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media/image5.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875E7E" w:rsidP="00875E7E">
      <w:pPr>
        <w:jc w:val="center"/>
        <w:rPr>
          <w:rFonts w:ascii="Times New Roman" w:hAnsi="Times New Roman"/>
        </w:rPr>
      </w:pPr>
      <w:r>
        <w:rPr>
          <w:rFonts w:ascii="Times New Roman" w:hAnsi="Times New Roman"/>
          <w:noProof/>
        </w:rPr>
        <w:drawing>
          <wp:inline distT="0" distB="0" distL="0" distR="0">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875" cy="647700"/>
                    </a:xfrm>
                    <a:prstGeom prst="rect">
                      <a:avLst/>
                    </a:prstGeom>
                    <a:solidFill>
                      <a:srgbClr val="FFFFFF"/>
                    </a:solidFill>
                    <a:ln>
                      <a:noFill/>
                    </a:ln>
                  </pic:spPr>
                </pic:pic>
              </a:graphicData>
            </a:graphic>
          </wp:inline>
        </w:drawing>
      </w:r>
    </w:p>
    <w:p w:rsidR="00875E7E" w:rsidP="00875E7E">
      <w:pPr>
        <w:rPr>
          <w:rFonts w:ascii="Times New Roman" w:hAnsi="Times New Roman"/>
        </w:rPr>
      </w:pPr>
      <w:r>
        <w:rPr>
          <w:noProof/>
        </w:rPr>
        <w:pict>
          <v:shapetype id="_x0000_t202" coordsize="21600,21600" o:spt="202" path="m,l,21600r21600,l21600,xe">
            <v:stroke joinstyle="miter"/>
            <v:path gradientshapeok="t" o:connecttype="rect"/>
          </v:shapetype>
          <v:shape id="Поле 4" o:spid="_x0000_s1025" type="#_x0000_t202" style="width:466.95pt;height:76.95pt;margin-top:3.1pt;margin-left:2pt;mso-wrap-distance-left:9.05pt;mso-wrap-distance-right:9.05pt;position:absolute;visibility:visible;z-index:251658240" strokecolor="white" strokeweight="3.55pt">
            <v:stroke linestyle="thickThin"/>
            <v:textbox inset="3.75pt,0.15pt,3.75pt,0.15pt">
              <w:txbxContent>
                <w:p w:rsidR="00875E7E" w:rsidP="00875E7E">
                  <w:pPr>
                    <w:pStyle w:val="Heading1"/>
                    <w:numPr>
                      <w:ilvl w:val="0"/>
                      <w:numId w:val="1"/>
                    </w:numPr>
                    <w:tabs>
                      <w:tab w:val="left" w:pos="0"/>
                    </w:tabs>
                    <w:jc w:val="center"/>
                    <w:rPr>
                      <w:rFonts w:ascii="Times New Roman" w:hAnsi="Times New Roman"/>
                      <w:sz w:val="28"/>
                    </w:rPr>
                  </w:pPr>
                  <w:r>
                    <w:rPr>
                      <w:rFonts w:ascii="Times New Roman" w:hAnsi="Times New Roman"/>
                      <w:sz w:val="28"/>
                    </w:rPr>
                    <w:t xml:space="preserve">АДМИНИСТРАЦИЯ </w:t>
                  </w:r>
                </w:p>
                <w:p w:rsidR="00875E7E" w:rsidP="00875E7E">
                  <w:pPr>
                    <w:pStyle w:val="Heading1"/>
                    <w:numPr>
                      <w:ilvl w:val="0"/>
                      <w:numId w:val="1"/>
                    </w:numPr>
                    <w:tabs>
                      <w:tab w:val="left" w:pos="0"/>
                    </w:tabs>
                    <w:jc w:val="center"/>
                    <w:rPr>
                      <w:rFonts w:ascii="Times New Roman" w:hAnsi="Times New Roman"/>
                      <w:sz w:val="28"/>
                    </w:rPr>
                  </w:pPr>
                  <w:r>
                    <w:rPr>
                      <w:rFonts w:ascii="Times New Roman" w:hAnsi="Times New Roman"/>
                      <w:sz w:val="28"/>
                    </w:rPr>
                    <w:t>КАСЛИНСКОГО МУНИЦИПАЛЬНОГО РАЙОНА</w:t>
                  </w:r>
                </w:p>
                <w:p w:rsidR="00875E7E" w:rsidP="00875E7E">
                  <w:pPr>
                    <w:pStyle w:val="Heading1"/>
                    <w:numPr>
                      <w:ilvl w:val="0"/>
                      <w:numId w:val="1"/>
                    </w:numPr>
                    <w:tabs>
                      <w:tab w:val="left" w:pos="0"/>
                    </w:tabs>
                    <w:jc w:val="center"/>
                    <w:rPr>
                      <w:rFonts w:ascii="Times New Roman" w:hAnsi="Times New Roman"/>
                      <w:b w:val="0"/>
                      <w:sz w:val="28"/>
                    </w:rPr>
                  </w:pPr>
                  <w:r>
                    <w:rPr>
                      <w:rFonts w:ascii="Times New Roman" w:hAnsi="Times New Roman"/>
                      <w:b w:val="0"/>
                      <w:sz w:val="28"/>
                    </w:rPr>
                    <w:t>Челябинской области</w:t>
                  </w:r>
                </w:p>
                <w:p w:rsidR="00875E7E" w:rsidP="00875E7E">
                  <w:pPr>
                    <w:pStyle w:val="Heading2"/>
                    <w:numPr>
                      <w:ilvl w:val="1"/>
                      <w:numId w:val="1"/>
                    </w:numPr>
                    <w:tabs>
                      <w:tab w:val="left" w:pos="0"/>
                    </w:tabs>
                    <w:jc w:val="center"/>
                    <w:rPr>
                      <w:rFonts w:ascii="Times New Roman" w:hAnsi="Times New Roman"/>
                      <w:b/>
                      <w:sz w:val="40"/>
                    </w:rPr>
                  </w:pPr>
                  <w:r>
                    <w:rPr>
                      <w:rFonts w:ascii="Times New Roman" w:hAnsi="Times New Roman"/>
                      <w:b/>
                      <w:sz w:val="40"/>
                    </w:rPr>
                    <w:t>РАСПОРЯЖЕНИЕ</w:t>
                  </w:r>
                </w:p>
              </w:txbxContent>
            </v:textbox>
          </v:shape>
        </w:pict>
      </w:r>
      <w:r>
        <w:rPr>
          <w:noProof/>
        </w:rPr>
        <w:pict>
          <v:line id="Прямая соединительная линия 3" o:spid="_x0000_s1026" style="position:absolute;visibility:visible;z-index:251659264" from="2pt,78.3pt" to="448.4pt,79.15pt" strokeweight="2.01pt">
            <v:stroke joinstyle="miter"/>
          </v:line>
        </w:pict>
      </w:r>
      <w:r>
        <w:rPr>
          <w:noProof/>
        </w:rPr>
        <w:pict>
          <v:shape id="Поле 2" o:spid="_x0000_s1027" type="#_x0000_t202" style="width:223.25pt;height:50.45pt;margin-top:89.15pt;margin-left:-5.3pt;mso-wrap-distance-left:9.05pt;mso-wrap-distance-right:9.05pt;position:absolute;visibility:visible;z-index:251660288" strokecolor="white" strokeweight="0.5pt">
            <v:textbox inset="7.45pt,3.85pt,7.45pt,3.85pt">
              <w:txbxContent>
                <w:p w:rsidR="00875E7E" w:rsidP="00875E7E">
                  <w:pPr>
                    <w:rPr>
                      <w:rFonts w:ascii="Times New Roman" w:hAnsi="Times New Roman"/>
                      <w:sz w:val="24"/>
                    </w:rPr>
                  </w:pPr>
                  <w:r>
                    <w:rPr>
                      <w:rFonts w:ascii="Times New Roman" w:hAnsi="Times New Roman"/>
                      <w:sz w:val="24"/>
                    </w:rPr>
                    <w:t>от ___________20</w:t>
                  </w:r>
                  <w:r w:rsidR="00626E6A">
                    <w:rPr>
                      <w:rFonts w:ascii="Times New Roman" w:hAnsi="Times New Roman"/>
                      <w:sz w:val="24"/>
                      <w:lang w:val="en-US"/>
                    </w:rPr>
                    <w:t>2</w:t>
                  </w:r>
                  <w:r w:rsidR="0009630F">
                    <w:rPr>
                      <w:rFonts w:ascii="Times New Roman" w:hAnsi="Times New Roman"/>
                      <w:sz w:val="24"/>
                    </w:rPr>
                    <w:t>4</w:t>
                  </w:r>
                  <w:r>
                    <w:rPr>
                      <w:rFonts w:ascii="Times New Roman" w:hAnsi="Times New Roman"/>
                      <w:sz w:val="24"/>
                    </w:rPr>
                    <w:t xml:space="preserve"> №_______</w:t>
                  </w:r>
                </w:p>
                <w:p w:rsidR="00875E7E" w:rsidP="00875E7E">
                  <w:pPr>
                    <w:rPr>
                      <w:rFonts w:ascii="Times New Roman" w:hAnsi="Times New Roman"/>
                      <w:sz w:val="24"/>
                    </w:rPr>
                  </w:pPr>
                  <w:r>
                    <w:rPr>
                      <w:rFonts w:ascii="Times New Roman" w:hAnsi="Times New Roman"/>
                      <w:sz w:val="24"/>
                    </w:rPr>
                    <w:t>г. Касли</w:t>
                  </w:r>
                </w:p>
                <w:p w:rsidR="00875E7E" w:rsidP="00875E7E">
                  <w:pPr>
                    <w:rPr>
                      <w:sz w:val="24"/>
                      <w:lang w:val="en-US"/>
                    </w:rPr>
                  </w:pPr>
                </w:p>
                <w:p w:rsidR="00875E7E" w:rsidP="00875E7E">
                  <w:pPr>
                    <w:rPr>
                      <w:sz w:val="24"/>
                      <w:lang w:val="en-US"/>
                    </w:rPr>
                  </w:pPr>
                </w:p>
                <w:p w:rsidR="00875E7E" w:rsidP="00875E7E">
                  <w:pPr>
                    <w:rPr>
                      <w:sz w:val="24"/>
                    </w:rPr>
                  </w:pPr>
                </w:p>
              </w:txbxContent>
            </v:textbox>
          </v:shape>
        </w:pict>
      </w: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sz w:val="24"/>
        </w:rPr>
      </w:pPr>
    </w:p>
    <w:p w:rsidR="00875E7E" w:rsidP="00875E7E">
      <w:pPr>
        <w:rPr>
          <w:rFonts w:ascii="Times New Roman" w:hAnsi="Times New Roman"/>
          <w:sz w:val="24"/>
        </w:rPr>
      </w:pPr>
    </w:p>
    <w:p w:rsidR="00875E7E" w:rsidP="00875E7E">
      <w:pPr>
        <w:rPr>
          <w:rFonts w:ascii="Times New Roman" w:hAnsi="Times New Roman"/>
          <w:sz w:val="24"/>
        </w:rPr>
      </w:pPr>
    </w:p>
    <w:p w:rsidR="00875E7E" w:rsidP="00875E7E">
      <w:pPr>
        <w:rPr>
          <w:rFonts w:ascii="Times New Roman" w:hAnsi="Times New Roman"/>
          <w:sz w:val="24"/>
        </w:rPr>
      </w:pPr>
    </w:p>
    <w:p w:rsidR="00C43370"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 xml:space="preserve">Об утверждении </w:t>
      </w:r>
      <w:r>
        <w:rPr>
          <w:rFonts w:ascii="Times New Roman" w:hAnsi="Times New Roman"/>
          <w:sz w:val="24"/>
        </w:rPr>
        <w:t>актуализированной</w:t>
      </w:r>
      <w:r>
        <w:rPr>
          <w:rFonts w:ascii="Times New Roman" w:hAnsi="Times New Roman"/>
          <w:sz w:val="24"/>
        </w:rPr>
        <w:t xml:space="preserve"> </w:t>
      </w:r>
    </w:p>
    <w:p w:rsidR="001638D2" w:rsidP="00C43370">
      <w:pPr>
        <w:jc w:val="both"/>
        <w:rPr>
          <w:rFonts w:ascii="Times New Roman" w:hAnsi="Times New Roman"/>
          <w:sz w:val="24"/>
        </w:rPr>
      </w:pPr>
      <w:r>
        <w:rPr>
          <w:rFonts w:ascii="Times New Roman" w:hAnsi="Times New Roman"/>
          <w:sz w:val="24"/>
        </w:rPr>
        <w:t>схемы теплоснабжения на территории</w:t>
      </w:r>
    </w:p>
    <w:p w:rsidR="001638D2" w:rsidP="00C43370">
      <w:pPr>
        <w:jc w:val="both"/>
        <w:rPr>
          <w:rFonts w:ascii="Times New Roman" w:hAnsi="Times New Roman"/>
          <w:sz w:val="24"/>
        </w:rPr>
      </w:pPr>
      <w:r>
        <w:rPr>
          <w:rFonts w:ascii="Times New Roman" w:hAnsi="Times New Roman"/>
          <w:sz w:val="24"/>
        </w:rPr>
        <w:t>с</w:t>
      </w:r>
      <w:r>
        <w:rPr>
          <w:rFonts w:ascii="Times New Roman" w:hAnsi="Times New Roman"/>
          <w:sz w:val="24"/>
        </w:rPr>
        <w:t>.</w:t>
      </w:r>
      <w:r w:rsidR="00044227">
        <w:rPr>
          <w:rFonts w:ascii="Times New Roman" w:hAnsi="Times New Roman"/>
          <w:sz w:val="24"/>
        </w:rPr>
        <w:t>Ш</w:t>
      </w:r>
      <w:r w:rsidR="00044227">
        <w:rPr>
          <w:rFonts w:ascii="Times New Roman" w:hAnsi="Times New Roman"/>
          <w:sz w:val="24"/>
        </w:rPr>
        <w:t>абурово</w:t>
      </w:r>
      <w:r>
        <w:rPr>
          <w:rFonts w:ascii="Times New Roman" w:hAnsi="Times New Roman"/>
          <w:sz w:val="24"/>
        </w:rPr>
        <w:t xml:space="preserve"> </w:t>
      </w:r>
      <w:r>
        <w:rPr>
          <w:rFonts w:ascii="Times New Roman" w:hAnsi="Times New Roman"/>
          <w:sz w:val="24"/>
        </w:rPr>
        <w:t>Каслинского</w:t>
      </w:r>
      <w:r>
        <w:rPr>
          <w:rFonts w:ascii="Times New Roman" w:hAnsi="Times New Roman"/>
          <w:sz w:val="24"/>
        </w:rPr>
        <w:t xml:space="preserve"> муниципального района</w:t>
      </w:r>
    </w:p>
    <w:p w:rsidR="001638D2" w:rsidP="00C43370">
      <w:pPr>
        <w:jc w:val="both"/>
        <w:rPr>
          <w:rFonts w:ascii="Times New Roman" w:hAnsi="Times New Roman"/>
          <w:sz w:val="24"/>
        </w:rPr>
      </w:pPr>
      <w:r>
        <w:rPr>
          <w:rFonts w:ascii="Times New Roman" w:hAnsi="Times New Roman"/>
          <w:sz w:val="24"/>
        </w:rPr>
        <w:t>на 202</w:t>
      </w:r>
      <w:r w:rsidR="0009630F">
        <w:rPr>
          <w:rFonts w:ascii="Times New Roman" w:hAnsi="Times New Roman"/>
          <w:sz w:val="24"/>
        </w:rPr>
        <w:t>5</w:t>
      </w:r>
      <w:r>
        <w:rPr>
          <w:rFonts w:ascii="Times New Roman" w:hAnsi="Times New Roman"/>
          <w:sz w:val="24"/>
        </w:rPr>
        <w:t xml:space="preserve"> год</w:t>
      </w:r>
    </w:p>
    <w:p w:rsidR="001638D2"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ab/>
      </w:r>
      <w:r>
        <w:rPr>
          <w:rFonts w:ascii="Times New Roman" w:hAnsi="Times New Roman"/>
          <w:sz w:val="24"/>
        </w:rPr>
        <w:tab/>
      </w:r>
      <w:r w:rsidR="00C43370">
        <w:rPr>
          <w:rFonts w:ascii="Times New Roman" w:hAnsi="Times New Roman"/>
          <w:sz w:val="24"/>
        </w:rPr>
        <w:t>В соответствии с Федеральным законом</w:t>
      </w:r>
      <w:r>
        <w:rPr>
          <w:rFonts w:ascii="Times New Roman" w:hAnsi="Times New Roman"/>
          <w:sz w:val="24"/>
        </w:rPr>
        <w:t xml:space="preserve"> от 06.10.2023г. № 131-ФЗ «Об общих принципах организации местного самоуправления в Российской Федерации», Федеральным законом от 27.07.2010 г № 190-ФЗ «О теплоснабжении», Постановлением Правительства Российской Федерации от 22.02.2012 № 154 «О требованиях к системам теплоснабжения, порядку их разработки и утверждения»</w:t>
      </w:r>
    </w:p>
    <w:p w:rsidR="001638D2"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ab/>
        <w:t>1.Утвердить</w:t>
      </w:r>
      <w:r>
        <w:rPr>
          <w:rFonts w:ascii="Times New Roman" w:hAnsi="Times New Roman"/>
          <w:sz w:val="24"/>
        </w:rPr>
        <w:t xml:space="preserve"> прилагаемую актуализированную схему теплоснабжения </w:t>
      </w:r>
      <w:r>
        <w:rPr>
          <w:rFonts w:ascii="Times New Roman" w:hAnsi="Times New Roman"/>
          <w:sz w:val="24"/>
        </w:rPr>
        <w:t>с</w:t>
      </w:r>
      <w:r>
        <w:rPr>
          <w:rFonts w:ascii="Times New Roman" w:hAnsi="Times New Roman"/>
          <w:sz w:val="24"/>
        </w:rPr>
        <w:t>.</w:t>
      </w:r>
      <w:r w:rsidR="00044227">
        <w:rPr>
          <w:rFonts w:ascii="Times New Roman" w:hAnsi="Times New Roman"/>
          <w:sz w:val="24"/>
        </w:rPr>
        <w:t>Ш</w:t>
      </w:r>
      <w:r w:rsidR="00044227">
        <w:rPr>
          <w:rFonts w:ascii="Times New Roman" w:hAnsi="Times New Roman"/>
          <w:sz w:val="24"/>
        </w:rPr>
        <w:t>абурово</w:t>
      </w:r>
      <w:r>
        <w:rPr>
          <w:rFonts w:ascii="Times New Roman" w:hAnsi="Times New Roman"/>
          <w:sz w:val="24"/>
        </w:rPr>
        <w:t xml:space="preserve"> </w:t>
      </w:r>
      <w:r>
        <w:rPr>
          <w:rFonts w:ascii="Times New Roman" w:hAnsi="Times New Roman"/>
          <w:sz w:val="24"/>
        </w:rPr>
        <w:t>Ка</w:t>
      </w:r>
      <w:r w:rsidR="008C64AB">
        <w:rPr>
          <w:rFonts w:ascii="Times New Roman" w:hAnsi="Times New Roman"/>
          <w:sz w:val="24"/>
        </w:rPr>
        <w:t>слинского</w:t>
      </w:r>
      <w:r w:rsidR="008C64AB">
        <w:rPr>
          <w:rFonts w:ascii="Times New Roman" w:hAnsi="Times New Roman"/>
          <w:sz w:val="24"/>
        </w:rPr>
        <w:t xml:space="preserve"> муниципального района, утвержденную на период до 2034 г.</w:t>
      </w:r>
    </w:p>
    <w:p w:rsidR="00604F14" w:rsidRPr="000264D7" w:rsidP="00C43370">
      <w:pPr>
        <w:jc w:val="both"/>
        <w:rPr>
          <w:rFonts w:ascii="Times New Roman" w:hAnsi="Times New Roman"/>
          <w:sz w:val="24"/>
        </w:rPr>
      </w:pPr>
      <w:r>
        <w:rPr>
          <w:rFonts w:ascii="Times New Roman" w:hAnsi="Times New Roman"/>
          <w:sz w:val="24"/>
        </w:rPr>
        <w:tab/>
        <w:t xml:space="preserve">2.Управлению делами администрации </w:t>
      </w:r>
      <w:r>
        <w:rPr>
          <w:rFonts w:ascii="Times New Roman" w:hAnsi="Times New Roman"/>
          <w:sz w:val="24"/>
        </w:rPr>
        <w:t>Каслинского</w:t>
      </w:r>
      <w:r>
        <w:rPr>
          <w:rFonts w:ascii="Times New Roman" w:hAnsi="Times New Roman"/>
          <w:sz w:val="24"/>
        </w:rPr>
        <w:t xml:space="preserve"> муниципального района </w:t>
      </w:r>
      <w:r w:rsidR="000264D7">
        <w:rPr>
          <w:rFonts w:ascii="Times New Roman" w:hAnsi="Times New Roman"/>
          <w:sz w:val="24"/>
        </w:rPr>
        <w:t>(</w:t>
      </w:r>
      <w:r w:rsidR="0009630F">
        <w:rPr>
          <w:rFonts w:ascii="Times New Roman" w:hAnsi="Times New Roman"/>
          <w:sz w:val="24"/>
        </w:rPr>
        <w:t>Камардиновой</w:t>
      </w:r>
      <w:r w:rsidR="0009630F">
        <w:rPr>
          <w:rFonts w:ascii="Times New Roman" w:hAnsi="Times New Roman"/>
          <w:sz w:val="24"/>
        </w:rPr>
        <w:t xml:space="preserve"> Н.К.</w:t>
      </w:r>
      <w:r w:rsidR="000264D7">
        <w:rPr>
          <w:rFonts w:ascii="Times New Roman" w:hAnsi="Times New Roman"/>
          <w:sz w:val="24"/>
        </w:rPr>
        <w:t>)</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разместить</w:t>
      </w:r>
      <w:r w:rsidR="008C64AB">
        <w:rPr>
          <w:rFonts w:ascii="Times New Roman" w:hAnsi="Times New Roman"/>
          <w:sz w:val="24"/>
        </w:rPr>
        <w:t xml:space="preserve"> настоящее распоряжение </w:t>
      </w:r>
      <w:r>
        <w:rPr>
          <w:rFonts w:ascii="Times New Roman" w:hAnsi="Times New Roman"/>
          <w:sz w:val="24"/>
        </w:rPr>
        <w:t xml:space="preserve"> на официальном сайте администрации </w:t>
      </w:r>
      <w:r>
        <w:rPr>
          <w:rFonts w:ascii="Times New Roman" w:hAnsi="Times New Roman"/>
          <w:sz w:val="24"/>
        </w:rPr>
        <w:t>Ка</w:t>
      </w:r>
      <w:r w:rsidR="001638D2">
        <w:rPr>
          <w:rFonts w:ascii="Times New Roman" w:hAnsi="Times New Roman"/>
          <w:sz w:val="24"/>
        </w:rPr>
        <w:t>слинского</w:t>
      </w:r>
      <w:r w:rsidR="001638D2">
        <w:rPr>
          <w:rFonts w:ascii="Times New Roman" w:hAnsi="Times New Roman"/>
          <w:sz w:val="24"/>
        </w:rPr>
        <w:t xml:space="preserve"> муниципального района.</w:t>
      </w:r>
    </w:p>
    <w:p w:rsidR="00C43370" w:rsidP="00C43370">
      <w:pPr>
        <w:jc w:val="both"/>
        <w:rPr>
          <w:rFonts w:ascii="Times New Roman" w:hAnsi="Times New Roman"/>
          <w:sz w:val="24"/>
        </w:rPr>
      </w:pPr>
      <w:r>
        <w:rPr>
          <w:rFonts w:ascii="Times New Roman" w:hAnsi="Times New Roman"/>
          <w:sz w:val="24"/>
        </w:rPr>
        <w:tab/>
        <w:t xml:space="preserve">3. </w:t>
      </w:r>
      <w:r>
        <w:rPr>
          <w:rFonts w:ascii="Times New Roman" w:hAnsi="Times New Roman"/>
          <w:sz w:val="24"/>
        </w:rPr>
        <w:t xml:space="preserve">Контроль </w:t>
      </w:r>
      <w:r w:rsidR="008C64AB">
        <w:rPr>
          <w:rFonts w:ascii="Times New Roman" w:hAnsi="Times New Roman"/>
          <w:sz w:val="24"/>
        </w:rPr>
        <w:t>за</w:t>
      </w:r>
      <w:r>
        <w:rPr>
          <w:rFonts w:ascii="Times New Roman" w:hAnsi="Times New Roman"/>
          <w:sz w:val="24"/>
        </w:rPr>
        <w:t xml:space="preserve"> исполнени</w:t>
      </w:r>
      <w:r w:rsidR="001638D2">
        <w:rPr>
          <w:rFonts w:ascii="Times New Roman" w:hAnsi="Times New Roman"/>
          <w:sz w:val="24"/>
        </w:rPr>
        <w:t>е</w:t>
      </w:r>
      <w:r w:rsidR="008C64AB">
        <w:rPr>
          <w:rFonts w:ascii="Times New Roman" w:hAnsi="Times New Roman"/>
          <w:sz w:val="24"/>
        </w:rPr>
        <w:t>м</w:t>
      </w:r>
      <w:r>
        <w:rPr>
          <w:rFonts w:ascii="Times New Roman" w:hAnsi="Times New Roman"/>
          <w:sz w:val="24"/>
        </w:rPr>
        <w:t xml:space="preserve"> настоящего распоряжения возложить на заместителя </w:t>
      </w:r>
      <w:r w:rsidR="008C64AB">
        <w:rPr>
          <w:rFonts w:ascii="Times New Roman" w:hAnsi="Times New Roman"/>
          <w:sz w:val="24"/>
        </w:rPr>
        <w:t>г</w:t>
      </w:r>
      <w:r>
        <w:rPr>
          <w:rFonts w:ascii="Times New Roman" w:hAnsi="Times New Roman"/>
          <w:sz w:val="24"/>
        </w:rPr>
        <w:t xml:space="preserve">лавы Каслинского муниципального района </w:t>
      </w:r>
      <w:r>
        <w:rPr>
          <w:rFonts w:ascii="Times New Roman" w:hAnsi="Times New Roman"/>
          <w:sz w:val="24"/>
        </w:rPr>
        <w:t xml:space="preserve"> </w:t>
      </w:r>
      <w:r>
        <w:rPr>
          <w:rFonts w:ascii="Times New Roman" w:hAnsi="Times New Roman"/>
          <w:sz w:val="24"/>
        </w:rPr>
        <w:t xml:space="preserve"> Горобца В.В.</w:t>
      </w:r>
    </w:p>
    <w:p w:rsidR="00875E7E" w:rsidP="00875E7E">
      <w:pPr>
        <w:jc w:val="both"/>
        <w:rPr>
          <w:rFonts w:ascii="Times New Roman" w:hAnsi="Times New Roman"/>
          <w:sz w:val="24"/>
        </w:rPr>
      </w:pPr>
    </w:p>
    <w:p w:rsid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Глава</w:t>
      </w:r>
      <w:r>
        <w:rPr>
          <w:rFonts w:ascii="Times New Roman" w:hAnsi="Times New Roman"/>
          <w:sz w:val="24"/>
        </w:rPr>
        <w:t xml:space="preserve"> </w:t>
      </w:r>
    </w:p>
    <w:p w:rsidR="00875E7E" w:rsidP="00875E7E">
      <w:pPr>
        <w:jc w:val="both"/>
        <w:rPr>
          <w:rFonts w:ascii="Times New Roman" w:hAnsi="Times New Roman"/>
          <w:sz w:val="24"/>
        </w:rPr>
      </w:pPr>
      <w:r>
        <w:rPr>
          <w:rFonts w:ascii="Times New Roman" w:hAnsi="Times New Roman"/>
          <w:sz w:val="24"/>
        </w:rPr>
        <w:t>Каслинского</w:t>
      </w:r>
      <w:r>
        <w:rPr>
          <w:rFonts w:ascii="Times New Roman" w:hAnsi="Times New Roman"/>
          <w:sz w:val="24"/>
        </w:rPr>
        <w:t xml:space="preserve"> муниципального района                                                                   И.В. </w:t>
      </w:r>
      <w:r w:rsidR="00604F14">
        <w:rPr>
          <w:rFonts w:ascii="Times New Roman" w:hAnsi="Times New Roman"/>
          <w:sz w:val="24"/>
        </w:rPr>
        <w:t>Колышев</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RPr="001638D2" w:rsidP="00875E7E">
      <w:pPr>
        <w:jc w:val="both"/>
        <w:rPr>
          <w:rFonts w:ascii="Times New Roman" w:hAnsi="Times New Roman"/>
          <w:sz w:val="24"/>
        </w:rPr>
      </w:pPr>
    </w:p>
    <w:p w:rsidR="00626E6A" w:rsidRPr="001638D2" w:rsidP="00875E7E">
      <w:pPr>
        <w:jc w:val="both"/>
        <w:rPr>
          <w:rFonts w:ascii="Times New Roman" w:hAnsi="Times New Roman"/>
          <w:sz w:val="24"/>
        </w:rPr>
      </w:pPr>
    </w:p>
    <w:p w:rsidR="00626E6A"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RPr="001638D2" w:rsidP="00875E7E">
      <w:pPr>
        <w:jc w:val="both"/>
        <w:rPr>
          <w:rFonts w:ascii="Times New Roman" w:hAnsi="Times New Roman"/>
          <w:sz w:val="24"/>
        </w:rPr>
      </w:pPr>
    </w:p>
    <w:p w:rsidR="00626E6A" w:rsidRP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СОГЛАСОВАНО</w:t>
      </w: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 xml:space="preserve">Заместитель главы </w:t>
      </w:r>
    </w:p>
    <w:p w:rsidR="00875E7E" w:rsidP="00875E7E">
      <w:pPr>
        <w:jc w:val="both"/>
        <w:rPr>
          <w:rFonts w:ascii="Times New Roman" w:hAnsi="Times New Roman"/>
          <w:sz w:val="24"/>
        </w:rPr>
      </w:pPr>
      <w:r>
        <w:rPr>
          <w:rFonts w:ascii="Times New Roman" w:hAnsi="Times New Roman"/>
          <w:sz w:val="24"/>
        </w:rPr>
        <w:t>Каслинского муниципального района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В.В. Горобец</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Направить:  1 – в дело, 1 –УСИ</w:t>
      </w:r>
      <w:r w:rsidR="001638D2">
        <w:rPr>
          <w:rFonts w:ascii="Times New Roman" w:hAnsi="Times New Roman"/>
          <w:sz w:val="24"/>
        </w:rPr>
        <w:t xml:space="preserve">, </w:t>
      </w:r>
      <w:r w:rsidR="001638D2">
        <w:rPr>
          <w:rFonts w:ascii="Times New Roman" w:hAnsi="Times New Roman"/>
          <w:sz w:val="24"/>
        </w:rPr>
        <w:t>адм</w:t>
      </w:r>
      <w:r w:rsidR="001638D2">
        <w:rPr>
          <w:rFonts w:ascii="Times New Roman" w:hAnsi="Times New Roman"/>
          <w:sz w:val="24"/>
        </w:rPr>
        <w:t>.</w:t>
      </w:r>
      <w:r w:rsidR="006B70B2">
        <w:rPr>
          <w:rFonts w:ascii="Times New Roman" w:hAnsi="Times New Roman"/>
          <w:sz w:val="24"/>
        </w:rPr>
        <w:t xml:space="preserve"> </w:t>
      </w:r>
      <w:r w:rsidR="00044227">
        <w:rPr>
          <w:rFonts w:ascii="Times New Roman" w:hAnsi="Times New Roman"/>
          <w:sz w:val="24"/>
        </w:rPr>
        <w:t>Шабуровского</w:t>
      </w:r>
      <w:r w:rsidR="001638D2">
        <w:rPr>
          <w:rFonts w:ascii="Times New Roman" w:hAnsi="Times New Roman"/>
          <w:sz w:val="24"/>
        </w:rPr>
        <w:t xml:space="preserve"> с/</w:t>
      </w:r>
      <w:r w:rsidR="001638D2">
        <w:rPr>
          <w:rFonts w:ascii="Times New Roman" w:hAnsi="Times New Roman"/>
          <w:sz w:val="24"/>
        </w:rPr>
        <w:t>п</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Подготовил</w:t>
      </w:r>
    </w:p>
    <w:p w:rsidR="001638D2" w:rsidP="00875E7E">
      <w:pPr>
        <w:jc w:val="both"/>
        <w:rPr>
          <w:rFonts w:ascii="Times New Roman" w:hAnsi="Times New Roman"/>
          <w:sz w:val="24"/>
        </w:rPr>
      </w:pPr>
      <w:r>
        <w:rPr>
          <w:rFonts w:ascii="Times New Roman" w:hAnsi="Times New Roman"/>
          <w:sz w:val="24"/>
        </w:rPr>
        <w:t xml:space="preserve"> Заместитель начальника </w:t>
      </w:r>
      <w:r w:rsidR="00875E7E">
        <w:rPr>
          <w:rFonts w:ascii="Times New Roman" w:hAnsi="Times New Roman"/>
          <w:sz w:val="24"/>
        </w:rPr>
        <w:t xml:space="preserve"> Управления</w:t>
      </w:r>
    </w:p>
    <w:p w:rsidR="001638D2" w:rsidP="001638D2">
      <w:pPr>
        <w:jc w:val="both"/>
        <w:rPr>
          <w:rFonts w:ascii="Times New Roman" w:hAnsi="Times New Roman"/>
          <w:sz w:val="24"/>
        </w:rPr>
      </w:pPr>
      <w:r>
        <w:rPr>
          <w:rFonts w:ascii="Times New Roman" w:hAnsi="Times New Roman"/>
          <w:sz w:val="24"/>
        </w:rPr>
        <w:t xml:space="preserve"> </w:t>
      </w:r>
      <w:r>
        <w:rPr>
          <w:rFonts w:ascii="Times New Roman" w:hAnsi="Times New Roman"/>
          <w:sz w:val="24"/>
        </w:rPr>
        <w:t>с</w:t>
      </w:r>
      <w:r>
        <w:rPr>
          <w:rFonts w:ascii="Times New Roman" w:hAnsi="Times New Roman"/>
          <w:sz w:val="24"/>
        </w:rPr>
        <w:t>троительства</w:t>
      </w:r>
      <w:r>
        <w:rPr>
          <w:rFonts w:ascii="Times New Roman" w:hAnsi="Times New Roman"/>
          <w:sz w:val="24"/>
        </w:rPr>
        <w:t xml:space="preserve"> </w:t>
      </w:r>
      <w:r>
        <w:rPr>
          <w:rFonts w:ascii="Times New Roman" w:hAnsi="Times New Roman"/>
          <w:sz w:val="24"/>
        </w:rPr>
        <w:t xml:space="preserve"> и инфраструктуры   </w:t>
      </w:r>
    </w:p>
    <w:p w:rsidR="001638D2" w:rsidP="001638D2">
      <w:pPr>
        <w:jc w:val="both"/>
        <w:rPr>
          <w:rFonts w:ascii="Times New Roman" w:hAnsi="Times New Roman"/>
          <w:sz w:val="24"/>
        </w:rPr>
      </w:pPr>
      <w:r>
        <w:rPr>
          <w:rFonts w:ascii="Times New Roman" w:hAnsi="Times New Roman"/>
          <w:sz w:val="24"/>
        </w:rPr>
        <w:t xml:space="preserve"> </w:t>
      </w:r>
      <w:r>
        <w:rPr>
          <w:rFonts w:ascii="Times New Roman" w:hAnsi="Times New Roman"/>
          <w:sz w:val="24"/>
        </w:rPr>
        <w:t>а</w:t>
      </w:r>
      <w:r>
        <w:rPr>
          <w:rFonts w:ascii="Times New Roman" w:hAnsi="Times New Roman"/>
          <w:sz w:val="24"/>
        </w:rPr>
        <w:t>дминистрации</w:t>
      </w:r>
      <w:r>
        <w:rPr>
          <w:rFonts w:ascii="Times New Roman" w:hAnsi="Times New Roman"/>
          <w:sz w:val="24"/>
        </w:rPr>
        <w:t xml:space="preserve"> </w:t>
      </w:r>
      <w:r>
        <w:rPr>
          <w:rFonts w:ascii="Times New Roman" w:hAnsi="Times New Roman"/>
          <w:sz w:val="24"/>
        </w:rPr>
        <w:t>Каслинского</w:t>
      </w:r>
    </w:p>
    <w:p w:rsidR="007969F4" w:rsidP="001638D2">
      <w:pPr>
        <w:jc w:val="both"/>
      </w:pPr>
      <w:r>
        <w:rPr>
          <w:rFonts w:ascii="Times New Roman" w:hAnsi="Times New Roman"/>
          <w:sz w:val="24"/>
        </w:rPr>
        <w:t xml:space="preserve"> муниципального района                                           </w:t>
      </w:r>
      <w:bookmarkStart w:id="0" w:name="_GoBack"/>
      <w:bookmarkEnd w:id="0"/>
      <w:r>
        <w:rPr>
          <w:rFonts w:ascii="Times New Roman" w:hAnsi="Times New Roman"/>
          <w:sz w:val="24"/>
        </w:rPr>
        <w:t xml:space="preserve">                 </w:t>
      </w:r>
      <w:r w:rsidR="001638D2">
        <w:rPr>
          <w:rFonts w:ascii="Times New Roman" w:hAnsi="Times New Roman"/>
          <w:sz w:val="24"/>
        </w:rPr>
        <w:t xml:space="preserve">                    С.А.Казакова</w:t>
      </w:r>
    </w:p>
    <w:p>
      <w:pPr>
        <w:spacing w:before="0" w:after="0"/>
        <w:rPr>
          <w:sz w:val="0"/>
          <w:szCs w:val="0"/>
        </w:rPr>
        <w:sectPr w:rsidSect="0023571A">
          <w:pgSz w:w="11906" w:h="16838"/>
          <w:pgMar w:top="426" w:right="850" w:bottom="1134" w:left="1701" w:header="708" w:footer="708" w:gutter="0"/>
          <w:cols w:space="708"/>
          <w:docGrid w:linePitch="360"/>
        </w:sectPr>
      </w:pPr>
    </w:p>
    <w:p w:rsidR="004C1511" w:rsidRPr="001A772D" w:rsidP="00D05246" w14:paraId="1107E193" w14:textId="370CA338">
      <w:pPr>
        <w:widowControl/>
        <w:suppressAutoHyphens w:val="0"/>
        <w:spacing w:after="0" w:line="240" w:lineRule="auto"/>
        <w:rPr>
          <w:rFonts w:ascii="Times New Roman" w:eastAsia="Times New Roman" w:hAnsi="Times New Roman" w:cs="Times New Roman"/>
          <w:kern w:val="0"/>
          <w:sz w:val="24"/>
          <w:szCs w:val="24"/>
          <w:lang w:val="ru-RU" w:eastAsia="ru-RU" w:bidi="ar-SA"/>
        </w:rPr>
      </w:pPr>
      <w:r w:rsidRPr="001A772D">
        <w:rPr>
          <w:rFonts w:eastAsiaTheme="minorHAnsi"/>
          <w:noProof/>
          <w:sz w:val="22"/>
          <w:szCs w:val="22"/>
        </w:rPr>
        <mc:AlternateContent>
          <mc:Choice Requires="wps">
            <w:drawing>
              <wp:anchor distT="0" distB="0" distL="114300" distR="114300" simplePos="0" relativeHeight="251664384" behindDoc="0" locked="0" layoutInCell="1" allowOverlap="1">
                <wp:simplePos x="0" y="0"/>
                <wp:positionH relativeFrom="column">
                  <wp:posOffset>-110490</wp:posOffset>
                </wp:positionH>
                <wp:positionV relativeFrom="paragraph">
                  <wp:posOffset>-612140</wp:posOffset>
                </wp:positionV>
                <wp:extent cx="6581775" cy="570230"/>
                <wp:effectExtent l="0" t="0" r="28575" b="20320"/>
                <wp:wrapNone/>
                <wp:docPr id="59" name="Прямоугольник 2" descr="P2C1T1#y1"/>
                <wp:cNvGraphicFramePr/>
                <a:graphic xmlns:a="http://schemas.openxmlformats.org/drawingml/2006/main">
                  <a:graphicData uri="http://schemas.microsoft.com/office/word/2010/wordprocessingShape">
                    <wps:wsp xmlns:wps="http://schemas.microsoft.com/office/word/2010/wordprocessingShape">
                      <wps:cNvSpPr/>
                      <wps:spPr>
                        <a:xfrm>
                          <a:off x="0" y="0"/>
                          <a:ext cx="6581775"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28" alt="P2C1T1#y1" style="width:518.25pt;height:44.9pt;margin-top:-48.2pt;margin-left:-8.7pt;mso-height-percent:0;mso-height-relative:page;mso-width-percent:0;mso-width-relative:page;mso-wrap-distance-bottom:0;mso-wrap-distance-left:9pt;mso-wrap-distance-right:9pt;mso-wrap-distance-top:0;position:absolute;v-text-anchor:middle;z-index:251663360" fillcolor="white" stroked="t" strokecolor="white" strokeweight="1pt"/>
            </w:pict>
          </mc:Fallback>
        </mc:AlternateContent>
      </w:r>
      <w:r w:rsidRPr="003B23DA" w:rsidR="004D5FAA">
        <w:rPr>
          <w:rFonts w:eastAsiaTheme="minorHAnsi"/>
          <w:noProof/>
          <w:sz w:val="22"/>
          <w:szCs w:val="22"/>
          <w:highlight w:val="green"/>
        </w:rPr>
        <mc:AlternateContent>
          <mc:Choice Requires="wps">
            <w:drawing>
              <wp:anchor distT="0" distB="0" distL="114300" distR="114300" simplePos="0" relativeHeight="251662336" behindDoc="0" locked="0" layoutInCell="1" allowOverlap="1">
                <wp:simplePos x="0" y="0"/>
                <wp:positionH relativeFrom="column">
                  <wp:posOffset>5662295</wp:posOffset>
                </wp:positionH>
                <wp:positionV relativeFrom="paragraph">
                  <wp:posOffset>9241790</wp:posOffset>
                </wp:positionV>
                <wp:extent cx="1032510" cy="570230"/>
                <wp:effectExtent l="0" t="0" r="15240" b="20320"/>
                <wp:wrapNone/>
                <wp:docPr id="39" name="Прямоугольник 2" descr="P44C26T1#y1"/>
                <wp:cNvGraphicFramePr/>
                <a:graphic xmlns:a="http://schemas.openxmlformats.org/drawingml/2006/main">
                  <a:graphicData uri="http://schemas.microsoft.com/office/word/2010/wordprocessingShape">
                    <wps:wsp xmlns:wps="http://schemas.microsoft.com/office/word/2010/wordprocessingShape">
                      <wps:cNvSpPr/>
                      <wps:spPr>
                        <a:xfrm>
                          <a:off x="0" y="0"/>
                          <a:ext cx="1032510"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29" alt="P44C26T1#y1" style="width:81.3pt;height:44.9pt;margin-top:727.7pt;margin-left:445.85pt;mso-height-percent:0;mso-height-relative:page;mso-width-percent:0;mso-width-relative:page;mso-wrap-distance-bottom:0;mso-wrap-distance-left:9pt;mso-wrap-distance-right:9pt;mso-wrap-distance-top:0;position:absolute;v-text-anchor:middle;z-index:251661312" fillcolor="white" stroked="t" strokecolor="white" strokeweight="1pt"/>
            </w:pict>
          </mc:Fallback>
        </mc:AlternateContent>
      </w:r>
      <w:r w:rsidR="00A72983">
        <w:rPr>
          <w:rFonts w:ascii="Times New Roman" w:eastAsia="Times New Roman" w:hAnsi="Times New Roman" w:cs="Times New Roman"/>
          <w:kern w:val="0"/>
          <w:sz w:val="24"/>
          <w:szCs w:val="24"/>
          <w:lang w:val="ru-RU" w:eastAsia="ru-RU" w:bidi="ar-SA"/>
        </w:rPr>
        <w:t xml:space="preserve"> </w:t>
      </w:r>
    </w:p>
    <w:tbl>
      <w:tblPr>
        <w:tblStyle w:val="TableNormal"/>
        <w:tblW w:w="0" w:type="auto"/>
        <w:tblLook w:val="04A0"/>
      </w:tblPr>
      <w:tblGrid>
        <w:gridCol w:w="5076"/>
        <w:gridCol w:w="1732"/>
        <w:gridCol w:w="3397"/>
      </w:tblGrid>
      <w:tr w14:paraId="407DF924" w14:textId="77777777" w:rsidTr="00D05246">
        <w:tblPrEx>
          <w:tblW w:w="0" w:type="auto"/>
          <w:tblLook w:val="04A0"/>
        </w:tblPrEx>
        <w:trPr>
          <w:trHeight w:val="518"/>
        </w:trPr>
        <w:tc>
          <w:tcPr>
            <w:tcW w:w="6808" w:type="dxa"/>
            <w:gridSpan w:val="2"/>
          </w:tcPr>
          <w:p w:rsidR="00D05246" w:rsidRPr="00292F55" w:rsidP="00D05246" w14:paraId="04EC5ABC"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bookmarkStart w:id="1" w:name="_top"/>
            <w:bookmarkEnd w:id="1"/>
            <w:r w:rsidRPr="00292F55">
              <w:rPr>
                <w:rFonts w:ascii="Times New Roman" w:eastAsia="Times New Roman" w:hAnsi="Times New Roman" w:cs="Times New Roman"/>
                <w:kern w:val="0"/>
                <w:sz w:val="22"/>
                <w:szCs w:val="22"/>
                <w:lang w:val="ru-RU" w:eastAsia="ru-RU" w:bidi="ar-SA"/>
              </w:rPr>
              <w:t>Т-Энергетика</w:t>
            </w:r>
            <w:r>
              <w:rPr>
                <w:rFonts w:ascii="Times New Roman" w:eastAsia="Times New Roman" w:hAnsi="Times New Roman" w:cs="Times New Roman"/>
                <w:kern w:val="0"/>
                <w:sz w:val="22"/>
                <w:szCs w:val="22"/>
                <w:lang w:val="ru-RU" w:eastAsia="ru-RU" w:bidi="ar-SA"/>
              </w:rPr>
              <w:t xml:space="preserve"> </w:t>
            </w:r>
          </w:p>
          <w:p w:rsidR="009820E6" w:rsidRPr="001A772D" w:rsidP="00D05246" w14:paraId="4359566B" w14:textId="0973DC3C">
            <w:pPr>
              <w:widowControl/>
              <w:suppressAutoHyphens w:val="0"/>
              <w:spacing w:after="0" w:line="259"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2"/>
                <w:szCs w:val="22"/>
                <w:lang w:val="ru-RU" w:eastAsia="ru-RU" w:bidi="ar-SA"/>
              </w:rPr>
              <w:t>т</w:t>
            </w:r>
            <w:r w:rsidRPr="00292F55">
              <w:rPr>
                <w:rFonts w:ascii="Times New Roman" w:eastAsia="Times New Roman" w:hAnsi="Times New Roman" w:cs="Times New Roman"/>
                <w:kern w:val="0"/>
                <w:sz w:val="22"/>
                <w:szCs w:val="22"/>
                <w:lang w:val="ru-RU" w:eastAsia="ru-RU" w:bidi="ar-SA"/>
              </w:rPr>
              <w:t xml:space="preserve">ел.: </w:t>
            </w:r>
            <w:r>
              <w:rPr>
                <w:rFonts w:ascii="Times New Roman" w:eastAsia="Times New Roman" w:hAnsi="Times New Roman" w:cs="Times New Roman"/>
                <w:kern w:val="0"/>
                <w:sz w:val="22"/>
                <w:szCs w:val="22"/>
                <w:lang w:val="ru-RU" w:eastAsia="ru-RU" w:bidi="ar-SA"/>
              </w:rPr>
              <w:t>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800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30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08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638</w:t>
            </w:r>
            <w:r w:rsidRPr="00292F55">
              <w:rPr>
                <w:rFonts w:ascii="Times New Roman" w:eastAsia="Times New Roman" w:hAnsi="Times New Roman" w:cs="Times New Roman"/>
                <w:kern w:val="0"/>
                <w:sz w:val="22"/>
                <w:szCs w:val="22"/>
                <w:lang w:val="ru-RU" w:eastAsia="ru-RU" w:bidi="ar-SA"/>
              </w:rPr>
              <w:t xml:space="preserve"> </w:t>
            </w:r>
          </w:p>
        </w:tc>
        <w:tc>
          <w:tcPr>
            <w:tcW w:w="3397" w:type="dxa"/>
          </w:tcPr>
          <w:p w:rsidR="00D05246" w:rsidRPr="00D05246" w:rsidP="00D05246" w14:paraId="55553278" w14:textId="20AD26B4">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УТВЕРЖДЕНО:</w:t>
            </w:r>
          </w:p>
        </w:tc>
      </w:tr>
      <w:tr w14:paraId="5990D652" w14:textId="77777777" w:rsidTr="00D05246">
        <w:tblPrEx>
          <w:tblW w:w="0" w:type="auto"/>
          <w:tblLook w:val="04A0"/>
        </w:tblPrEx>
        <w:trPr>
          <w:trHeight w:val="849"/>
        </w:trPr>
        <w:tc>
          <w:tcPr>
            <w:tcW w:w="6808" w:type="dxa"/>
            <w:gridSpan w:val="2"/>
          </w:tcPr>
          <w:p w:rsidR="00D05246" w:rsidRPr="00292F55" w:rsidP="00D05246" w14:paraId="326EE1CE"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hyperlink r:id="rId5" w:history="1">
              <w:r w:rsidRPr="00292F55">
                <w:rPr>
                  <w:rFonts w:ascii="Times New Roman" w:hAnsi="Times New Roman" w:eastAsiaTheme="majorEastAsia" w:cs="Times New Roman"/>
                  <w:color w:val="0000FF" w:themeColor="hyperlink"/>
                  <w:kern w:val="0"/>
                  <w:sz w:val="22"/>
                  <w:szCs w:val="22"/>
                  <w:u w:val="single"/>
                  <w:lang w:val="en-US" w:eastAsia="ru-RU" w:bidi="ar-SA"/>
                </w:rPr>
                <w:t>info</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t</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nrg</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ru</w:t>
              </w:r>
            </w:hyperlink>
          </w:p>
          <w:p w:rsidR="009820E6" w:rsidRPr="001A772D" w:rsidP="00D05246" w14:paraId="3BCBA1DC" w14:textId="62D96FD4">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hyperlink r:id="rId6" w:history="1">
              <w:r w:rsidRPr="0017702D" w:rsidR="00D05246">
                <w:rPr>
                  <w:rFonts w:ascii="Times New Roman" w:hAnsi="Times New Roman" w:eastAsiaTheme="majorEastAsia" w:cs="Times New Roman"/>
                  <w:color w:val="0000FF" w:themeColor="hyperlink"/>
                  <w:kern w:val="0"/>
                  <w:sz w:val="22"/>
                  <w:szCs w:val="22"/>
                  <w:u w:val="single"/>
                  <w:lang w:val="en-US" w:eastAsia="ru-RU" w:bidi="ar-SA"/>
                </w:rPr>
                <w:t>www</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t</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nrg</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ru</w:t>
              </w:r>
            </w:hyperlink>
          </w:p>
        </w:tc>
        <w:tc>
          <w:tcPr>
            <w:tcW w:w="3397" w:type="dxa"/>
          </w:tcPr>
          <w:p w:rsidR="009820E6" w:rsidRPr="00FC3E7C" w:rsidP="00D05246" w14:paraId="2FA49FBD" w14:textId="2C857860">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 xml:space="preserve">Глава </w:t>
            </w:r>
            <w:r>
              <w:rPr>
                <w:rFonts w:ascii="Times New Roman" w:eastAsia="Times New Roman" w:hAnsi="Times New Roman" w:cs="Times New Roman"/>
                <w:kern w:val="0"/>
                <w:sz w:val="24"/>
                <w:szCs w:val="24"/>
                <w:lang w:val="ru-RU" w:eastAsia="ru-RU" w:bidi="ar-SA"/>
              </w:rPr>
              <w:t>Каслинского муниципального района</w:t>
            </w:r>
            <w:r w:rsidRPr="00FC3E7C">
              <w:rPr>
                <w:rFonts w:ascii="Times New Roman" w:eastAsia="Times New Roman" w:hAnsi="Times New Roman" w:cs="Times New Roman"/>
                <w:kern w:val="0"/>
                <w:sz w:val="24"/>
                <w:szCs w:val="24"/>
                <w:lang w:val="ru-RU" w:eastAsia="ru-RU" w:bidi="ar-SA"/>
              </w:rPr>
              <w:t xml:space="preserve"> </w:t>
            </w:r>
          </w:p>
        </w:tc>
      </w:tr>
      <w:tr w14:paraId="6374A4F8" w14:textId="77777777" w:rsidTr="00D05246">
        <w:tblPrEx>
          <w:tblW w:w="0" w:type="auto"/>
          <w:tblLook w:val="04A0"/>
        </w:tblPrEx>
        <w:tc>
          <w:tcPr>
            <w:tcW w:w="6808" w:type="dxa"/>
            <w:gridSpan w:val="2"/>
          </w:tcPr>
          <w:p w:rsidR="009820E6" w:rsidRPr="001A772D" w:rsidP="00D05246" w14:paraId="247AFEA1" w14:textId="09E40A2D">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p>
        </w:tc>
        <w:tc>
          <w:tcPr>
            <w:tcW w:w="3397" w:type="dxa"/>
          </w:tcPr>
          <w:p w:rsidR="009820E6" w:rsidRPr="001A772D" w:rsidP="00D05246" w14:paraId="1D871D1D" w14:textId="273AC38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EB408E">
              <w:rPr>
                <w:rFonts w:ascii="Times New Roman" w:eastAsia="Times New Roman" w:hAnsi="Times New Roman" w:cs="Times New Roman"/>
                <w:kern w:val="0"/>
                <w:sz w:val="24"/>
                <w:szCs w:val="24"/>
                <w:lang w:val="ru-RU" w:eastAsia="ru-RU" w:bidi="ar-SA"/>
              </w:rPr>
              <w:t>И.</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В.</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Колышев</w:t>
            </w:r>
          </w:p>
        </w:tc>
      </w:tr>
      <w:tr w14:paraId="0FD637DA" w14:textId="77777777" w:rsidTr="00D05246">
        <w:tblPrEx>
          <w:tblW w:w="0" w:type="auto"/>
          <w:tblLook w:val="04A0"/>
        </w:tblPrEx>
        <w:trPr>
          <w:trHeight w:val="1060"/>
        </w:trPr>
        <w:tc>
          <w:tcPr>
            <w:tcW w:w="6808" w:type="dxa"/>
            <w:gridSpan w:val="2"/>
          </w:tcPr>
          <w:p w:rsidR="009820E6" w:rsidRPr="001A772D" w:rsidP="00D05246" w14:paraId="0CE9AA38" w14:textId="517F4588">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Pr>
                <w:noProof/>
                <w:sz w:val="20"/>
              </w:rPr>
              <w:drawing>
                <wp:anchor distT="0" distB="0" distL="114300" distR="114300" simplePos="0" relativeHeight="251669504" behindDoc="0" locked="0" layoutInCell="1" allowOverlap="1">
                  <wp:simplePos x="0" y="0"/>
                  <wp:positionH relativeFrom="column">
                    <wp:posOffset>2802890</wp:posOffset>
                  </wp:positionH>
                  <wp:positionV relativeFrom="paragraph">
                    <wp:posOffset>876300</wp:posOffset>
                  </wp:positionV>
                  <wp:extent cx="1063625" cy="1341120"/>
                  <wp:effectExtent l="0" t="0" r="3175" b="0"/>
                  <wp:wrapTopAndBottom/>
                  <wp:docPr id="21"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descr="Coat of Arms of Kasli (Chelyabinsk oblast).pn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63625" cy="1341120"/>
                          </a:xfrm>
                          <a:prstGeom prst="rect">
                            <a:avLst/>
                          </a:prstGeom>
                        </pic:spPr>
                      </pic:pic>
                    </a:graphicData>
                  </a:graphic>
                </wp:anchor>
              </w:drawing>
            </w:r>
            <w:r w:rsidRPr="00FE195C" w:rsidR="00D05246">
              <w:rPr>
                <w:rStyle w:val="a10"/>
                <w:rFonts w:eastAsiaTheme="majorEastAsia"/>
                <w:noProof/>
                <w:sz w:val="22"/>
                <w:szCs w:val="22"/>
                <w:lang w:val="en-US"/>
              </w:rPr>
              <w:drawing>
                <wp:anchor distT="0" distB="0" distL="114300" distR="114300" simplePos="0" relativeHeight="251668480" behindDoc="1" locked="0" layoutInCell="1" allowOverlap="1">
                  <wp:simplePos x="0" y="0"/>
                  <wp:positionH relativeFrom="column">
                    <wp:posOffset>-60960</wp:posOffset>
                  </wp:positionH>
                  <wp:positionV relativeFrom="paragraph">
                    <wp:posOffset>-422910</wp:posOffset>
                  </wp:positionV>
                  <wp:extent cx="1095375" cy="10953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97" w:type="dxa"/>
          </w:tcPr>
          <w:p w:rsidR="009820E6" w:rsidRPr="001A772D" w:rsidP="00D05246" w14:paraId="7B33DDF0"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от «____» ___________202_ г.</w:t>
            </w:r>
          </w:p>
        </w:tc>
      </w:tr>
      <w:tr w14:paraId="3ACDF272" w14:textId="77777777" w:rsidTr="00D05246">
        <w:tblPrEx>
          <w:tblW w:w="0" w:type="auto"/>
          <w:tblLook w:val="04A0"/>
        </w:tblPrEx>
        <w:trPr>
          <w:trHeight w:val="1132"/>
        </w:trPr>
        <w:tc>
          <w:tcPr>
            <w:tcW w:w="10205" w:type="dxa"/>
            <w:gridSpan w:val="3"/>
            <w:vAlign w:val="center"/>
          </w:tcPr>
          <w:p w:rsidR="00760208" w:rsidRPr="001A772D" w:rsidP="00D05246" w14:paraId="3BF82C72" w14:textId="74F5D90A">
            <w:pPr>
              <w:widowControl/>
              <w:tabs>
                <w:tab w:val="left" w:pos="7371"/>
              </w:tabs>
              <w:suppressAutoHyphens w:val="0"/>
              <w:spacing w:after="0" w:line="240" w:lineRule="auto"/>
              <w:jc w:val="center"/>
              <w:rPr>
                <w:rFonts w:ascii="Times New Roman" w:eastAsia="Times New Roman" w:hAnsi="Times New Roman" w:cs="Times New Roman"/>
                <w:b/>
                <w:bCs/>
                <w:kern w:val="0"/>
                <w:sz w:val="28"/>
                <w:szCs w:val="28"/>
                <w:lang w:val="ru-RU" w:eastAsia="ru-RU" w:bidi="ar-SA"/>
              </w:rPr>
            </w:pPr>
            <w:r w:rsidRPr="001A772D">
              <w:rPr>
                <w:rFonts w:ascii="Times New Roman" w:eastAsia="Times New Roman" w:hAnsi="Times New Roman" w:cs="Times New Roman"/>
                <w:b/>
                <w:bCs/>
                <w:kern w:val="0"/>
                <w:sz w:val="28"/>
                <w:szCs w:val="28"/>
                <w:lang w:val="ru-RU" w:eastAsia="ru-RU" w:bidi="ar-SA"/>
              </w:rPr>
              <w:t xml:space="preserve">СХЕМА ТЕПЛОСНАБЖЕНИЯ </w:t>
            </w:r>
          </w:p>
        </w:tc>
      </w:tr>
      <w:tr w14:paraId="2D17F56A" w14:textId="77777777" w:rsidTr="00D05246">
        <w:tblPrEx>
          <w:tblW w:w="0" w:type="auto"/>
          <w:tblLook w:val="04A0"/>
        </w:tblPrEx>
        <w:tc>
          <w:tcPr>
            <w:tcW w:w="10205" w:type="dxa"/>
            <w:gridSpan w:val="3"/>
            <w:vAlign w:val="center"/>
          </w:tcPr>
          <w:p w:rsidR="00760208" w:rsidRPr="001A772D" w:rsidP="00D05246" w14:paraId="09DAE1E0" w14:textId="5FEBA9CB">
            <w:pPr>
              <w:widowControl/>
              <w:suppressAutoHyphens w:val="0"/>
              <w:spacing w:after="0" w:line="360" w:lineRule="auto"/>
              <w:jc w:val="center"/>
              <w:rPr>
                <w:rFonts w:ascii="Times New Roman" w:hAnsi="Times New Roman" w:eastAsiaTheme="minorHAnsi" w:cs="Times New Roman"/>
                <w:b w:val="0"/>
                <w:bCs/>
                <w:kern w:val="0"/>
                <w:sz w:val="24"/>
                <w:szCs w:val="24"/>
                <w:lang w:val="ru-RU" w:eastAsia="en-US" w:bidi="ar-SA"/>
              </w:rPr>
            </w:pPr>
            <w:r>
              <w:rPr>
                <w:rFonts w:ascii="Times New Roman" w:hAnsi="Times New Roman" w:eastAsiaTheme="minorHAnsi" w:cs="Times New Roman"/>
                <w:b w:val="0"/>
                <w:bCs/>
                <w:kern w:val="0"/>
                <w:sz w:val="28"/>
                <w:szCs w:val="28"/>
                <w:lang w:val="ru-RU" w:eastAsia="en-US" w:bidi="ar-SA"/>
              </w:rPr>
              <w:t>ШАБУРОВСКОГО</w:t>
            </w:r>
            <w:r>
              <w:rPr>
                <w:rFonts w:ascii="Times New Roman" w:hAnsi="Times New Roman" w:eastAsiaTheme="minorHAnsi" w:cs="Times New Roman"/>
                <w:b w:val="0"/>
                <w:bCs/>
                <w:kern w:val="0"/>
                <w:sz w:val="28"/>
                <w:szCs w:val="28"/>
                <w:lang w:val="ru-RU" w:eastAsia="en-US" w:bidi="ar-SA"/>
              </w:rPr>
              <w:t xml:space="preserve"> СЕЛЬСКОГО ПОСЕЛЕНИЯ</w:t>
            </w:r>
          </w:p>
        </w:tc>
      </w:tr>
      <w:tr w14:paraId="087EF067" w14:textId="77777777" w:rsidTr="00D05246">
        <w:tblPrEx>
          <w:tblW w:w="0" w:type="auto"/>
          <w:tblLook w:val="04A0"/>
        </w:tblPrEx>
        <w:tc>
          <w:tcPr>
            <w:tcW w:w="10205" w:type="dxa"/>
            <w:gridSpan w:val="3"/>
            <w:vAlign w:val="center"/>
          </w:tcPr>
          <w:p w:rsidR="009820E6" w:rsidRPr="001A772D" w:rsidP="00D05246" w14:paraId="692D4362" w14:textId="6DA85B82">
            <w:pPr>
              <w:widowControl/>
              <w:suppressAutoHyphens w:val="0"/>
              <w:spacing w:after="0" w:line="360" w:lineRule="auto"/>
              <w:jc w:val="center"/>
              <w:rPr>
                <w:rFonts w:ascii="Times New Roman" w:hAnsi="Times New Roman" w:eastAsiaTheme="minorHAnsi" w:cs="Times New Roman"/>
                <w:b w:val="0"/>
                <w:kern w:val="0"/>
                <w:sz w:val="24"/>
                <w:szCs w:val="24"/>
                <w:lang w:val="ru-RU" w:eastAsia="en-US" w:bidi="ar-SA"/>
              </w:rPr>
            </w:pPr>
            <w:r>
              <w:rPr>
                <w:rFonts w:ascii="Times New Roman" w:hAnsi="Times New Roman" w:eastAsiaTheme="minorHAnsi" w:cs="Times New Roman"/>
                <w:b/>
                <w:kern w:val="0"/>
                <w:sz w:val="28"/>
                <w:szCs w:val="28"/>
                <w:lang w:val="ru-RU" w:eastAsia="en-US" w:bidi="ar-SA"/>
              </w:rPr>
              <w:t xml:space="preserve">Актуализация на </w:t>
            </w:r>
            <w:r w:rsidR="00E21DD9">
              <w:rPr>
                <w:rFonts w:ascii="Times New Roman" w:hAnsi="Times New Roman" w:eastAsiaTheme="minorHAnsi" w:cs="Times New Roman"/>
                <w:b/>
                <w:kern w:val="0"/>
                <w:sz w:val="28"/>
                <w:szCs w:val="28"/>
                <w:lang w:val="ru-RU" w:eastAsia="en-US" w:bidi="ar-SA"/>
              </w:rPr>
              <w:t>2025</w:t>
            </w:r>
            <w:r>
              <w:rPr>
                <w:rFonts w:ascii="Times New Roman" w:hAnsi="Times New Roman" w:eastAsiaTheme="minorHAnsi" w:cs="Times New Roman"/>
                <w:b/>
                <w:kern w:val="0"/>
                <w:sz w:val="28"/>
                <w:szCs w:val="28"/>
                <w:lang w:val="ru-RU" w:eastAsia="en-US" w:bidi="ar-SA"/>
              </w:rPr>
              <w:t xml:space="preserve"> год</w:t>
            </w:r>
          </w:p>
        </w:tc>
      </w:tr>
      <w:tr w14:paraId="170B4D50" w14:textId="77777777" w:rsidTr="00D05246">
        <w:tblPrEx>
          <w:tblW w:w="0" w:type="auto"/>
          <w:tblLook w:val="04A0"/>
        </w:tblPrEx>
        <w:tc>
          <w:tcPr>
            <w:tcW w:w="10205" w:type="dxa"/>
            <w:gridSpan w:val="3"/>
            <w:vAlign w:val="center"/>
          </w:tcPr>
          <w:p w:rsidR="009820E6" w:rsidRPr="001A772D" w:rsidP="00D05246" w14:paraId="08D9652E"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Обосновывающие материалы. Книги 1-18.</w:t>
            </w:r>
          </w:p>
        </w:tc>
      </w:tr>
      <w:tr w14:paraId="7EAA338B" w14:textId="77777777" w:rsidTr="00D05246">
        <w:tblPrEx>
          <w:tblW w:w="0" w:type="auto"/>
          <w:tblLook w:val="04A0"/>
        </w:tblPrEx>
        <w:trPr>
          <w:trHeight w:val="938"/>
        </w:trPr>
        <w:tc>
          <w:tcPr>
            <w:tcW w:w="10205" w:type="dxa"/>
            <w:gridSpan w:val="3"/>
            <w:vAlign w:val="center"/>
          </w:tcPr>
          <w:p w:rsidR="009820E6" w:rsidP="00D05246" w14:paraId="059672BA"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760208" w:rsidRPr="001A772D" w:rsidP="00D05246" w14:paraId="27A1A100" w14:textId="64B6816F">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tc>
      </w:tr>
      <w:tr w14:paraId="258BA442" w14:textId="77777777" w:rsidTr="00D05246">
        <w:tblPrEx>
          <w:tblW w:w="0" w:type="auto"/>
          <w:tblLook w:val="04A0"/>
        </w:tblPrEx>
        <w:tc>
          <w:tcPr>
            <w:tcW w:w="10205" w:type="dxa"/>
            <w:gridSpan w:val="3"/>
            <w:vAlign w:val="center"/>
          </w:tcPr>
          <w:p w:rsidR="009820E6" w:rsidRPr="001A772D" w:rsidP="00D05246" w14:paraId="628864B0"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14:paraId="3D0FE052" w14:textId="77777777" w:rsidTr="00D05246">
        <w:tblPrEx>
          <w:tblW w:w="0" w:type="auto"/>
          <w:tblLook w:val="04A0"/>
        </w:tblPrEx>
        <w:trPr>
          <w:trHeight w:val="1050"/>
        </w:trPr>
        <w:tc>
          <w:tcPr>
            <w:tcW w:w="10205" w:type="dxa"/>
            <w:gridSpan w:val="3"/>
            <w:vAlign w:val="center"/>
          </w:tcPr>
          <w:p w:rsidR="009820E6" w:rsidRPr="001A772D" w:rsidP="00D05246" w14:paraId="7929362A"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762D61BB" w14:textId="77777777" w:rsidTr="00D05246">
        <w:tblPrEx>
          <w:tblW w:w="0" w:type="auto"/>
          <w:tblLook w:val="04A0"/>
        </w:tblPrEx>
        <w:tc>
          <w:tcPr>
            <w:tcW w:w="10205" w:type="dxa"/>
            <w:gridSpan w:val="3"/>
            <w:vAlign w:val="center"/>
          </w:tcPr>
          <w:p w:rsidR="009820E6" w:rsidRPr="001A772D" w:rsidP="00D05246" w14:paraId="251D7565"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Разработчик:</w:t>
            </w:r>
          </w:p>
        </w:tc>
      </w:tr>
      <w:tr w14:paraId="3EA593E7" w14:textId="77777777" w:rsidTr="00D05246">
        <w:tblPrEx>
          <w:tblW w:w="0" w:type="auto"/>
          <w:tblLook w:val="04A0"/>
        </w:tblPrEx>
        <w:tc>
          <w:tcPr>
            <w:tcW w:w="5076" w:type="dxa"/>
            <w:vAlign w:val="center"/>
          </w:tcPr>
          <w:p w:rsidR="009820E6" w:rsidRPr="001A772D" w:rsidP="00D05246" w14:paraId="460B2C0F" w14:textId="655EDE5F">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ООО </w:t>
            </w:r>
            <w:r w:rsidRPr="001A772D">
              <w:rPr>
                <w:rFonts w:ascii="Times New Roman" w:eastAsia="Times New Roman" w:hAnsi="Times New Roman" w:cs="Times New Roman"/>
                <w:kern w:val="0"/>
                <w:sz w:val="24"/>
                <w:szCs w:val="24"/>
                <w:lang w:val="ru-RU" w:eastAsia="ru-RU" w:bidi="ar-SA"/>
              </w:rPr>
              <w:t>«Т</w:t>
            </w:r>
            <w:r>
              <w:rPr>
                <w:rFonts w:ascii="Times New Roman" w:eastAsia="Times New Roman" w:hAnsi="Times New Roman" w:cs="Times New Roman"/>
                <w:kern w:val="0"/>
                <w:sz w:val="24"/>
                <w:szCs w:val="24"/>
                <w:lang w:val="ru-RU" w:eastAsia="ru-RU" w:bidi="ar-SA"/>
              </w:rPr>
              <w:t xml:space="preserve"> </w:t>
            </w:r>
            <w:r w:rsidRPr="001A772D">
              <w:rPr>
                <w:rFonts w:ascii="Times New Roman" w:eastAsia="Times New Roman" w:hAnsi="Times New Roman" w:cs="Times New Roman"/>
                <w:kern w:val="0"/>
                <w:sz w:val="24"/>
                <w:szCs w:val="24"/>
                <w:lang w:val="ru-RU" w:eastAsia="ru-RU" w:bidi="ar-SA"/>
              </w:rPr>
              <w:t>Энергетика»</w:t>
            </w:r>
          </w:p>
        </w:tc>
        <w:tc>
          <w:tcPr>
            <w:tcW w:w="5129" w:type="dxa"/>
            <w:gridSpan w:val="2"/>
            <w:vAlign w:val="center"/>
          </w:tcPr>
          <w:p w:rsidR="009820E6" w:rsidRPr="001A772D" w:rsidP="00D05246" w14:paraId="35A60F4C" w14:textId="0F162695">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sidRPr="00531B61">
              <w:rPr>
                <w:noProof/>
                <w:sz w:val="28"/>
                <w:szCs w:val="28"/>
              </w:rPr>
              <w:drawing>
                <wp:anchor distT="0" distB="0" distL="114300" distR="114300" simplePos="0" relativeHeight="251667456" behindDoc="0" locked="0" layoutInCell="1" allowOverlap="1">
                  <wp:simplePos x="0" y="0"/>
                  <wp:positionH relativeFrom="column">
                    <wp:posOffset>939165</wp:posOffset>
                  </wp:positionH>
                  <wp:positionV relativeFrom="paragraph">
                    <wp:posOffset>-105410</wp:posOffset>
                  </wp:positionV>
                  <wp:extent cx="1438275" cy="1443990"/>
                  <wp:effectExtent l="0" t="0" r="9525" b="3810"/>
                  <wp:wrapNone/>
                  <wp:docPr id="5" name="Рисунок 5" descr="Изображение выглядит как круг, текст, Шриф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Изображение выглядит как круг, текст, Шрифт, логотип&#10;&#10;Автоматически созданное описание"/>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72D">
              <w:rPr>
                <w:rFonts w:ascii="Times New Roman" w:eastAsia="Times New Roman" w:hAnsi="Times New Roman" w:cs="Times New Roman"/>
                <w:kern w:val="0"/>
                <w:sz w:val="24"/>
                <w:szCs w:val="24"/>
                <w:lang w:val="ru-RU" w:eastAsia="ru-RU" w:bidi="ar-SA"/>
              </w:rPr>
              <w:t>Н.Г. Сапожников</w:t>
            </w:r>
          </w:p>
        </w:tc>
      </w:tr>
      <w:tr w14:paraId="1F3265D4" w14:textId="77777777" w:rsidTr="00D05246">
        <w:tblPrEx>
          <w:tblW w:w="0" w:type="auto"/>
          <w:tblLook w:val="04A0"/>
        </w:tblPrEx>
        <w:tc>
          <w:tcPr>
            <w:tcW w:w="10205" w:type="dxa"/>
            <w:gridSpan w:val="3"/>
            <w:vAlign w:val="center"/>
          </w:tcPr>
          <w:p w:rsidR="009820E6" w:rsidRPr="001A772D" w:rsidP="00D05246" w14:paraId="7127CEB8" w14:textId="0C3F6F4B">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22171A00" w14:textId="77777777" w:rsidTr="00D05246">
        <w:tblPrEx>
          <w:tblW w:w="0" w:type="auto"/>
          <w:tblLook w:val="04A0"/>
        </w:tblPrEx>
        <w:trPr>
          <w:trHeight w:val="2308"/>
        </w:trPr>
        <w:tc>
          <w:tcPr>
            <w:tcW w:w="10205" w:type="dxa"/>
            <w:gridSpan w:val="3"/>
            <w:vAlign w:val="center"/>
          </w:tcPr>
          <w:p w:rsidR="009820E6" w:rsidRPr="001A772D" w:rsidP="00D05246" w14:paraId="6B792897" w14:textId="0385D276">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noProof/>
              </w:rPr>
              <w:drawing>
                <wp:anchor distT="0" distB="0" distL="114300" distR="114300" simplePos="0" relativeHeight="251665408" behindDoc="1" locked="0" layoutInCell="1" allowOverlap="1">
                  <wp:simplePos x="0" y="0"/>
                  <wp:positionH relativeFrom="margin">
                    <wp:posOffset>2461260</wp:posOffset>
                  </wp:positionH>
                  <wp:positionV relativeFrom="paragraph">
                    <wp:posOffset>-1209040</wp:posOffset>
                  </wp:positionV>
                  <wp:extent cx="1409065" cy="1209675"/>
                  <wp:effectExtent l="0" t="0" r="635" b="0"/>
                  <wp:wrapNone/>
                  <wp:docPr id="486"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9004" t="11052" r="9693" b="18755"/>
                          <a:stretch>
                            <a:fillRect/>
                          </a:stretch>
                        </pic:blipFill>
                        <pic:spPr bwMode="auto">
                          <a:xfrm>
                            <a:off x="0" y="0"/>
                            <a:ext cx="1409065" cy="12096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0B41785F" w14:textId="77777777" w:rsidTr="00D05246">
        <w:tblPrEx>
          <w:tblW w:w="0" w:type="auto"/>
          <w:tblLook w:val="04A0"/>
        </w:tblPrEx>
        <w:trPr>
          <w:trHeight w:val="80"/>
        </w:trPr>
        <w:tc>
          <w:tcPr>
            <w:tcW w:w="10205" w:type="dxa"/>
            <w:gridSpan w:val="3"/>
            <w:vAlign w:val="center"/>
          </w:tcPr>
          <w:p w:rsidR="00760208" w:rsidP="009820E6" w14:paraId="79E06C89"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9820E6" w:rsidRPr="00F367A9" w:rsidP="009820E6" w14:paraId="6B4D3043" w14:textId="20586326">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en-GB" w:eastAsia="ru-RU" w:bidi="ar-SA"/>
              </w:rPr>
            </w:pPr>
            <w:r>
              <w:rPr>
                <w:rFonts w:ascii="Times New Roman" w:eastAsia="Times New Roman" w:hAnsi="Times New Roman" w:cs="Times New Roman"/>
                <w:kern w:val="0"/>
                <w:sz w:val="24"/>
                <w:szCs w:val="24"/>
                <w:lang w:val="ru-RU" w:eastAsia="ru-RU" w:bidi="ar-SA"/>
              </w:rPr>
              <w:t>2024</w:t>
            </w:r>
          </w:p>
        </w:tc>
      </w:tr>
    </w:tbl>
    <w:p w:rsidR="00FE0570" w:rsidRPr="001A772D" w:rsidP="00C03588" w14:paraId="69B39C11" w14:textId="77777777">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1A772D">
        <w:rPr>
          <w:rFonts w:ascii="Times New Roman" w:eastAsia="Calibri" w:hAnsi="Times New Roman" w:cs="Times New Roman"/>
          <w:b/>
          <w:bCs/>
          <w:caps/>
          <w:kern w:val="0"/>
          <w:sz w:val="24"/>
          <w:szCs w:val="24"/>
          <w:lang w:val="ru-RU" w:eastAsia="en-US" w:bidi="ar-SA"/>
        </w:rPr>
        <w:t>СОДЕРЖАНИЕ</w:t>
      </w:r>
    </w:p>
    <w:p w:rsidR="00EB69B9" w:rsidP="00EB69B9" w14:paraId="09CA4531" w14:textId="7C203F0A">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r w:rsidRPr="001A772D">
        <w:rPr>
          <w:rFonts w:ascii="Times New Roman" w:eastAsia="Calibri" w:hAnsi="Times New Roman" w:cs="Times New Roman"/>
          <w:b/>
          <w:bCs/>
          <w:caps/>
          <w:color w:val="FF0000"/>
          <w:kern w:val="0"/>
          <w:sz w:val="24"/>
          <w:szCs w:val="24"/>
          <w:u w:val="none"/>
          <w:lang w:val="ru-RU" w:eastAsia="en-US" w:bidi="ar-SA"/>
        </w:rPr>
        <w:fldChar w:fldCharType="begin"/>
      </w:r>
      <w:r w:rsidRPr="001A772D">
        <w:rPr>
          <w:rFonts w:ascii="Times New Roman" w:eastAsia="Calibri" w:hAnsi="Times New Roman" w:cs="Times New Roman"/>
          <w:b/>
          <w:bCs/>
          <w:caps/>
          <w:color w:val="FF0000"/>
          <w:kern w:val="0"/>
          <w:sz w:val="24"/>
          <w:szCs w:val="24"/>
          <w:u w:val="none"/>
          <w:lang w:val="ru-RU" w:eastAsia="en-US" w:bidi="ar-SA"/>
        </w:rPr>
        <w:instrText xml:space="preserve"> TOC \o "1-2" \h \z \u </w:instrText>
      </w:r>
      <w:r w:rsidRPr="001A772D">
        <w:rPr>
          <w:rFonts w:ascii="Times New Roman" w:eastAsia="Calibri" w:hAnsi="Times New Roman" w:cs="Times New Roman"/>
          <w:b/>
          <w:bCs/>
          <w:caps/>
          <w:color w:val="FF0000"/>
          <w:kern w:val="0"/>
          <w:sz w:val="24"/>
          <w:szCs w:val="24"/>
          <w:u w:val="none"/>
          <w:lang w:val="ru-RU" w:eastAsia="en-US" w:bidi="ar-SA"/>
        </w:rPr>
        <w:fldChar w:fldCharType="separate"/>
      </w:r>
      <w:hyperlink w:anchor="_Toc16434988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 Глава 1 – Существующее положение в сфере производства, передачи и потребления тепловой энергии для целей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_Toc164349881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2FCD117D" w14:textId="18A6198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2"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 – Функциональная структура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924B416" w14:textId="777B62D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3"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2 – Источники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01D9B5D" w14:textId="2164009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4"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3 – Тепловые сети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ADE23CA" w14:textId="64131DA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5"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4 – Зоны действия источников тепловой энергии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33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70FD087" w14:textId="4ACC341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6"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5 – Тепловые нагрузки потребителей тепловой энергии, групп потребителей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33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BFA435" w14:textId="533DBFC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7"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6 – Балансы тепловой мощности и тепловой нагрузки в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35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70B64F1" w14:textId="2AF8419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8"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7 – Балансы теплоносителя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B2C234D" w14:textId="6419E5B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9"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8 – Топливные балансы источников тепловой энергии и система обеспечения топливом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7533230" w14:textId="64224B6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0"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9 – Надежность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_Toc164349890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41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B946E2" w14:textId="3F0C176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1"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10 – Технико-экономические показатели теплоснабжающих и теплосетевых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44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7E13813" w14:textId="5C92E5B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2"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11 – Цены (тарифы) в сфере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45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63100EE" w14:textId="1ADA2EE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3"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12 – Описание существующих технических и технологических проблем в системах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47</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20FD5DA4" w14:textId="0261BCA3">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894" w:history="1">
        <w:r w:rsidRPr="00D603CB">
          <w:rPr>
            <w:rFonts w:ascii="Times New Roman" w:eastAsia="Times New Roman" w:hAnsi="Times New Roman" w:cs="Times New Roman"/>
            <w:b/>
            <w:bCs/>
            <w:caps/>
            <w:noProof/>
            <w:color w:val="0000FF" w:themeColor="hyperlink"/>
            <w:kern w:val="0"/>
            <w:sz w:val="24"/>
            <w:szCs w:val="24"/>
            <w:u w:val="single"/>
            <w:lang w:val="ru-RU" w:eastAsia="ru-RU" w:bidi="ar-SA"/>
          </w:rPr>
          <w:t>Книга 2. Глава 2 – Существующее и перспективное потребление тепловой энергии на цели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_Toc164349894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50</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32FE1261" w14:textId="4262F13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5" w:history="1">
        <w:r w:rsidRPr="00D603CB">
          <w:rPr>
            <w:rFonts w:ascii="Times New Roman" w:eastAsia="Calibri" w:hAnsi="Times New Roman" w:cs="Times New Roman"/>
            <w:bCs/>
            <w:noProof/>
            <w:color w:val="0000FF" w:themeColor="hyperlink"/>
            <w:kern w:val="0"/>
            <w:sz w:val="20"/>
            <w:szCs w:val="20"/>
            <w:u w:val="single"/>
            <w:lang w:val="ru-RU" w:eastAsia="en-US" w:bidi="ar-SA"/>
          </w:rPr>
          <w:t>2.1 Данные базового уровня потребления тепла на цели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50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13D6BF" w14:textId="7BD92D6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6" w:history="1">
        <w:r w:rsidRPr="00D603CB">
          <w:rPr>
            <w:rFonts w:ascii="Times New Roman" w:eastAsia="Calibri" w:hAnsi="Times New Roman" w:cs="Times New Roman"/>
            <w:bCs/>
            <w:noProof/>
            <w:color w:val="0000FF" w:themeColor="hyperlink"/>
            <w:kern w:val="0"/>
            <w:sz w:val="20"/>
            <w:szCs w:val="20"/>
            <w:u w:val="single"/>
            <w:lang w:val="ru-RU" w:eastAsia="en-US" w:bidi="ar-SA"/>
          </w:rPr>
          <w:t>2.2 Прогнозы приростов на каждом этапе площади строительных фондов</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50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C22507B" w14:textId="49DFFE8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7" w:history="1">
        <w:r w:rsidRPr="00D603CB">
          <w:rPr>
            <w:rFonts w:ascii="Times New Roman" w:eastAsia="Calibri" w:hAnsi="Times New Roman" w:cs="Times New Roman"/>
            <w:bCs/>
            <w:noProof/>
            <w:color w:val="0000FF" w:themeColor="hyperlink"/>
            <w:kern w:val="0"/>
            <w:sz w:val="20"/>
            <w:szCs w:val="20"/>
            <w:u w:val="single"/>
            <w:lang w:val="ru-RU" w:eastAsia="en-US" w:bidi="ar-SA"/>
          </w:rPr>
          <w:t>2.3 Прогнозы перспективных удельных расходов тепловой энергии на отопление</w:t>
        </w:r>
        <w:r w:rsidR="00CA1B60">
          <w:rPr>
            <w:rFonts w:ascii="Times New Roman" w:eastAsia="Calibri" w:hAnsi="Times New Roman" w:cs="Times New Roman"/>
            <w:bCs/>
            <w:noProof/>
            <w:color w:val="0000FF" w:themeColor="hyperlink"/>
            <w:kern w:val="0"/>
            <w:sz w:val="20"/>
            <w:szCs w:val="20"/>
            <w:u w:val="single"/>
            <w:lang w:val="ru-RU" w:eastAsia="en-US" w:bidi="ar-SA"/>
          </w:rPr>
          <w:t xml:space="preserve"> </w:t>
        </w:r>
        <w:r w:rsidRPr="00D603CB">
          <w:rPr>
            <w:rFonts w:ascii="Times New Roman" w:eastAsia="Calibri" w:hAnsi="Times New Roman" w:cs="Times New Roman"/>
            <w:bCs/>
            <w:noProof/>
            <w:color w:val="0000FF" w:themeColor="hyperlink"/>
            <w:kern w:val="0"/>
            <w:sz w:val="20"/>
            <w:szCs w:val="20"/>
            <w:u w:val="single"/>
            <w:lang w:val="ru-RU" w:eastAsia="en-US" w:bidi="ar-SA"/>
          </w:rPr>
          <w:t>и горячее водоснабжение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53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B763229" w14:textId="5221F76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8" w:history="1">
        <w:r w:rsidRPr="00D603CB">
          <w:rPr>
            <w:rFonts w:ascii="Times New Roman" w:eastAsia="Calibri" w:hAnsi="Times New Roman" w:cs="Times New Roman"/>
            <w:bCs/>
            <w:noProof/>
            <w:color w:val="0000FF" w:themeColor="hyperlink"/>
            <w:kern w:val="0"/>
            <w:sz w:val="20"/>
            <w:szCs w:val="20"/>
            <w:u w:val="single"/>
            <w:lang w:val="ru-RU" w:eastAsia="en-US" w:bidi="ar-SA"/>
          </w:rPr>
          <w:t>2.4 Прогнозы приростов объемов потребления тепловой энергии (мощности) и теплоносителя с разделением по видам теплопотребления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53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06F2092" w14:textId="5CFFDF5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9" w:history="1">
        <w:r w:rsidRPr="00D603CB">
          <w:rPr>
            <w:rFonts w:ascii="Times New Roman" w:eastAsia="Calibri" w:hAnsi="Times New Roman" w:cs="Times New Roman"/>
            <w:bCs/>
            <w:noProof/>
            <w:color w:val="0000FF" w:themeColor="hyperlink"/>
            <w:kern w:val="0"/>
            <w:sz w:val="20"/>
            <w:szCs w:val="20"/>
            <w:u w:val="single"/>
            <w:lang w:val="ru-RU" w:eastAsia="en-US" w:bidi="ar-SA"/>
          </w:rPr>
          <w:t>2.5 Прогнозы приростов объемов потребления тепловой энергии (мощности) и теплоносителя в зонах действия индивидуального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56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2413410" w14:textId="1E57F4A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0" w:history="1">
        <w:r w:rsidRPr="00D603CB">
          <w:rPr>
            <w:rFonts w:ascii="Times New Roman" w:eastAsia="Calibri" w:hAnsi="Times New Roman" w:cs="Times New Roman"/>
            <w:bCs/>
            <w:noProof/>
            <w:color w:val="0000FF" w:themeColor="hyperlink"/>
            <w:kern w:val="0"/>
            <w:sz w:val="20"/>
            <w:szCs w:val="20"/>
            <w:u w:val="single"/>
            <w:lang w:val="ru-RU" w:eastAsia="en-US" w:bidi="ar-SA"/>
          </w:rPr>
          <w:t>2.6 Прогнозы приростов объемов потребления тепловой энергии (мощности) и теплоносителя объектами, расположенными в производственных зонах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_Toc164349900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56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A773E66" w14:textId="1067D0C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1" w:history="1">
        <w:r w:rsidRPr="00D603CB">
          <w:rPr>
            <w:rFonts w:ascii="Times New Roman" w:eastAsia="Calibri" w:hAnsi="Times New Roman" w:cs="Times New Roman"/>
            <w:bCs/>
            <w:noProof/>
            <w:color w:val="0000FF" w:themeColor="hyperlink"/>
            <w:kern w:val="0"/>
            <w:sz w:val="20"/>
            <w:szCs w:val="20"/>
            <w:u w:val="single"/>
            <w:lang w:val="ru-RU" w:eastAsia="en-US" w:bidi="ar-SA"/>
          </w:rPr>
          <w:t>2.7 Изменения, произошедшие в существующем и перспективном потреблении тепловой энергии на цели теплоснабжения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56</w:t>
        </w:r>
        <w:r>
          <w:rPr>
            <w:rFonts w:ascii="Times New Roman" w:eastAsia="Calibri" w:hAnsi="Times New Roman" w:cs="Times New Roman"/>
            <w:bCs/>
            <w:noProof/>
            <w:webHidden/>
            <w:kern w:val="0"/>
            <w:sz w:val="20"/>
            <w:szCs w:val="20"/>
            <w:lang w:val="ru-RU" w:eastAsia="en-US" w:bidi="ar-SA"/>
          </w:rPr>
          <w:fldChar w:fldCharType="end"/>
        </w:r>
      </w:hyperlink>
    </w:p>
    <w:p w:rsidR="00EB69B9" w14:paraId="4BA1C12C" w14:textId="2CF22BF4">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0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3. Глава 3 – Электронная модель системы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_Toc164349902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57</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EB69B9" w14:paraId="177C810A" w14:textId="77D1A676">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03"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4. Глава 4 – Существующие и перспективные балансы тепловой мощности источников тепловой энергии и тепловой нагрузки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_Toc164349903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58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1E6F1E1F" w14:textId="35674F2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6" w:history="1">
        <w:r w:rsidRPr="00D603CB">
          <w:rPr>
            <w:rFonts w:ascii="Times New Roman" w:eastAsia="Calibri" w:hAnsi="Times New Roman" w:cs="Times New Roman"/>
            <w:bCs/>
            <w:noProof/>
            <w:color w:val="0000FF" w:themeColor="hyperlink"/>
            <w:kern w:val="0"/>
            <w:sz w:val="20"/>
            <w:szCs w:val="20"/>
            <w:u w:val="single"/>
            <w:lang w:val="ru-RU" w:eastAsia="en-US" w:bidi="ar-SA"/>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58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7E35BA9" w14:textId="748191B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7" w:history="1">
        <w:r w:rsidRPr="00D603CB">
          <w:rPr>
            <w:rFonts w:ascii="Times New Roman" w:eastAsia="Calibri" w:hAnsi="Times New Roman" w:cs="Times New Roman"/>
            <w:bCs/>
            <w:noProof/>
            <w:color w:val="0000FF" w:themeColor="hyperlink"/>
            <w:kern w:val="0"/>
            <w:sz w:val="20"/>
            <w:szCs w:val="20"/>
            <w:u w:val="single"/>
            <w:lang w:val="ru-RU" w:eastAsia="en-US" w:bidi="ar-SA"/>
          </w:rPr>
          <w:t>4.2 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403869" w14:textId="47E2D4B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8" w:history="1">
        <w:r w:rsidRPr="00D603CB">
          <w:rPr>
            <w:rFonts w:ascii="Times New Roman" w:eastAsia="Calibri" w:hAnsi="Times New Roman" w:cs="Times New Roman"/>
            <w:bCs/>
            <w:noProof/>
            <w:color w:val="0000FF" w:themeColor="hyperlink"/>
            <w:kern w:val="0"/>
            <w:sz w:val="20"/>
            <w:szCs w:val="20"/>
            <w:u w:val="single"/>
            <w:lang w:val="ru-RU" w:eastAsia="en-US" w:bidi="ar-SA"/>
          </w:rPr>
          <w:t>4.3 Выводы о резервах (дефицитах) существующей системы теплоснабжения при обеспечении перспективной тепловой нагрузки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2C10211" w14:textId="70FB17F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9" w:history="1">
        <w:r w:rsidRPr="00D603CB">
          <w:rPr>
            <w:rFonts w:ascii="Times New Roman" w:eastAsia="Calibri" w:hAnsi="Times New Roman" w:cs="Times New Roman"/>
            <w:bCs/>
            <w:noProof/>
            <w:color w:val="0000FF" w:themeColor="hyperlink"/>
            <w:kern w:val="0"/>
            <w:sz w:val="20"/>
            <w:szCs w:val="20"/>
            <w:u w:val="single"/>
            <w:lang w:val="ru-RU" w:eastAsia="en-US" w:bidi="ar-SA"/>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14:paraId="31790B90" w14:textId="218CE672">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10"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5. Глава 5 – Мастер-план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_Toc164349910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61</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BBD4E6F" w14:textId="5AAE9D0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1" w:history="1">
        <w:r w:rsidRPr="00D603CB">
          <w:rPr>
            <w:rFonts w:ascii="Times New Roman" w:eastAsia="Calibri" w:hAnsi="Times New Roman" w:cs="Times New Roman"/>
            <w:bCs/>
            <w:noProof/>
            <w:color w:val="0000FF" w:themeColor="hyperlink"/>
            <w:kern w:val="0"/>
            <w:sz w:val="20"/>
            <w:szCs w:val="20"/>
            <w:u w:val="single"/>
            <w:lang w:val="ru-RU" w:eastAsia="en-US" w:bidi="ar-SA"/>
          </w:rPr>
          <w:t>5.1 Описание вариантов перспективного развития систем теплоснабжения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876B7DC" w14:textId="2B297C4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2" w:history="1">
        <w:r w:rsidRPr="00D603CB">
          <w:rPr>
            <w:rFonts w:ascii="Times New Roman" w:eastAsia="Calibri" w:hAnsi="Times New Roman" w:cs="Times New Roman"/>
            <w:bCs/>
            <w:noProof/>
            <w:color w:val="0000FF" w:themeColor="hyperlink"/>
            <w:kern w:val="0"/>
            <w:sz w:val="20"/>
            <w:szCs w:val="20"/>
            <w:u w:val="single"/>
            <w:lang w:val="ru-RU" w:eastAsia="en-US" w:bidi="ar-SA"/>
          </w:rPr>
          <w:t>5.2 Технико-экономическое сравнение вариантов перспективного развития систем теплоснабжения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D787452" w14:textId="01246CC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3" w:history="1">
        <w:r w:rsidRPr="00D603CB">
          <w:rPr>
            <w:rFonts w:ascii="Times New Roman" w:eastAsia="Calibri" w:hAnsi="Times New Roman" w:cs="Times New Roman"/>
            <w:bCs/>
            <w:noProof/>
            <w:color w:val="0000FF" w:themeColor="hyperlink"/>
            <w:kern w:val="0"/>
            <w:sz w:val="20"/>
            <w:szCs w:val="20"/>
            <w:u w:val="single"/>
            <w:lang w:val="ru-RU" w:eastAsia="en-US" w:bidi="ar-SA"/>
          </w:rPr>
          <w:t>5.3 Обоснование выбора приоритетного варианта перспективного развития систем теплоснабжения муниципального образования на основе анализа ценовых (тарифных) последствий для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113624E" w14:textId="06086C5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4" w:history="1">
        <w:r w:rsidRPr="00D603CB">
          <w:rPr>
            <w:rFonts w:ascii="Times New Roman" w:eastAsia="Calibri" w:hAnsi="Times New Roman" w:cs="Times New Roman"/>
            <w:bCs/>
            <w:noProof/>
            <w:color w:val="0000FF" w:themeColor="hyperlink"/>
            <w:kern w:val="0"/>
            <w:sz w:val="20"/>
            <w:szCs w:val="20"/>
            <w:u w:val="single"/>
            <w:lang w:val="ru-RU" w:eastAsia="en-US" w:bidi="ar-SA"/>
          </w:rPr>
          <w:t>5.4 Изменения, произошедшие в мастер-плане развития систем теплоснабжения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62</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2FAF0F32" w14:textId="34EE8AE3">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15"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6. Глава 6 – Существующие и перспективные балансы производительности водоподготовительных установок</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_Toc164349915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63</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9E6C83A" w14:textId="11733FA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6" w:history="1">
        <w:r w:rsidRPr="00D603CB">
          <w:rPr>
            <w:rFonts w:ascii="Times New Roman" w:eastAsia="Calibri" w:hAnsi="Times New Roman" w:cs="Times New Roman"/>
            <w:bCs/>
            <w:noProof/>
            <w:color w:val="0000FF" w:themeColor="hyperlink"/>
            <w:kern w:val="0"/>
            <w:sz w:val="20"/>
            <w:szCs w:val="20"/>
            <w:u w:val="single"/>
            <w:lang w:val="ru-RU" w:eastAsia="en-US" w:bidi="ar-SA"/>
          </w:rPr>
          <w:t>6.1 Величина нормативных потерь теплоносителя в тепловых сетях в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59C5BD2" w14:textId="09B0D0C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7" w:history="1">
        <w:r w:rsidRPr="00D603CB">
          <w:rPr>
            <w:rFonts w:ascii="Times New Roman" w:eastAsia="Calibri" w:hAnsi="Times New Roman" w:cs="Times New Roman"/>
            <w:bCs/>
            <w:noProof/>
            <w:color w:val="0000FF" w:themeColor="hyperlink"/>
            <w:kern w:val="0"/>
            <w:sz w:val="20"/>
            <w:szCs w:val="20"/>
            <w:u w:val="single"/>
            <w:lang w:val="ru-RU" w:eastAsia="en-US" w:bidi="ar-SA"/>
          </w:rPr>
          <w:t>6.2 Максимальный и среднечасовой расход теплоносителя (расход сетевой воды)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A7B5FB4" w14:textId="1EA1398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8" w:history="1">
        <w:r w:rsidRPr="00D603CB">
          <w:rPr>
            <w:rFonts w:ascii="Times New Roman" w:eastAsia="Calibri" w:hAnsi="Times New Roman" w:cs="Times New Roman"/>
            <w:bCs/>
            <w:noProof/>
            <w:color w:val="0000FF" w:themeColor="hyperlink"/>
            <w:kern w:val="0"/>
            <w:sz w:val="20"/>
            <w:szCs w:val="20"/>
            <w:u w:val="single"/>
            <w:lang w:val="ru-RU" w:eastAsia="en-US" w:bidi="ar-SA"/>
          </w:rPr>
          <w:t>6.3 Сведения о наличии баков-аккумуляторов</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A13631F" w14:textId="7FF16E6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9" w:history="1">
        <w:r w:rsidRPr="00D603CB">
          <w:rPr>
            <w:rFonts w:ascii="Times New Roman" w:eastAsia="Calibri" w:hAnsi="Times New Roman" w:cs="Times New Roman"/>
            <w:bCs/>
            <w:noProof/>
            <w:color w:val="0000FF" w:themeColor="hyperlink"/>
            <w:kern w:val="0"/>
            <w:sz w:val="20"/>
            <w:szCs w:val="20"/>
            <w:u w:val="single"/>
            <w:lang w:val="ru-RU" w:eastAsia="en-US" w:bidi="ar-SA"/>
          </w:rPr>
          <w:t>6.4 Нормативный и фактический часовой расход подпиточной воды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4CE50DC" w14:textId="06222B6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0" w:history="1">
        <w:r w:rsidRPr="00D603CB">
          <w:rPr>
            <w:rFonts w:ascii="Times New Roman" w:eastAsia="Calibri" w:hAnsi="Times New Roman" w:cs="Times New Roman"/>
            <w:bCs/>
            <w:noProof/>
            <w:color w:val="0000FF" w:themeColor="hyperlink"/>
            <w:kern w:val="0"/>
            <w:sz w:val="20"/>
            <w:szCs w:val="20"/>
            <w:u w:val="single"/>
            <w:lang w:val="ru-RU" w:eastAsia="en-US" w:bidi="ar-SA"/>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_Toc164349920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A00F565" w14:textId="3A944A1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1" w:history="1">
        <w:r w:rsidRPr="00D603CB">
          <w:rPr>
            <w:rFonts w:ascii="Times New Roman" w:eastAsia="Calibri" w:hAnsi="Times New Roman" w:cs="Times New Roman"/>
            <w:bCs/>
            <w:noProof/>
            <w:color w:val="0000FF" w:themeColor="hyperlink"/>
            <w:kern w:val="0"/>
            <w:sz w:val="20"/>
            <w:szCs w:val="20"/>
            <w:u w:val="single"/>
            <w:lang w:val="ru-RU" w:eastAsia="en-US" w:bidi="ar-SA"/>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01D2E5B5" w14:textId="13D218B0">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2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 xml:space="preserve">Книга 7. </w:t>
        </w:r>
        <w:r w:rsidRPr="00D603CB">
          <w:rPr>
            <w:rFonts w:ascii="Times New Roman" w:eastAsia="Calibri" w:hAnsi="Times New Roman" w:cs="Times New Roman"/>
            <w:b/>
            <w:bCs/>
            <w:caps/>
            <w:noProof/>
            <w:color w:val="0000FF" w:themeColor="hyperlink"/>
            <w:kern w:val="32"/>
            <w:sz w:val="24"/>
            <w:szCs w:val="24"/>
            <w:u w:val="single"/>
            <w:lang w:val="ru-RU" w:eastAsia="en-US" w:bidi="ar-SA"/>
          </w:rPr>
          <w:t>Глава 7 – Предложения по строительству, реконструкции и техническому перевооружению источников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_Toc164349922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65</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12C30535" w14:textId="5AAA9DB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5" w:history="1">
        <w:r w:rsidRPr="00D603CB">
          <w:rPr>
            <w:rFonts w:ascii="Times New Roman" w:eastAsia="Calibri" w:hAnsi="Times New Roman" w:cs="Times New Roman"/>
            <w:bCs/>
            <w:noProof/>
            <w:color w:val="0000FF" w:themeColor="hyperlink"/>
            <w:kern w:val="0"/>
            <w:sz w:val="20"/>
            <w:szCs w:val="20"/>
            <w:u w:val="single"/>
            <w:lang w:val="ru-RU" w:eastAsia="en-US" w:bidi="ar-SA"/>
          </w:rPr>
          <w:t>7.1 Определение условий организации централизованного теплоснабжения, индивидуального теплоснабжения, а также поквартирного отопления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EAB7B6D" w14:textId="3723065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6" w:history="1">
        <w:r w:rsidRPr="00D603CB">
          <w:rPr>
            <w:rFonts w:ascii="Times New Roman" w:eastAsia="Calibri" w:hAnsi="Times New Roman" w:cs="Times New Roman"/>
            <w:bCs/>
            <w:noProof/>
            <w:color w:val="0000FF" w:themeColor="hyperlink"/>
            <w:kern w:val="0"/>
            <w:sz w:val="20"/>
            <w:szCs w:val="20"/>
            <w:u w:val="single"/>
            <w:lang w:val="ru-RU" w:eastAsia="en-US" w:bidi="ar-SA"/>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3AAE5C7" w14:textId="5C2A809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7" w:history="1">
        <w:r w:rsidRPr="00D603CB">
          <w:rPr>
            <w:rFonts w:ascii="Times New Roman" w:eastAsia="Calibri" w:hAnsi="Times New Roman" w:cs="Times New Roman"/>
            <w:bCs/>
            <w:noProof/>
            <w:color w:val="0000FF" w:themeColor="hyperlink"/>
            <w:kern w:val="0"/>
            <w:sz w:val="20"/>
            <w:szCs w:val="20"/>
            <w:u w:val="single"/>
            <w:lang w:val="ru-RU" w:eastAsia="en-US" w:bidi="ar-SA"/>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E3DF3AF" w14:textId="11ADB45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8" w:history="1">
        <w:r w:rsidRPr="00D603CB">
          <w:rPr>
            <w:rFonts w:ascii="Times New Roman" w:eastAsia="Calibri" w:hAnsi="Times New Roman" w:cs="Times New Roman"/>
            <w:bCs/>
            <w:noProof/>
            <w:color w:val="0000FF" w:themeColor="hyperlink"/>
            <w:kern w:val="0"/>
            <w:sz w:val="20"/>
            <w:szCs w:val="20"/>
            <w:u w:val="single"/>
            <w:lang w:val="ru-RU" w:eastAsia="en-US" w:bidi="ar-SA"/>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9BA6C19" w14:textId="31422E5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9" w:history="1">
        <w:r w:rsidRPr="00D603CB">
          <w:rPr>
            <w:rFonts w:ascii="Times New Roman" w:eastAsia="Calibri" w:hAnsi="Times New Roman" w:cs="Times New Roman"/>
            <w:bCs/>
            <w:noProof/>
            <w:color w:val="0000FF" w:themeColor="hyperlink"/>
            <w:kern w:val="0"/>
            <w:sz w:val="20"/>
            <w:szCs w:val="20"/>
            <w:u w:val="single"/>
            <w:lang w:val="ru-RU" w:eastAsia="en-US" w:bidi="ar-SA"/>
          </w:rPr>
          <w:t>7.5 Обоснование предлагаемых для реконструкции и модернизации источников тепловой энергии, функционирующих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FD1C7BB" w14:textId="37A7B25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0" w:history="1">
        <w:r w:rsidRPr="00D603CB">
          <w:rPr>
            <w:rFonts w:ascii="Times New Roman" w:eastAsia="Calibri" w:hAnsi="Times New Roman" w:cs="Times New Roman"/>
            <w:bCs/>
            <w:noProof/>
            <w:color w:val="0000FF" w:themeColor="hyperlink"/>
            <w:kern w:val="0"/>
            <w:sz w:val="20"/>
            <w:szCs w:val="20"/>
            <w:u w:val="single"/>
            <w:lang w:val="ru-RU" w:eastAsia="en-US" w:bidi="ar-SA"/>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_Toc164349930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E84A2B" w14:textId="16E8072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1" w:history="1">
        <w:r w:rsidRPr="00D603CB">
          <w:rPr>
            <w:rFonts w:ascii="Times New Roman" w:eastAsia="Calibri" w:hAnsi="Times New Roman" w:cs="Times New Roman"/>
            <w:bCs/>
            <w:noProof/>
            <w:color w:val="0000FF" w:themeColor="hyperlink"/>
            <w:kern w:val="0"/>
            <w:sz w:val="20"/>
            <w:szCs w:val="20"/>
            <w:u w:val="single"/>
            <w:lang w:val="ru-RU" w:eastAsia="en-US" w:bidi="ar-SA"/>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68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3722991" w14:textId="2AD5719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2" w:history="1">
        <w:r w:rsidRPr="00D603CB">
          <w:rPr>
            <w:rFonts w:ascii="Times New Roman" w:eastAsia="Calibri" w:hAnsi="Times New Roman" w:cs="Times New Roman"/>
            <w:bCs/>
            <w:noProof/>
            <w:color w:val="0000FF" w:themeColor="hyperlink"/>
            <w:kern w:val="0"/>
            <w:sz w:val="20"/>
            <w:szCs w:val="20"/>
            <w:u w:val="single"/>
            <w:lang w:val="ru-RU" w:eastAsia="en-US" w:bidi="ar-SA"/>
          </w:rPr>
          <w:t>7.7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DB16044" w14:textId="4234B1C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3" w:history="1">
        <w:r w:rsidRPr="00D603CB">
          <w:rPr>
            <w:rFonts w:ascii="Times New Roman" w:eastAsia="Calibri" w:hAnsi="Times New Roman" w:cs="Times New Roman"/>
            <w:bCs/>
            <w:noProof/>
            <w:color w:val="0000FF" w:themeColor="hyperlink"/>
            <w:kern w:val="0"/>
            <w:sz w:val="20"/>
            <w:szCs w:val="20"/>
            <w:u w:val="single"/>
            <w:lang w:val="ru-RU" w:eastAsia="en-US" w:bidi="ar-SA"/>
          </w:rPr>
          <w:t>7.8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C6DA35" w14:textId="5F68F6F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4" w:history="1">
        <w:r w:rsidRPr="00D603CB">
          <w:rPr>
            <w:rFonts w:ascii="Times New Roman" w:eastAsia="Calibri" w:hAnsi="Times New Roman" w:cs="Times New Roman"/>
            <w:bCs/>
            <w:noProof/>
            <w:color w:val="0000FF" w:themeColor="hyperlink"/>
            <w:kern w:val="0"/>
            <w:sz w:val="20"/>
            <w:szCs w:val="20"/>
            <w:u w:val="single"/>
            <w:lang w:val="ru-RU" w:eastAsia="en-US" w:bidi="ar-SA"/>
          </w:rPr>
          <w:t>7.9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FAE045C" w14:textId="6AAC9D8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5" w:history="1">
        <w:r w:rsidRPr="00D603CB">
          <w:rPr>
            <w:rFonts w:ascii="Times New Roman" w:eastAsia="Calibri" w:hAnsi="Times New Roman" w:cs="Times New Roman"/>
            <w:bCs/>
            <w:noProof/>
            <w:color w:val="0000FF" w:themeColor="hyperlink"/>
            <w:kern w:val="0"/>
            <w:sz w:val="20"/>
            <w:szCs w:val="20"/>
            <w:u w:val="single"/>
            <w:lang w:val="ru-RU" w:eastAsia="en-US" w:bidi="ar-SA"/>
          </w:rPr>
          <w:t>7.10 Обоснование организации индивидуального теплоснабжения в зонах застройки поселения малоэтажными жилыми зданиями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1EA26D9" w14:textId="1607CD6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6" w:history="1">
        <w:r w:rsidRPr="00D603CB">
          <w:rPr>
            <w:rFonts w:ascii="Times New Roman" w:eastAsia="Calibri" w:hAnsi="Times New Roman" w:cs="Times New Roman"/>
            <w:bCs/>
            <w:noProof/>
            <w:color w:val="0000FF" w:themeColor="hyperlink"/>
            <w:kern w:val="0"/>
            <w:sz w:val="20"/>
            <w:szCs w:val="20"/>
            <w:u w:val="single"/>
            <w:lang w:val="ru-RU" w:eastAsia="en-US" w:bidi="ar-SA"/>
          </w:rPr>
          <w:t>7.11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EE11C1C" w14:textId="3F4F2AE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7" w:history="1">
        <w:r w:rsidRPr="00D603CB">
          <w:rPr>
            <w:rFonts w:ascii="Times New Roman" w:eastAsia="Calibri" w:hAnsi="Times New Roman" w:cs="Times New Roman"/>
            <w:bCs/>
            <w:noProof/>
            <w:color w:val="0000FF" w:themeColor="hyperlink"/>
            <w:kern w:val="0"/>
            <w:sz w:val="20"/>
            <w:szCs w:val="20"/>
            <w:u w:val="single"/>
            <w:lang w:val="ru-RU" w:eastAsia="en-US" w:bidi="ar-SA"/>
          </w:rPr>
          <w:t>7.12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D0050BD" w14:textId="292D2FA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8" w:history="1">
        <w:r w:rsidRPr="00D603CB">
          <w:rPr>
            <w:rFonts w:ascii="Times New Roman" w:eastAsia="Calibri" w:hAnsi="Times New Roman" w:cs="Times New Roman"/>
            <w:bCs/>
            <w:noProof/>
            <w:color w:val="0000FF" w:themeColor="hyperlink"/>
            <w:kern w:val="0"/>
            <w:sz w:val="20"/>
            <w:szCs w:val="20"/>
            <w:u w:val="single"/>
            <w:lang w:val="ru-RU" w:eastAsia="en-US" w:bidi="ar-SA"/>
          </w:rPr>
          <w:t>7.13 Обоснование организации теплоснабжения в производственных зонах на территории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0263229" w14:textId="6CD6277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9" w:history="1">
        <w:r w:rsidRPr="00D603CB">
          <w:rPr>
            <w:rFonts w:ascii="Times New Roman" w:eastAsia="Calibri" w:hAnsi="Times New Roman" w:cs="Times New Roman"/>
            <w:bCs/>
            <w:noProof/>
            <w:color w:val="0000FF" w:themeColor="hyperlink"/>
            <w:kern w:val="0"/>
            <w:sz w:val="20"/>
            <w:szCs w:val="20"/>
            <w:u w:val="single"/>
            <w:lang w:val="ru-RU" w:eastAsia="en-US" w:bidi="ar-SA"/>
          </w:rPr>
          <w:t>7.14 Обоснование мероприятий по строительству, модернизации и реконструкции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5F1E05" w14:textId="512F3FD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0" w:history="1">
        <w:r w:rsidRPr="00D603CB">
          <w:rPr>
            <w:rFonts w:ascii="Times New Roman" w:eastAsia="Calibri" w:hAnsi="Times New Roman" w:cs="Times New Roman"/>
            <w:bCs/>
            <w:noProof/>
            <w:color w:val="0000FF" w:themeColor="hyperlink"/>
            <w:kern w:val="0"/>
            <w:sz w:val="20"/>
            <w:szCs w:val="20"/>
            <w:u w:val="single"/>
            <w:lang w:val="ru-RU" w:eastAsia="en-US" w:bidi="ar-SA"/>
          </w:rPr>
          <w:t>7.15 Результаты расчетов радиуса эффективного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_Toc164349940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00F7877" w14:textId="79C0E71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1" w:history="1">
        <w:r w:rsidRPr="00D603CB">
          <w:rPr>
            <w:rFonts w:ascii="Times New Roman" w:eastAsia="Calibri" w:hAnsi="Times New Roman" w:cs="Times New Roman"/>
            <w:bCs/>
            <w:noProof/>
            <w:color w:val="0000FF" w:themeColor="hyperlink"/>
            <w:kern w:val="0"/>
            <w:sz w:val="20"/>
            <w:szCs w:val="20"/>
            <w:u w:val="single"/>
            <w:lang w:val="ru-RU" w:eastAsia="en-US" w:bidi="ar-SA"/>
          </w:rPr>
          <w:t>7.16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75</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3C8D2E1E" w14:textId="39423426">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4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8. Глава 8 – Предложения по строительству и реконструкции тепловых сетей и сооружений на них</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_Toc164349942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76</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F2F1A48" w14:textId="5469CD0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4" w:history="1">
        <w:r w:rsidRPr="00D603CB">
          <w:rPr>
            <w:rFonts w:ascii="Times New Roman" w:eastAsia="Calibri" w:hAnsi="Times New Roman" w:cs="Times New Roman"/>
            <w:bCs/>
            <w:noProof/>
            <w:color w:val="0000FF" w:themeColor="hyperlink"/>
            <w:kern w:val="0"/>
            <w:sz w:val="20"/>
            <w:szCs w:val="20"/>
            <w:u w:val="single"/>
            <w:lang w:val="ru-RU" w:eastAsia="en-US" w:bidi="ar-SA"/>
          </w:rPr>
          <w:t>8.1 Реконструкция, модернизация или строительство тепловых сетей, обеспечивающих перераспределение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D0FE66B" w14:textId="5224ED6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5" w:history="1">
        <w:r w:rsidRPr="00D603CB">
          <w:rPr>
            <w:rFonts w:ascii="Times New Roman" w:eastAsia="Calibri" w:hAnsi="Times New Roman" w:cs="Times New Roman"/>
            <w:bCs/>
            <w:noProof/>
            <w:color w:val="0000FF" w:themeColor="hyperlink"/>
            <w:kern w:val="0"/>
            <w:sz w:val="20"/>
            <w:szCs w:val="20"/>
            <w:u w:val="single"/>
            <w:lang w:val="ru-RU" w:eastAsia="en-US" w:bidi="ar-SA"/>
          </w:rPr>
          <w:t>8.2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6075B6F" w14:textId="3745080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6" w:history="1">
        <w:r w:rsidRPr="00D603CB">
          <w:rPr>
            <w:rFonts w:ascii="Times New Roman" w:eastAsia="Calibri" w:hAnsi="Times New Roman" w:cs="Times New Roman"/>
            <w:bCs/>
            <w:noProof/>
            <w:color w:val="0000FF" w:themeColor="hyperlink"/>
            <w:kern w:val="0"/>
            <w:sz w:val="20"/>
            <w:szCs w:val="20"/>
            <w:u w:val="single"/>
            <w:lang w:val="ru-RU" w:eastAsia="en-US" w:bidi="ar-SA"/>
          </w:rPr>
          <w:t>8.3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34B6C84" w14:textId="5DE9DE3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7" w:history="1">
        <w:r w:rsidRPr="00D603CB">
          <w:rPr>
            <w:rFonts w:ascii="Times New Roman" w:eastAsia="Calibri" w:hAnsi="Times New Roman" w:cs="Times New Roman"/>
            <w:bCs/>
            <w:noProof/>
            <w:color w:val="0000FF" w:themeColor="hyperlink"/>
            <w:kern w:val="0"/>
            <w:sz w:val="20"/>
            <w:szCs w:val="20"/>
            <w:u w:val="single"/>
            <w:lang w:val="ru-RU" w:eastAsia="en-US" w:bidi="ar-SA"/>
          </w:rPr>
          <w:t>8.4 Строительство, реконструкция или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F8EF0D3" w14:textId="28D3D10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8" w:history="1">
        <w:r w:rsidRPr="00D603CB">
          <w:rPr>
            <w:rFonts w:ascii="Times New Roman" w:eastAsia="Calibri" w:hAnsi="Times New Roman" w:cs="Times New Roman"/>
            <w:bCs/>
            <w:noProof/>
            <w:color w:val="0000FF" w:themeColor="hyperlink"/>
            <w:kern w:val="0"/>
            <w:sz w:val="20"/>
            <w:szCs w:val="20"/>
            <w:u w:val="single"/>
            <w:lang w:val="ru-RU" w:eastAsia="en-US" w:bidi="ar-SA"/>
          </w:rPr>
          <w:t>8.5 Строительство тепловых сетей для обеспечения нормативной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9B9A593" w14:textId="77C6FE4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9" w:history="1">
        <w:r w:rsidRPr="00D603CB">
          <w:rPr>
            <w:rFonts w:ascii="Times New Roman" w:eastAsia="Calibri" w:hAnsi="Times New Roman" w:cs="Times New Roman"/>
            <w:bCs/>
            <w:noProof/>
            <w:color w:val="0000FF" w:themeColor="hyperlink"/>
            <w:kern w:val="0"/>
            <w:sz w:val="20"/>
            <w:szCs w:val="20"/>
            <w:u w:val="single"/>
            <w:lang w:val="ru-RU" w:eastAsia="en-US" w:bidi="ar-SA"/>
          </w:rPr>
          <w:t>8.6 Реконструкция или модернизация тепловых сетей с увеличением диаметра трубопроводов для обеспечения перспективных приростов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211A07D" w14:textId="110BBFC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0" w:history="1">
        <w:r w:rsidRPr="00D603CB">
          <w:rPr>
            <w:rFonts w:ascii="Times New Roman" w:eastAsia="Calibri" w:hAnsi="Times New Roman" w:cs="Times New Roman"/>
            <w:bCs/>
            <w:noProof/>
            <w:color w:val="0000FF" w:themeColor="hyperlink"/>
            <w:kern w:val="0"/>
            <w:sz w:val="20"/>
            <w:szCs w:val="20"/>
            <w:u w:val="single"/>
            <w:lang w:val="ru-RU" w:eastAsia="en-US" w:bidi="ar-SA"/>
          </w:rPr>
          <w:t>8.7 Реконструкция или модернизация тепловых сетей, подлежащих замене в связи с исчерпанием эксплуатационного ресурса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_Toc164349950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946BC11" w14:textId="4926311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1" w:history="1">
        <w:r w:rsidRPr="00D603CB">
          <w:rPr>
            <w:rFonts w:ascii="Times New Roman" w:eastAsia="Calibri" w:hAnsi="Times New Roman" w:cs="Times New Roman"/>
            <w:bCs/>
            <w:noProof/>
            <w:color w:val="0000FF" w:themeColor="hyperlink"/>
            <w:kern w:val="0"/>
            <w:sz w:val="20"/>
            <w:szCs w:val="20"/>
            <w:u w:val="single"/>
            <w:lang w:val="ru-RU" w:eastAsia="en-US" w:bidi="ar-SA"/>
          </w:rPr>
          <w:t>8.8 Строительство и реконструкция насосных станций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9A9BE27" w14:textId="616FE8A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2" w:history="1">
        <w:r w:rsidRPr="00D603CB">
          <w:rPr>
            <w:rFonts w:ascii="Times New Roman" w:eastAsia="Calibri" w:hAnsi="Times New Roman" w:cs="Times New Roman"/>
            <w:bCs/>
            <w:noProof/>
            <w:color w:val="0000FF" w:themeColor="hyperlink"/>
            <w:kern w:val="0"/>
            <w:sz w:val="20"/>
            <w:szCs w:val="20"/>
            <w:u w:val="single"/>
            <w:lang w:val="ru-RU" w:eastAsia="en-US" w:bidi="ar-SA"/>
          </w:rPr>
          <w:t>8.9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5FF0C02C" w14:textId="41F0C307">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53"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9. Глава 9 – Предложения по переводу открытых систем теплоснабжения в закрытые системы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_Toc164349953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78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3209484E" w14:textId="028E474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4" w:history="1">
        <w:r w:rsidRPr="00D603CB">
          <w:rPr>
            <w:rFonts w:ascii="Times New Roman" w:eastAsia="Calibri" w:hAnsi="Times New Roman" w:cs="Times New Roman"/>
            <w:bCs/>
            <w:noProof/>
            <w:color w:val="0000FF" w:themeColor="hyperlink"/>
            <w:kern w:val="0"/>
            <w:sz w:val="20"/>
            <w:szCs w:val="20"/>
            <w:u w:val="single"/>
            <w:lang w:val="ru-RU" w:eastAsia="en-US" w:bidi="ar-SA"/>
          </w:rPr>
          <w:t>9.1</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9279687" w14:textId="1414B32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5" w:history="1">
        <w:r w:rsidRPr="00D603CB">
          <w:rPr>
            <w:rFonts w:ascii="Times New Roman" w:eastAsia="Calibri" w:hAnsi="Times New Roman" w:cs="Times New Roman"/>
            <w:bCs/>
            <w:noProof/>
            <w:color w:val="0000FF" w:themeColor="hyperlink"/>
            <w:kern w:val="0"/>
            <w:sz w:val="20"/>
            <w:szCs w:val="20"/>
            <w:u w:val="single"/>
            <w:lang w:val="ru-RU" w:eastAsia="en-US" w:bidi="ar-SA"/>
          </w:rPr>
          <w:t>9.2</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Выбор и обоснование метода регулирования отпуска тепловой энергии от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EC689BD" w14:textId="799BBBE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6" w:history="1">
        <w:r w:rsidRPr="00D603CB">
          <w:rPr>
            <w:rFonts w:ascii="Times New Roman" w:eastAsia="Calibri" w:hAnsi="Times New Roman" w:cs="Times New Roman"/>
            <w:bCs/>
            <w:noProof/>
            <w:color w:val="0000FF" w:themeColor="hyperlink"/>
            <w:kern w:val="0"/>
            <w:sz w:val="20"/>
            <w:szCs w:val="20"/>
            <w:u w:val="single"/>
            <w:lang w:val="ru-RU" w:eastAsia="en-US" w:bidi="ar-SA"/>
          </w:rPr>
          <w:t>9.3</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19F098D" w14:textId="5A0BAC0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7" w:history="1">
        <w:r w:rsidRPr="00D603CB">
          <w:rPr>
            <w:rFonts w:ascii="Times New Roman" w:eastAsia="Calibri" w:hAnsi="Times New Roman" w:cs="Times New Roman"/>
            <w:bCs/>
            <w:noProof/>
            <w:color w:val="0000FF" w:themeColor="hyperlink"/>
            <w:kern w:val="0"/>
            <w:sz w:val="20"/>
            <w:szCs w:val="20"/>
            <w:u w:val="single"/>
            <w:lang w:val="ru-RU" w:eastAsia="en-US" w:bidi="ar-SA"/>
          </w:rPr>
          <w:t>9.4</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Потребности инвестиций для перевода открытой системы теплоснабжения на закрытую</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3E43A8" w14:textId="7CE902A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8" w:history="1">
        <w:r w:rsidRPr="00D603CB">
          <w:rPr>
            <w:rFonts w:ascii="Times New Roman" w:eastAsia="Calibri" w:hAnsi="Times New Roman" w:cs="Times New Roman"/>
            <w:bCs/>
            <w:noProof/>
            <w:color w:val="0000FF" w:themeColor="hyperlink"/>
            <w:kern w:val="0"/>
            <w:sz w:val="20"/>
            <w:szCs w:val="20"/>
            <w:u w:val="single"/>
            <w:lang w:val="ru-RU" w:eastAsia="en-US" w:bidi="ar-SA"/>
          </w:rPr>
          <w:t>9.5</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8B67147" w14:textId="0D559D9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9" w:history="1">
        <w:r w:rsidRPr="00D603CB">
          <w:rPr>
            <w:rFonts w:ascii="Times New Roman" w:eastAsia="Calibri" w:hAnsi="Times New Roman" w:cs="Times New Roman"/>
            <w:bCs/>
            <w:noProof/>
            <w:color w:val="0000FF" w:themeColor="hyperlink"/>
            <w:kern w:val="0"/>
            <w:sz w:val="20"/>
            <w:szCs w:val="20"/>
            <w:u w:val="single"/>
            <w:lang w:val="ru-RU" w:eastAsia="en-US" w:bidi="ar-SA"/>
          </w:rPr>
          <w:t>9.6</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Предложения по источникам инвестиций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14:paraId="4A248430" w14:textId="736BC827">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60"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10. Глава 10 – Перспективные топливные балансы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_Toc164349960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81</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75F005A4" w14:textId="230A1F3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2" w:history="1">
        <w:r w:rsidRPr="00D603CB">
          <w:rPr>
            <w:rFonts w:ascii="Times New Roman" w:eastAsia="Calibri" w:hAnsi="Times New Roman" w:cs="Times New Roman"/>
            <w:bCs/>
            <w:noProof/>
            <w:color w:val="0000FF" w:themeColor="hyperlink"/>
            <w:kern w:val="0"/>
            <w:sz w:val="20"/>
            <w:szCs w:val="20"/>
            <w:u w:val="single"/>
            <w:lang w:val="ru-RU" w:eastAsia="en-US" w:bidi="ar-SA"/>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4156D7A" w14:textId="175E389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3" w:history="1">
        <w:r w:rsidRPr="00D603CB">
          <w:rPr>
            <w:rFonts w:ascii="Times New Roman" w:eastAsia="Calibri" w:hAnsi="Times New Roman" w:cs="Times New Roman"/>
            <w:bCs/>
            <w:noProof/>
            <w:color w:val="0000FF" w:themeColor="hyperlink"/>
            <w:kern w:val="0"/>
            <w:sz w:val="20"/>
            <w:szCs w:val="20"/>
            <w:u w:val="single"/>
            <w:lang w:val="ru-RU" w:eastAsia="en-US" w:bidi="ar-SA"/>
          </w:rPr>
          <w:t>10.2 Результаты расчетов по каждому источнику тепловой энергии нормативных запасов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5158F67" w14:textId="04E7836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4" w:history="1">
        <w:r w:rsidRPr="00D603CB">
          <w:rPr>
            <w:rFonts w:ascii="Times New Roman" w:eastAsia="Calibri" w:hAnsi="Times New Roman" w:cs="Times New Roman"/>
            <w:bCs/>
            <w:noProof/>
            <w:color w:val="0000FF" w:themeColor="hyperlink"/>
            <w:kern w:val="0"/>
            <w:sz w:val="20"/>
            <w:szCs w:val="20"/>
            <w:u w:val="single"/>
            <w:lang w:val="ru-RU" w:eastAsia="en-US" w:bidi="ar-SA"/>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72B3117" w14:textId="3915045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5" w:history="1">
        <w:r w:rsidRPr="00D603CB">
          <w:rPr>
            <w:rFonts w:ascii="Times New Roman" w:eastAsia="Calibri" w:hAnsi="Times New Roman" w:cs="Times New Roman"/>
            <w:bCs/>
            <w:noProof/>
            <w:color w:val="0000FF" w:themeColor="hyperlink"/>
            <w:kern w:val="0"/>
            <w:sz w:val="20"/>
            <w:szCs w:val="20"/>
            <w:u w:val="single"/>
            <w:lang w:val="ru-RU" w:eastAsia="en-US" w:bidi="ar-SA"/>
          </w:rPr>
          <w:t>10.4 Виды топлива, значение низшей теплоты сгорания топлива, используемые для производства тепловой энергии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F0734EB" w14:textId="20C4B2E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6" w:history="1">
        <w:r w:rsidRPr="00D603CB">
          <w:rPr>
            <w:rFonts w:ascii="Times New Roman" w:eastAsia="Calibri" w:hAnsi="Times New Roman" w:cs="Times New Roman"/>
            <w:bCs/>
            <w:noProof/>
            <w:color w:val="0000FF" w:themeColor="hyperlink"/>
            <w:kern w:val="0"/>
            <w:sz w:val="20"/>
            <w:szCs w:val="20"/>
            <w:u w:val="single"/>
            <w:lang w:val="ru-RU" w:eastAsia="en-US" w:bidi="ar-SA"/>
          </w:rPr>
          <w:t>10.5 Преобладающий в муниципальном образовании вид топлива, определяемый по совокупности всех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285F50F" w14:textId="28EB3AB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7" w:history="1">
        <w:r w:rsidRPr="00D603CB">
          <w:rPr>
            <w:rFonts w:ascii="Times New Roman" w:eastAsia="Calibri" w:hAnsi="Times New Roman" w:cs="Times New Roman"/>
            <w:bCs/>
            <w:noProof/>
            <w:color w:val="0000FF" w:themeColor="hyperlink"/>
            <w:kern w:val="0"/>
            <w:sz w:val="20"/>
            <w:szCs w:val="20"/>
            <w:u w:val="single"/>
            <w:lang w:val="ru-RU" w:eastAsia="en-US" w:bidi="ar-SA"/>
          </w:rPr>
          <w:t>10.6 Приоритетное направление развития топливного баланса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8172A8C" w14:textId="783E569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8" w:history="1">
        <w:r w:rsidRPr="00D603CB">
          <w:rPr>
            <w:rFonts w:ascii="Times New Roman" w:eastAsia="Calibri" w:hAnsi="Times New Roman" w:cs="Times New Roman"/>
            <w:bCs/>
            <w:noProof/>
            <w:color w:val="0000FF" w:themeColor="hyperlink"/>
            <w:kern w:val="0"/>
            <w:sz w:val="20"/>
            <w:szCs w:val="20"/>
            <w:u w:val="single"/>
            <w:lang w:val="ru-RU" w:eastAsia="en-US" w:bidi="ar-SA"/>
          </w:rPr>
          <w:t>10.7 Изменения, произошедшие в перспективных топливных балансах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14:paraId="3BC81E7E" w14:textId="5E9757AC">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69"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11. Глава 11 – Оценка надежности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_Toc164349969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84</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7469541" w14:textId="1C5757A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1" w:history="1">
        <w:r w:rsidRPr="00D603CB">
          <w:rPr>
            <w:rFonts w:ascii="Times New Roman" w:eastAsia="Calibri" w:hAnsi="Times New Roman" w:cs="Times New Roman"/>
            <w:bCs/>
            <w:noProof/>
            <w:color w:val="0000FF" w:themeColor="hyperlink"/>
            <w:kern w:val="0"/>
            <w:sz w:val="20"/>
            <w:szCs w:val="20"/>
            <w:u w:val="single"/>
            <w:lang w:val="ru-RU" w:eastAsia="en-US" w:bidi="ar-SA"/>
          </w:rPr>
          <w:t>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9D88B0C" w14:textId="625D815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2" w:history="1">
        <w:r w:rsidRPr="00D603CB">
          <w:rPr>
            <w:rFonts w:ascii="Times New Roman" w:eastAsia="Calibri" w:hAnsi="Times New Roman" w:cs="Times New Roman"/>
            <w:bCs/>
            <w:noProof/>
            <w:color w:val="0000FF" w:themeColor="hyperlink"/>
            <w:kern w:val="0"/>
            <w:sz w:val="20"/>
            <w:szCs w:val="20"/>
            <w:u w:val="single"/>
            <w:lang w:val="ru-RU" w:eastAsia="en-US" w:bidi="ar-SA"/>
          </w:rPr>
          <w:t>11.2 Обоснование метода и результатов обработки данных по восстановлениям отказавших участков тепловых сетей (, среднего времени восстановления отказавших участков тепловых сетей в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35B1A2F" w14:textId="55DD4B0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3" w:history="1">
        <w:r w:rsidRPr="00D603CB">
          <w:rPr>
            <w:rFonts w:ascii="Times New Roman" w:eastAsia="Calibri" w:hAnsi="Times New Roman" w:cs="Times New Roman"/>
            <w:bCs/>
            <w:noProof/>
            <w:color w:val="0000FF" w:themeColor="hyperlink"/>
            <w:kern w:val="0"/>
            <w:sz w:val="20"/>
            <w:szCs w:val="20"/>
            <w:u w:val="single"/>
            <w:lang w:val="ru-RU" w:eastAsia="en-US" w:bidi="ar-SA"/>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9085A36" w14:textId="1FD21E3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4" w:history="1">
        <w:r w:rsidRPr="00D603CB">
          <w:rPr>
            <w:rFonts w:ascii="Times New Roman" w:eastAsia="Calibri" w:hAnsi="Times New Roman" w:cs="Times New Roman"/>
            <w:bCs/>
            <w:noProof/>
            <w:color w:val="0000FF" w:themeColor="hyperlink"/>
            <w:kern w:val="0"/>
            <w:sz w:val="20"/>
            <w:szCs w:val="20"/>
            <w:u w:val="single"/>
            <w:lang w:val="ru-RU" w:eastAsia="en-US" w:bidi="ar-SA"/>
          </w:rPr>
          <w:t>11.4 Обоснование результатов оценки коэффициентов готовности теплопроводов к несению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86</w:t>
        </w:r>
        <w:r>
          <w:rPr>
            <w:rFonts w:ascii="Times New Roman" w:eastAsia="Calibri" w:hAnsi="Times New Roman" w:cs="Times New Roman"/>
            <w:bCs/>
            <w:noProof/>
            <w:webHidden/>
            <w:kern w:val="0"/>
            <w:sz w:val="20"/>
            <w:szCs w:val="20"/>
            <w:lang w:val="ru-RU" w:eastAsia="en-US" w:bidi="ar-SA"/>
          </w:rPr>
          <w:fldChar w:fldCharType="end"/>
        </w:r>
      </w:hyperlink>
    </w:p>
    <w:p w:rsidR="00EB69B9" w:rsidRPr="00CD3736" w:rsidP="00CA1B60" w14:paraId="70799AFD" w14:textId="7632EBE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5" w:history="1">
        <w:r w:rsidRPr="00CD3736">
          <w:rPr>
            <w:rFonts w:ascii="Times New Roman" w:eastAsia="Calibri" w:hAnsi="Times New Roman" w:cs="Times New Roman"/>
            <w:bCs/>
            <w:noProof/>
            <w:color w:val="0000FF" w:themeColor="hyperlink"/>
            <w:kern w:val="0"/>
            <w:sz w:val="20"/>
            <w:szCs w:val="20"/>
            <w:u w:val="single"/>
            <w:lang w:val="ru-RU" w:eastAsia="en-US" w:bidi="ar-SA"/>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Pr="00CD3736">
          <w:rPr>
            <w:rFonts w:ascii="Times New Roman" w:eastAsia="Calibri" w:hAnsi="Times New Roman" w:cs="Times New Roman"/>
            <w:bCs/>
            <w:noProof/>
            <w:webHidden/>
            <w:kern w:val="0"/>
            <w:sz w:val="20"/>
            <w:szCs w:val="20"/>
            <w:lang w:val="ru-RU" w:eastAsia="en-US" w:bidi="ar-SA"/>
          </w:rPr>
          <w:tab/>
        </w:r>
        <w:r w:rsidRPr="00CD3736">
          <w:rPr>
            <w:rFonts w:ascii="Times New Roman" w:eastAsia="Calibri" w:hAnsi="Times New Roman" w:cs="Times New Roman"/>
            <w:bCs/>
            <w:noProof/>
            <w:webHidden/>
            <w:kern w:val="0"/>
            <w:sz w:val="20"/>
            <w:szCs w:val="20"/>
            <w:lang w:val="ru-RU" w:eastAsia="en-US" w:bidi="ar-SA"/>
          </w:rPr>
          <w:fldChar w:fldCharType="begin"/>
        </w:r>
        <w:r w:rsidRPr="00CD3736">
          <w:rPr>
            <w:rFonts w:ascii="Times New Roman" w:eastAsia="Calibri" w:hAnsi="Times New Roman" w:cs="Times New Roman"/>
            <w:bCs/>
            <w:noProof/>
            <w:webHidden/>
            <w:kern w:val="0"/>
            <w:sz w:val="20"/>
            <w:szCs w:val="20"/>
            <w:lang w:val="ru-RU" w:eastAsia="en-US" w:bidi="ar-SA"/>
          </w:rPr>
          <w:instrText xml:space="preserve"> PAGEREF _Toc164349975 \h </w:instrText>
        </w:r>
        <w:r w:rsidRPr="00CD3736">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86</w:t>
        </w:r>
        <w:r w:rsidRPr="00CD3736">
          <w:rPr>
            <w:rFonts w:ascii="Times New Roman" w:eastAsia="Calibri" w:hAnsi="Times New Roman" w:cs="Times New Roman"/>
            <w:bCs/>
            <w:noProof/>
            <w:webHidden/>
            <w:kern w:val="0"/>
            <w:sz w:val="20"/>
            <w:szCs w:val="20"/>
            <w:lang w:val="ru-RU" w:eastAsia="en-US" w:bidi="ar-SA"/>
          </w:rPr>
          <w:fldChar w:fldCharType="end"/>
        </w:r>
      </w:hyperlink>
    </w:p>
    <w:p w:rsidR="00EB69B9" w:rsidRPr="00CD3736" w:rsidP="00CA1B60" w14:paraId="043BBFCB" w14:textId="697F161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6" w:history="1">
        <w:r w:rsidRPr="00CD3736">
          <w:rPr>
            <w:rFonts w:ascii="Times New Roman" w:eastAsia="Calibri" w:hAnsi="Times New Roman" w:cs="Times New Roman"/>
            <w:bCs/>
            <w:noProof/>
            <w:color w:val="0000FF" w:themeColor="hyperlink"/>
            <w:kern w:val="0"/>
            <w:sz w:val="20"/>
            <w:szCs w:val="20"/>
            <w:u w:val="single"/>
            <w:lang w:val="ru-RU" w:eastAsia="en-US" w:bidi="ar-SA"/>
          </w:rPr>
          <w:t>11.6 Перечень возможных сценариев развития аварий в системах теплоснабжения</w:t>
        </w:r>
        <w:r w:rsidRPr="00CD3736">
          <w:rPr>
            <w:rFonts w:ascii="Times New Roman" w:eastAsia="Calibri" w:hAnsi="Times New Roman" w:cs="Times New Roman"/>
            <w:bCs/>
            <w:noProof/>
            <w:webHidden/>
            <w:kern w:val="0"/>
            <w:sz w:val="20"/>
            <w:szCs w:val="20"/>
            <w:lang w:val="ru-RU" w:eastAsia="en-US" w:bidi="ar-SA"/>
          </w:rPr>
          <w:tab/>
        </w:r>
        <w:r w:rsidRPr="00CD3736">
          <w:rPr>
            <w:rFonts w:ascii="Times New Roman" w:eastAsia="Calibri" w:hAnsi="Times New Roman" w:cs="Times New Roman"/>
            <w:bCs/>
            <w:noProof/>
            <w:webHidden/>
            <w:kern w:val="0"/>
            <w:sz w:val="20"/>
            <w:szCs w:val="20"/>
            <w:lang w:val="ru-RU" w:eastAsia="en-US" w:bidi="ar-SA"/>
          </w:rPr>
          <w:fldChar w:fldCharType="begin"/>
        </w:r>
        <w:r w:rsidRPr="00CD3736">
          <w:rPr>
            <w:rFonts w:ascii="Times New Roman" w:eastAsia="Calibri" w:hAnsi="Times New Roman" w:cs="Times New Roman"/>
            <w:bCs/>
            <w:noProof/>
            <w:webHidden/>
            <w:kern w:val="0"/>
            <w:sz w:val="20"/>
            <w:szCs w:val="20"/>
            <w:lang w:val="ru-RU" w:eastAsia="en-US" w:bidi="ar-SA"/>
          </w:rPr>
          <w:instrText xml:space="preserve"> PAGEREF _Toc164349976 \h </w:instrText>
        </w:r>
        <w:r w:rsidRPr="00CD3736">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86</w:t>
        </w:r>
        <w:r w:rsidRPr="00CD3736">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339872C" w14:textId="619818B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7" w:history="1">
        <w:r w:rsidRPr="00D603CB">
          <w:rPr>
            <w:rFonts w:ascii="Times New Roman" w:eastAsia="Calibri" w:hAnsi="Times New Roman" w:cs="Times New Roman"/>
            <w:bCs/>
            <w:i/>
            <w:noProof/>
            <w:color w:val="0000FF" w:themeColor="hyperlink"/>
            <w:kern w:val="0"/>
            <w:sz w:val="20"/>
            <w:szCs w:val="20"/>
            <w:u w:val="single"/>
            <w:lang w:val="ru-RU" w:eastAsia="en-US" w:bidi="ar-SA"/>
          </w:rPr>
          <w:t xml:space="preserve">11.7 </w:t>
        </w:r>
        <w:r w:rsidRPr="00D603CB">
          <w:rPr>
            <w:rFonts w:ascii="Times New Roman" w:eastAsia="Calibri" w:hAnsi="Times New Roman" w:cs="Times New Roman"/>
            <w:bCs/>
            <w:noProof/>
            <w:color w:val="0000FF" w:themeColor="hyperlink"/>
            <w:kern w:val="0"/>
            <w:sz w:val="20"/>
            <w:szCs w:val="20"/>
            <w:u w:val="single"/>
            <w:lang w:val="ru-RU" w:eastAsia="en-US" w:bidi="ar-SA"/>
          </w:rPr>
          <w:t>Действия при ликвидации последствий аварийных ситуаций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_Toc164349977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1034DD8" w14:textId="50EBFB1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8" w:history="1">
        <w:r w:rsidRPr="00D603CB">
          <w:rPr>
            <w:rFonts w:ascii="Times New Roman" w:eastAsia="Calibri" w:hAnsi="Times New Roman" w:cs="Times New Roman"/>
            <w:bCs/>
            <w:i/>
            <w:noProof/>
            <w:color w:val="0000FF" w:themeColor="hyperlink"/>
            <w:kern w:val="0"/>
            <w:sz w:val="20"/>
            <w:szCs w:val="20"/>
            <w:u w:val="single"/>
            <w:lang w:val="ru-RU" w:eastAsia="en-US" w:bidi="ar-SA"/>
          </w:rPr>
          <w:t xml:space="preserve">11.8 </w:t>
        </w:r>
        <w:r w:rsidRPr="00D603CB">
          <w:rPr>
            <w:rFonts w:ascii="Times New Roman" w:eastAsia="Calibri" w:hAnsi="Times New Roman" w:cs="Times New Roman"/>
            <w:bCs/>
            <w:noProof/>
            <w:color w:val="0000FF" w:themeColor="hyperlink"/>
            <w:kern w:val="0"/>
            <w:sz w:val="20"/>
            <w:szCs w:val="20"/>
            <w:u w:val="single"/>
            <w:lang w:val="ru-RU" w:eastAsia="en-US" w:bidi="ar-SA"/>
          </w:rPr>
          <w:t>Сценарии развития аварий в системах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88</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06CE2D6B" w14:textId="6409C5E0">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79"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12. Глава 12 – Обоснование инвестиций в строительство, реконструкцию и техническое перевооружение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_Toc164349979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92</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2EB1131A" w14:textId="1D692AB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1" w:history="1">
        <w:r w:rsidRPr="00D603CB">
          <w:rPr>
            <w:rFonts w:ascii="Times New Roman" w:eastAsia="Calibri" w:hAnsi="Times New Roman" w:cs="Times New Roman"/>
            <w:bCs/>
            <w:noProof/>
            <w:color w:val="0000FF" w:themeColor="hyperlink"/>
            <w:kern w:val="0"/>
            <w:sz w:val="20"/>
            <w:szCs w:val="20"/>
            <w:u w:val="single"/>
            <w:lang w:val="ru-RU" w:eastAsia="en-US" w:bidi="ar-SA"/>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_Toc164349981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92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A368CE2" w14:textId="7E772B3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2" w:history="1">
        <w:r w:rsidRPr="00D603CB">
          <w:rPr>
            <w:rFonts w:ascii="Times New Roman" w:eastAsia="Calibri" w:hAnsi="Times New Roman" w:cs="Times New Roman"/>
            <w:bCs/>
            <w:noProof/>
            <w:color w:val="0000FF" w:themeColor="hyperlink"/>
            <w:kern w:val="0"/>
            <w:sz w:val="20"/>
            <w:szCs w:val="20"/>
            <w:u w:val="single"/>
            <w:lang w:val="ru-RU" w:eastAsia="en-US" w:bidi="ar-SA"/>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94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9C79C08" w14:textId="0ECC14D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3" w:history="1">
        <w:r w:rsidRPr="00D603CB">
          <w:rPr>
            <w:rFonts w:ascii="Times New Roman" w:eastAsia="Calibri" w:hAnsi="Times New Roman" w:cs="Times New Roman"/>
            <w:bCs/>
            <w:noProof/>
            <w:color w:val="0000FF" w:themeColor="hyperlink"/>
            <w:kern w:val="0"/>
            <w:sz w:val="20"/>
            <w:szCs w:val="20"/>
            <w:u w:val="single"/>
            <w:lang w:val="ru-RU" w:eastAsia="en-US" w:bidi="ar-SA"/>
          </w:rPr>
          <w:t>12.3 Расчеты экономической эффективности инвестиций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94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9B9C841" w14:textId="3D4427A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4" w:history="1">
        <w:r w:rsidRPr="00D603CB">
          <w:rPr>
            <w:rFonts w:ascii="Times New Roman" w:eastAsia="Calibri" w:hAnsi="Times New Roman" w:cs="Times New Roman"/>
            <w:bCs/>
            <w:noProof/>
            <w:color w:val="0000FF" w:themeColor="hyperlink"/>
            <w:kern w:val="0"/>
            <w:sz w:val="20"/>
            <w:szCs w:val="20"/>
            <w:u w:val="single"/>
            <w:lang w:val="ru-RU" w:eastAsia="en-US" w:bidi="ar-SA"/>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94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7444E70" w14:textId="73CA748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5" w:history="1">
        <w:r w:rsidRPr="00D603CB">
          <w:rPr>
            <w:rFonts w:ascii="Times New Roman" w:eastAsia="Calibri" w:hAnsi="Times New Roman" w:cs="Times New Roman"/>
            <w:bCs/>
            <w:noProof/>
            <w:color w:val="0000FF" w:themeColor="hyperlink"/>
            <w:kern w:val="0"/>
            <w:sz w:val="20"/>
            <w:szCs w:val="20"/>
            <w:u w:val="single"/>
            <w:lang w:val="ru-RU" w:eastAsia="en-US" w:bidi="ar-SA"/>
          </w:rPr>
          <w:t>12.5 Изменения, произошедшие в перспективных топливных балансах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94</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4281FD06" w14:textId="6B37A91D">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86"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13. Глава 13 – Индикаторы развития систем теплоснабжения муниципального образования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_Toc164349986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95</w:t>
        </w:r>
        <w:r>
          <w:rPr>
            <w:rFonts w:ascii="Times New Roman" w:eastAsia="Calibri" w:hAnsi="Times New Roman" w:cs="Times New Roman"/>
            <w:b/>
            <w:bCs/>
            <w:caps/>
            <w:noProof/>
            <w:webHidden/>
            <w:kern w:val="0"/>
            <w:sz w:val="24"/>
            <w:szCs w:val="24"/>
            <w:lang w:val="ru-RU" w:eastAsia="en-US" w:bidi="ar-SA"/>
          </w:rPr>
          <w:fldChar w:fldCharType="end"/>
        </w:r>
      </w:hyperlink>
    </w:p>
    <w:p w:rsidR="00EB69B9" w14:paraId="0FD49CF5" w14:textId="6015F7F5">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87"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14. Глава 14 – Ценовые (тарифные) последствия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_Toc164349987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98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A962B4F" w14:textId="49760BA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8"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14.1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Тарифно-балансовые расчетные модели теплоснабжения потребителей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98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E085A68" w14:textId="1AB1EC4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9"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14.2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Тарифно-балансовые расчетные модели теплоснабжения потребителей по каждой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98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181000D" w14:textId="6C0BDA7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0"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14.3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_Toc164349990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98</w:t>
        </w:r>
        <w:r>
          <w:rPr>
            <w:rFonts w:ascii="Times New Roman" w:eastAsia="Calibri" w:hAnsi="Times New Roman" w:cs="Times New Roman"/>
            <w:bCs/>
            <w:noProof/>
            <w:webHidden/>
            <w:kern w:val="0"/>
            <w:sz w:val="20"/>
            <w:szCs w:val="20"/>
            <w:lang w:val="ru-RU" w:eastAsia="en-US" w:bidi="ar-SA"/>
          </w:rPr>
          <w:fldChar w:fldCharType="end"/>
        </w:r>
      </w:hyperlink>
    </w:p>
    <w:p w:rsidR="00EB69B9" w14:paraId="0CEBDC60" w14:textId="24934B0D">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9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15. Глава 15 – Реестр единых теплоснабжающих организаций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_Toc164349991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100</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4F7206B2" w14:textId="09402DF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2"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15.1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477C0DD" w14:textId="31E5A52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3" w:history="1">
        <w:r w:rsidRPr="00D603CB">
          <w:rPr>
            <w:rFonts w:ascii="Times New Roman" w:eastAsia="Calibri" w:hAnsi="Times New Roman" w:cs="Times New Roman"/>
            <w:bCs/>
            <w:noProof/>
            <w:color w:val="0000FF" w:themeColor="hyperlink"/>
            <w:kern w:val="0"/>
            <w:sz w:val="20"/>
            <w:szCs w:val="20"/>
            <w:u w:val="single"/>
            <w:lang w:val="ru-RU" w:eastAsia="en-US" w:bidi="ar-SA"/>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12ED532" w14:textId="71DD6FD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4" w:history="1">
        <w:r w:rsidRPr="00D603CB">
          <w:rPr>
            <w:rFonts w:ascii="Times New Roman" w:eastAsia="Calibri" w:hAnsi="Times New Roman" w:cs="Times New Roman"/>
            <w:bCs/>
            <w:noProof/>
            <w:color w:val="0000FF" w:themeColor="hyperlink"/>
            <w:kern w:val="0"/>
            <w:sz w:val="20"/>
            <w:szCs w:val="20"/>
            <w:u w:val="single"/>
            <w:lang w:val="ru-RU" w:eastAsia="en-US" w:bidi="ar-SA"/>
          </w:rPr>
          <w:t>15.3 Основания, в том числе критерии, в соответствии с которыми теплоснабжающей организации присвоен статус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CB5C31E" w14:textId="6714BFD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5" w:history="1">
        <w:r w:rsidRPr="00D603CB">
          <w:rPr>
            <w:rFonts w:ascii="Times New Roman" w:eastAsia="Calibri" w:hAnsi="Times New Roman" w:cs="Times New Roman"/>
            <w:bCs/>
            <w:noProof/>
            <w:color w:val="0000FF" w:themeColor="hyperlink"/>
            <w:kern w:val="0"/>
            <w:sz w:val="20"/>
            <w:szCs w:val="20"/>
            <w:u w:val="single"/>
            <w:lang w:val="ru-RU" w:eastAsia="en-US" w:bidi="ar-SA"/>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_Toc164349995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0B3B94" w14:textId="1C18F41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6" w:history="1">
        <w:r w:rsidRPr="00D603CB">
          <w:rPr>
            <w:rFonts w:ascii="Times New Roman" w:eastAsia="Calibri" w:hAnsi="Times New Roman" w:cs="Times New Roman"/>
            <w:bCs/>
            <w:noProof/>
            <w:color w:val="0000FF" w:themeColor="hyperlink"/>
            <w:kern w:val="0"/>
            <w:sz w:val="20"/>
            <w:szCs w:val="20"/>
            <w:u w:val="single"/>
            <w:lang w:val="ru-RU" w:eastAsia="en-US" w:bidi="ar-SA"/>
          </w:rPr>
          <w:t>15.5 Описание границ зон деятельности единой теплоснабжающей организации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_Toc164349996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102</w:t>
        </w:r>
        <w:r>
          <w:rPr>
            <w:rFonts w:ascii="Times New Roman" w:eastAsia="Calibri" w:hAnsi="Times New Roman" w:cs="Times New Roman"/>
            <w:bCs/>
            <w:noProof/>
            <w:webHidden/>
            <w:kern w:val="0"/>
            <w:sz w:val="20"/>
            <w:szCs w:val="20"/>
            <w:lang w:val="ru-RU" w:eastAsia="en-US" w:bidi="ar-SA"/>
          </w:rPr>
          <w:fldChar w:fldCharType="end"/>
        </w:r>
      </w:hyperlink>
    </w:p>
    <w:p w:rsidR="00EB69B9" w14:paraId="7DF962E5" w14:textId="54F1C1E1">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97"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16. Глава 16 – Реестр проектов схемы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_Toc164349997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103</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353EBFE" w14:textId="14426E8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8"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16.1 Перечень мероприятий по строительству, реконструкции, техническому перевооружению и (или) модернизации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_Toc164349998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5915268" w14:textId="4B8D918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9"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 xml:space="preserve">16.2 Перечень мероприятий </w:t>
        </w:r>
        <w:r w:rsidRPr="00D603CB">
          <w:rPr>
            <w:rFonts w:ascii="Times New Roman" w:eastAsia="Calibri" w:hAnsi="Times New Roman" w:cs="Times New Roman"/>
            <w:bCs/>
            <w:noProof/>
            <w:color w:val="0000FF" w:themeColor="hyperlink"/>
            <w:kern w:val="0"/>
            <w:sz w:val="20"/>
            <w:szCs w:val="20"/>
            <w:u w:val="single"/>
            <w:lang w:val="ru-RU" w:eastAsia="en-US" w:bidi="ar-SA"/>
          </w:rPr>
          <w:t>по строительству, реконструкции, техническому перевооружению и (или) модернизации тепловых сетей и сооружений на них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_Toc164349999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3131F2B" w14:textId="5EA1EED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0"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 xml:space="preserve">16.3 </w:t>
        </w:r>
        <w:r w:rsidRPr="00D603CB">
          <w:rPr>
            <w:rFonts w:ascii="Times New Roman" w:eastAsia="Calibri" w:hAnsi="Times New Roman" w:cs="Times New Roman"/>
            <w:bCs/>
            <w:noProof/>
            <w:color w:val="0000FF" w:themeColor="hyperlink"/>
            <w:kern w:val="0"/>
            <w:sz w:val="20"/>
            <w:szCs w:val="20"/>
            <w:u w:val="single"/>
            <w:lang w:val="ru-RU" w:eastAsia="en-US" w:bidi="ar-SA"/>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_Toc164350000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1F9FA817" w14:textId="32FF7D67">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5000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17. Глава 17 – Замечания и предложения к проекту схемы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_Toc164350001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106</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4B002A4F" w14:textId="1171DE0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2" w:history="1">
        <w:r w:rsidRPr="00D603CB">
          <w:rPr>
            <w:rFonts w:ascii="Times New Roman" w:eastAsia="Calibri" w:hAnsi="Times New Roman" w:cs="Times New Roman"/>
            <w:bCs/>
            <w:noProof/>
            <w:color w:val="0000FF" w:themeColor="hyperlink"/>
            <w:kern w:val="0"/>
            <w:sz w:val="20"/>
            <w:szCs w:val="20"/>
            <w:u w:val="single"/>
            <w:lang w:val="ru-RU" w:eastAsia="en-US" w:bidi="ar-SA"/>
          </w:rPr>
          <w:t>17.1 Перечень всех замечаний и предложений, поступивших при разработке, утверждении и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_Toc164350002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063FC21" w14:textId="772EA73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3" w:history="1">
        <w:r w:rsidRPr="00D603CB">
          <w:rPr>
            <w:rFonts w:ascii="Times New Roman" w:eastAsia="Calibri" w:hAnsi="Times New Roman" w:cs="Times New Roman"/>
            <w:bCs/>
            <w:noProof/>
            <w:color w:val="0000FF" w:themeColor="hyperlink"/>
            <w:kern w:val="0"/>
            <w:sz w:val="20"/>
            <w:szCs w:val="20"/>
            <w:u w:val="single"/>
            <w:lang w:val="ru-RU" w:eastAsia="en-US" w:bidi="ar-SA"/>
          </w:rPr>
          <w:t>17.2 Ответы разработчиков проекта схемы теплоснабжения на замечания и предложения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_Toc164350003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6CC593F" w14:textId="54D8091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4" w:history="1">
        <w:r w:rsidRPr="00D603CB">
          <w:rPr>
            <w:rFonts w:ascii="Times New Roman" w:eastAsia="Calibri" w:hAnsi="Times New Roman" w:cs="Times New Roman"/>
            <w:bCs/>
            <w:noProof/>
            <w:color w:val="0000FF" w:themeColor="hyperlink"/>
            <w:kern w:val="0"/>
            <w:sz w:val="20"/>
            <w:szCs w:val="20"/>
            <w:u w:val="single"/>
            <w:lang w:val="ru-RU" w:eastAsia="en-US" w:bidi="ar-SA"/>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_Toc164350004 \h </w:instrText>
        </w:r>
        <w:r>
          <w:rPr>
            <w:rFonts w:ascii="Times New Roman" w:eastAsia="Calibri" w:hAnsi="Times New Roman" w:cs="Times New Roman"/>
            <w:bCs/>
            <w:noProof/>
            <w:webHidden/>
            <w:kern w:val="0"/>
            <w:sz w:val="20"/>
            <w:szCs w:val="20"/>
            <w:lang w:val="ru-RU" w:eastAsia="en-US" w:bidi="ar-SA"/>
          </w:rPr>
          <w:fldChar w:fldCharType="separate"/>
        </w:r>
        <w:r w:rsidR="00933C80">
          <w:rPr>
            <w:rFonts w:ascii="Times New Roman" w:eastAsia="Calibri" w:hAnsi="Times New Roman" w:cs="Times New Roman"/>
            <w:bCs/>
            <w:noProof/>
            <w:webHidden/>
            <w:kern w:val="0"/>
            <w:sz w:val="20"/>
            <w:szCs w:val="20"/>
            <w:lang w:val="ru-RU" w:eastAsia="en-US" w:bidi="ar-SA"/>
          </w:rPr>
          <w:t>106</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1888CF3C" w14:textId="329F6DE4">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50005"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18. Глава 18 – Сводный том изменений, выполненных в актуализированной схеме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_Toc164350005 \h </w:instrText>
        </w:r>
        <w:r>
          <w:rPr>
            <w:rFonts w:ascii="Times New Roman" w:eastAsia="Calibri" w:hAnsi="Times New Roman" w:cs="Times New Roman"/>
            <w:b/>
            <w:bCs/>
            <w:caps/>
            <w:noProof/>
            <w:webHidden/>
            <w:kern w:val="0"/>
            <w:sz w:val="24"/>
            <w:szCs w:val="24"/>
            <w:lang w:val="ru-RU" w:eastAsia="en-US" w:bidi="ar-SA"/>
          </w:rPr>
          <w:fldChar w:fldCharType="separate"/>
        </w:r>
        <w:r w:rsidR="00933C80">
          <w:rPr>
            <w:rFonts w:ascii="Times New Roman" w:eastAsia="Calibri" w:hAnsi="Times New Roman" w:cs="Times New Roman"/>
            <w:b/>
            <w:bCs/>
            <w:caps/>
            <w:noProof/>
            <w:webHidden/>
            <w:kern w:val="0"/>
            <w:sz w:val="24"/>
            <w:szCs w:val="24"/>
            <w:lang w:val="ru-RU" w:eastAsia="en-US" w:bidi="ar-SA"/>
          </w:rPr>
          <w:t>107</w:t>
        </w:r>
        <w:r>
          <w:rPr>
            <w:rFonts w:ascii="Times New Roman" w:eastAsia="Calibri" w:hAnsi="Times New Roman" w:cs="Times New Roman"/>
            <w:b/>
            <w:bCs/>
            <w:caps/>
            <w:noProof/>
            <w:webHidden/>
            <w:kern w:val="0"/>
            <w:sz w:val="24"/>
            <w:szCs w:val="24"/>
            <w:lang w:val="ru-RU" w:eastAsia="en-US" w:bidi="ar-SA"/>
          </w:rPr>
          <w:fldChar w:fldCharType="end"/>
        </w:r>
      </w:hyperlink>
    </w:p>
    <w:p w:rsidR="00B105C4" w:rsidRPr="001A772D" w:rsidP="00697089" w14:paraId="6D9A57DF" w14:textId="5382E253">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1A772D">
        <w:rPr>
          <w:rFonts w:ascii="Times New Roman" w:eastAsia="Calibri" w:hAnsi="Times New Roman" w:cs="Times New Roman"/>
          <w:b/>
          <w:bCs/>
          <w:caps/>
          <w:color w:val="FF0000"/>
          <w:kern w:val="0"/>
          <w:sz w:val="24"/>
          <w:szCs w:val="24"/>
          <w:u w:val="none"/>
          <w:lang w:val="ru-RU" w:eastAsia="en-US" w:bidi="ar-SA"/>
        </w:rPr>
        <w:fldChar w:fldCharType="end"/>
      </w:r>
      <w:bookmarkStart w:id="2" w:name="_Toc400985053"/>
      <w:bookmarkStart w:id="3" w:name="_Toc402537157"/>
      <w:bookmarkStart w:id="4" w:name="_Toc402537430"/>
      <w:bookmarkStart w:id="5" w:name="_Toc405221430"/>
      <w:bookmarkStart w:id="6" w:name="_Toc406426040"/>
      <w:bookmarkStart w:id="7" w:name="_Toc407024169"/>
      <w:bookmarkStart w:id="8" w:name="_Toc407026362"/>
      <w:bookmarkStart w:id="9" w:name="_Toc414274864"/>
      <w:bookmarkStart w:id="10" w:name="_Toc416708234"/>
      <w:bookmarkStart w:id="11" w:name="_Toc422928592"/>
      <w:bookmarkStart w:id="12" w:name="_Toc423525697"/>
      <w:bookmarkStart w:id="13" w:name="_Toc424042083"/>
      <w:bookmarkStart w:id="14" w:name="_Toc430345835"/>
      <w:bookmarkStart w:id="15" w:name="_Toc431569606"/>
      <w:bookmarkStart w:id="16" w:name="_Toc437278314"/>
      <w:r w:rsidRPr="001A772D">
        <w:rPr>
          <w:rFonts w:ascii="Times New Roman" w:eastAsia="Calibri" w:hAnsi="Times New Roman" w:cs="Times New Roman"/>
          <w:b/>
          <w:bCs/>
          <w:caps/>
          <w:kern w:val="0"/>
          <w:sz w:val="24"/>
          <w:szCs w:val="24"/>
          <w:lang w:val="ru-RU" w:eastAsia="en-US" w:bidi="ar-SA"/>
        </w:rPr>
        <w:t>Введение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0238EB" w:rsidRPr="001A772D" w:rsidP="006B7F55" w14:paraId="5529EDF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7" w:name="bookmark3"/>
      <w:r w:rsidRPr="001A772D">
        <w:rPr>
          <w:rFonts w:ascii="Times New Roman" w:eastAsia="Calibri" w:hAnsi="Times New Roman" w:cs="Times New Roman"/>
          <w:kern w:val="0"/>
          <w:sz w:val="24"/>
          <w:szCs w:val="24"/>
          <w:lang w:val="ru-RU" w:eastAsia="en-US" w:bidi="ar-SA"/>
        </w:rPr>
        <w:t xml:space="preserve">Схема теплоснабжения </w:t>
      </w:r>
      <w:r w:rsidR="004D5FAA">
        <w:rPr>
          <w:rFonts w:ascii="Times New Roman" w:eastAsia="Calibri" w:hAnsi="Times New Roman" w:cs="Times New Roman"/>
          <w:kern w:val="0"/>
          <w:sz w:val="24"/>
          <w:szCs w:val="24"/>
          <w:lang w:val="ru-RU" w:eastAsia="en-US" w:bidi="ar-SA"/>
        </w:rPr>
        <w:t>м</w:t>
      </w:r>
      <w:r w:rsidRPr="0063383B" w:rsidR="0063383B">
        <w:rPr>
          <w:rFonts w:ascii="Times New Roman" w:eastAsia="Calibri" w:hAnsi="Times New Roman" w:cs="Times New Roman"/>
          <w:kern w:val="0"/>
          <w:sz w:val="24"/>
          <w:szCs w:val="24"/>
          <w:lang w:val="ru-RU" w:eastAsia="en-US" w:bidi="ar-SA"/>
        </w:rPr>
        <w:t>униципального образования</w:t>
      </w:r>
      <w:r w:rsidR="0063383B">
        <w:rPr>
          <w:rFonts w:ascii="Times New Roman" w:eastAsia="Calibri" w:hAnsi="Times New Roman" w:cs="Times New Roman"/>
          <w:kern w:val="0"/>
          <w:sz w:val="24"/>
          <w:szCs w:val="24"/>
          <w:lang w:val="ru-RU" w:eastAsia="en-US" w:bidi="ar-SA"/>
        </w:rPr>
        <w:t xml:space="preserve"> </w:t>
      </w:r>
      <w:r w:rsidRPr="001A772D" w:rsidR="00F75C17">
        <w:rPr>
          <w:rFonts w:ascii="Times New Roman" w:eastAsia="Calibri" w:hAnsi="Times New Roman" w:cs="Times New Roman"/>
          <w:kern w:val="0"/>
          <w:sz w:val="24"/>
          <w:szCs w:val="24"/>
          <w:lang w:val="ru-RU" w:eastAsia="en-US" w:bidi="ar-SA"/>
        </w:rPr>
        <w:t>разработана</w:t>
      </w:r>
      <w:r w:rsidRPr="001A772D">
        <w:rPr>
          <w:rFonts w:ascii="Times New Roman" w:eastAsia="Calibri" w:hAnsi="Times New Roman" w:cs="Times New Roman"/>
          <w:kern w:val="0"/>
          <w:sz w:val="24"/>
          <w:szCs w:val="24"/>
          <w:lang w:val="ru-RU" w:eastAsia="en-US" w:bidi="ar-SA"/>
        </w:rPr>
        <w:t xml:space="preserve"> в соответствии с требованиями законодательных документов:</w:t>
      </w:r>
    </w:p>
    <w:p w:rsidR="000238EB" w:rsidRPr="001A772D" w14:paraId="4499E7A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Федерального закона от 27.07.2010 г. № 190-ФЗ «О теплоснабжении»;</w:t>
      </w:r>
    </w:p>
    <w:p w:rsidR="000238EB" w:rsidRPr="001A772D" w14:paraId="5F57E45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w:t>
      </w:r>
      <w:r w:rsidRPr="001A772D" w:rsidR="00B81410">
        <w:rPr>
          <w:rFonts w:ascii="Times New Roman" w:eastAsia="Calibri" w:hAnsi="Times New Roman" w:cs="Times New Roman"/>
          <w:kern w:val="0"/>
          <w:sz w:val="24"/>
          <w:szCs w:val="24"/>
          <w:lang w:val="ru-RU" w:eastAsia="en-US" w:bidi="ar-SA"/>
        </w:rPr>
        <w:t>16 марта 2019</w:t>
      </w:r>
      <w:r w:rsidRPr="001A772D">
        <w:rPr>
          <w:rFonts w:ascii="Times New Roman" w:eastAsia="Calibri" w:hAnsi="Times New Roman" w:cs="Times New Roman"/>
          <w:kern w:val="0"/>
          <w:sz w:val="24"/>
          <w:szCs w:val="24"/>
          <w:lang w:val="ru-RU" w:eastAsia="en-US" w:bidi="ar-SA"/>
        </w:rPr>
        <w:t xml:space="preserve"> г. № </w:t>
      </w:r>
      <w:r w:rsidRPr="001A772D" w:rsidR="00B81410">
        <w:rPr>
          <w:rFonts w:ascii="Times New Roman" w:eastAsia="Calibri" w:hAnsi="Times New Roman" w:cs="Times New Roman"/>
          <w:kern w:val="0"/>
          <w:sz w:val="24"/>
          <w:szCs w:val="24"/>
          <w:lang w:val="ru-RU" w:eastAsia="en-US" w:bidi="ar-SA"/>
        </w:rPr>
        <w:t>276</w:t>
      </w:r>
      <w:r w:rsidRPr="001A772D">
        <w:rPr>
          <w:rFonts w:ascii="Times New Roman" w:eastAsia="Calibri" w:hAnsi="Times New Roman" w:cs="Times New Roman"/>
          <w:kern w:val="0"/>
          <w:sz w:val="24"/>
          <w:szCs w:val="24"/>
          <w:lang w:val="ru-RU" w:eastAsia="en-US" w:bidi="ar-SA"/>
        </w:rPr>
        <w:t>);</w:t>
      </w:r>
    </w:p>
    <w:p w:rsidR="000238EB" w:rsidRPr="001A772D" w14:paraId="49E03AD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rsidR="000238EB" w:rsidRPr="001A772D" w:rsidP="006B7F55" w14:paraId="3A3F3F4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w:t>
      </w:r>
      <w:r w:rsidRPr="001A772D" w:rsidR="00B81410">
        <w:rPr>
          <w:rFonts w:ascii="Times New Roman" w:eastAsia="Calibri" w:hAnsi="Times New Roman" w:cs="Times New Roman"/>
          <w:kern w:val="0"/>
          <w:sz w:val="24"/>
          <w:szCs w:val="24"/>
          <w:lang w:val="ru-RU" w:eastAsia="en-US" w:bidi="ar-SA"/>
        </w:rPr>
        <w:t>от 16 марта 2019 г. № 276</w:t>
      </w:r>
      <w:r w:rsidRPr="001A772D">
        <w:rPr>
          <w:rFonts w:ascii="Times New Roman" w:eastAsia="Calibri" w:hAnsi="Times New Roman" w:cs="Times New Roman"/>
          <w:kern w:val="0"/>
          <w:sz w:val="24"/>
          <w:szCs w:val="24"/>
          <w:lang w:val="ru-RU" w:eastAsia="en-US" w:bidi="ar-SA"/>
        </w:rPr>
        <w:t>).</w:t>
      </w:r>
    </w:p>
    <w:p w:rsidR="000238EB" w:rsidRPr="001A772D" w:rsidP="006B7F55" w14:paraId="276A43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0238EB" w:rsidRPr="001A772D" w:rsidP="006B7F55" w14:paraId="32B064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Актуализация схемы теплоснабжения в целях:</w:t>
      </w:r>
    </w:p>
    <w:p w:rsidR="000238EB" w:rsidRPr="001A772D" w14:paraId="340B8DFD" w14:textId="7FC0E078">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Получения данных о существующем положении в сфере теплоснабжения </w:t>
      </w:r>
      <w:r w:rsidR="00BC7F49">
        <w:rPr>
          <w:rFonts w:ascii="Times New Roman" w:eastAsia="Calibri" w:hAnsi="Times New Roman" w:cs="Times New Roman"/>
          <w:kern w:val="0"/>
          <w:sz w:val="24"/>
          <w:szCs w:val="24"/>
          <w:lang w:val="ru-RU" w:eastAsia="en-US" w:bidi="ar-SA"/>
        </w:rPr>
        <w:t>Шабуровского</w:t>
      </w:r>
      <w:r w:rsidR="001D791B">
        <w:rPr>
          <w:rFonts w:ascii="Times New Roman" w:eastAsia="Calibri" w:hAnsi="Times New Roman" w:cs="Times New Roman"/>
          <w:kern w:val="0"/>
          <w:sz w:val="24"/>
          <w:szCs w:val="24"/>
          <w:lang w:val="ru-RU" w:eastAsia="en-US" w:bidi="ar-SA"/>
        </w:rPr>
        <w:t xml:space="preserve"> СП</w:t>
      </w:r>
      <w:r w:rsidRPr="001A772D" w:rsidR="002952D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rsidR="000238EB" w:rsidRPr="001A772D" w14:paraId="3A52EB7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Охраны здоровья населения и улучшения качества жизни населения путём обеспечения бесперебойного и качественного теплоснабжения;</w:t>
      </w:r>
    </w:p>
    <w:p w:rsidR="000238EB" w:rsidRPr="001A772D" w14:paraId="1A1F214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Повышения энергетической эффективности путём оптимизации процессов производства, транспорта и распределения;</w:t>
      </w:r>
    </w:p>
    <w:p w:rsidR="000238EB" w:rsidRPr="001A772D" w14:paraId="374D32E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Снижения негативного воздействия на окружающую среду;</w:t>
      </w:r>
    </w:p>
    <w:p w:rsidR="000238EB" w:rsidRPr="001A772D" w14:paraId="27A5CC8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0238EB" w:rsidRPr="001A772D" w14:paraId="1EA3913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ED0ABA" w14:paraId="7A58283C"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0238EB" w:rsidRPr="001A772D" w:rsidP="006B7F55" w14:paraId="0406935F" w14:textId="3AE18FD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Принципы разработки схемы теплоснабжения:</w:t>
      </w:r>
    </w:p>
    <w:p w:rsidR="000238EB" w:rsidRPr="001A772D" w14:paraId="0B50535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безопасности и надежности теплоснабжения потребителей в соответствии с требованиями технических регламентов;</w:t>
      </w:r>
    </w:p>
    <w:p w:rsidR="000238EB" w:rsidRPr="001A772D" w14:paraId="23991FE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0238EB" w:rsidRPr="001A772D" w14:paraId="446A5DE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соблюдение баланса экономических интересов теплоснабжающих организаций и потребителей;</w:t>
      </w:r>
    </w:p>
    <w:p w:rsidR="000238EB" w:rsidRPr="001A772D" w14:paraId="3FA03C9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минимизация затрат на теплоснабжение в расчете на каждого потребителя в долгосрочной перспективе;</w:t>
      </w:r>
    </w:p>
    <w:p w:rsidR="000238EB" w:rsidRPr="001A772D" w14:paraId="0141E52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не дискриминационных и стабильных условий осуществления предпринимательской деятельности в сфере теплоснабжения;</w:t>
      </w:r>
    </w:p>
    <w:p w:rsidR="000238EB" w:rsidRPr="001A772D" w14:paraId="58017AD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0238EB" w:rsidRPr="001A772D" w14:paraId="4BD14F6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0238EB" w:rsidRPr="001A772D" w:rsidP="006B7F55" w14:paraId="37DF556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Используемые понятия и определения:</w:t>
      </w:r>
    </w:p>
    <w:p w:rsidR="000238EB" w:rsidRPr="001A772D" w14:paraId="0DDBC1A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rsidR="000238EB" w:rsidRPr="001A772D" w14:paraId="42A12C3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rsidR="000238EB" w:rsidRPr="001A772D" w14:paraId="3C29055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«установленная мощность источника тепловой энергии» </w:t>
      </w:r>
      <w:r w:rsidRPr="001A772D" w:rsidR="002952D6">
        <w:rPr>
          <w:rFonts w:ascii="Times New Roman" w:eastAsia="Calibri" w:hAnsi="Times New Roman" w:cs="Times New Roman"/>
          <w:kern w:val="0"/>
          <w:sz w:val="24"/>
          <w:szCs w:val="24"/>
          <w:lang w:val="ru-RU" w:eastAsia="en-US" w:bidi="ar-SA"/>
        </w:rPr>
        <w:t>- сумма</w:t>
      </w:r>
      <w:r w:rsidRPr="001A772D">
        <w:rPr>
          <w:rFonts w:ascii="Times New Roman" w:eastAsia="Calibri" w:hAnsi="Times New Roman" w:cs="Times New Roman"/>
          <w:kern w:val="0"/>
          <w:sz w:val="24"/>
          <w:szCs w:val="24"/>
          <w:lang w:val="ru-RU" w:eastAsia="en-US" w:bidi="ar-SA"/>
        </w:rPr>
        <w:t xml:space="preserve">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0238EB" w:rsidRPr="001A772D" w14:paraId="0CBE43D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0238EB" w:rsidRPr="001A772D" w14:paraId="7A3CED7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5A78D9" w:rsidRPr="001A772D" w14:paraId="0E6EB2B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«теплосетевые объекты» - объекты, входящие в состав тепловой сети и обеспечивающие передачу тепловой энергии от источника тепловой энергии до </w:t>
      </w:r>
      <w:r w:rsidRPr="001A772D">
        <w:rPr>
          <w:rFonts w:ascii="Times New Roman" w:eastAsia="Calibri" w:hAnsi="Times New Roman" w:cs="Times New Roman"/>
          <w:kern w:val="0"/>
          <w:sz w:val="24"/>
          <w:szCs w:val="24"/>
          <w:lang w:val="ru-RU" w:eastAsia="en-US" w:bidi="ar-SA"/>
        </w:rPr>
        <w:t>теплопотребляющих</w:t>
      </w:r>
      <w:r w:rsidRPr="001A772D">
        <w:rPr>
          <w:rFonts w:ascii="Times New Roman" w:eastAsia="Calibri" w:hAnsi="Times New Roman" w:cs="Times New Roman"/>
          <w:kern w:val="0"/>
          <w:sz w:val="24"/>
          <w:szCs w:val="24"/>
          <w:lang w:val="ru-RU" w:eastAsia="en-US" w:bidi="ar-SA"/>
        </w:rPr>
        <w:t xml:space="preserve"> установок потребителей тепловой энергии.</w:t>
      </w:r>
      <w:bookmarkStart w:id="18" w:name="_Toc533078030"/>
    </w:p>
    <w:p w:rsidR="005A78D9" w:rsidRPr="001A772D" w14:paraId="47CAF138" w14:textId="77777777">
      <w:pPr>
        <w:widowControl/>
        <w:suppressAutoHyphens w:val="0"/>
        <w:spacing w:after="200" w:line="276" w:lineRule="auto"/>
        <w:rPr>
          <w:rFonts w:ascii="Times New Roman" w:eastAsia="Times New Roman" w:hAnsi="Times New Roman" w:cs="Times New Roman"/>
          <w:b/>
          <w:bCs/>
          <w:spacing w:val="-1"/>
          <w:kern w:val="36"/>
          <w:sz w:val="28"/>
          <w:szCs w:val="28"/>
          <w:lang w:val="ru-RU" w:eastAsia="en-US" w:bidi="ar-SA"/>
        </w:rPr>
      </w:pPr>
      <w:r w:rsidRPr="001A772D">
        <w:rPr>
          <w:rFonts w:ascii="Times New Roman" w:eastAsia="Times New Roman" w:hAnsi="Times New Roman" w:cs="Times New Roman"/>
          <w:kern w:val="0"/>
          <w:sz w:val="24"/>
          <w:szCs w:val="24"/>
          <w:lang w:val="ru-RU" w:eastAsia="ru-RU" w:bidi="ar-SA"/>
        </w:rPr>
        <w:br w:type="page"/>
      </w:r>
    </w:p>
    <w:p w:rsidR="008E656F" w:rsidRPr="001A772D" w:rsidP="00C563DD" w14:paraId="4F94C9E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9" w:name="_Toc407638489"/>
      <w:bookmarkStart w:id="20" w:name="_Toc407703133"/>
      <w:bookmarkStart w:id="21" w:name="_Toc407703953"/>
      <w:bookmarkStart w:id="22" w:name="_Toc414274865"/>
      <w:bookmarkStart w:id="23" w:name="_Toc416708235"/>
      <w:bookmarkStart w:id="24" w:name="_Toc422928593"/>
      <w:bookmarkStart w:id="25" w:name="_Toc423525698"/>
      <w:bookmarkStart w:id="26" w:name="_Toc424042084"/>
      <w:bookmarkStart w:id="27" w:name="_Toc430345836"/>
      <w:bookmarkStart w:id="28" w:name="_Toc431569607"/>
      <w:bookmarkStart w:id="29" w:name="_Toc437278315"/>
      <w:bookmarkStart w:id="30" w:name="_Toc164349881"/>
      <w:bookmarkEnd w:id="17"/>
      <w:bookmarkEnd w:id="18"/>
      <w:r w:rsidRPr="001A772D">
        <w:rPr>
          <w:rFonts w:ascii="Times New Roman" w:eastAsia="Times New Roman" w:hAnsi="Times New Roman" w:cs="Times New Roman"/>
          <w:b/>
          <w:bCs/>
          <w:i w:val="0"/>
          <w:kern w:val="0"/>
          <w:sz w:val="24"/>
          <w:szCs w:val="24"/>
          <w:lang w:val="ru-RU" w:eastAsia="ru-RU" w:bidi="ar-SA"/>
        </w:rPr>
        <w:t xml:space="preserve">Книга 1. </w:t>
      </w:r>
      <w:r w:rsidRPr="001A772D" w:rsidR="00F679F4">
        <w:rPr>
          <w:rFonts w:ascii="Times New Roman" w:eastAsia="Times New Roman" w:hAnsi="Times New Roman" w:cs="Times New Roman"/>
          <w:b/>
          <w:bCs/>
          <w:i w:val="0"/>
          <w:kern w:val="0"/>
          <w:sz w:val="24"/>
          <w:szCs w:val="24"/>
          <w:lang w:val="ru-RU" w:eastAsia="ru-RU" w:bidi="ar-SA"/>
        </w:rPr>
        <w:t>Глава 1 – Существующее положение в сфере производства, передачи и потребления тепловой энергии для целей теплоснабжения</w:t>
      </w:r>
      <w:bookmarkEnd w:id="19"/>
      <w:bookmarkEnd w:id="20"/>
      <w:bookmarkEnd w:id="21"/>
      <w:bookmarkEnd w:id="22"/>
      <w:bookmarkEnd w:id="23"/>
      <w:bookmarkEnd w:id="24"/>
      <w:bookmarkEnd w:id="25"/>
      <w:bookmarkEnd w:id="26"/>
      <w:bookmarkEnd w:id="27"/>
      <w:bookmarkEnd w:id="28"/>
      <w:bookmarkEnd w:id="29"/>
      <w:bookmarkEnd w:id="30"/>
    </w:p>
    <w:p w:rsidR="008375B6" w:rsidRPr="001A772D" w:rsidP="00C563DD" w14:paraId="1A12BDF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1" w:name="_Toc407638490"/>
      <w:bookmarkStart w:id="32" w:name="_Toc407703134"/>
      <w:bookmarkStart w:id="33" w:name="_Toc407703954"/>
      <w:bookmarkStart w:id="34" w:name="_Toc414274866"/>
      <w:bookmarkStart w:id="35" w:name="_Toc416708236"/>
      <w:bookmarkStart w:id="36" w:name="_Toc422928594"/>
      <w:bookmarkStart w:id="37" w:name="_Toc423525699"/>
      <w:bookmarkStart w:id="38" w:name="_Toc424042085"/>
      <w:bookmarkStart w:id="39" w:name="_Toc430345837"/>
      <w:bookmarkStart w:id="40" w:name="_Toc431569608"/>
      <w:bookmarkStart w:id="41" w:name="_Toc437278316"/>
      <w:bookmarkStart w:id="42" w:name="_Toc164349882"/>
      <w:r w:rsidRPr="001A772D">
        <w:rPr>
          <w:rFonts w:ascii="Times New Roman" w:eastAsia="Times New Roman" w:hAnsi="Times New Roman" w:cs="Times New Roman"/>
          <w:b/>
          <w:bCs/>
          <w:i/>
          <w:kern w:val="0"/>
          <w:sz w:val="24"/>
          <w:szCs w:val="24"/>
          <w:lang w:val="ru-RU" w:eastAsia="ru-RU" w:bidi="ar-SA"/>
        </w:rPr>
        <w:t xml:space="preserve">Часть 1 </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Функциональная</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структура теплоснабжения</w:t>
      </w:r>
      <w:bookmarkEnd w:id="31"/>
      <w:bookmarkEnd w:id="32"/>
      <w:bookmarkEnd w:id="33"/>
      <w:bookmarkEnd w:id="34"/>
      <w:bookmarkEnd w:id="35"/>
      <w:bookmarkEnd w:id="36"/>
      <w:bookmarkEnd w:id="37"/>
      <w:bookmarkEnd w:id="38"/>
      <w:bookmarkEnd w:id="39"/>
      <w:bookmarkEnd w:id="40"/>
      <w:bookmarkEnd w:id="41"/>
      <w:bookmarkEnd w:id="42"/>
    </w:p>
    <w:p w:rsidR="000238EB" w:rsidRPr="001A772D" w:rsidP="00C563DD" w14:paraId="5C0DBFA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43" w:name="_Toc510028860"/>
      <w:bookmarkStart w:id="44" w:name="_Toc533078033"/>
      <w:bookmarkStart w:id="45" w:name="_Toc407638491"/>
      <w:bookmarkStart w:id="46" w:name="_Toc407703135"/>
      <w:bookmarkStart w:id="47" w:name="_Toc407703955"/>
      <w:bookmarkStart w:id="48" w:name="_Toc414274867"/>
      <w:bookmarkStart w:id="49" w:name="_Toc416708237"/>
      <w:bookmarkStart w:id="50" w:name="_Toc422928595"/>
      <w:bookmarkStart w:id="51" w:name="_Toc423525700"/>
      <w:bookmarkStart w:id="52" w:name="_Toc424042086"/>
      <w:bookmarkStart w:id="53" w:name="_Toc430345838"/>
      <w:bookmarkStart w:id="54" w:name="_Toc431569609"/>
      <w:r w:rsidRPr="001A772D">
        <w:rPr>
          <w:rFonts w:ascii="Times New Roman" w:eastAsia="Times New Roman" w:hAnsi="Times New Roman" w:cs="Times New Roman"/>
          <w:b/>
          <w:bCs/>
          <w:i/>
          <w:kern w:val="0"/>
          <w:sz w:val="24"/>
          <w:szCs w:val="28"/>
          <w:lang w:val="ru-RU" w:eastAsia="ru-RU" w:bidi="ar-SA"/>
        </w:rPr>
        <w:t>1.1.</w:t>
      </w:r>
      <w:r w:rsidRPr="001A772D" w:rsidR="002D0BA7">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 xml:space="preserve"> Описание эксплуатационных зон действия теплоснабжающих и теплосетевых организаций</w:t>
      </w:r>
      <w:bookmarkEnd w:id="43"/>
      <w:bookmarkEnd w:id="44"/>
    </w:p>
    <w:p w:rsidR="00395445" w:rsidP="00395445" w14:paraId="167D98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395445" w:rsidP="00395445" w14:paraId="6B3FCBCB" w14:textId="7C52C46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Эксплуатационная зона действия организации, осуществляющей генерацию или транспортировку тепловой энергии, </w:t>
      </w:r>
      <w:r w:rsidR="007B0EC9">
        <w:rPr>
          <w:rFonts w:ascii="Times New Roman" w:eastAsia="Calibri" w:hAnsi="Times New Roman" w:cs="Times New Roman"/>
          <w:kern w:val="0"/>
          <w:sz w:val="24"/>
          <w:szCs w:val="24"/>
          <w:lang w:val="ru-RU" w:eastAsia="en-US" w:bidi="ar-SA"/>
        </w:rPr>
        <w:t>— это</w:t>
      </w:r>
      <w:r>
        <w:rPr>
          <w:rFonts w:ascii="Times New Roman" w:eastAsia="Calibri" w:hAnsi="Times New Roman" w:cs="Times New Roman"/>
          <w:kern w:val="0"/>
          <w:sz w:val="24"/>
          <w:szCs w:val="24"/>
          <w:lang w:val="ru-RU" w:eastAsia="en-US" w:bidi="ar-SA"/>
        </w:rPr>
        <w:t xml:space="preserve"> зона, определенная по признаку обязанности (ответственности) организации по эксплуатации централизованных систем теплоснабжения.</w:t>
      </w:r>
    </w:p>
    <w:p w:rsidR="00057557" w:rsidP="002E3678" w14:paraId="097A221C" w14:textId="638CA6B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Описание эксплуатационных зон с выделением номера зоны деятельности единой теплоснабжающей организации (ЕТО) на территории муниципального образования </w:t>
      </w:r>
      <w:r w:rsidR="00BC7F49">
        <w:rPr>
          <w:rFonts w:ascii="Times New Roman" w:eastAsia="Calibri" w:hAnsi="Times New Roman" w:cs="Times New Roman"/>
          <w:kern w:val="0"/>
          <w:sz w:val="24"/>
          <w:szCs w:val="24"/>
          <w:lang w:val="ru-RU" w:eastAsia="en-US" w:bidi="ar-SA"/>
        </w:rPr>
        <w:t>Шабуровское</w:t>
      </w:r>
      <w:r w:rsidR="001D791B">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представлено в</w:t>
      </w:r>
      <w:r w:rsidR="004B3659">
        <w:rPr>
          <w:rFonts w:ascii="Times New Roman" w:eastAsia="Calibri" w:hAnsi="Times New Roman" w:cs="Times New Roman"/>
          <w:kern w:val="0"/>
          <w:sz w:val="24"/>
          <w:szCs w:val="24"/>
          <w:lang w:val="ru-RU" w:eastAsia="en-US" w:bidi="ar-SA"/>
        </w:rPr>
        <w:t xml:space="preserve"> </w:t>
      </w:r>
      <w:r w:rsidRPr="001A772D" w:rsidR="00B86CD6">
        <w:rPr>
          <w:rFonts w:ascii="Times New Roman" w:eastAsia="Calibri" w:hAnsi="Times New Roman" w:cs="Times New Roman"/>
          <w:kern w:val="0"/>
          <w:sz w:val="24"/>
          <w:szCs w:val="24"/>
          <w:lang w:val="ru-RU" w:eastAsia="en-US" w:bidi="ar-SA"/>
        </w:rPr>
        <w:t xml:space="preserve">таблице </w:t>
      </w:r>
      <w:r w:rsidR="002E3678">
        <w:rPr>
          <w:rFonts w:ascii="Times New Roman" w:eastAsia="Calibri" w:hAnsi="Times New Roman" w:cs="Times New Roman"/>
          <w:kern w:val="0"/>
          <w:sz w:val="24"/>
          <w:szCs w:val="24"/>
          <w:lang w:val="ru-RU" w:eastAsia="en-US" w:bidi="ar-SA"/>
        </w:rPr>
        <w:t>1</w:t>
      </w:r>
      <w:r>
        <w:rPr>
          <w:rFonts w:ascii="Times New Roman" w:eastAsia="Calibri" w:hAnsi="Times New Roman" w:cs="Times New Roman"/>
          <w:kern w:val="0"/>
          <w:sz w:val="24"/>
          <w:szCs w:val="24"/>
          <w:lang w:val="ru-RU" w:eastAsia="en-US" w:bidi="ar-SA"/>
        </w:rPr>
        <w:t>.</w:t>
      </w:r>
    </w:p>
    <w:p w:rsidR="0016040B" w:rsidP="00305121" w14:paraId="6E50BD70" w14:textId="4E72B9F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D47CC">
        <w:rPr>
          <w:rFonts w:ascii="Times New Roman" w:eastAsia="Microsoft YaHei" w:hAnsi="Times New Roman" w:cs="Times New Roman"/>
          <w:b w:val="0"/>
          <w:bCs/>
          <w:i/>
          <w:color w:val="auto"/>
          <w:spacing w:val="-5"/>
          <w:kern w:val="0"/>
          <w:sz w:val="24"/>
          <w:szCs w:val="24"/>
          <w:lang w:val="ru-RU" w:eastAsia="en-US" w:bidi="ar-SA"/>
        </w:rPr>
        <w:t>Таблица 1.</w:t>
      </w:r>
      <w:r w:rsidRPr="003D47CC" w:rsidR="007D36C4">
        <w:rPr>
          <w:rFonts w:ascii="Times New Roman" w:eastAsia="Microsoft YaHei" w:hAnsi="Times New Roman" w:cs="Times New Roman"/>
          <w:b w:val="0"/>
          <w:bCs/>
          <w:i/>
          <w:color w:val="auto"/>
          <w:spacing w:val="-5"/>
          <w:kern w:val="0"/>
          <w:sz w:val="24"/>
          <w:szCs w:val="24"/>
          <w:lang w:val="ru-RU" w:eastAsia="en-US" w:bidi="ar-SA"/>
        </w:rPr>
        <w:t xml:space="preserve"> </w:t>
      </w:r>
      <w:r w:rsidRPr="003D47CC" w:rsidR="00803823">
        <w:rPr>
          <w:rFonts w:ascii="Times New Roman" w:eastAsia="Microsoft YaHei" w:hAnsi="Times New Roman" w:cs="Times New Roman"/>
          <w:b w:val="0"/>
          <w:bCs/>
          <w:i/>
          <w:color w:val="auto"/>
          <w:spacing w:val="-5"/>
          <w:kern w:val="0"/>
          <w:sz w:val="24"/>
          <w:szCs w:val="24"/>
          <w:lang w:val="ru-RU" w:eastAsia="en-US" w:bidi="ar-SA"/>
        </w:rPr>
        <w:t>Описание</w:t>
      </w:r>
      <w:r w:rsidR="00803823">
        <w:rPr>
          <w:rFonts w:ascii="Times New Roman" w:eastAsia="Microsoft YaHei" w:hAnsi="Times New Roman" w:cs="Times New Roman"/>
          <w:b w:val="0"/>
          <w:bCs/>
          <w:i/>
          <w:color w:val="auto"/>
          <w:spacing w:val="-5"/>
          <w:kern w:val="0"/>
          <w:sz w:val="24"/>
          <w:szCs w:val="24"/>
          <w:lang w:val="ru-RU" w:eastAsia="en-US" w:bidi="ar-SA"/>
        </w:rPr>
        <w:t xml:space="preserve"> эксплуатационных зон</w:t>
      </w:r>
    </w:p>
    <w:tbl>
      <w:tblPr>
        <w:tblStyle w:val="TableGrid"/>
        <w:tblW w:w="10202" w:type="dxa"/>
        <w:tblCellMar>
          <w:left w:w="0" w:type="dxa"/>
          <w:right w:w="0" w:type="dxa"/>
        </w:tblCellMar>
        <w:tblLook w:val="04A0"/>
      </w:tblPr>
      <w:tblGrid>
        <w:gridCol w:w="279"/>
        <w:gridCol w:w="2126"/>
        <w:gridCol w:w="2551"/>
        <w:gridCol w:w="1673"/>
        <w:gridCol w:w="2013"/>
        <w:gridCol w:w="1560"/>
      </w:tblGrid>
      <w:tr w14:paraId="5B697DEF" w14:textId="77777777" w:rsidTr="00EB3D1C">
        <w:tblPrEx>
          <w:tblW w:w="10202" w:type="dxa"/>
          <w:tblCellMar>
            <w:left w:w="0" w:type="dxa"/>
            <w:right w:w="0" w:type="dxa"/>
          </w:tblCellMar>
          <w:tblLook w:val="04A0"/>
        </w:tblPrEx>
        <w:trPr>
          <w:trHeight w:val="20"/>
        </w:trPr>
        <w:tc>
          <w:tcPr>
            <w:tcW w:w="279" w:type="dxa"/>
            <w:vAlign w:val="center"/>
          </w:tcPr>
          <w:p w:rsidR="0016040B" w:rsidRPr="00EB3D1C" w:rsidP="00424257" w14:paraId="2A805C5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w:t>
            </w:r>
          </w:p>
        </w:tc>
        <w:tc>
          <w:tcPr>
            <w:tcW w:w="2126" w:type="dxa"/>
            <w:vAlign w:val="center"/>
          </w:tcPr>
          <w:p w:rsidR="0016040B" w:rsidRPr="00EB3D1C" w:rsidP="00424257" w14:paraId="19622E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Название эксплуатационной зоны</w:t>
            </w:r>
          </w:p>
        </w:tc>
        <w:tc>
          <w:tcPr>
            <w:tcW w:w="2551" w:type="dxa"/>
            <w:vAlign w:val="center"/>
          </w:tcPr>
          <w:p w:rsidR="0016040B" w:rsidRPr="00EB3D1C" w:rsidP="00424257" w14:paraId="66AB0C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Котельные в эксплуатационной зоне</w:t>
            </w:r>
          </w:p>
        </w:tc>
        <w:tc>
          <w:tcPr>
            <w:tcW w:w="1673" w:type="dxa"/>
            <w:vAlign w:val="center"/>
          </w:tcPr>
          <w:p w:rsidR="0016040B" w:rsidRPr="00EB3D1C" w:rsidP="00424257" w14:paraId="4B01C48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Населенный пункт</w:t>
            </w:r>
          </w:p>
        </w:tc>
        <w:tc>
          <w:tcPr>
            <w:tcW w:w="2013" w:type="dxa"/>
            <w:vAlign w:val="center"/>
          </w:tcPr>
          <w:p w:rsidR="0016040B" w:rsidRPr="00EB3D1C" w:rsidP="00424257" w14:paraId="1DDE0BC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Адрес котельной</w:t>
            </w:r>
          </w:p>
        </w:tc>
        <w:tc>
          <w:tcPr>
            <w:tcW w:w="1560" w:type="dxa"/>
            <w:vAlign w:val="center"/>
          </w:tcPr>
          <w:p w:rsidR="0016040B" w:rsidRPr="00EB3D1C" w:rsidP="00424257" w14:paraId="6A7667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 ЕТО, к которой относится система</w:t>
            </w:r>
          </w:p>
        </w:tc>
      </w:tr>
      <w:tr w14:paraId="17D79B93" w14:textId="77777777" w:rsidTr="00EB3D1C">
        <w:tblPrEx>
          <w:tblW w:w="10202" w:type="dxa"/>
          <w:tblCellMar>
            <w:left w:w="0" w:type="dxa"/>
            <w:right w:w="0" w:type="dxa"/>
          </w:tblCellMar>
          <w:tblLook w:val="04A0"/>
        </w:tblPrEx>
        <w:trPr>
          <w:trHeight w:val="20"/>
        </w:trPr>
        <w:tc>
          <w:tcPr>
            <w:tcW w:w="279" w:type="dxa"/>
            <w:vAlign w:val="center"/>
          </w:tcPr>
          <w:p w:rsidR="00B6577A" w:rsidRPr="00EB3D1C" w:rsidP="00B6577A" w14:paraId="791117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1</w:t>
            </w:r>
          </w:p>
        </w:tc>
        <w:tc>
          <w:tcPr>
            <w:tcW w:w="2126" w:type="dxa"/>
            <w:vAlign w:val="center"/>
          </w:tcPr>
          <w:p w:rsidR="00B6577A" w:rsidRPr="00EB3D1C" w:rsidP="00B6577A" w14:paraId="1FBBEBF7" w14:textId="7BBAE9F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eastAsia="Times New Roman" w:hAnsi="Times New Roman" w:cs="Times New Roman"/>
                <w:color w:val="000000"/>
                <w:kern w:val="0"/>
                <w:sz w:val="20"/>
                <w:szCs w:val="20"/>
                <w:lang w:val="ru-RU" w:eastAsia="ru-RU" w:bidi="ar-SA"/>
              </w:rPr>
              <w:t>Эксплуатационная зона МУП «РСО КР»</w:t>
            </w:r>
          </w:p>
        </w:tc>
        <w:tc>
          <w:tcPr>
            <w:tcW w:w="2551" w:type="dxa"/>
            <w:vAlign w:val="center"/>
          </w:tcPr>
          <w:p w:rsidR="00B6577A" w:rsidRPr="00EB3D1C" w:rsidP="00B6577A" w14:paraId="07582DE3" w14:textId="3A36070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1673" w:type="dxa"/>
            <w:vAlign w:val="center"/>
          </w:tcPr>
          <w:p w:rsidR="00B6577A" w:rsidRPr="00EB3D1C" w:rsidP="00B6577A" w14:paraId="5CE5180F" w14:textId="32A27F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Шабурово</w:t>
            </w:r>
          </w:p>
        </w:tc>
        <w:tc>
          <w:tcPr>
            <w:tcW w:w="2013" w:type="dxa"/>
            <w:vAlign w:val="center"/>
          </w:tcPr>
          <w:p w:rsidR="00B6577A" w:rsidRPr="00EB3D1C" w:rsidP="00B6577A" w14:paraId="5BD8D2EF" w14:textId="4795E2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ул. Ленина, д. 117</w:t>
            </w:r>
          </w:p>
        </w:tc>
        <w:tc>
          <w:tcPr>
            <w:tcW w:w="1560" w:type="dxa"/>
            <w:vAlign w:val="center"/>
          </w:tcPr>
          <w:p w:rsidR="00B6577A" w:rsidRPr="00EB3D1C" w:rsidP="00B6577A" w14:paraId="282112B6" w14:textId="035A94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heme="minorBidi"/>
                <w:color w:val="000000"/>
                <w:kern w:val="0"/>
                <w:sz w:val="20"/>
                <w:szCs w:val="20"/>
                <w:lang w:val="ru-RU" w:eastAsia="en-US" w:bidi="ar-SA"/>
              </w:rPr>
              <w:t>1</w:t>
            </w:r>
          </w:p>
        </w:tc>
      </w:tr>
    </w:tbl>
    <w:p w:rsidR="003E29F2" w:rsidRPr="001A772D" w:rsidP="003E29F2" w14:paraId="5F5B8515" w14:textId="77777777">
      <w:pPr>
        <w:keepNext/>
        <w:keepLines/>
        <w:widowControl/>
        <w:suppressAutoHyphens w:val="0"/>
        <w:spacing w:before="120" w:after="0" w:line="276" w:lineRule="auto"/>
        <w:ind w:firstLine="567"/>
        <w:jc w:val="both"/>
        <w:outlineLvl w:val="2"/>
        <w:rPr>
          <w:rFonts w:ascii="Times New Roman" w:eastAsia="Calibri" w:hAnsi="Times New Roman" w:cs="Times New Roman"/>
          <w:b w:val="0"/>
          <w:bCs w:val="0"/>
          <w:i w:val="0"/>
          <w:kern w:val="0"/>
          <w:sz w:val="24"/>
          <w:szCs w:val="28"/>
          <w:lang w:val="ru-RU" w:eastAsia="ru-RU" w:bidi="ar-SA"/>
        </w:rPr>
      </w:pPr>
      <w:bookmarkStart w:id="55" w:name="_Toc510028861"/>
      <w:bookmarkStart w:id="56" w:name="_Toc533078034"/>
      <w:r w:rsidRPr="001A772D">
        <w:rPr>
          <w:rFonts w:ascii="Times New Roman" w:eastAsia="Times New Roman" w:hAnsi="Times New Roman" w:cs="Times New Roman"/>
          <w:b/>
          <w:bCs/>
          <w:i/>
          <w:kern w:val="0"/>
          <w:sz w:val="24"/>
          <w:szCs w:val="28"/>
          <w:lang w:val="ru-RU" w:eastAsia="ru-RU" w:bidi="ar-SA"/>
        </w:rPr>
        <w:t>1.1.2 Описание зон действия промышленных источников тепловой энергии</w:t>
      </w:r>
    </w:p>
    <w:p w:rsidR="004D5FAA" w:rsidRPr="004D5FAA" w:rsidP="004D5FAA" w14:paraId="550D55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D5FAA">
        <w:rPr>
          <w:rFonts w:ascii="Times New Roman" w:eastAsia="Calibri" w:hAnsi="Times New Roman" w:cs="Times New Roman"/>
          <w:kern w:val="0"/>
          <w:sz w:val="24"/>
          <w:szCs w:val="24"/>
          <w:lang w:val="ru-RU" w:eastAsia="en-US" w:bidi="ar-SA"/>
        </w:rPr>
        <w:t>Ведомственные и промышленные источники тепловой энергии – это источники тепловой энергии, эксплуатируемые организациями, которые не осуществляют регулируемых видов деятельности – производства и транспортировки тепловой энергии до населения на территории муниципального образования. Для таких источников тепловой энергии тарифы на тепловую энергию не устанавливаются.</w:t>
      </w:r>
      <w:r w:rsidR="004E59BE">
        <w:rPr>
          <w:rFonts w:ascii="Times New Roman" w:eastAsia="Calibri" w:hAnsi="Times New Roman" w:cs="Times New Roman"/>
          <w:kern w:val="0"/>
          <w:sz w:val="24"/>
          <w:szCs w:val="24"/>
          <w:lang w:val="ru-RU" w:eastAsia="en-US" w:bidi="ar-SA"/>
        </w:rPr>
        <w:t xml:space="preserve"> В рамках схемы теплоснабжения ведомственные и промышленные источники тепловой энергии не рассматриваются.</w:t>
      </w:r>
    </w:p>
    <w:p w:rsidR="008C4BBE" w:rsidP="00FD7487" w14:paraId="7B985478" w14:textId="77777777">
      <w:pPr>
        <w:keepNext/>
        <w:widowControl w:val="0"/>
        <w:suppressAutoHyphens w:val="0"/>
        <w:adjustRightInd w:val="0"/>
        <w:spacing w:before="120" w:after="0" w:line="276" w:lineRule="auto"/>
        <w:ind w:right="-1" w:firstLine="567"/>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Pr>
          <w:rFonts w:ascii="Times New Roman" w:eastAsia="Calibri" w:hAnsi="Times New Roman" w:cs="Times New Roman"/>
          <w:b w:val="0"/>
          <w:bCs w:val="0"/>
          <w:i w:val="0"/>
          <w:color w:val="auto"/>
          <w:spacing w:val="0"/>
          <w:kern w:val="0"/>
          <w:sz w:val="24"/>
          <w:szCs w:val="24"/>
          <w:lang w:val="ru-RU" w:eastAsia="en-US" w:bidi="ar-SA"/>
        </w:rPr>
        <w:t>Описание зон действия</w:t>
      </w:r>
      <w:r w:rsidR="00803823">
        <w:rPr>
          <w:rFonts w:ascii="Times New Roman" w:eastAsia="Calibri" w:hAnsi="Times New Roman" w:cs="Times New Roman"/>
          <w:b w:val="0"/>
          <w:bCs w:val="0"/>
          <w:i w:val="0"/>
          <w:color w:val="auto"/>
          <w:spacing w:val="0"/>
          <w:kern w:val="0"/>
          <w:sz w:val="24"/>
          <w:szCs w:val="24"/>
          <w:lang w:val="ru-RU" w:eastAsia="en-US" w:bidi="ar-SA"/>
        </w:rPr>
        <w:t xml:space="preserve"> и основных характеристик</w:t>
      </w:r>
      <w:r>
        <w:rPr>
          <w:rFonts w:ascii="Times New Roman" w:eastAsia="Calibri" w:hAnsi="Times New Roman" w:cs="Times New Roman"/>
          <w:b w:val="0"/>
          <w:bCs w:val="0"/>
          <w:i w:val="0"/>
          <w:color w:val="auto"/>
          <w:spacing w:val="0"/>
          <w:kern w:val="0"/>
          <w:sz w:val="24"/>
          <w:szCs w:val="24"/>
          <w:lang w:val="ru-RU" w:eastAsia="en-US" w:bidi="ar-SA"/>
        </w:rPr>
        <w:t xml:space="preserve"> промышленных</w:t>
      </w:r>
      <w:r w:rsidR="00803823">
        <w:rPr>
          <w:rFonts w:ascii="Times New Roman" w:eastAsia="Calibri" w:hAnsi="Times New Roman" w:cs="Times New Roman"/>
          <w:b w:val="0"/>
          <w:bCs w:val="0"/>
          <w:i w:val="0"/>
          <w:color w:val="auto"/>
          <w:spacing w:val="0"/>
          <w:kern w:val="0"/>
          <w:sz w:val="24"/>
          <w:szCs w:val="24"/>
          <w:lang w:val="ru-RU" w:eastAsia="en-US" w:bidi="ar-SA"/>
        </w:rPr>
        <w:t xml:space="preserve"> и </w:t>
      </w:r>
      <w:r w:rsidR="00E0402A">
        <w:rPr>
          <w:rFonts w:ascii="Times New Roman" w:eastAsia="Calibri" w:hAnsi="Times New Roman" w:cs="Times New Roman"/>
          <w:b w:val="0"/>
          <w:bCs w:val="0"/>
          <w:i w:val="0"/>
          <w:color w:val="auto"/>
          <w:spacing w:val="0"/>
          <w:kern w:val="0"/>
          <w:sz w:val="24"/>
          <w:szCs w:val="24"/>
          <w:lang w:val="ru-RU" w:eastAsia="en-US" w:bidi="ar-SA"/>
        </w:rPr>
        <w:t>ведомственных</w:t>
      </w:r>
      <w:r>
        <w:rPr>
          <w:rFonts w:ascii="Times New Roman" w:eastAsia="Calibri" w:hAnsi="Times New Roman" w:cs="Times New Roman"/>
          <w:b w:val="0"/>
          <w:bCs w:val="0"/>
          <w:i w:val="0"/>
          <w:color w:val="auto"/>
          <w:spacing w:val="0"/>
          <w:kern w:val="0"/>
          <w:sz w:val="24"/>
          <w:szCs w:val="24"/>
          <w:lang w:val="ru-RU" w:eastAsia="en-US" w:bidi="ar-SA"/>
        </w:rPr>
        <w:t xml:space="preserve"> источников тепловой </w:t>
      </w:r>
      <w:r w:rsidRPr="004E59BE">
        <w:rPr>
          <w:rFonts w:ascii="Times New Roman" w:eastAsia="Calibri" w:hAnsi="Times New Roman" w:cs="Times New Roman"/>
          <w:b w:val="0"/>
          <w:bCs w:val="0"/>
          <w:i w:val="0"/>
          <w:color w:val="auto"/>
          <w:spacing w:val="0"/>
          <w:kern w:val="0"/>
          <w:sz w:val="24"/>
          <w:szCs w:val="24"/>
          <w:lang w:val="ru-RU" w:eastAsia="en-US" w:bidi="ar-SA"/>
        </w:rPr>
        <w:t xml:space="preserve">энергии приведены в таблице </w:t>
      </w:r>
      <w:r w:rsidRPr="004E59BE" w:rsidR="00E0402A">
        <w:rPr>
          <w:rFonts w:ascii="Times New Roman" w:eastAsia="Calibri" w:hAnsi="Times New Roman" w:cs="Times New Roman"/>
          <w:b w:val="0"/>
          <w:bCs w:val="0"/>
          <w:i w:val="0"/>
          <w:color w:val="auto"/>
          <w:spacing w:val="0"/>
          <w:kern w:val="0"/>
          <w:sz w:val="24"/>
          <w:szCs w:val="24"/>
          <w:lang w:val="ru-RU" w:eastAsia="en-US" w:bidi="ar-SA"/>
        </w:rPr>
        <w:t>2</w:t>
      </w:r>
      <w:r w:rsidRPr="004E59BE">
        <w:rPr>
          <w:rFonts w:ascii="Times New Roman" w:eastAsia="Calibri" w:hAnsi="Times New Roman" w:cs="Times New Roman"/>
          <w:b w:val="0"/>
          <w:bCs w:val="0"/>
          <w:i w:val="0"/>
          <w:color w:val="auto"/>
          <w:spacing w:val="0"/>
          <w:kern w:val="0"/>
          <w:sz w:val="24"/>
          <w:szCs w:val="24"/>
          <w:lang w:val="ru-RU" w:eastAsia="en-US" w:bidi="ar-SA"/>
        </w:rPr>
        <w:t>.</w:t>
      </w:r>
    </w:p>
    <w:p w:rsidR="0016040B" w:rsidP="00045532" w14:paraId="397ADBCF" w14:textId="281560F9">
      <w:pPr>
        <w:keepNext/>
        <w:widowControl w:val="0"/>
        <w:suppressAutoHyphens w:val="0"/>
        <w:adjustRightInd w:val="0"/>
        <w:spacing w:before="120" w:after="0" w:line="240"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C361C">
        <w:rPr>
          <w:rFonts w:ascii="Times New Roman" w:eastAsia="Microsoft YaHei" w:hAnsi="Times New Roman" w:cs="Times New Roman"/>
          <w:b w:val="0"/>
          <w:bCs/>
          <w:i/>
          <w:color w:val="auto"/>
          <w:spacing w:val="-5"/>
          <w:kern w:val="0"/>
          <w:sz w:val="24"/>
          <w:szCs w:val="24"/>
          <w:lang w:val="ru-RU" w:eastAsia="en-US" w:bidi="ar-SA"/>
        </w:rPr>
        <w:t xml:space="preserve">Таблица 2. </w:t>
      </w:r>
      <w:r w:rsidRPr="003C361C" w:rsidR="00E0402A">
        <w:rPr>
          <w:rFonts w:ascii="Times New Roman" w:eastAsia="Microsoft YaHei" w:hAnsi="Times New Roman" w:cs="Times New Roman"/>
          <w:b w:val="0"/>
          <w:bCs/>
          <w:i/>
          <w:color w:val="auto"/>
          <w:spacing w:val="-5"/>
          <w:kern w:val="0"/>
          <w:sz w:val="24"/>
          <w:szCs w:val="24"/>
          <w:lang w:val="ru-RU" w:eastAsia="en-US" w:bidi="ar-SA"/>
        </w:rPr>
        <w:t>Описание зон действия и основных характеристик промышленных и ведомственных котельных</w:t>
      </w:r>
    </w:p>
    <w:tbl>
      <w:tblPr>
        <w:tblStyle w:val="TableGrid"/>
        <w:tblW w:w="10207" w:type="dxa"/>
        <w:tblLook w:val="04A0"/>
      </w:tblPr>
      <w:tblGrid>
        <w:gridCol w:w="579"/>
        <w:gridCol w:w="2535"/>
        <w:gridCol w:w="1605"/>
        <w:gridCol w:w="2056"/>
        <w:gridCol w:w="1778"/>
        <w:gridCol w:w="1654"/>
      </w:tblGrid>
      <w:tr w14:paraId="14B4EF4A" w14:textId="77777777" w:rsidTr="001D791B">
        <w:tblPrEx>
          <w:tblW w:w="10207" w:type="dxa"/>
          <w:tblLook w:val="04A0"/>
        </w:tblPrEx>
        <w:tc>
          <w:tcPr>
            <w:tcW w:w="579" w:type="dxa"/>
            <w:vAlign w:val="center"/>
          </w:tcPr>
          <w:p w:rsidR="0016040B" w:rsidP="001D791B" w14:paraId="394F5D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2535" w:type="dxa"/>
            <w:vAlign w:val="center"/>
          </w:tcPr>
          <w:p w:rsidR="0016040B" w:rsidP="001D791B" w14:paraId="34C7C3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Название источника тепловой энергии</w:t>
            </w:r>
          </w:p>
        </w:tc>
        <w:tc>
          <w:tcPr>
            <w:tcW w:w="1605" w:type="dxa"/>
            <w:vAlign w:val="center"/>
          </w:tcPr>
          <w:p w:rsidR="0016040B" w:rsidP="001D791B" w14:paraId="6EA8BEA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Вид источника тепловой энергии</w:t>
            </w:r>
          </w:p>
        </w:tc>
        <w:tc>
          <w:tcPr>
            <w:tcW w:w="2056" w:type="dxa"/>
            <w:vAlign w:val="center"/>
          </w:tcPr>
          <w:p w:rsidR="0016040B" w:rsidP="001D791B" w14:paraId="5AA7956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Населенный пункт нецентрализованного источника</w:t>
            </w:r>
          </w:p>
        </w:tc>
        <w:tc>
          <w:tcPr>
            <w:tcW w:w="1778" w:type="dxa"/>
            <w:vAlign w:val="center"/>
          </w:tcPr>
          <w:p w:rsidR="0016040B" w:rsidP="001D791B" w14:paraId="6A1AED2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Наименование эксплуатирующей организации</w:t>
            </w:r>
          </w:p>
        </w:tc>
        <w:tc>
          <w:tcPr>
            <w:tcW w:w="1654" w:type="dxa"/>
            <w:vAlign w:val="center"/>
          </w:tcPr>
          <w:p w:rsidR="0016040B" w:rsidP="001D791B" w14:paraId="2607CFA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Установленная мощность</w:t>
            </w:r>
          </w:p>
        </w:tc>
      </w:tr>
      <w:tr w14:paraId="53B75C7C" w14:textId="77777777" w:rsidTr="001D791B">
        <w:tblPrEx>
          <w:tblW w:w="10207" w:type="dxa"/>
          <w:tblLook w:val="04A0"/>
        </w:tblPrEx>
        <w:tc>
          <w:tcPr>
            <w:tcW w:w="579" w:type="dxa"/>
            <w:vAlign w:val="center"/>
          </w:tcPr>
          <w:p w:rsidR="0016040B" w:rsidP="001D791B" w14:paraId="7C4CAC44" w14:textId="0692AC1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w:t>
            </w:r>
            <w:r w:rsidR="00A41DC9">
              <w:rPr>
                <w:rFonts w:ascii="Times New Roman" w:hAnsi="Times New Roman" w:eastAsiaTheme="minorHAnsi" w:cstheme="minorBidi"/>
                <w:kern w:val="0"/>
                <w:sz w:val="20"/>
                <w:szCs w:val="22"/>
                <w:lang w:val="ru-RU" w:eastAsia="en-US" w:bidi="ar-SA"/>
              </w:rPr>
              <w:t xml:space="preserve"> </w:t>
            </w:r>
            <w:r>
              <w:rPr>
                <w:rFonts w:ascii="Times New Roman" w:hAnsi="Times New Roman" w:eastAsiaTheme="minorHAnsi" w:cstheme="minorBidi"/>
                <w:kern w:val="0"/>
                <w:sz w:val="20"/>
                <w:szCs w:val="22"/>
                <w:lang w:val="ru-RU" w:eastAsia="en-US" w:bidi="ar-SA"/>
              </w:rPr>
              <w:t>изм.</w:t>
            </w:r>
          </w:p>
        </w:tc>
        <w:tc>
          <w:tcPr>
            <w:tcW w:w="2535" w:type="dxa"/>
            <w:vAlign w:val="center"/>
          </w:tcPr>
          <w:p w:rsidR="0016040B" w:rsidP="001D791B" w14:paraId="2479AA5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605" w:type="dxa"/>
            <w:vAlign w:val="center"/>
          </w:tcPr>
          <w:p w:rsidR="0016040B" w:rsidP="001D791B" w14:paraId="6A89566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2056" w:type="dxa"/>
            <w:vAlign w:val="center"/>
          </w:tcPr>
          <w:p w:rsidR="0016040B" w:rsidP="001D791B" w14:paraId="31C5669F"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778" w:type="dxa"/>
            <w:vAlign w:val="center"/>
          </w:tcPr>
          <w:p w:rsidR="0016040B" w:rsidP="001D791B" w14:paraId="7CFE9F2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654" w:type="dxa"/>
            <w:vAlign w:val="center"/>
          </w:tcPr>
          <w:p w:rsidR="0016040B" w:rsidP="001D791B" w14:paraId="4F2B85C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Гкал/ч</w:t>
            </w:r>
          </w:p>
        </w:tc>
      </w:tr>
      <w:tr w14:paraId="5EDD340F" w14:textId="77777777" w:rsidTr="001D791B">
        <w:tblPrEx>
          <w:tblW w:w="10207" w:type="dxa"/>
          <w:tblLook w:val="04A0"/>
        </w:tblPrEx>
        <w:tc>
          <w:tcPr>
            <w:tcW w:w="579" w:type="dxa"/>
            <w:vAlign w:val="center"/>
          </w:tcPr>
          <w:p w:rsidR="00760208" w:rsidP="001D791B" w14:paraId="3C63E84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1</w:t>
            </w:r>
          </w:p>
        </w:tc>
        <w:tc>
          <w:tcPr>
            <w:tcW w:w="2535" w:type="dxa"/>
            <w:vAlign w:val="center"/>
          </w:tcPr>
          <w:p w:rsidR="00760208" w:rsidP="001D791B" w14:paraId="5FD390FC" w14:textId="216B956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Отсутствует</w:t>
            </w:r>
          </w:p>
        </w:tc>
        <w:tc>
          <w:tcPr>
            <w:tcW w:w="1605" w:type="dxa"/>
            <w:vAlign w:val="center"/>
          </w:tcPr>
          <w:p w:rsidR="00760208" w:rsidP="001D791B" w14:paraId="526E0A88" w14:textId="6E688A5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2056" w:type="dxa"/>
            <w:vAlign w:val="center"/>
          </w:tcPr>
          <w:p w:rsidR="00760208" w:rsidP="001D791B" w14:paraId="6296EE54" w14:textId="775511F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778" w:type="dxa"/>
            <w:vAlign w:val="center"/>
          </w:tcPr>
          <w:p w:rsidR="00760208" w:rsidP="001D791B" w14:paraId="5341EE12" w14:textId="231D48B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654" w:type="dxa"/>
            <w:vAlign w:val="center"/>
          </w:tcPr>
          <w:p w:rsidR="00760208" w:rsidP="001D791B" w14:paraId="23571569" w14:textId="538D4A4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1D791B" w:rsidP="00EB3D1C" w14:paraId="6ED0D4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D791B" w14:paraId="2990AC5C" w14:textId="77777777">
      <w:pPr>
        <w:widowControl/>
        <w:suppressAutoHyphens w:val="0"/>
        <w:spacing w:after="200" w:line="276" w:lineRule="auto"/>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kern w:val="0"/>
          <w:sz w:val="24"/>
          <w:szCs w:val="24"/>
          <w:lang w:val="ru-RU" w:eastAsia="ru-RU" w:bidi="ar-SA"/>
        </w:rPr>
        <w:br w:type="page"/>
      </w:r>
    </w:p>
    <w:p w:rsidR="000238EB" w:rsidRPr="001A772D" w:rsidP="00C563DD" w14:paraId="782CEA7A" w14:textId="5C64FED2">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w:t>
      </w:r>
      <w:r w:rsidRPr="001A772D" w:rsidR="003E29F2">
        <w:rPr>
          <w:rFonts w:ascii="Times New Roman" w:eastAsia="Times New Roman" w:hAnsi="Times New Roman" w:cs="Times New Roman"/>
          <w:b/>
          <w:bCs/>
          <w:i/>
          <w:kern w:val="0"/>
          <w:sz w:val="24"/>
          <w:szCs w:val="28"/>
          <w:lang w:val="ru-RU" w:eastAsia="ru-RU" w:bidi="ar-SA"/>
        </w:rPr>
        <w:t>3</w:t>
      </w:r>
      <w:r w:rsidRPr="001A772D">
        <w:rPr>
          <w:rFonts w:ascii="Times New Roman" w:eastAsia="Times New Roman" w:hAnsi="Times New Roman" w:cs="Times New Roman"/>
          <w:b/>
          <w:bCs/>
          <w:i/>
          <w:kern w:val="0"/>
          <w:sz w:val="24"/>
          <w:szCs w:val="28"/>
          <w:lang w:val="ru-RU" w:eastAsia="ru-RU" w:bidi="ar-SA"/>
        </w:rPr>
        <w:t xml:space="preserve"> Описание структуры договорных отношений </w:t>
      </w:r>
      <w:r w:rsidRPr="001A772D">
        <w:rPr>
          <w:rFonts w:ascii="Times New Roman" w:eastAsia="Times New Roman" w:hAnsi="Times New Roman" w:cs="Times New Roman"/>
          <w:b/>
          <w:bCs/>
          <w:i/>
          <w:w w:val="95"/>
          <w:kern w:val="0"/>
          <w:sz w:val="24"/>
          <w:szCs w:val="28"/>
          <w:lang w:val="ru-RU" w:eastAsia="ru-RU" w:bidi="ar-SA"/>
        </w:rPr>
        <w:t xml:space="preserve">между </w:t>
      </w:r>
      <w:r w:rsidRPr="001A772D">
        <w:rPr>
          <w:rFonts w:ascii="Times New Roman" w:eastAsia="Times New Roman" w:hAnsi="Times New Roman" w:cs="Times New Roman"/>
          <w:b/>
          <w:bCs/>
          <w:i/>
          <w:kern w:val="0"/>
          <w:sz w:val="24"/>
          <w:szCs w:val="28"/>
          <w:lang w:val="ru-RU" w:eastAsia="ru-RU" w:bidi="ar-SA"/>
        </w:rPr>
        <w:t>теплоснабжающими организациями</w:t>
      </w:r>
      <w:bookmarkEnd w:id="55"/>
      <w:bookmarkEnd w:id="56"/>
    </w:p>
    <w:p w:rsidR="009F4795" w:rsidRPr="0020139E" w:rsidP="009F4795" w14:paraId="6E2C40E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ч. 2 ст. 13, ст. 15 ФЗ «О теплоснабжении» от 27.07.2010 г. №190-ФЗ, поставка тепловой энергии осуществляется в соответствии с заключаемыми договорами энергоснабжения. Договорные отношения в системе централизованного теплоснабжения </w:t>
      </w:r>
      <w:r w:rsidR="004E59BE">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выстроены </w:t>
      </w:r>
      <w:r w:rsidRPr="0020139E">
        <w:rPr>
          <w:rFonts w:ascii="Times New Roman" w:eastAsia="Calibri" w:hAnsi="Times New Roman" w:cs="Times New Roman"/>
          <w:kern w:val="0"/>
          <w:sz w:val="24"/>
          <w:szCs w:val="24"/>
          <w:lang w:val="ru-RU" w:eastAsia="en-US" w:bidi="ar-SA"/>
        </w:rPr>
        <w:t>следующим образом:</w:t>
      </w:r>
    </w:p>
    <w:p w:rsidR="009F4795" w:rsidRPr="0020139E" w:rsidP="009F4795" w14:paraId="32C3D8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 xml:space="preserve">1. Договоры теплоснабжения с потребителями заключают соответствующие службы сбыта ЕТО, </w:t>
      </w:r>
      <w:r w:rsidRPr="0020139E" w:rsidR="00BF3EB3">
        <w:rPr>
          <w:rFonts w:ascii="Times New Roman" w:eastAsia="Calibri" w:hAnsi="Times New Roman" w:cs="Times New Roman"/>
          <w:kern w:val="0"/>
          <w:sz w:val="24"/>
          <w:szCs w:val="24"/>
          <w:lang w:val="ru-RU" w:eastAsia="en-US" w:bidi="ar-SA"/>
        </w:rPr>
        <w:t>т. е.</w:t>
      </w:r>
      <w:r w:rsidRPr="0020139E">
        <w:rPr>
          <w:rFonts w:ascii="Times New Roman" w:eastAsia="Calibri" w:hAnsi="Times New Roman" w:cs="Times New Roman"/>
          <w:kern w:val="0"/>
          <w:sz w:val="24"/>
          <w:szCs w:val="24"/>
          <w:lang w:val="ru-RU" w:eastAsia="en-US" w:bidi="ar-SA"/>
        </w:rPr>
        <w:t xml:space="preserve"> потребители, находящиеся в границах зоны деятельности ЕТО независимо от точки подключения и источника теплоснабжения. При этом условия договора должны соответствовать техническим условиям.</w:t>
      </w:r>
    </w:p>
    <w:p w:rsidR="009F4795" w:rsidRPr="0020139E" w:rsidP="009F4795" w14:paraId="1E67EC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2. ЕТО заключает договоры поставки тепловой энергии (мощности) и (или) теплоносителя на объемы тепловой нагрузки, распределенной в соответствии со схемой теплоснабжения с иными теплоснабжающими организациями, осуществляющими свою деятельность в границах зоны ЕТО;</w:t>
      </w:r>
    </w:p>
    <w:p w:rsidR="009F4795" w:rsidRPr="001A772D" w:rsidP="009F4795" w14:paraId="13D690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3. Для реализации комплекса организационных и технологически связанных действий, обеспечивающих передачу тепловой энергии и теплоносителя через тепловые сети и устройства, ЕТО заключает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 с теплосетевыми компаниями ведущих свою деятельность в границах зоны ЕТО.</w:t>
      </w:r>
    </w:p>
    <w:p w:rsidR="009F4795" w:rsidRPr="0020139E" w:rsidP="009F4795" w14:paraId="29601AF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основании договоров на оказание услуг по передаче тепловой энергии и теплоносителя сетевые предприятия оказывают услуги ЕТО по передаче тепловой энергии и теплоносителя до </w:t>
      </w:r>
      <w:r w:rsidRPr="0020139E">
        <w:rPr>
          <w:rFonts w:ascii="Times New Roman" w:eastAsia="Calibri" w:hAnsi="Times New Roman" w:cs="Times New Roman"/>
          <w:kern w:val="0"/>
          <w:sz w:val="24"/>
          <w:szCs w:val="24"/>
          <w:lang w:val="ru-RU" w:eastAsia="en-US" w:bidi="ar-SA"/>
        </w:rPr>
        <w:t>конечного потребителя.</w:t>
      </w:r>
    </w:p>
    <w:p w:rsidR="009F4795" w:rsidRPr="001A772D" w:rsidP="009F4795" w14:paraId="66F70E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4. Отношения между теплоснабжающими организациями в рамках зоны деятельности ЕТО осуществляются на основе соглашения об управлении системой теплоснабжения в соответствии с правилами организации теплоснабжения, утвержденными Правительством Российской Федерации. Это соглашение теплоснабжающие организации и теплосетевые организации, осуществляющие свою деятельность в границах зоны деятельности ЕТО обязаны заключать между собой ежегодно до начала отопительного периода.</w:t>
      </w:r>
    </w:p>
    <w:p w:rsidR="00AD3B48" w:rsidRPr="004E59BE" w:rsidP="00AD3B48" w14:paraId="2EF835D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 xml:space="preserve">Функциональная структура централизованного теплоснабжения </w:t>
      </w:r>
      <w:r w:rsidR="004E59BE">
        <w:rPr>
          <w:rFonts w:ascii="Times New Roman" w:eastAsia="Calibri" w:hAnsi="Times New Roman" w:cs="Times New Roman"/>
          <w:kern w:val="0"/>
          <w:sz w:val="24"/>
          <w:szCs w:val="24"/>
          <w:lang w:val="ru-RU" w:eastAsia="en-US" w:bidi="ar-SA"/>
        </w:rPr>
        <w:t>муниципального образования</w:t>
      </w:r>
      <w:r w:rsidRPr="0020139E" w:rsidR="004E59BE">
        <w:rPr>
          <w:rFonts w:ascii="Times New Roman" w:eastAsia="Calibri" w:hAnsi="Times New Roman" w:cs="Times New Roman"/>
          <w:kern w:val="0"/>
          <w:sz w:val="24"/>
          <w:szCs w:val="24"/>
          <w:lang w:val="ru-RU" w:eastAsia="en-US" w:bidi="ar-SA"/>
        </w:rPr>
        <w:t xml:space="preserve"> </w:t>
      </w:r>
      <w:r w:rsidRPr="0020139E">
        <w:rPr>
          <w:rFonts w:ascii="Times New Roman" w:eastAsia="Calibri" w:hAnsi="Times New Roman" w:cs="Times New Roman"/>
          <w:kern w:val="0"/>
          <w:sz w:val="24"/>
          <w:szCs w:val="24"/>
          <w:lang w:val="ru-RU" w:eastAsia="en-US" w:bidi="ar-SA"/>
        </w:rPr>
        <w:t xml:space="preserve">представляет собой </w:t>
      </w:r>
      <w:r w:rsidRPr="0020139E" w:rsidR="003D6245">
        <w:rPr>
          <w:rFonts w:ascii="Times New Roman" w:eastAsia="Calibri" w:hAnsi="Times New Roman" w:cs="Times New Roman"/>
          <w:kern w:val="0"/>
          <w:sz w:val="24"/>
          <w:szCs w:val="24"/>
          <w:lang w:val="ru-RU" w:eastAsia="en-US" w:bidi="ar-SA"/>
        </w:rPr>
        <w:t>неразделённое</w:t>
      </w:r>
      <w:r w:rsidRPr="0020139E">
        <w:rPr>
          <w:rFonts w:ascii="Times New Roman" w:eastAsia="Calibri" w:hAnsi="Times New Roman" w:cs="Times New Roman"/>
          <w:kern w:val="0"/>
          <w:sz w:val="24"/>
          <w:szCs w:val="24"/>
          <w:lang w:val="ru-RU" w:eastAsia="en-US" w:bidi="ar-SA"/>
        </w:rPr>
        <w:t xml:space="preserve"> между разными юридическими лицами производство тепловой энергии и её </w:t>
      </w:r>
      <w:r w:rsidRPr="004E59BE">
        <w:rPr>
          <w:rFonts w:ascii="Times New Roman" w:eastAsia="Calibri" w:hAnsi="Times New Roman" w:cs="Times New Roman"/>
          <w:kern w:val="0"/>
          <w:sz w:val="24"/>
          <w:szCs w:val="24"/>
          <w:lang w:val="ru-RU" w:eastAsia="en-US" w:bidi="ar-SA"/>
        </w:rPr>
        <w:t xml:space="preserve">передача до потребителя. </w:t>
      </w:r>
    </w:p>
    <w:p w:rsidR="008C4BBE" w:rsidRPr="004E59BE" w:rsidP="00AD3B48" w14:paraId="0336314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 xml:space="preserve">Структура договорных отношений между теплоснабжающими организациями представлена в таблице </w:t>
      </w:r>
      <w:r w:rsidRPr="004E59BE" w:rsidR="00E0402A">
        <w:rPr>
          <w:rFonts w:ascii="Times New Roman" w:eastAsia="Calibri" w:hAnsi="Times New Roman" w:cs="Times New Roman"/>
          <w:kern w:val="0"/>
          <w:sz w:val="24"/>
          <w:szCs w:val="24"/>
          <w:lang w:val="ru-RU" w:eastAsia="en-US" w:bidi="ar-SA"/>
        </w:rPr>
        <w:t>3</w:t>
      </w:r>
      <w:r w:rsidRPr="004E59BE">
        <w:rPr>
          <w:rFonts w:ascii="Times New Roman" w:eastAsia="Calibri" w:hAnsi="Times New Roman" w:cs="Times New Roman"/>
          <w:kern w:val="0"/>
          <w:sz w:val="24"/>
          <w:szCs w:val="24"/>
          <w:lang w:val="ru-RU" w:eastAsia="en-US" w:bidi="ar-SA"/>
        </w:rPr>
        <w:t>.</w:t>
      </w:r>
    </w:p>
    <w:p w:rsidR="0016040B" w:rsidRPr="00305121" w:rsidP="00305121" w14:paraId="29C69DFA" w14:textId="0E2030CD">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4E59BE">
        <w:rPr>
          <w:rFonts w:ascii="Times New Roman" w:eastAsia="Calibri" w:hAnsi="Times New Roman" w:cs="Times New Roman"/>
          <w:i/>
          <w:iCs/>
          <w:kern w:val="0"/>
          <w:sz w:val="24"/>
          <w:szCs w:val="24"/>
          <w:lang w:val="ru-RU" w:eastAsia="en-US" w:bidi="ar-SA"/>
        </w:rPr>
        <w:t xml:space="preserve">Таблица </w:t>
      </w:r>
      <w:r w:rsidRPr="004E59BE" w:rsidR="00E0402A">
        <w:rPr>
          <w:rFonts w:ascii="Times New Roman" w:eastAsia="Calibri" w:hAnsi="Times New Roman" w:cs="Times New Roman"/>
          <w:i/>
          <w:iCs/>
          <w:kern w:val="0"/>
          <w:sz w:val="24"/>
          <w:szCs w:val="24"/>
          <w:lang w:val="ru-RU" w:eastAsia="en-US" w:bidi="ar-SA"/>
        </w:rPr>
        <w:t>3. Структура</w:t>
      </w:r>
      <w:r w:rsidRPr="00E0402A" w:rsidR="00E0402A">
        <w:rPr>
          <w:rFonts w:ascii="Times New Roman" w:eastAsia="Calibri" w:hAnsi="Times New Roman" w:cs="Times New Roman"/>
          <w:i/>
          <w:iCs/>
          <w:kern w:val="0"/>
          <w:sz w:val="24"/>
          <w:szCs w:val="24"/>
          <w:lang w:val="ru-RU" w:eastAsia="en-US" w:bidi="ar-SA"/>
        </w:rPr>
        <w:t xml:space="preserve"> договорных отношений между организациями</w:t>
      </w:r>
    </w:p>
    <w:tbl>
      <w:tblPr>
        <w:tblStyle w:val="TableGrid"/>
        <w:tblW w:w="10205" w:type="dxa"/>
        <w:tblCellMar>
          <w:left w:w="0" w:type="dxa"/>
          <w:right w:w="0" w:type="dxa"/>
        </w:tblCellMar>
        <w:tblLook w:val="04A0"/>
      </w:tblPr>
      <w:tblGrid>
        <w:gridCol w:w="421"/>
        <w:gridCol w:w="2888"/>
        <w:gridCol w:w="1710"/>
        <w:gridCol w:w="1780"/>
        <w:gridCol w:w="1710"/>
        <w:gridCol w:w="1696"/>
      </w:tblGrid>
      <w:tr w14:paraId="5E2B52CC" w14:textId="77777777" w:rsidTr="00045532">
        <w:tblPrEx>
          <w:tblW w:w="10205" w:type="dxa"/>
          <w:tblCellMar>
            <w:left w:w="0" w:type="dxa"/>
            <w:right w:w="0" w:type="dxa"/>
          </w:tblCellMar>
          <w:tblLook w:val="04A0"/>
        </w:tblPrEx>
        <w:trPr>
          <w:trHeight w:val="20"/>
          <w:tblHeader/>
        </w:trPr>
        <w:tc>
          <w:tcPr>
            <w:tcW w:w="421" w:type="dxa"/>
            <w:vAlign w:val="center"/>
          </w:tcPr>
          <w:p w:rsidR="0016040B" w:rsidRPr="007B0EC9" w:rsidP="007B0EC9" w14:paraId="43A756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 п/п</w:t>
            </w:r>
          </w:p>
        </w:tc>
        <w:tc>
          <w:tcPr>
            <w:tcW w:w="2888" w:type="dxa"/>
            <w:vAlign w:val="center"/>
          </w:tcPr>
          <w:p w:rsidR="0016040B" w:rsidRPr="007B0EC9" w:rsidP="007B0EC9" w14:paraId="05A61FE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1710" w:type="dxa"/>
            <w:vAlign w:val="center"/>
          </w:tcPr>
          <w:p w:rsidR="0016040B" w:rsidRPr="007B0EC9" w:rsidP="007B0EC9" w14:paraId="51221A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Право пользования организации, осуществляющей эксплуатацию котельной</w:t>
            </w:r>
          </w:p>
        </w:tc>
        <w:tc>
          <w:tcPr>
            <w:tcW w:w="1780" w:type="dxa"/>
            <w:vAlign w:val="center"/>
          </w:tcPr>
          <w:p w:rsidR="0016040B" w:rsidRPr="007B0EC9" w:rsidP="007B0EC9" w14:paraId="245EEAC7" w14:textId="651144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 xml:space="preserve">Организация, </w:t>
            </w:r>
            <w:r w:rsidRPr="007B0EC9" w:rsidR="007B0EC9">
              <w:rPr>
                <w:rFonts w:ascii="Times New Roman" w:hAnsi="Times New Roman" w:eastAsiaTheme="minorHAnsi" w:cs="Times New Roman"/>
                <w:kern w:val="0"/>
                <w:sz w:val="20"/>
                <w:szCs w:val="20"/>
                <w:lang w:val="ru-RU" w:eastAsia="en-US" w:bidi="ar-SA"/>
              </w:rPr>
              <w:t>осуществляющая эксплуатацию</w:t>
            </w:r>
            <w:r w:rsidRPr="007B0EC9">
              <w:rPr>
                <w:rFonts w:ascii="Times New Roman" w:hAnsi="Times New Roman" w:eastAsiaTheme="minorHAnsi" w:cs="Times New Roman"/>
                <w:kern w:val="0"/>
                <w:sz w:val="20"/>
                <w:szCs w:val="20"/>
                <w:lang w:val="ru-RU" w:eastAsia="en-US" w:bidi="ar-SA"/>
              </w:rPr>
              <w:t xml:space="preserve"> тепловых сетей</w:t>
            </w:r>
          </w:p>
        </w:tc>
        <w:tc>
          <w:tcPr>
            <w:tcW w:w="1710" w:type="dxa"/>
            <w:vAlign w:val="center"/>
          </w:tcPr>
          <w:p w:rsidR="0016040B" w:rsidRPr="007B0EC9" w:rsidP="007B0EC9" w14:paraId="6861A51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Право пользования организации, осуществляющей эксплуатацию тепловых сетей</w:t>
            </w:r>
          </w:p>
        </w:tc>
        <w:tc>
          <w:tcPr>
            <w:tcW w:w="1696" w:type="dxa"/>
            <w:vAlign w:val="center"/>
          </w:tcPr>
          <w:p w:rsidR="0016040B" w:rsidRPr="007B0EC9" w:rsidP="007B0EC9" w14:paraId="05064FA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Вид договорных отношений между организациям (в случае наличия)</w:t>
            </w:r>
          </w:p>
        </w:tc>
      </w:tr>
      <w:tr w14:paraId="5B0021E6" w14:textId="77777777" w:rsidTr="000070EE">
        <w:tblPrEx>
          <w:tblW w:w="10205" w:type="dxa"/>
          <w:tblCellMar>
            <w:left w:w="0" w:type="dxa"/>
            <w:right w:w="0" w:type="dxa"/>
          </w:tblCellMar>
          <w:tblLook w:val="04A0"/>
        </w:tblPrEx>
        <w:trPr>
          <w:trHeight w:val="20"/>
        </w:trPr>
        <w:tc>
          <w:tcPr>
            <w:tcW w:w="421" w:type="dxa"/>
            <w:vAlign w:val="center"/>
          </w:tcPr>
          <w:p w:rsidR="009F2B63" w:rsidRPr="007B0EC9" w:rsidP="009F2B63" w14:paraId="3F1449BB" w14:textId="53D81B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color w:val="000000"/>
                <w:kern w:val="0"/>
                <w:sz w:val="20"/>
                <w:szCs w:val="20"/>
                <w:lang w:val="ru-RU" w:eastAsia="en-US" w:bidi="ar-SA"/>
              </w:rPr>
              <w:t>1</w:t>
            </w:r>
          </w:p>
        </w:tc>
        <w:tc>
          <w:tcPr>
            <w:tcW w:w="2888" w:type="dxa"/>
            <w:vAlign w:val="center"/>
          </w:tcPr>
          <w:p w:rsidR="009F2B63" w:rsidRPr="007B0EC9" w:rsidP="009F2B63" w14:paraId="085D5AD0" w14:textId="1CBB8D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Шабурово</w:t>
            </w:r>
          </w:p>
        </w:tc>
        <w:tc>
          <w:tcPr>
            <w:tcW w:w="1710" w:type="dxa"/>
            <w:vAlign w:val="center"/>
          </w:tcPr>
          <w:p w:rsidR="009F2B63" w:rsidRPr="007B0EC9" w:rsidP="009F2B63" w14:paraId="007182CE" w14:textId="35373C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Хоз. Ведение</w:t>
            </w:r>
          </w:p>
        </w:tc>
        <w:tc>
          <w:tcPr>
            <w:tcW w:w="1780" w:type="dxa"/>
            <w:vAlign w:val="center"/>
          </w:tcPr>
          <w:p w:rsidR="009F2B63" w:rsidRPr="007B0EC9" w:rsidP="009F2B63" w14:paraId="1DB3D6E1" w14:textId="48D633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1710" w:type="dxa"/>
            <w:vAlign w:val="center"/>
          </w:tcPr>
          <w:p w:rsidR="009F2B63" w:rsidRPr="007B0EC9" w:rsidP="009F2B63" w14:paraId="17473881" w14:textId="638391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Хоз. Ведение</w:t>
            </w:r>
          </w:p>
        </w:tc>
        <w:tc>
          <w:tcPr>
            <w:tcW w:w="1696" w:type="dxa"/>
            <w:vAlign w:val="center"/>
          </w:tcPr>
          <w:p w:rsidR="009F2B63" w:rsidRPr="007B0EC9" w:rsidP="009F2B63" w14:paraId="224F65C6" w14:textId="78A7C3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Неприменимо</w:t>
            </w:r>
          </w:p>
        </w:tc>
      </w:tr>
    </w:tbl>
    <w:p w:rsidR="000238EB" w:rsidRPr="001A772D" w:rsidP="00C563DD" w14:paraId="06E86EE9"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57" w:name="_Toc510028862"/>
      <w:bookmarkStart w:id="58" w:name="_Toc533078035"/>
      <w:r w:rsidRPr="001A772D">
        <w:rPr>
          <w:rFonts w:ascii="Times New Roman" w:eastAsia="Times New Roman" w:hAnsi="Times New Roman" w:cs="Times New Roman"/>
          <w:b/>
          <w:bCs/>
          <w:i/>
          <w:kern w:val="0"/>
          <w:sz w:val="24"/>
          <w:szCs w:val="28"/>
          <w:lang w:val="ru-RU" w:eastAsia="ru-RU" w:bidi="ar-SA"/>
        </w:rPr>
        <w:t>1.</w:t>
      </w:r>
      <w:bookmarkStart w:id="59" w:name="_bookmark4"/>
      <w:bookmarkEnd w:id="59"/>
      <w:r w:rsidRPr="001A772D">
        <w:rPr>
          <w:rFonts w:ascii="Times New Roman" w:eastAsia="Times New Roman" w:hAnsi="Times New Roman" w:cs="Times New Roman"/>
          <w:b/>
          <w:bCs/>
          <w:i/>
          <w:kern w:val="0"/>
          <w:sz w:val="24"/>
          <w:szCs w:val="28"/>
          <w:lang w:val="ru-RU" w:eastAsia="ru-RU" w:bidi="ar-SA"/>
        </w:rPr>
        <w:t>1.</w:t>
      </w:r>
      <w:r w:rsidR="007A4815">
        <w:rPr>
          <w:rFonts w:ascii="Times New Roman" w:eastAsia="Times New Roman" w:hAnsi="Times New Roman" w:cs="Times New Roman"/>
          <w:b/>
          <w:bCs/>
          <w:i/>
          <w:kern w:val="0"/>
          <w:sz w:val="24"/>
          <w:szCs w:val="28"/>
          <w:lang w:val="ru-RU" w:eastAsia="ru-RU" w:bidi="ar-SA"/>
        </w:rPr>
        <w:t>4</w:t>
      </w:r>
      <w:r w:rsidRPr="001A772D">
        <w:rPr>
          <w:rFonts w:ascii="Times New Roman" w:eastAsia="Times New Roman" w:hAnsi="Times New Roman" w:cs="Times New Roman"/>
          <w:b/>
          <w:bCs/>
          <w:i/>
          <w:kern w:val="0"/>
          <w:sz w:val="24"/>
          <w:szCs w:val="28"/>
          <w:lang w:val="ru-RU" w:eastAsia="ru-RU" w:bidi="ar-SA"/>
        </w:rPr>
        <w:t xml:space="preserve"> Описание зон действия индивидуального теплоснабжения</w:t>
      </w:r>
      <w:bookmarkEnd w:id="57"/>
      <w:bookmarkEnd w:id="58"/>
    </w:p>
    <w:p w:rsidR="00EA1794" w:rsidRPr="001A772D" w:rsidP="00EA1794" w14:paraId="1DF38B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Зоны</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индивидуального</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23"/>
          <w:kern w:val="0"/>
          <w:sz w:val="24"/>
          <w:szCs w:val="24"/>
          <w:lang w:val="ru-RU" w:eastAsia="en-US" w:bidi="ar-SA"/>
        </w:rPr>
        <w:t xml:space="preserve">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униципальном образовании</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сформированы</w:t>
      </w:r>
      <w:r w:rsidRPr="001A772D">
        <w:rPr>
          <w:rFonts w:ascii="Times New Roman" w:eastAsia="Calibri" w:hAnsi="Times New Roman" w:cs="Times New Roman"/>
          <w:spacing w:val="2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исторически</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сложившихся</w:t>
      </w:r>
      <w:r w:rsidRPr="001A772D">
        <w:rPr>
          <w:rFonts w:ascii="Times New Roman" w:eastAsia="Calibri" w:hAnsi="Times New Roman" w:cs="Times New Roman"/>
          <w:spacing w:val="3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3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территории</w:t>
      </w:r>
      <w:r w:rsidRPr="001A772D">
        <w:rPr>
          <w:rFonts w:ascii="Times New Roman" w:eastAsia="Calibri" w:hAnsi="Times New Roman" w:cs="Times New Roman"/>
          <w:spacing w:val="3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микро</w:t>
      </w:r>
      <w:r w:rsidRPr="001A772D" w:rsidR="002952D6">
        <w:rPr>
          <w:rFonts w:ascii="Times New Roman" w:eastAsia="Calibri" w:hAnsi="Times New Roman" w:cs="Times New Roman"/>
          <w:kern w:val="0"/>
          <w:sz w:val="24"/>
          <w:szCs w:val="24"/>
          <w:lang w:val="ru-RU" w:eastAsia="en-US" w:bidi="ar-SA"/>
        </w:rPr>
        <w:t xml:space="preserve">района </w:t>
      </w:r>
      <w:r w:rsidRPr="001A772D" w:rsidR="007E6EAF">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индивидуальной</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малоэтажной</w:t>
      </w:r>
      <w:r w:rsidRPr="001A772D">
        <w:rPr>
          <w:rFonts w:ascii="Times New Roman" w:eastAsia="Calibri" w:hAnsi="Times New Roman" w:cs="Times New Roman"/>
          <w:spacing w:val="8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жилой</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застройкой.</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Такие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здания</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(одноэтажные</w:t>
      </w:r>
      <w:r w:rsidRPr="001A772D">
        <w:rPr>
          <w:rFonts w:ascii="Times New Roman" w:eastAsia="Calibri" w:hAnsi="Times New Roman" w:cs="Times New Roman"/>
          <w:spacing w:val="1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двухэтажные),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как</w:t>
      </w:r>
      <w:r w:rsidRPr="001A772D">
        <w:rPr>
          <w:rFonts w:ascii="Times New Roman" w:eastAsia="Calibri" w:hAnsi="Times New Roman" w:cs="Times New Roman"/>
          <w:spacing w:val="2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правило,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присоединены</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системам</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централизованного</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Теплоснабжение</w:t>
      </w:r>
      <w:r w:rsidRPr="001A772D">
        <w:rPr>
          <w:rFonts w:ascii="Times New Roman" w:eastAsia="Calibri" w:hAnsi="Times New Roman" w:cs="Times New Roman"/>
          <w:spacing w:val="2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жителей</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осуществляется</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либо</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8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индивидуальных</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котлов, либо</w:t>
      </w:r>
      <w:r w:rsidRPr="001A772D">
        <w:rPr>
          <w:rFonts w:ascii="Times New Roman" w:eastAsia="Calibri" w:hAnsi="Times New Roman" w:cs="Times New Roman"/>
          <w:spacing w:val="-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используется печное отопление.</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4E59BE">
        <w:rPr>
          <w:rFonts w:ascii="Times New Roman" w:eastAsia="Calibri" w:hAnsi="Times New Roman" w:cs="Times New Roman"/>
          <w:kern w:val="0"/>
          <w:sz w:val="24"/>
          <w:szCs w:val="24"/>
          <w:lang w:val="ru-RU" w:eastAsia="en-US" w:bidi="ar-SA"/>
        </w:rPr>
        <w:t>муниципального образования</w:t>
      </w:r>
      <w:r w:rsidRPr="001A772D" w:rsidR="004E59BE">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1E275D" w:rsidRPr="0020139E" w:rsidP="001E275D" w14:paraId="23330A3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w:t>
      </w:r>
      <w:r w:rsidR="007A4815">
        <w:rPr>
          <w:rFonts w:ascii="Times New Roman" w:eastAsia="Times New Roman" w:hAnsi="Times New Roman" w:cs="Times New Roman"/>
          <w:b/>
          <w:bCs/>
          <w:i/>
          <w:kern w:val="0"/>
          <w:sz w:val="24"/>
          <w:szCs w:val="28"/>
          <w:lang w:val="ru-RU" w:eastAsia="ru-RU" w:bidi="ar-SA"/>
        </w:rPr>
        <w:t>5</w:t>
      </w:r>
      <w:r w:rsidRPr="001A772D">
        <w:rPr>
          <w:rFonts w:ascii="Times New Roman" w:eastAsia="Times New Roman" w:hAnsi="Times New Roman" w:cs="Times New Roman"/>
          <w:b/>
          <w:bCs/>
          <w:i/>
          <w:kern w:val="0"/>
          <w:sz w:val="24"/>
          <w:szCs w:val="28"/>
          <w:lang w:val="ru-RU" w:eastAsia="ru-RU" w:bidi="ar-SA"/>
        </w:rPr>
        <w:t xml:space="preserve"> Изменения, произошедшие в функциональной структуре теплоснабжения за период, </w:t>
      </w:r>
      <w:r w:rsidRPr="0020139E">
        <w:rPr>
          <w:rFonts w:ascii="Times New Roman" w:eastAsia="Times New Roman" w:hAnsi="Times New Roman" w:cs="Times New Roman"/>
          <w:b/>
          <w:bCs/>
          <w:i/>
          <w:kern w:val="0"/>
          <w:sz w:val="24"/>
          <w:szCs w:val="28"/>
          <w:lang w:val="ru-RU" w:eastAsia="ru-RU" w:bidi="ar-SA"/>
        </w:rPr>
        <w:t>предшествующий актуализации</w:t>
      </w:r>
      <w:r w:rsidRPr="0020139E" w:rsidR="00F008AE">
        <w:rPr>
          <w:rFonts w:ascii="Times New Roman" w:eastAsia="Times New Roman" w:hAnsi="Times New Roman" w:cs="Times New Roman"/>
          <w:b/>
          <w:bCs/>
          <w:i/>
          <w:kern w:val="0"/>
          <w:sz w:val="24"/>
          <w:szCs w:val="28"/>
          <w:lang w:val="ru-RU" w:eastAsia="ru-RU" w:bidi="ar-SA"/>
        </w:rPr>
        <w:t xml:space="preserve"> схемы теплоснабжения</w:t>
      </w:r>
    </w:p>
    <w:p w:rsidR="00760208" w:rsidRPr="00E71F44" w:rsidP="00E71F44" w14:paraId="667148FE" w14:textId="785E726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Актуализирована функциональная структура теплоснабжения, информация о ведомственных и промышленных источниках тепловой энергии, с</w:t>
      </w:r>
      <w:r w:rsidRPr="004E59BE">
        <w:rPr>
          <w:rFonts w:ascii="Times New Roman" w:eastAsia="Calibri" w:hAnsi="Times New Roman" w:cs="Times New Roman"/>
          <w:kern w:val="0"/>
          <w:sz w:val="24"/>
          <w:szCs w:val="24"/>
          <w:lang w:val="ru-RU" w:eastAsia="en-US" w:bidi="ar-SA"/>
        </w:rPr>
        <w:t>труктура договорных отношений между организациями</w:t>
      </w:r>
      <w:r>
        <w:rPr>
          <w:rFonts w:ascii="Times New Roman" w:eastAsia="Calibri" w:hAnsi="Times New Roman" w:cs="Times New Roman"/>
          <w:kern w:val="0"/>
          <w:sz w:val="24"/>
          <w:szCs w:val="24"/>
          <w:lang w:val="ru-RU" w:eastAsia="en-US" w:bidi="ar-SA"/>
        </w:rPr>
        <w:t>.</w:t>
      </w:r>
      <w:bookmarkStart w:id="60" w:name="_Toc437278317"/>
      <w:bookmarkStart w:id="61" w:name="_Toc164349883"/>
    </w:p>
    <w:p w:rsidR="00F679F4" w:rsidRPr="001A772D" w:rsidP="00C563DD" w14:paraId="3C076048" w14:textId="56F3EA53">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r w:rsidRPr="001A772D">
        <w:rPr>
          <w:rFonts w:ascii="Times New Roman" w:eastAsia="Times New Roman" w:hAnsi="Times New Roman" w:cs="Times New Roman"/>
          <w:b/>
          <w:bCs/>
          <w:i/>
          <w:kern w:val="0"/>
          <w:sz w:val="24"/>
          <w:szCs w:val="24"/>
          <w:lang w:val="ru-RU" w:eastAsia="ru-RU" w:bidi="ar-SA"/>
        </w:rPr>
        <w:t>Часть 2</w:t>
      </w:r>
      <w:r w:rsidRPr="001A772D" w:rsidR="00F33945">
        <w:rPr>
          <w:rFonts w:ascii="Times New Roman" w:eastAsia="Times New Roman" w:hAnsi="Times New Roman" w:cs="Times New Roman"/>
          <w:b/>
          <w:bCs/>
          <w:i/>
          <w:kern w:val="0"/>
          <w:sz w:val="24"/>
          <w:szCs w:val="24"/>
          <w:lang w:val="ru-RU" w:eastAsia="ru-RU" w:bidi="ar-SA"/>
        </w:rPr>
        <w:t xml:space="preserve"> – </w:t>
      </w:r>
      <w:r w:rsidRPr="001A772D">
        <w:rPr>
          <w:rFonts w:ascii="Times New Roman" w:eastAsia="Times New Roman" w:hAnsi="Times New Roman" w:cs="Times New Roman"/>
          <w:b/>
          <w:bCs/>
          <w:i/>
          <w:kern w:val="0"/>
          <w:sz w:val="24"/>
          <w:szCs w:val="24"/>
          <w:lang w:val="ru-RU" w:eastAsia="ru-RU" w:bidi="ar-SA"/>
        </w:rPr>
        <w:t>И</w:t>
      </w:r>
      <w:r w:rsidRPr="001A772D">
        <w:rPr>
          <w:rFonts w:ascii="Times New Roman" w:eastAsia="Times New Roman" w:hAnsi="Times New Roman" w:cs="Times New Roman"/>
          <w:b/>
          <w:bCs/>
          <w:i/>
          <w:kern w:val="0"/>
          <w:sz w:val="24"/>
          <w:szCs w:val="24"/>
          <w:lang w:val="ru-RU" w:eastAsia="ru-RU" w:bidi="ar-SA"/>
        </w:rPr>
        <w:t>сточники</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тепловой энергии</w:t>
      </w:r>
      <w:bookmarkEnd w:id="45"/>
      <w:bookmarkEnd w:id="46"/>
      <w:bookmarkEnd w:id="47"/>
      <w:bookmarkEnd w:id="48"/>
      <w:bookmarkEnd w:id="49"/>
      <w:bookmarkEnd w:id="50"/>
      <w:bookmarkEnd w:id="51"/>
      <w:bookmarkEnd w:id="52"/>
      <w:bookmarkEnd w:id="53"/>
      <w:bookmarkEnd w:id="54"/>
      <w:bookmarkEnd w:id="60"/>
      <w:bookmarkEnd w:id="61"/>
    </w:p>
    <w:p w:rsidR="00BF4D99" w:rsidRPr="001A772D" w14:paraId="02056F9E"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4"/>
          <w:lang w:val="ru-RU" w:eastAsia="ru-RU" w:bidi="ar-SA"/>
        </w:rPr>
      </w:pPr>
      <w:bookmarkStart w:id="62" w:name="_Toc437274960"/>
      <w:bookmarkEnd w:id="62"/>
    </w:p>
    <w:p w:rsidR="00BF4D99" w:rsidRPr="001A772D" w14:paraId="2597C27D"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4"/>
          <w:lang w:val="ru-RU" w:eastAsia="ru-RU" w:bidi="ar-SA"/>
        </w:rPr>
      </w:pPr>
      <w:bookmarkStart w:id="63" w:name="_Toc437274961"/>
      <w:bookmarkEnd w:id="63"/>
    </w:p>
    <w:p w:rsidR="008B2498" w:rsidRPr="001A772D" w14:paraId="4A0CF0D5"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Структура</w:t>
      </w:r>
      <w:r w:rsidRPr="001A772D" w:rsidR="00E546C3">
        <w:rPr>
          <w:rFonts w:ascii="Times New Roman" w:eastAsia="Times New Roman" w:hAnsi="Times New Roman" w:cs="Times New Roman"/>
          <w:b/>
          <w:bCs/>
          <w:i/>
          <w:kern w:val="0"/>
          <w:sz w:val="24"/>
          <w:szCs w:val="28"/>
          <w:lang w:val="ru-RU" w:eastAsia="ru-RU" w:bidi="ar-SA"/>
        </w:rPr>
        <w:t xml:space="preserve"> и технические характеристики </w:t>
      </w:r>
      <w:r w:rsidRPr="001A772D">
        <w:rPr>
          <w:rFonts w:ascii="Times New Roman" w:eastAsia="Times New Roman" w:hAnsi="Times New Roman" w:cs="Times New Roman"/>
          <w:b/>
          <w:bCs/>
          <w:i/>
          <w:kern w:val="0"/>
          <w:sz w:val="24"/>
          <w:szCs w:val="28"/>
          <w:lang w:val="ru-RU" w:eastAsia="ru-RU" w:bidi="ar-SA"/>
        </w:rPr>
        <w:t>основного оборудования</w:t>
      </w:r>
    </w:p>
    <w:p w:rsidR="00AE0E1E" w:rsidRPr="001A772D" w:rsidP="006B7F55" w14:paraId="6D7FE76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42CEA">
        <w:rPr>
          <w:rFonts w:ascii="Times New Roman" w:eastAsia="Calibri" w:hAnsi="Times New Roman" w:cs="Times New Roman"/>
          <w:kern w:val="0"/>
          <w:sz w:val="24"/>
          <w:szCs w:val="24"/>
          <w:lang w:val="ru-RU" w:eastAsia="en-US" w:bidi="ar-SA"/>
        </w:rPr>
        <w:t xml:space="preserve">Состав и технические характеристики основного оборудования </w:t>
      </w:r>
      <w:r w:rsidRPr="001A772D" w:rsidR="007A2848">
        <w:rPr>
          <w:rFonts w:ascii="Times New Roman" w:eastAsia="Calibri" w:hAnsi="Times New Roman" w:cs="Times New Roman"/>
          <w:kern w:val="0"/>
          <w:sz w:val="24"/>
          <w:szCs w:val="24"/>
          <w:lang w:val="ru-RU" w:eastAsia="en-US" w:bidi="ar-SA"/>
        </w:rPr>
        <w:t xml:space="preserve">источников тепловой энергии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1A772D" w:rsidR="00895874">
        <w:rPr>
          <w:rFonts w:ascii="Times New Roman" w:eastAsia="Calibri" w:hAnsi="Times New Roman" w:cs="Times New Roman"/>
          <w:kern w:val="0"/>
          <w:sz w:val="24"/>
          <w:szCs w:val="24"/>
          <w:lang w:val="ru-RU" w:eastAsia="en-US" w:bidi="ar-SA"/>
        </w:rPr>
        <w:t>приведен</w:t>
      </w:r>
      <w:r w:rsidRPr="001A772D" w:rsidR="00FD3A56">
        <w:rPr>
          <w:rFonts w:ascii="Times New Roman" w:eastAsia="Calibri" w:hAnsi="Times New Roman" w:cs="Times New Roman"/>
          <w:kern w:val="0"/>
          <w:sz w:val="24"/>
          <w:szCs w:val="24"/>
          <w:lang w:val="ru-RU" w:eastAsia="en-US" w:bidi="ar-SA"/>
        </w:rPr>
        <w:t>ы</w:t>
      </w:r>
      <w:r w:rsidRPr="001A772D" w:rsidR="00895874">
        <w:rPr>
          <w:rFonts w:ascii="Times New Roman" w:eastAsia="Calibri" w:hAnsi="Times New Roman" w:cs="Times New Roman"/>
          <w:kern w:val="0"/>
          <w:sz w:val="24"/>
          <w:szCs w:val="24"/>
          <w:lang w:val="ru-RU" w:eastAsia="en-US" w:bidi="ar-SA"/>
        </w:rPr>
        <w:t xml:space="preserve"> в таблиц</w:t>
      </w:r>
      <w:r>
        <w:rPr>
          <w:rFonts w:ascii="Times New Roman" w:eastAsia="Calibri" w:hAnsi="Times New Roman" w:cs="Times New Roman"/>
          <w:kern w:val="0"/>
          <w:sz w:val="24"/>
          <w:szCs w:val="24"/>
          <w:lang w:val="ru-RU" w:eastAsia="en-US" w:bidi="ar-SA"/>
        </w:rPr>
        <w:t>е 4</w:t>
      </w:r>
      <w:r w:rsidRPr="001A772D">
        <w:rPr>
          <w:rFonts w:ascii="Times New Roman" w:eastAsia="Calibri" w:hAnsi="Times New Roman" w:cs="Times New Roman"/>
          <w:kern w:val="0"/>
          <w:sz w:val="24"/>
          <w:szCs w:val="24"/>
          <w:lang w:val="ru-RU" w:eastAsia="en-US" w:bidi="ar-SA"/>
        </w:rPr>
        <w:t>.</w:t>
      </w:r>
    </w:p>
    <w:p w:rsidR="00A24D91" w:rsidRPr="001A772D" w:rsidP="00AE0E1E" w14:paraId="5EDE4ECF"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AE0E1E" w:rsidRPr="001A772D" w:rsidP="00AE0E1E" w14:paraId="1182521D"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F30EEA">
          <w:headerReference w:type="default" r:id="rId11"/>
          <w:footerReference w:type="default" r:id="rId12"/>
          <w:headerReference w:type="first" r:id="rId13"/>
          <w:footerReference w:type="first" r:id="rId14"/>
          <w:type w:val="nextPage"/>
          <w:pgSz w:w="11906" w:h="16838" w:code="9"/>
          <w:pgMar w:top="1134" w:right="567" w:bottom="1134" w:left="1134" w:header="397" w:footer="0" w:gutter="0"/>
          <w:pgNumType w:start="1"/>
          <w:cols w:space="708"/>
          <w:titlePg/>
          <w:docGrid w:linePitch="360"/>
        </w:sectPr>
      </w:pPr>
    </w:p>
    <w:p w:rsidR="0016040B" w:rsidP="00305121" w14:paraId="1D67114E" w14:textId="23EABE8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4" w:name="_Ref435530061"/>
      <w:bookmarkStart w:id="65" w:name="_Ref435530064"/>
      <w:r w:rsidRPr="004E59BE">
        <w:rPr>
          <w:rFonts w:ascii="Times New Roman" w:eastAsia="Microsoft YaHei" w:hAnsi="Times New Roman" w:cs="Times New Roman"/>
          <w:b w:val="0"/>
          <w:bCs/>
          <w:i/>
          <w:color w:val="auto"/>
          <w:spacing w:val="-5"/>
          <w:kern w:val="0"/>
          <w:sz w:val="24"/>
          <w:szCs w:val="24"/>
          <w:lang w:val="ru-RU" w:eastAsia="en-US" w:bidi="ar-SA"/>
        </w:rPr>
        <w:t>Таблица</w:t>
      </w:r>
      <w:bookmarkEnd w:id="64"/>
      <w:r w:rsidRPr="004E59BE" w:rsidR="003C361C">
        <w:rPr>
          <w:rFonts w:ascii="Times New Roman" w:eastAsia="Microsoft YaHei" w:hAnsi="Times New Roman" w:cs="Times New Roman"/>
          <w:b w:val="0"/>
          <w:bCs/>
          <w:i/>
          <w:color w:val="auto"/>
          <w:spacing w:val="-5"/>
          <w:kern w:val="0"/>
          <w:sz w:val="24"/>
          <w:szCs w:val="24"/>
          <w:lang w:val="ru-RU" w:eastAsia="en-US" w:bidi="ar-SA"/>
        </w:rPr>
        <w:t xml:space="preserve"> 4</w:t>
      </w:r>
      <w:r w:rsidRPr="004E59BE">
        <w:rPr>
          <w:rFonts w:ascii="Times New Roman" w:eastAsia="Microsoft YaHei" w:hAnsi="Times New Roman" w:cs="Times New Roman"/>
          <w:b w:val="0"/>
          <w:bCs/>
          <w:i/>
          <w:color w:val="auto"/>
          <w:spacing w:val="-5"/>
          <w:kern w:val="0"/>
          <w:sz w:val="24"/>
          <w:szCs w:val="24"/>
          <w:lang w:val="ru-RU" w:eastAsia="en-US" w:bidi="ar-SA"/>
        </w:rPr>
        <w:t xml:space="preserve">. </w:t>
      </w:r>
      <w:r w:rsidRPr="004E59BE" w:rsidR="003878AC">
        <w:rPr>
          <w:rFonts w:ascii="Times New Roman" w:eastAsia="Microsoft YaHei" w:hAnsi="Times New Roman" w:cs="Times New Roman"/>
          <w:b w:val="0"/>
          <w:bCs/>
          <w:i/>
          <w:color w:val="auto"/>
          <w:spacing w:val="-5"/>
          <w:kern w:val="0"/>
          <w:sz w:val="24"/>
          <w:szCs w:val="24"/>
          <w:lang w:val="ru-RU" w:eastAsia="en-US" w:bidi="ar-SA"/>
        </w:rPr>
        <w:t>Состав и технические характеристики основного оборудования котельных</w:t>
      </w:r>
    </w:p>
    <w:tbl>
      <w:tblPr>
        <w:tblStyle w:val="TableNormal"/>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776"/>
        <w:gridCol w:w="1378"/>
        <w:gridCol w:w="2090"/>
        <w:gridCol w:w="1859"/>
        <w:gridCol w:w="1134"/>
        <w:gridCol w:w="2091"/>
        <w:gridCol w:w="1123"/>
        <w:gridCol w:w="1130"/>
        <w:gridCol w:w="1130"/>
        <w:gridCol w:w="1123"/>
      </w:tblGrid>
      <w:tr w14:paraId="0BBA4345" w14:textId="77777777" w:rsidTr="00EB3D1C">
        <w:tblPrEx>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0"/>
          <w:tblHeader/>
        </w:trPr>
        <w:tc>
          <w:tcPr>
            <w:tcW w:w="421" w:type="dxa"/>
            <w:shd w:val="clear" w:color="auto" w:fill="auto"/>
            <w:vAlign w:val="center"/>
            <w:hideMark/>
          </w:tcPr>
          <w:p w:rsidR="00A91409" w:rsidRPr="00B65371" w:rsidP="00225A3F" w14:paraId="3D52158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 п/п</w:t>
            </w:r>
          </w:p>
        </w:tc>
        <w:tc>
          <w:tcPr>
            <w:tcW w:w="1776" w:type="dxa"/>
            <w:shd w:val="clear" w:color="auto" w:fill="auto"/>
            <w:vAlign w:val="center"/>
            <w:hideMark/>
          </w:tcPr>
          <w:p w:rsidR="00A91409" w:rsidRPr="00B65371" w:rsidP="00225A3F" w14:paraId="110FE4D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Наименование котельной</w:t>
            </w:r>
          </w:p>
        </w:tc>
        <w:tc>
          <w:tcPr>
            <w:tcW w:w="1378" w:type="dxa"/>
            <w:shd w:val="clear" w:color="auto" w:fill="auto"/>
            <w:vAlign w:val="center"/>
            <w:hideMark/>
          </w:tcPr>
          <w:p w:rsidR="00A91409" w:rsidRPr="00B65371" w:rsidP="00225A3F" w14:paraId="29CA99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Тип котла</w:t>
            </w:r>
          </w:p>
        </w:tc>
        <w:tc>
          <w:tcPr>
            <w:tcW w:w="2090" w:type="dxa"/>
            <w:shd w:val="clear" w:color="auto" w:fill="auto"/>
            <w:vAlign w:val="center"/>
            <w:hideMark/>
          </w:tcPr>
          <w:p w:rsidR="00A91409" w:rsidRPr="00B65371" w:rsidP="00225A3F" w14:paraId="5C732A5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Марка, наименование котла</w:t>
            </w:r>
          </w:p>
        </w:tc>
        <w:tc>
          <w:tcPr>
            <w:tcW w:w="1859" w:type="dxa"/>
            <w:shd w:val="clear" w:color="auto" w:fill="auto"/>
            <w:vAlign w:val="center"/>
            <w:hideMark/>
          </w:tcPr>
          <w:p w:rsidR="00A91409" w:rsidRPr="00B65371" w:rsidP="00225A3F" w14:paraId="492D434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Основной вид топлива по паспорту</w:t>
            </w:r>
          </w:p>
        </w:tc>
        <w:tc>
          <w:tcPr>
            <w:tcW w:w="1134" w:type="dxa"/>
            <w:shd w:val="clear" w:color="auto" w:fill="auto"/>
            <w:vAlign w:val="center"/>
            <w:hideMark/>
          </w:tcPr>
          <w:p w:rsidR="00A91409" w:rsidRPr="00B65371" w:rsidP="00225A3F" w14:paraId="687B8AB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Год установки котла</w:t>
            </w:r>
          </w:p>
        </w:tc>
        <w:tc>
          <w:tcPr>
            <w:tcW w:w="2091" w:type="dxa"/>
            <w:shd w:val="clear" w:color="auto" w:fill="auto"/>
            <w:vAlign w:val="center"/>
            <w:hideMark/>
          </w:tcPr>
          <w:p w:rsidR="00A91409" w:rsidRPr="00B65371" w:rsidP="00225A3F" w14:paraId="6685224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Год продления ресурса (последнего освидетельствования)</w:t>
            </w:r>
          </w:p>
        </w:tc>
        <w:tc>
          <w:tcPr>
            <w:tcW w:w="1123" w:type="dxa"/>
            <w:shd w:val="clear" w:color="auto" w:fill="auto"/>
            <w:vAlign w:val="center"/>
            <w:hideMark/>
          </w:tcPr>
          <w:p w:rsidR="00A91409" w:rsidRPr="00B65371" w:rsidP="00225A3F" w14:paraId="1C803C6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Мощность котла</w:t>
            </w:r>
          </w:p>
        </w:tc>
        <w:tc>
          <w:tcPr>
            <w:tcW w:w="1130" w:type="dxa"/>
            <w:shd w:val="clear" w:color="auto" w:fill="auto"/>
            <w:vAlign w:val="center"/>
            <w:hideMark/>
          </w:tcPr>
          <w:p w:rsidR="00A91409" w:rsidRPr="00B65371" w:rsidP="00225A3F" w14:paraId="7E993F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Расчетный УРУТ на выработку по котельной</w:t>
            </w:r>
          </w:p>
        </w:tc>
        <w:tc>
          <w:tcPr>
            <w:tcW w:w="1130" w:type="dxa"/>
            <w:shd w:val="clear" w:color="auto" w:fill="auto"/>
            <w:vAlign w:val="center"/>
            <w:hideMark/>
          </w:tcPr>
          <w:p w:rsidR="00A91409" w:rsidRPr="00B65371" w:rsidP="00225A3F" w14:paraId="5825679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Расчетный УРУТ на отпуск в сеть по котельной</w:t>
            </w:r>
          </w:p>
        </w:tc>
        <w:tc>
          <w:tcPr>
            <w:tcW w:w="1123" w:type="dxa"/>
            <w:shd w:val="clear" w:color="auto" w:fill="auto"/>
            <w:vAlign w:val="center"/>
            <w:hideMark/>
          </w:tcPr>
          <w:p w:rsidR="00A91409" w:rsidRPr="00B65371" w:rsidP="00225A3F" w14:paraId="2E04DDB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Мощность всей котельной</w:t>
            </w:r>
          </w:p>
        </w:tc>
      </w:tr>
      <w:tr w14:paraId="322529F9" w14:textId="77777777" w:rsidTr="00EB3D1C">
        <w:tblPrEx>
          <w:tblW w:w="15255" w:type="dxa"/>
          <w:tblCellMar>
            <w:left w:w="0" w:type="dxa"/>
            <w:right w:w="0" w:type="dxa"/>
          </w:tblCellMar>
          <w:tblLook w:val="04A0"/>
        </w:tblPrEx>
        <w:trPr>
          <w:trHeight w:val="510"/>
          <w:tblHeader/>
        </w:trPr>
        <w:tc>
          <w:tcPr>
            <w:tcW w:w="421" w:type="dxa"/>
            <w:shd w:val="clear" w:color="auto" w:fill="auto"/>
            <w:vAlign w:val="center"/>
            <w:hideMark/>
          </w:tcPr>
          <w:p w:rsidR="00A91409" w:rsidRPr="00B65371" w:rsidP="00225A3F" w14:paraId="03B371BB" w14:textId="7DEB55C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Ед. изм.</w:t>
            </w:r>
          </w:p>
        </w:tc>
        <w:tc>
          <w:tcPr>
            <w:tcW w:w="1776" w:type="dxa"/>
            <w:shd w:val="clear" w:color="auto" w:fill="auto"/>
            <w:vAlign w:val="center"/>
            <w:hideMark/>
          </w:tcPr>
          <w:p w:rsidR="00A91409" w:rsidRPr="00B65371" w:rsidP="00225A3F" w14:paraId="161EC7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378" w:type="dxa"/>
            <w:shd w:val="clear" w:color="auto" w:fill="auto"/>
            <w:vAlign w:val="center"/>
            <w:hideMark/>
          </w:tcPr>
          <w:p w:rsidR="00A91409" w:rsidRPr="00B65371" w:rsidP="00225A3F" w14:paraId="35CE1A6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2090" w:type="dxa"/>
            <w:shd w:val="clear" w:color="auto" w:fill="auto"/>
            <w:vAlign w:val="center"/>
            <w:hideMark/>
          </w:tcPr>
          <w:p w:rsidR="00A91409" w:rsidRPr="00B65371" w:rsidP="00225A3F" w14:paraId="3ED7671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859" w:type="dxa"/>
            <w:shd w:val="clear" w:color="auto" w:fill="auto"/>
            <w:vAlign w:val="center"/>
            <w:hideMark/>
          </w:tcPr>
          <w:p w:rsidR="00A91409" w:rsidRPr="00B65371" w:rsidP="00225A3F" w14:paraId="689B95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134" w:type="dxa"/>
            <w:shd w:val="clear" w:color="auto" w:fill="auto"/>
            <w:vAlign w:val="center"/>
            <w:hideMark/>
          </w:tcPr>
          <w:p w:rsidR="00A91409" w:rsidRPr="00B65371" w:rsidP="00225A3F" w14:paraId="33D1CA7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2091" w:type="dxa"/>
            <w:shd w:val="clear" w:color="auto" w:fill="auto"/>
            <w:vAlign w:val="center"/>
            <w:hideMark/>
          </w:tcPr>
          <w:p w:rsidR="00A91409" w:rsidRPr="00B65371" w:rsidP="00225A3F" w14:paraId="1251A0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123" w:type="dxa"/>
            <w:shd w:val="clear" w:color="auto" w:fill="auto"/>
            <w:vAlign w:val="center"/>
            <w:hideMark/>
          </w:tcPr>
          <w:p w:rsidR="00A91409" w:rsidRPr="00B65371" w:rsidP="00225A3F" w14:paraId="607AFA3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Гкал/ч</w:t>
            </w:r>
          </w:p>
        </w:tc>
        <w:tc>
          <w:tcPr>
            <w:tcW w:w="1130" w:type="dxa"/>
            <w:shd w:val="clear" w:color="auto" w:fill="auto"/>
            <w:vAlign w:val="center"/>
            <w:hideMark/>
          </w:tcPr>
          <w:p w:rsidR="00A91409" w:rsidRPr="00B65371" w:rsidP="00225A3F" w14:paraId="68DD492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кг у.т./Гкал</w:t>
            </w:r>
          </w:p>
        </w:tc>
        <w:tc>
          <w:tcPr>
            <w:tcW w:w="1130" w:type="dxa"/>
            <w:shd w:val="clear" w:color="auto" w:fill="auto"/>
            <w:vAlign w:val="center"/>
            <w:hideMark/>
          </w:tcPr>
          <w:p w:rsidR="00A91409" w:rsidRPr="00B65371" w:rsidP="00225A3F" w14:paraId="0C4D04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кг у.т./Гкал</w:t>
            </w:r>
          </w:p>
        </w:tc>
        <w:tc>
          <w:tcPr>
            <w:tcW w:w="1123" w:type="dxa"/>
            <w:shd w:val="clear" w:color="auto" w:fill="auto"/>
            <w:vAlign w:val="center"/>
            <w:hideMark/>
          </w:tcPr>
          <w:p w:rsidR="00A91409" w:rsidRPr="00B65371" w:rsidP="00225A3F" w14:paraId="01A8572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Гкал/ч</w:t>
            </w:r>
          </w:p>
        </w:tc>
      </w:tr>
      <w:tr w14:paraId="707718A9" w14:textId="77777777" w:rsidTr="00EB3D1C">
        <w:tblPrEx>
          <w:tblW w:w="15255" w:type="dxa"/>
          <w:tblCellMar>
            <w:left w:w="0" w:type="dxa"/>
            <w:right w:w="0" w:type="dxa"/>
          </w:tblCellMar>
          <w:tblLook w:val="04A0"/>
        </w:tblPrEx>
        <w:trPr>
          <w:trHeight w:val="510"/>
        </w:trPr>
        <w:tc>
          <w:tcPr>
            <w:tcW w:w="421" w:type="dxa"/>
            <w:vMerge w:val="restart"/>
            <w:shd w:val="clear" w:color="auto" w:fill="auto"/>
            <w:vAlign w:val="center"/>
          </w:tcPr>
          <w:p w:rsidR="00E03283" w:rsidRPr="00B65371" w:rsidP="00E03283" w14:paraId="36C375C5" w14:textId="67A93BA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1</w:t>
            </w:r>
          </w:p>
        </w:tc>
        <w:tc>
          <w:tcPr>
            <w:tcW w:w="1776" w:type="dxa"/>
            <w:vMerge w:val="restart"/>
            <w:shd w:val="clear" w:color="auto" w:fill="auto"/>
            <w:vAlign w:val="center"/>
          </w:tcPr>
          <w:p w:rsidR="00E03283" w:rsidP="00E03283" w14:paraId="2D83BC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Котельная </w:t>
            </w:r>
          </w:p>
          <w:p w:rsidR="00E03283" w:rsidRPr="00B65371" w:rsidP="00E03283" w14:paraId="0389D1CC" w14:textId="4D5ABFFA">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 Шабурово</w:t>
            </w:r>
          </w:p>
        </w:tc>
        <w:tc>
          <w:tcPr>
            <w:tcW w:w="1378" w:type="dxa"/>
            <w:shd w:val="clear" w:color="auto" w:fill="auto"/>
            <w:vAlign w:val="center"/>
          </w:tcPr>
          <w:p w:rsidR="00E03283" w:rsidRPr="00B65371" w:rsidP="00E03283" w14:paraId="594240AC" w14:textId="4A241EA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E03283" w:rsidRPr="00B65371" w:rsidP="00E03283" w14:paraId="5DB7DDD9" w14:textId="63CAC5F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Котел UNICAL ELLPREX 630</w:t>
            </w:r>
          </w:p>
        </w:tc>
        <w:tc>
          <w:tcPr>
            <w:tcW w:w="1859" w:type="dxa"/>
            <w:shd w:val="clear" w:color="auto" w:fill="auto"/>
            <w:vAlign w:val="center"/>
          </w:tcPr>
          <w:p w:rsidR="00E03283" w:rsidRPr="00B65371" w:rsidP="00E03283" w14:paraId="71C6C617" w14:textId="0D7FE37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E03283" w:rsidRPr="00B65371" w:rsidP="00E03283" w14:paraId="71AA4EA6" w14:textId="3FAB76C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2008</w:t>
            </w:r>
          </w:p>
        </w:tc>
        <w:tc>
          <w:tcPr>
            <w:tcW w:w="2091" w:type="dxa"/>
            <w:shd w:val="clear" w:color="auto" w:fill="auto"/>
            <w:vAlign w:val="center"/>
          </w:tcPr>
          <w:p w:rsidR="00E03283" w:rsidRPr="00B65371" w:rsidP="00E03283" w14:paraId="2D981E88" w14:textId="6EBAF64B">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123" w:type="dxa"/>
            <w:shd w:val="clear" w:color="auto" w:fill="auto"/>
            <w:vAlign w:val="center"/>
          </w:tcPr>
          <w:p w:rsidR="00E03283" w:rsidRPr="008D0F59" w:rsidP="00E03283" w14:paraId="3FD8145C" w14:textId="0E0D206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1,03</w:t>
            </w:r>
          </w:p>
        </w:tc>
        <w:tc>
          <w:tcPr>
            <w:tcW w:w="1130" w:type="dxa"/>
            <w:shd w:val="clear" w:color="auto" w:fill="auto"/>
            <w:vAlign w:val="center"/>
          </w:tcPr>
          <w:p w:rsidR="00E03283" w:rsidRPr="008D0F59" w:rsidP="00E03283" w14:paraId="5F91D5CD" w14:textId="426320A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166,65</w:t>
            </w:r>
          </w:p>
        </w:tc>
        <w:tc>
          <w:tcPr>
            <w:tcW w:w="1130" w:type="dxa"/>
            <w:vMerge w:val="restart"/>
            <w:shd w:val="clear" w:color="auto" w:fill="auto"/>
            <w:vAlign w:val="center"/>
          </w:tcPr>
          <w:p w:rsidR="00E03283" w:rsidRPr="008D0F59" w:rsidP="00E03283" w14:paraId="78C40524" w14:textId="47DE52A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175,42</w:t>
            </w:r>
          </w:p>
        </w:tc>
        <w:tc>
          <w:tcPr>
            <w:tcW w:w="1123" w:type="dxa"/>
            <w:vMerge w:val="restart"/>
            <w:shd w:val="clear" w:color="auto" w:fill="auto"/>
            <w:vAlign w:val="center"/>
          </w:tcPr>
          <w:p w:rsidR="00E03283" w:rsidRPr="008D0F59" w:rsidP="00E03283" w14:paraId="130636F5" w14:textId="4AC9C72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2,06</w:t>
            </w:r>
          </w:p>
        </w:tc>
      </w:tr>
      <w:tr w14:paraId="06537C08" w14:textId="77777777" w:rsidTr="00EB3D1C">
        <w:tblPrEx>
          <w:tblW w:w="15255" w:type="dxa"/>
          <w:tblCellMar>
            <w:left w:w="0" w:type="dxa"/>
            <w:right w:w="0" w:type="dxa"/>
          </w:tblCellMar>
          <w:tblLook w:val="04A0"/>
        </w:tblPrEx>
        <w:trPr>
          <w:trHeight w:val="510"/>
        </w:trPr>
        <w:tc>
          <w:tcPr>
            <w:tcW w:w="421" w:type="dxa"/>
            <w:vMerge/>
            <w:shd w:val="clear" w:color="auto" w:fill="auto"/>
            <w:vAlign w:val="center"/>
          </w:tcPr>
          <w:p w:rsidR="00E03283" w:rsidRPr="00B65371" w:rsidP="00E03283" w14:paraId="5F2F4BA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76" w:type="dxa"/>
            <w:vMerge/>
            <w:shd w:val="clear" w:color="auto" w:fill="auto"/>
            <w:vAlign w:val="center"/>
          </w:tcPr>
          <w:p w:rsidR="00E03283" w:rsidP="00E03283" w14:paraId="34761C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8" w:type="dxa"/>
            <w:shd w:val="clear" w:color="auto" w:fill="auto"/>
            <w:vAlign w:val="center"/>
          </w:tcPr>
          <w:p w:rsidR="00E03283" w:rsidP="00E03283" w14:paraId="32309513" w14:textId="39EAB8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E03283" w:rsidP="00E03283" w14:paraId="0CD3B852" w14:textId="7D906B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Котел UNICAL ELLPREX 630</w:t>
            </w:r>
          </w:p>
        </w:tc>
        <w:tc>
          <w:tcPr>
            <w:tcW w:w="1859" w:type="dxa"/>
            <w:shd w:val="clear" w:color="auto" w:fill="auto"/>
            <w:vAlign w:val="center"/>
          </w:tcPr>
          <w:p w:rsidR="00E03283" w:rsidP="00E03283" w14:paraId="3152E108" w14:textId="33A51F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E03283" w:rsidP="00E03283" w14:paraId="538FAF12" w14:textId="4FD29A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2008</w:t>
            </w:r>
          </w:p>
        </w:tc>
        <w:tc>
          <w:tcPr>
            <w:tcW w:w="2091" w:type="dxa"/>
            <w:shd w:val="clear" w:color="auto" w:fill="auto"/>
            <w:vAlign w:val="center"/>
          </w:tcPr>
          <w:p w:rsidR="00E03283" w:rsidP="00E03283" w14:paraId="4A3C2419" w14:textId="170D62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123" w:type="dxa"/>
            <w:shd w:val="clear" w:color="auto" w:fill="auto"/>
            <w:vAlign w:val="center"/>
          </w:tcPr>
          <w:p w:rsidR="00E03283" w:rsidP="00E03283" w14:paraId="0041B5C4" w14:textId="1457FB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1,03</w:t>
            </w:r>
          </w:p>
        </w:tc>
        <w:tc>
          <w:tcPr>
            <w:tcW w:w="1130" w:type="dxa"/>
            <w:shd w:val="clear" w:color="auto" w:fill="auto"/>
            <w:vAlign w:val="center"/>
          </w:tcPr>
          <w:p w:rsidR="00E03283" w:rsidP="00E03283" w14:paraId="73E6DC25" w14:textId="0275AE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1,03</w:t>
            </w:r>
          </w:p>
        </w:tc>
        <w:tc>
          <w:tcPr>
            <w:tcW w:w="1130" w:type="dxa"/>
            <w:vMerge/>
            <w:shd w:val="clear" w:color="auto" w:fill="auto"/>
            <w:vAlign w:val="center"/>
          </w:tcPr>
          <w:p w:rsidR="00E03283" w:rsidP="00E03283" w14:paraId="7A985D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23" w:type="dxa"/>
            <w:vMerge/>
            <w:shd w:val="clear" w:color="auto" w:fill="auto"/>
            <w:vAlign w:val="center"/>
          </w:tcPr>
          <w:p w:rsidR="00E03283" w:rsidP="00E03283" w14:paraId="423F02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bl>
    <w:p w:rsidR="0093275B" w:rsidRPr="001A772D" w:rsidP="00352B04" w14:paraId="6F9C9552"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75C17">
          <w:headerReference w:type="default" r:id="rId15"/>
          <w:footerReference w:type="default" r:id="rId16"/>
          <w:type w:val="nextColumn"/>
          <w:pgSz w:w="16838" w:h="11906" w:orient="landscape" w:code="9"/>
          <w:pgMar w:top="1134" w:right="567" w:bottom="1134" w:left="1134" w:header="426" w:footer="510" w:gutter="0"/>
          <w:cols w:space="720"/>
          <w:titlePg/>
          <w:docGrid w:linePitch="381"/>
        </w:sectPr>
      </w:pPr>
    </w:p>
    <w:bookmarkEnd w:id="65"/>
    <w:p w:rsidR="008B2498" w:rsidRPr="001A772D" w14:paraId="65196E9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w:t>
      </w:r>
      <w:r w:rsidRPr="001A772D">
        <w:rPr>
          <w:rFonts w:ascii="Times New Roman" w:eastAsia="Times New Roman" w:hAnsi="Times New Roman" w:cs="Times New Roman"/>
          <w:b/>
          <w:bCs/>
          <w:i/>
          <w:kern w:val="0"/>
          <w:sz w:val="24"/>
          <w:szCs w:val="28"/>
          <w:lang w:val="ru-RU" w:eastAsia="ru-RU" w:bidi="ar-SA"/>
        </w:rPr>
        <w:t xml:space="preserve">араметры установленной тепловой мощности </w:t>
      </w:r>
      <w:r w:rsidRPr="001A772D" w:rsidR="00E546C3">
        <w:rPr>
          <w:rFonts w:ascii="Times New Roman" w:eastAsia="Times New Roman" w:hAnsi="Times New Roman" w:cs="Times New Roman"/>
          <w:b/>
          <w:bCs/>
          <w:i/>
          <w:kern w:val="0"/>
          <w:sz w:val="24"/>
          <w:szCs w:val="28"/>
          <w:lang w:val="ru-RU" w:eastAsia="ru-RU" w:bidi="ar-SA"/>
        </w:rPr>
        <w:t xml:space="preserve">источника тепловой энергии, </w:t>
      </w:r>
      <w:r w:rsidRPr="001A772D">
        <w:rPr>
          <w:rFonts w:ascii="Times New Roman" w:eastAsia="Times New Roman" w:hAnsi="Times New Roman" w:cs="Times New Roman"/>
          <w:b/>
          <w:bCs/>
          <w:i/>
          <w:kern w:val="0"/>
          <w:sz w:val="24"/>
          <w:szCs w:val="28"/>
          <w:lang w:val="ru-RU" w:eastAsia="ru-RU" w:bidi="ar-SA"/>
        </w:rPr>
        <w:t>теплофикационного оборудования и теплофикационной установки</w:t>
      </w:r>
    </w:p>
    <w:p w:rsidR="00660345" w:rsidRPr="004E59BE" w:rsidP="006B7F55" w14:paraId="1BB45DD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w:t>
      </w:r>
      <w:r w:rsidRPr="004E59BE">
        <w:rPr>
          <w:rFonts w:ascii="Times New Roman" w:eastAsia="Calibri" w:hAnsi="Times New Roman" w:cs="Times New Roman"/>
          <w:kern w:val="0"/>
          <w:sz w:val="24"/>
          <w:szCs w:val="24"/>
          <w:lang w:val="ru-RU" w:eastAsia="en-US" w:bidi="ar-SA"/>
        </w:rPr>
        <w:t xml:space="preserve">потребителям, а также на собственные и хозяйственные нужды. </w:t>
      </w:r>
      <w:r w:rsidRPr="004E59BE">
        <w:rPr>
          <w:rFonts w:ascii="Times New Roman" w:eastAsia="Calibri" w:hAnsi="Times New Roman" w:cs="Times New Roman"/>
          <w:kern w:val="0"/>
          <w:sz w:val="24"/>
          <w:szCs w:val="24"/>
          <w:lang w:val="ru-RU" w:eastAsia="en-US" w:bidi="ar-SA"/>
        </w:rPr>
        <w:t>Па</w:t>
      </w:r>
      <w:r w:rsidRPr="004E59BE" w:rsidR="003A1AB2">
        <w:rPr>
          <w:rFonts w:ascii="Times New Roman" w:eastAsia="Calibri" w:hAnsi="Times New Roman" w:cs="Times New Roman"/>
          <w:kern w:val="0"/>
          <w:sz w:val="24"/>
          <w:szCs w:val="24"/>
          <w:lang w:val="ru-RU" w:eastAsia="en-US" w:bidi="ar-SA"/>
        </w:rPr>
        <w:t>раметры установленной тепловой мощности котельного оборудования приведены в таблице</w:t>
      </w:r>
      <w:r w:rsidRPr="004E59BE" w:rsidR="00AE0E1E">
        <w:rPr>
          <w:rFonts w:ascii="Times New Roman" w:eastAsia="Calibri" w:hAnsi="Times New Roman" w:cs="Times New Roman"/>
          <w:kern w:val="0"/>
          <w:sz w:val="24"/>
          <w:szCs w:val="24"/>
          <w:lang w:val="ru-RU" w:eastAsia="en-US" w:bidi="ar-SA"/>
        </w:rPr>
        <w:t xml:space="preserve"> </w:t>
      </w:r>
      <w:r w:rsidRPr="004E59BE" w:rsidR="00542CEA">
        <w:rPr>
          <w:rFonts w:ascii="Times New Roman" w:eastAsia="Calibri" w:hAnsi="Times New Roman" w:cs="Times New Roman"/>
          <w:kern w:val="0"/>
          <w:sz w:val="24"/>
          <w:szCs w:val="24"/>
          <w:lang w:val="ru-RU" w:eastAsia="en-US" w:bidi="ar-SA"/>
        </w:rPr>
        <w:t>5</w:t>
      </w:r>
      <w:r w:rsidRPr="004E59BE" w:rsidR="003A1AB2">
        <w:rPr>
          <w:rFonts w:ascii="Times New Roman" w:eastAsia="Calibri" w:hAnsi="Times New Roman" w:cs="Times New Roman"/>
          <w:kern w:val="0"/>
          <w:sz w:val="24"/>
          <w:szCs w:val="24"/>
          <w:lang w:val="ru-RU" w:eastAsia="en-US" w:bidi="ar-SA"/>
        </w:rPr>
        <w:t>.</w:t>
      </w:r>
    </w:p>
    <w:p w:rsidR="0016040B" w:rsidP="00305121" w14:paraId="4F32362F" w14:textId="6C092FE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6" w:name="_Ref105440861"/>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66"/>
      <w:r w:rsidRPr="004E59BE" w:rsidR="00542CEA">
        <w:rPr>
          <w:rFonts w:ascii="Times New Roman" w:eastAsia="Microsoft YaHei" w:hAnsi="Times New Roman" w:cs="Times New Roman"/>
          <w:b w:val="0"/>
          <w:bCs/>
          <w:i/>
          <w:color w:val="auto"/>
          <w:spacing w:val="-5"/>
          <w:kern w:val="0"/>
          <w:sz w:val="24"/>
          <w:szCs w:val="24"/>
          <w:lang w:val="ru-RU" w:eastAsia="en-US" w:bidi="ar-SA"/>
        </w:rPr>
        <w:t>5</w:t>
      </w:r>
      <w:r w:rsidRPr="004E59BE">
        <w:rPr>
          <w:rFonts w:ascii="Times New Roman" w:eastAsia="Microsoft YaHei" w:hAnsi="Times New Roman" w:cs="Times New Roman"/>
          <w:b w:val="0"/>
          <w:bCs/>
          <w:i/>
          <w:color w:val="auto"/>
          <w:spacing w:val="-5"/>
          <w:kern w:val="0"/>
          <w:sz w:val="24"/>
          <w:szCs w:val="24"/>
          <w:lang w:val="ru-RU" w:eastAsia="en-US" w:bidi="ar-SA"/>
        </w:rPr>
        <w:t xml:space="preserve">. Установленная тепловая мощность, ограничения тепловой мощности, располагаемая тепловая мощность котельных </w:t>
      </w:r>
    </w:p>
    <w:tbl>
      <w:tblPr>
        <w:tblStyle w:val="TableGrid"/>
        <w:tblW w:w="10201" w:type="dxa"/>
        <w:tblCellMar>
          <w:left w:w="0" w:type="dxa"/>
          <w:right w:w="0" w:type="dxa"/>
        </w:tblCellMar>
        <w:tblLook w:val="04A0"/>
      </w:tblPr>
      <w:tblGrid>
        <w:gridCol w:w="373"/>
        <w:gridCol w:w="2599"/>
        <w:gridCol w:w="1455"/>
        <w:gridCol w:w="1482"/>
        <w:gridCol w:w="1447"/>
        <w:gridCol w:w="1433"/>
        <w:gridCol w:w="1412"/>
      </w:tblGrid>
      <w:tr w14:paraId="66BFB0CA" w14:textId="77777777" w:rsidTr="003D61C2">
        <w:tblPrEx>
          <w:tblW w:w="10201" w:type="dxa"/>
          <w:tblCellMar>
            <w:left w:w="0" w:type="dxa"/>
            <w:right w:w="0" w:type="dxa"/>
          </w:tblCellMar>
          <w:tblLook w:val="04A0"/>
        </w:tblPrEx>
        <w:trPr>
          <w:trHeight w:val="20"/>
        </w:trPr>
        <w:tc>
          <w:tcPr>
            <w:tcW w:w="373" w:type="dxa"/>
            <w:vAlign w:val="center"/>
          </w:tcPr>
          <w:p w:rsidR="0016040B" w:rsidRPr="00305121" w:rsidP="00305121" w14:paraId="54558C0E" w14:textId="0A36A6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 п/п</w:t>
            </w:r>
          </w:p>
        </w:tc>
        <w:tc>
          <w:tcPr>
            <w:tcW w:w="2599" w:type="dxa"/>
            <w:vAlign w:val="center"/>
          </w:tcPr>
          <w:p w:rsidR="0016040B" w:rsidRPr="00305121" w:rsidP="00305121" w14:paraId="70EACC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Адрес или наименование котельной</w:t>
            </w:r>
          </w:p>
        </w:tc>
        <w:tc>
          <w:tcPr>
            <w:tcW w:w="1455" w:type="dxa"/>
            <w:vAlign w:val="center"/>
          </w:tcPr>
          <w:p w:rsidR="0016040B" w:rsidRPr="00305121" w:rsidP="003D61C2" w14:paraId="7AC38F4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котлов, установленная</w:t>
            </w:r>
          </w:p>
        </w:tc>
        <w:tc>
          <w:tcPr>
            <w:tcW w:w="1482" w:type="dxa"/>
            <w:vAlign w:val="center"/>
          </w:tcPr>
          <w:p w:rsidR="0016040B" w:rsidRPr="00305121" w:rsidP="003D61C2" w14:paraId="3B5BD2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Ограничения установленной тепловой мощности</w:t>
            </w:r>
          </w:p>
        </w:tc>
        <w:tc>
          <w:tcPr>
            <w:tcW w:w="1447" w:type="dxa"/>
            <w:vAlign w:val="center"/>
          </w:tcPr>
          <w:p w:rsidR="0016040B" w:rsidRPr="00305121" w:rsidP="003D61C2" w14:paraId="4CB9D8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котлов располагаемая</w:t>
            </w:r>
          </w:p>
        </w:tc>
        <w:tc>
          <w:tcPr>
            <w:tcW w:w="1433" w:type="dxa"/>
            <w:vAlign w:val="center"/>
          </w:tcPr>
          <w:p w:rsidR="0016040B" w:rsidRPr="00305121" w:rsidP="003D61C2" w14:paraId="10BB2B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Затраты тепловой мощности на собственные нужды</w:t>
            </w:r>
          </w:p>
        </w:tc>
        <w:tc>
          <w:tcPr>
            <w:tcW w:w="1412" w:type="dxa"/>
            <w:vAlign w:val="center"/>
          </w:tcPr>
          <w:p w:rsidR="0016040B" w:rsidRPr="00305121" w:rsidP="003D61C2" w14:paraId="77933E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котельной нетто</w:t>
            </w:r>
          </w:p>
        </w:tc>
      </w:tr>
      <w:tr w14:paraId="7F422B79" w14:textId="77777777" w:rsidTr="003D61C2">
        <w:tblPrEx>
          <w:tblW w:w="10201" w:type="dxa"/>
          <w:tblCellMar>
            <w:left w:w="0" w:type="dxa"/>
            <w:right w:w="0" w:type="dxa"/>
          </w:tblCellMar>
          <w:tblLook w:val="04A0"/>
        </w:tblPrEx>
        <w:trPr>
          <w:trHeight w:val="20"/>
        </w:trPr>
        <w:tc>
          <w:tcPr>
            <w:tcW w:w="373" w:type="dxa"/>
            <w:vAlign w:val="center"/>
          </w:tcPr>
          <w:p w:rsidR="0016040B" w:rsidRPr="00305121" w:rsidP="00305121" w14:paraId="62EE2732" w14:textId="308997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Ед.</w:t>
            </w:r>
            <w:r w:rsidRPr="00305121" w:rsidR="00305121">
              <w:rPr>
                <w:rFonts w:ascii="Times New Roman" w:hAnsi="Times New Roman" w:eastAsiaTheme="minorHAnsi" w:cs="Times New Roman"/>
                <w:kern w:val="0"/>
                <w:sz w:val="20"/>
                <w:szCs w:val="20"/>
                <w:lang w:val="ru-RU" w:eastAsia="en-US" w:bidi="ar-SA"/>
              </w:rPr>
              <w:t xml:space="preserve"> </w:t>
            </w:r>
            <w:r w:rsidRPr="00305121">
              <w:rPr>
                <w:rFonts w:ascii="Times New Roman" w:hAnsi="Times New Roman" w:eastAsiaTheme="minorHAnsi" w:cs="Times New Roman"/>
                <w:kern w:val="0"/>
                <w:sz w:val="20"/>
                <w:szCs w:val="20"/>
                <w:lang w:val="ru-RU" w:eastAsia="en-US" w:bidi="ar-SA"/>
              </w:rPr>
              <w:t>изм.</w:t>
            </w:r>
          </w:p>
        </w:tc>
        <w:tc>
          <w:tcPr>
            <w:tcW w:w="2599" w:type="dxa"/>
            <w:vAlign w:val="center"/>
          </w:tcPr>
          <w:p w:rsidR="0016040B" w:rsidRPr="00305121" w:rsidP="00305121" w14:paraId="6562A5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w:t>
            </w:r>
          </w:p>
        </w:tc>
        <w:tc>
          <w:tcPr>
            <w:tcW w:w="1455" w:type="dxa"/>
            <w:vAlign w:val="center"/>
          </w:tcPr>
          <w:p w:rsidR="0016040B" w:rsidRPr="00305121" w:rsidP="003D61C2" w14:paraId="1486F2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82" w:type="dxa"/>
            <w:vAlign w:val="center"/>
          </w:tcPr>
          <w:p w:rsidR="0016040B" w:rsidRPr="00305121" w:rsidP="003D61C2" w14:paraId="181750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47" w:type="dxa"/>
            <w:vAlign w:val="center"/>
          </w:tcPr>
          <w:p w:rsidR="0016040B" w:rsidRPr="00305121" w:rsidP="003D61C2" w14:paraId="517BE15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33" w:type="dxa"/>
            <w:vAlign w:val="center"/>
          </w:tcPr>
          <w:p w:rsidR="0016040B" w:rsidRPr="00305121" w:rsidP="003D61C2" w14:paraId="187F8AD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12" w:type="dxa"/>
            <w:vAlign w:val="center"/>
          </w:tcPr>
          <w:p w:rsidR="0016040B" w:rsidRPr="00305121" w:rsidP="003D61C2" w14:paraId="6FFE06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r>
      <w:tr w14:paraId="759496BB" w14:textId="77777777" w:rsidTr="003D61C2">
        <w:tblPrEx>
          <w:tblW w:w="10201" w:type="dxa"/>
          <w:tblCellMar>
            <w:left w:w="0" w:type="dxa"/>
            <w:right w:w="0" w:type="dxa"/>
          </w:tblCellMar>
          <w:tblLook w:val="04A0"/>
        </w:tblPrEx>
        <w:trPr>
          <w:trHeight w:val="20"/>
        </w:trPr>
        <w:tc>
          <w:tcPr>
            <w:tcW w:w="373" w:type="dxa"/>
            <w:vAlign w:val="center"/>
          </w:tcPr>
          <w:p w:rsidR="00276C8D" w:rsidRPr="00305121" w:rsidP="00276C8D" w14:paraId="288AAE94" w14:textId="735A46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color w:val="000000"/>
                <w:kern w:val="0"/>
                <w:sz w:val="20"/>
                <w:szCs w:val="20"/>
                <w:lang w:val="ru-RU" w:eastAsia="en-US" w:bidi="ar-SA"/>
              </w:rPr>
              <w:t>1</w:t>
            </w:r>
          </w:p>
        </w:tc>
        <w:tc>
          <w:tcPr>
            <w:tcW w:w="2599" w:type="dxa"/>
            <w:vAlign w:val="center"/>
          </w:tcPr>
          <w:p w:rsidR="00276C8D" w:rsidRPr="00305121" w:rsidP="00276C8D" w14:paraId="6B5833B6" w14:textId="1E42BF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1455" w:type="dxa"/>
            <w:vAlign w:val="center"/>
          </w:tcPr>
          <w:p w:rsidR="00276C8D" w:rsidRPr="00305121" w:rsidP="00276C8D" w14:paraId="31C4C60D" w14:textId="563F40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2,060</w:t>
            </w:r>
          </w:p>
        </w:tc>
        <w:tc>
          <w:tcPr>
            <w:tcW w:w="1482" w:type="dxa"/>
            <w:vAlign w:val="center"/>
          </w:tcPr>
          <w:p w:rsidR="00276C8D" w:rsidRPr="00305121" w:rsidP="00276C8D" w14:paraId="64EEC127" w14:textId="37223A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1447" w:type="dxa"/>
            <w:vAlign w:val="center"/>
          </w:tcPr>
          <w:p w:rsidR="00276C8D" w:rsidRPr="00305121" w:rsidP="00276C8D" w14:paraId="3674EC9B" w14:textId="19B708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2,060</w:t>
            </w:r>
          </w:p>
        </w:tc>
        <w:tc>
          <w:tcPr>
            <w:tcW w:w="1433" w:type="dxa"/>
            <w:vAlign w:val="center"/>
          </w:tcPr>
          <w:p w:rsidR="00276C8D" w:rsidRPr="00305121" w:rsidP="00276C8D" w14:paraId="3EA5BE51" w14:textId="69BE6D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0,014</w:t>
            </w:r>
          </w:p>
        </w:tc>
        <w:tc>
          <w:tcPr>
            <w:tcW w:w="1412" w:type="dxa"/>
            <w:vAlign w:val="center"/>
          </w:tcPr>
          <w:p w:rsidR="00276C8D" w:rsidRPr="00305121" w:rsidP="00276C8D" w14:paraId="7782F241" w14:textId="0CE2A8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2,046</w:t>
            </w:r>
          </w:p>
        </w:tc>
      </w:tr>
    </w:tbl>
    <w:p w:rsidR="008B2498" w:rsidRPr="001A772D" w14:paraId="1EDA3B1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Ограничения тепловой мощности и параметр</w:t>
      </w:r>
      <w:r w:rsidRPr="001A772D" w:rsidR="00EC62B2">
        <w:rPr>
          <w:rFonts w:ascii="Times New Roman" w:eastAsia="Times New Roman" w:hAnsi="Times New Roman" w:cs="Times New Roman"/>
          <w:b/>
          <w:bCs/>
          <w:i/>
          <w:kern w:val="0"/>
          <w:sz w:val="24"/>
          <w:szCs w:val="28"/>
          <w:lang w:val="ru-RU" w:eastAsia="ru-RU" w:bidi="ar-SA"/>
        </w:rPr>
        <w:t>ов</w:t>
      </w:r>
      <w:r w:rsidRPr="001A772D">
        <w:rPr>
          <w:rFonts w:ascii="Times New Roman" w:eastAsia="Times New Roman" w:hAnsi="Times New Roman" w:cs="Times New Roman"/>
          <w:b/>
          <w:bCs/>
          <w:i/>
          <w:kern w:val="0"/>
          <w:sz w:val="24"/>
          <w:szCs w:val="28"/>
          <w:lang w:val="ru-RU" w:eastAsia="ru-RU" w:bidi="ar-SA"/>
        </w:rPr>
        <w:t xml:space="preserve"> располагаемой тепловой мощности</w:t>
      </w:r>
    </w:p>
    <w:p w:rsidR="008B2498" w:rsidRPr="001A772D" w:rsidP="006B7F55" w14:paraId="351A90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Располагаемая мощность источника тепловой энергии — это </w:t>
      </w:r>
      <w:r w:rsidRPr="001A772D" w:rsidR="003C06B2">
        <w:rPr>
          <w:rFonts w:ascii="Times New Roman" w:eastAsia="Calibri" w:hAnsi="Times New Roman" w:cs="Times New Roman"/>
          <w:kern w:val="0"/>
          <w:sz w:val="24"/>
          <w:szCs w:val="24"/>
          <w:lang w:val="ru-RU" w:eastAsia="en-US" w:bidi="ar-SA"/>
        </w:rPr>
        <w:t>величина, равная установленной мощности источника тепловой энергии за вычетом мощности, не реализуемой по техническим причинам.</w:t>
      </w:r>
      <w:r w:rsidRPr="001A772D">
        <w:rPr>
          <w:rFonts w:ascii="Times New Roman" w:eastAsia="Calibri" w:hAnsi="Times New Roman" w:cs="Times New Roman"/>
          <w:kern w:val="0"/>
          <w:sz w:val="24"/>
          <w:szCs w:val="24"/>
          <w:lang w:val="ru-RU" w:eastAsia="en-US" w:bidi="ar-SA"/>
        </w:rPr>
        <w:t xml:space="preserve"> </w:t>
      </w:r>
      <w:r w:rsidRPr="001A772D" w:rsidR="00AC49D0">
        <w:rPr>
          <w:rFonts w:ascii="Times New Roman" w:eastAsia="Calibri" w:hAnsi="Times New Roman" w:cs="Times New Roman"/>
          <w:kern w:val="0"/>
          <w:sz w:val="24"/>
          <w:szCs w:val="24"/>
          <w:lang w:val="ru-RU" w:eastAsia="en-US" w:bidi="ar-SA"/>
        </w:rPr>
        <w:t>О</w:t>
      </w:r>
      <w:r w:rsidRPr="001A772D" w:rsidR="0012130E">
        <w:rPr>
          <w:rFonts w:ascii="Times New Roman" w:eastAsia="Calibri" w:hAnsi="Times New Roman" w:cs="Times New Roman"/>
          <w:kern w:val="0"/>
          <w:sz w:val="24"/>
          <w:szCs w:val="24"/>
          <w:lang w:val="ru-RU" w:eastAsia="en-US" w:bidi="ar-SA"/>
        </w:rPr>
        <w:t>граничения тепловой мощности котельного оборудования</w:t>
      </w:r>
      <w:r w:rsidRPr="001A772D" w:rsidR="00AC49D0">
        <w:rPr>
          <w:rFonts w:ascii="Times New Roman" w:eastAsia="Calibri" w:hAnsi="Times New Roman" w:cs="Times New Roman"/>
          <w:kern w:val="0"/>
          <w:sz w:val="24"/>
          <w:szCs w:val="24"/>
          <w:lang w:val="ru-RU" w:eastAsia="en-US" w:bidi="ar-SA"/>
        </w:rPr>
        <w:t xml:space="preserve"> эксплуатирующей организации</w:t>
      </w:r>
      <w:r w:rsidRPr="001A772D" w:rsidR="0012130E">
        <w:rPr>
          <w:rFonts w:ascii="Times New Roman" w:eastAsia="Calibri" w:hAnsi="Times New Roman" w:cs="Times New Roman"/>
          <w:kern w:val="0"/>
          <w:sz w:val="24"/>
          <w:szCs w:val="24"/>
          <w:lang w:val="ru-RU" w:eastAsia="en-US" w:bidi="ar-SA"/>
        </w:rPr>
        <w:t xml:space="preserve">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представлены в </w:t>
      </w:r>
      <w:r w:rsidRPr="001A772D" w:rsidR="00B86CD6">
        <w:rPr>
          <w:rFonts w:ascii="Times New Roman" w:eastAsia="Calibri" w:hAnsi="Times New Roman" w:cs="Times New Roman"/>
          <w:kern w:val="0"/>
          <w:sz w:val="24"/>
          <w:szCs w:val="24"/>
          <w:lang w:val="ru-RU" w:eastAsia="en-US" w:bidi="ar-SA"/>
        </w:rPr>
        <w:t xml:space="preserve">таблице </w:t>
      </w:r>
      <w:r w:rsidR="00542CEA">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t>.</w:t>
      </w:r>
      <w:r w:rsidRPr="001A772D" w:rsidR="008F624E">
        <w:rPr>
          <w:rFonts w:ascii="Times New Roman" w:eastAsia="Calibri" w:hAnsi="Times New Roman" w:cs="Times New Roman"/>
          <w:kern w:val="0"/>
          <w:sz w:val="24"/>
          <w:szCs w:val="24"/>
          <w:lang w:val="ru-RU" w:eastAsia="en-US" w:bidi="ar-SA"/>
        </w:rPr>
        <w:t xml:space="preserve"> </w:t>
      </w:r>
    </w:p>
    <w:p w:rsidR="008B2498" w:rsidRPr="001A772D" w14:paraId="57382DDE"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EC62B2">
        <w:rPr>
          <w:rFonts w:ascii="Times New Roman" w:eastAsia="Times New Roman" w:hAnsi="Times New Roman" w:cs="Times New Roman"/>
          <w:b/>
          <w:bCs/>
          <w:i/>
          <w:kern w:val="0"/>
          <w:sz w:val="24"/>
          <w:szCs w:val="28"/>
          <w:lang w:val="ru-RU" w:eastAsia="ru-RU" w:bidi="ar-SA"/>
        </w:rPr>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B27555" w:rsidP="00B27555" w14:paraId="21448B3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П</w:t>
      </w:r>
      <w:r w:rsidRPr="004E59BE">
        <w:rPr>
          <w:rFonts w:ascii="Times New Roman" w:eastAsia="Calibri" w:hAnsi="Times New Roman" w:cs="Times New Roman"/>
          <w:kern w:val="0"/>
          <w:sz w:val="24"/>
          <w:szCs w:val="24"/>
          <w:lang w:val="ru-RU" w:eastAsia="en-US" w:bidi="ar-SA"/>
        </w:rPr>
        <w:t>отреблени</w:t>
      </w:r>
      <w:r w:rsidRPr="004E59BE">
        <w:rPr>
          <w:rFonts w:ascii="Times New Roman" w:eastAsia="Calibri" w:hAnsi="Times New Roman" w:cs="Times New Roman"/>
          <w:kern w:val="0"/>
          <w:sz w:val="24"/>
          <w:szCs w:val="24"/>
          <w:lang w:val="ru-RU" w:eastAsia="en-US" w:bidi="ar-SA"/>
        </w:rPr>
        <w:t>е тепловой энергии</w:t>
      </w:r>
      <w:r w:rsidRPr="004E59BE">
        <w:rPr>
          <w:rFonts w:ascii="Times New Roman" w:eastAsia="Calibri" w:hAnsi="Times New Roman" w:cs="Times New Roman"/>
          <w:kern w:val="0"/>
          <w:sz w:val="24"/>
          <w:szCs w:val="24"/>
          <w:lang w:val="ru-RU" w:eastAsia="en-US" w:bidi="ar-SA"/>
        </w:rPr>
        <w:t xml:space="preserve"> на собственные </w:t>
      </w:r>
      <w:r w:rsidRPr="004E59BE">
        <w:rPr>
          <w:rFonts w:ascii="Times New Roman" w:eastAsia="Calibri" w:hAnsi="Times New Roman" w:cs="Times New Roman"/>
          <w:kern w:val="0"/>
          <w:sz w:val="24"/>
          <w:szCs w:val="24"/>
          <w:lang w:val="ru-RU" w:eastAsia="en-US" w:bidi="ar-SA"/>
        </w:rPr>
        <w:t xml:space="preserve">и хозяйственные </w:t>
      </w:r>
      <w:r w:rsidRPr="004E59BE">
        <w:rPr>
          <w:rFonts w:ascii="Times New Roman" w:eastAsia="Calibri" w:hAnsi="Times New Roman" w:cs="Times New Roman"/>
          <w:kern w:val="0"/>
          <w:sz w:val="24"/>
          <w:szCs w:val="24"/>
          <w:lang w:val="ru-RU" w:eastAsia="en-US" w:bidi="ar-SA"/>
        </w:rPr>
        <w:t>нужды</w:t>
      </w:r>
      <w:r w:rsidRPr="004E59BE">
        <w:rPr>
          <w:rFonts w:ascii="Times New Roman" w:eastAsia="Calibri" w:hAnsi="Times New Roman" w:cs="Times New Roman"/>
          <w:kern w:val="0"/>
          <w:sz w:val="24"/>
          <w:szCs w:val="24"/>
          <w:lang w:val="ru-RU" w:eastAsia="en-US" w:bidi="ar-SA"/>
        </w:rPr>
        <w:t xml:space="preserve"> – это</w:t>
      </w:r>
      <w:r>
        <w:rPr>
          <w:rFonts w:ascii="Times New Roman" w:eastAsia="Calibri" w:hAnsi="Times New Roman" w:cs="Times New Roman"/>
          <w:kern w:val="0"/>
          <w:sz w:val="24"/>
          <w:szCs w:val="24"/>
          <w:lang w:val="ru-RU" w:eastAsia="en-US" w:bidi="ar-SA"/>
        </w:rPr>
        <w:t xml:space="preserve"> значение расхода тепловой энергии, приходящееся на вспомогательные технологические процессы, в том числе на тепловыделения котлоагрегатов, нужды мазутного хозяйства (при наличии), нужды системы водоподготовки (при наличии), обдуву котлов, отопление помещений котельной, </w:t>
      </w:r>
      <w:r>
        <w:rPr>
          <w:rFonts w:ascii="Times New Roman" w:eastAsia="Calibri" w:hAnsi="Times New Roman" w:cs="Times New Roman"/>
          <w:kern w:val="0"/>
          <w:sz w:val="24"/>
          <w:szCs w:val="24"/>
          <w:lang w:val="ru-RU" w:eastAsia="en-US" w:bidi="ar-SA"/>
        </w:rPr>
        <w:t>хозбытовые</w:t>
      </w:r>
      <w:r>
        <w:rPr>
          <w:rFonts w:ascii="Times New Roman" w:eastAsia="Calibri" w:hAnsi="Times New Roman" w:cs="Times New Roman"/>
          <w:kern w:val="0"/>
          <w:sz w:val="24"/>
          <w:szCs w:val="24"/>
          <w:lang w:val="ru-RU" w:eastAsia="en-US" w:bidi="ar-SA"/>
        </w:rPr>
        <w:t xml:space="preserve"> нужды и пр.</w:t>
      </w:r>
    </w:p>
    <w:p w:rsidR="00EC62B2" w:rsidRPr="004E59BE" w:rsidP="006B7F55" w14:paraId="5D9CC61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об объемах потребления тепловой энергии (мощности) и теплоносителя на собственные и хозяйственные нужды</w:t>
      </w:r>
      <w:r w:rsidRPr="001A772D" w:rsidR="00F70D6B">
        <w:rPr>
          <w:rFonts w:ascii="Times New Roman" w:eastAsia="Calibri" w:hAnsi="Times New Roman" w:cs="Times New Roman"/>
          <w:kern w:val="0"/>
          <w:sz w:val="24"/>
          <w:szCs w:val="24"/>
          <w:lang w:val="ru-RU" w:eastAsia="en-US" w:bidi="ar-SA"/>
        </w:rPr>
        <w:t xml:space="preserve">, а также параметры тепловой мощности нетто </w:t>
      </w:r>
      <w:r w:rsidRPr="001A772D">
        <w:rPr>
          <w:rFonts w:ascii="Times New Roman" w:eastAsia="Calibri" w:hAnsi="Times New Roman" w:cs="Times New Roman"/>
          <w:kern w:val="0"/>
          <w:sz w:val="24"/>
          <w:szCs w:val="24"/>
          <w:lang w:val="ru-RU" w:eastAsia="en-US" w:bidi="ar-SA"/>
        </w:rPr>
        <w:t>приведен</w:t>
      </w:r>
      <w:r w:rsidRPr="001A772D" w:rsidR="00F70D6B">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w:t>
      </w:r>
      <w:r w:rsidRPr="001A772D" w:rsidR="00FF5081">
        <w:rPr>
          <w:rFonts w:ascii="Times New Roman" w:eastAsia="Calibri" w:hAnsi="Times New Roman" w:cs="Times New Roman"/>
          <w:kern w:val="0"/>
          <w:sz w:val="24"/>
          <w:szCs w:val="24"/>
          <w:lang w:val="ru-RU" w:eastAsia="en-US" w:bidi="ar-SA"/>
        </w:rPr>
        <w:t xml:space="preserve"> </w:t>
      </w:r>
      <w:r w:rsidR="00542CEA">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w:t>
      </w:r>
      <w:r w:rsidR="00542CEA">
        <w:rPr>
          <w:rFonts w:ascii="Times New Roman" w:eastAsia="Calibri" w:hAnsi="Times New Roman" w:cs="Times New Roman"/>
          <w:kern w:val="0"/>
          <w:sz w:val="24"/>
          <w:szCs w:val="24"/>
          <w:lang w:val="ru-RU" w:eastAsia="en-US" w:bidi="ar-SA"/>
        </w:rPr>
        <w:t>Годовые значения в</w:t>
      </w:r>
      <w:r w:rsidRPr="00542CEA" w:rsidR="00542CEA">
        <w:rPr>
          <w:rFonts w:ascii="Times New Roman" w:eastAsia="Calibri" w:hAnsi="Times New Roman" w:cs="Times New Roman"/>
          <w:kern w:val="0"/>
          <w:sz w:val="24"/>
          <w:szCs w:val="24"/>
          <w:lang w:val="ru-RU" w:eastAsia="en-US" w:bidi="ar-SA"/>
        </w:rPr>
        <w:t>ыработк</w:t>
      </w:r>
      <w:r w:rsidR="00542CEA">
        <w:rPr>
          <w:rFonts w:ascii="Times New Roman" w:eastAsia="Calibri" w:hAnsi="Times New Roman" w:cs="Times New Roman"/>
          <w:kern w:val="0"/>
          <w:sz w:val="24"/>
          <w:szCs w:val="24"/>
          <w:lang w:val="ru-RU" w:eastAsia="en-US" w:bidi="ar-SA"/>
        </w:rPr>
        <w:t>и</w:t>
      </w:r>
      <w:r w:rsidRPr="00542CEA" w:rsidR="00542CEA">
        <w:rPr>
          <w:rFonts w:ascii="Times New Roman" w:eastAsia="Calibri" w:hAnsi="Times New Roman" w:cs="Times New Roman"/>
          <w:kern w:val="0"/>
          <w:sz w:val="24"/>
          <w:szCs w:val="24"/>
          <w:lang w:val="ru-RU" w:eastAsia="en-US" w:bidi="ar-SA"/>
        </w:rPr>
        <w:t>, отпуск тепловой энергии</w:t>
      </w:r>
      <w:r w:rsidR="00FA2C39">
        <w:rPr>
          <w:rFonts w:ascii="Times New Roman" w:eastAsia="Calibri" w:hAnsi="Times New Roman" w:cs="Times New Roman"/>
          <w:kern w:val="0"/>
          <w:sz w:val="24"/>
          <w:szCs w:val="24"/>
          <w:lang w:val="ru-RU" w:eastAsia="en-US" w:bidi="ar-SA"/>
        </w:rPr>
        <w:t xml:space="preserve"> и</w:t>
      </w:r>
      <w:r w:rsidR="00542CEA">
        <w:rPr>
          <w:rFonts w:ascii="Times New Roman" w:eastAsia="Calibri" w:hAnsi="Times New Roman" w:cs="Times New Roman"/>
          <w:kern w:val="0"/>
          <w:sz w:val="24"/>
          <w:szCs w:val="24"/>
          <w:lang w:val="ru-RU" w:eastAsia="en-US" w:bidi="ar-SA"/>
        </w:rPr>
        <w:t xml:space="preserve"> з</w:t>
      </w:r>
      <w:r w:rsidRPr="00542CEA" w:rsidR="00542CEA">
        <w:rPr>
          <w:rFonts w:ascii="Times New Roman" w:eastAsia="Calibri" w:hAnsi="Times New Roman" w:cs="Times New Roman"/>
          <w:kern w:val="0"/>
          <w:sz w:val="24"/>
          <w:szCs w:val="24"/>
          <w:lang w:val="ru-RU" w:eastAsia="en-US" w:bidi="ar-SA"/>
        </w:rPr>
        <w:t>атрат тепловой энергии на собственные нужды</w:t>
      </w:r>
      <w:r w:rsidR="00FA2C39">
        <w:rPr>
          <w:rFonts w:ascii="Times New Roman" w:eastAsia="Calibri" w:hAnsi="Times New Roman" w:cs="Times New Roman"/>
          <w:kern w:val="0"/>
          <w:sz w:val="24"/>
          <w:szCs w:val="24"/>
          <w:lang w:val="ru-RU" w:eastAsia="en-US" w:bidi="ar-SA"/>
        </w:rPr>
        <w:t xml:space="preserve"> приведены в </w:t>
      </w:r>
      <w:r w:rsidRPr="004E59BE" w:rsidR="00FA2C39">
        <w:rPr>
          <w:rFonts w:ascii="Times New Roman" w:eastAsia="Calibri" w:hAnsi="Times New Roman" w:cs="Times New Roman"/>
          <w:kern w:val="0"/>
          <w:sz w:val="24"/>
          <w:szCs w:val="24"/>
          <w:lang w:val="ru-RU" w:eastAsia="en-US" w:bidi="ar-SA"/>
        </w:rPr>
        <w:t>таблице 6. Установленный топливный режим котельных и значения расходов условного топлива приведены в таблице 7.</w:t>
      </w:r>
    </w:p>
    <w:p w:rsidR="0016040B" w:rsidP="007F1540" w14:paraId="354A9E5F" w14:textId="62F04A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4E59BE" w:rsidR="003C361C">
        <w:rPr>
          <w:rFonts w:ascii="Times New Roman" w:eastAsia="Microsoft YaHei" w:hAnsi="Times New Roman" w:cs="Times New Roman"/>
          <w:b w:val="0"/>
          <w:bCs/>
          <w:i/>
          <w:color w:val="auto"/>
          <w:spacing w:val="-5"/>
          <w:kern w:val="0"/>
          <w:sz w:val="24"/>
          <w:szCs w:val="24"/>
          <w:lang w:val="ru-RU" w:eastAsia="en-US" w:bidi="ar-SA"/>
        </w:rPr>
        <w:t>6</w:t>
      </w:r>
      <w:r w:rsidRPr="004E59BE">
        <w:rPr>
          <w:rFonts w:ascii="Times New Roman" w:eastAsia="Microsoft YaHei" w:hAnsi="Times New Roman" w:cs="Times New Roman"/>
          <w:b w:val="0"/>
          <w:bCs/>
          <w:i/>
          <w:color w:val="auto"/>
          <w:spacing w:val="-5"/>
          <w:kern w:val="0"/>
          <w:sz w:val="24"/>
          <w:szCs w:val="24"/>
          <w:lang w:val="ru-RU" w:eastAsia="en-US" w:bidi="ar-SA"/>
        </w:rPr>
        <w:t>. Выработка, отпуск тепловой энергии расход условного топлива по котельным</w:t>
      </w:r>
    </w:p>
    <w:tbl>
      <w:tblPr>
        <w:tblStyle w:val="TableGrid"/>
        <w:tblW w:w="0" w:type="auto"/>
        <w:tblCellMar>
          <w:left w:w="0" w:type="dxa"/>
          <w:right w:w="0" w:type="dxa"/>
        </w:tblCellMar>
        <w:tblLook w:val="04A0"/>
      </w:tblPr>
      <w:tblGrid>
        <w:gridCol w:w="647"/>
        <w:gridCol w:w="2183"/>
        <w:gridCol w:w="2468"/>
        <w:gridCol w:w="2468"/>
        <w:gridCol w:w="2410"/>
      </w:tblGrid>
      <w:tr w14:paraId="121C64B9" w14:textId="77777777" w:rsidTr="009A4609">
        <w:tblPrEx>
          <w:tblW w:w="0" w:type="auto"/>
          <w:tblCellMar>
            <w:left w:w="0" w:type="dxa"/>
            <w:right w:w="0" w:type="dxa"/>
          </w:tblCellMar>
          <w:tblLook w:val="04A0"/>
        </w:tblPrEx>
        <w:trPr>
          <w:tblHeader/>
        </w:trPr>
        <w:tc>
          <w:tcPr>
            <w:tcW w:w="647" w:type="dxa"/>
            <w:vAlign w:val="center"/>
          </w:tcPr>
          <w:p w:rsidR="00D15015" w:rsidRPr="007F1540" w:rsidP="007F1540" w14:paraId="0AAA68CC" w14:textId="56B8A8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 п/п</w:t>
            </w:r>
          </w:p>
        </w:tc>
        <w:tc>
          <w:tcPr>
            <w:tcW w:w="2183" w:type="dxa"/>
            <w:vAlign w:val="center"/>
          </w:tcPr>
          <w:p w:rsidR="00D15015" w:rsidRPr="007F1540" w:rsidP="007F1540" w14:paraId="46831C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Адрес или наименование котельной</w:t>
            </w:r>
          </w:p>
        </w:tc>
        <w:tc>
          <w:tcPr>
            <w:tcW w:w="2468" w:type="dxa"/>
            <w:vAlign w:val="center"/>
          </w:tcPr>
          <w:p w:rsidR="00D15015" w:rsidRPr="007F1540" w:rsidP="007F1540" w14:paraId="2EDAAC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Выработка тепловой энергии котлоагрегатами</w:t>
            </w:r>
          </w:p>
        </w:tc>
        <w:tc>
          <w:tcPr>
            <w:tcW w:w="2468" w:type="dxa"/>
            <w:vAlign w:val="center"/>
          </w:tcPr>
          <w:p w:rsidR="00D15015" w:rsidRPr="007F1540" w:rsidP="007F1540" w14:paraId="1608347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Затраты тепловой энергии на собственные нужды</w:t>
            </w:r>
          </w:p>
        </w:tc>
        <w:tc>
          <w:tcPr>
            <w:tcW w:w="2410" w:type="dxa"/>
            <w:vAlign w:val="center"/>
          </w:tcPr>
          <w:p w:rsidR="00D15015" w:rsidRPr="007F1540" w:rsidP="007F1540" w14:paraId="53D076D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Отпуск тепловой энергии с коллекторов котельной</w:t>
            </w:r>
          </w:p>
        </w:tc>
      </w:tr>
      <w:tr w14:paraId="606B3D3B" w14:textId="77777777" w:rsidTr="009A4609">
        <w:tblPrEx>
          <w:tblW w:w="0" w:type="auto"/>
          <w:tblCellMar>
            <w:left w:w="0" w:type="dxa"/>
            <w:right w:w="0" w:type="dxa"/>
          </w:tblCellMar>
          <w:tblLook w:val="04A0"/>
        </w:tblPrEx>
        <w:trPr>
          <w:tblHeader/>
        </w:trPr>
        <w:tc>
          <w:tcPr>
            <w:tcW w:w="647" w:type="dxa"/>
            <w:vAlign w:val="center"/>
          </w:tcPr>
          <w:p w:rsidR="00D15015" w:rsidRPr="007F1540" w:rsidP="007F1540" w14:paraId="6650D9DB" w14:textId="37659B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Ед.</w:t>
            </w:r>
            <w:r w:rsidRPr="007F1540" w:rsidR="007F1540">
              <w:rPr>
                <w:rFonts w:ascii="Times New Roman" w:hAnsi="Times New Roman" w:eastAsiaTheme="minorHAnsi" w:cs="Times New Roman"/>
                <w:kern w:val="0"/>
                <w:sz w:val="20"/>
                <w:szCs w:val="20"/>
                <w:lang w:val="ru-RU" w:eastAsia="en-US" w:bidi="ar-SA"/>
              </w:rPr>
              <w:t xml:space="preserve"> </w:t>
            </w:r>
            <w:r w:rsidRPr="007F1540">
              <w:rPr>
                <w:rFonts w:ascii="Times New Roman" w:hAnsi="Times New Roman" w:eastAsiaTheme="minorHAnsi" w:cs="Times New Roman"/>
                <w:kern w:val="0"/>
                <w:sz w:val="20"/>
                <w:szCs w:val="20"/>
                <w:lang w:val="ru-RU" w:eastAsia="en-US" w:bidi="ar-SA"/>
              </w:rPr>
              <w:t>изм.</w:t>
            </w:r>
          </w:p>
        </w:tc>
        <w:tc>
          <w:tcPr>
            <w:tcW w:w="2183" w:type="dxa"/>
            <w:vAlign w:val="center"/>
          </w:tcPr>
          <w:p w:rsidR="00D15015" w:rsidRPr="007F1540" w:rsidP="007F1540" w14:paraId="46C29F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2468" w:type="dxa"/>
            <w:vAlign w:val="center"/>
          </w:tcPr>
          <w:p w:rsidR="00D15015" w:rsidRPr="007F1540" w:rsidP="007F1540" w14:paraId="337904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c>
          <w:tcPr>
            <w:tcW w:w="2468" w:type="dxa"/>
            <w:vAlign w:val="center"/>
          </w:tcPr>
          <w:p w:rsidR="00D15015" w:rsidRPr="007F1540" w:rsidP="007F1540" w14:paraId="44AFFB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c>
          <w:tcPr>
            <w:tcW w:w="2410" w:type="dxa"/>
            <w:vAlign w:val="center"/>
          </w:tcPr>
          <w:p w:rsidR="00D15015" w:rsidRPr="007F1540" w:rsidP="007F1540" w14:paraId="2E42B28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r>
      <w:tr w14:paraId="00A22BE7" w14:textId="77777777" w:rsidTr="003D61C2">
        <w:tblPrEx>
          <w:tblW w:w="0" w:type="auto"/>
          <w:tblCellMar>
            <w:left w:w="0" w:type="dxa"/>
            <w:right w:w="0" w:type="dxa"/>
          </w:tblCellMar>
          <w:tblLook w:val="04A0"/>
        </w:tblPrEx>
        <w:tc>
          <w:tcPr>
            <w:tcW w:w="647" w:type="dxa"/>
            <w:vAlign w:val="center"/>
          </w:tcPr>
          <w:p w:rsidR="004F2F77" w:rsidRPr="007F1540" w:rsidP="004F2F77" w14:paraId="0D18F2ED" w14:textId="25F257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color w:val="000000"/>
                <w:kern w:val="0"/>
                <w:sz w:val="20"/>
                <w:szCs w:val="20"/>
                <w:lang w:val="ru-RU" w:eastAsia="en-US" w:bidi="ar-SA"/>
              </w:rPr>
              <w:t>1</w:t>
            </w:r>
          </w:p>
        </w:tc>
        <w:tc>
          <w:tcPr>
            <w:tcW w:w="2183" w:type="dxa"/>
            <w:vAlign w:val="center"/>
          </w:tcPr>
          <w:p w:rsidR="004F2F77" w:rsidRPr="007F1540" w:rsidP="004F2F77" w14:paraId="112C368E" w14:textId="685D8C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2468" w:type="dxa"/>
            <w:vAlign w:val="center"/>
          </w:tcPr>
          <w:p w:rsidR="004F2F77" w:rsidRPr="007F1540" w:rsidP="004F2F77" w14:paraId="6835B1DC" w14:textId="4C45BF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1500</w:t>
            </w:r>
          </w:p>
        </w:tc>
        <w:tc>
          <w:tcPr>
            <w:tcW w:w="2468" w:type="dxa"/>
            <w:vAlign w:val="center"/>
          </w:tcPr>
          <w:p w:rsidR="004F2F77" w:rsidRPr="007F1540" w:rsidP="004F2F77" w14:paraId="6EF541AD" w14:textId="197071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75</w:t>
            </w:r>
          </w:p>
        </w:tc>
        <w:tc>
          <w:tcPr>
            <w:tcW w:w="2410" w:type="dxa"/>
            <w:vAlign w:val="center"/>
          </w:tcPr>
          <w:p w:rsidR="004F2F77" w:rsidRPr="007F1540" w:rsidP="004F2F77" w14:paraId="51E5743F" w14:textId="667CF9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1425</w:t>
            </w:r>
          </w:p>
        </w:tc>
      </w:tr>
    </w:tbl>
    <w:p w:rsidR="0016040B" w:rsidP="007F1540" w14:paraId="27A7357B" w14:textId="76FE162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7</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У</w:t>
      </w:r>
      <w:r w:rsidRPr="00FA2C39">
        <w:rPr>
          <w:rFonts w:ascii="Times New Roman" w:eastAsia="Microsoft YaHei" w:hAnsi="Times New Roman" w:cs="Times New Roman"/>
          <w:b w:val="0"/>
          <w:bCs/>
          <w:i/>
          <w:color w:val="auto"/>
          <w:spacing w:val="-5"/>
          <w:kern w:val="0"/>
          <w:sz w:val="24"/>
          <w:szCs w:val="24"/>
          <w:lang w:val="ru-RU" w:eastAsia="en-US" w:bidi="ar-SA"/>
        </w:rPr>
        <w:t>становленный топливный режим котельных</w:t>
      </w:r>
      <w:r>
        <w:rPr>
          <w:rFonts w:ascii="Times New Roman" w:eastAsia="Microsoft YaHei" w:hAnsi="Times New Roman" w:cs="Times New Roman"/>
          <w:b w:val="0"/>
          <w:bCs/>
          <w:i/>
          <w:color w:val="auto"/>
          <w:spacing w:val="-5"/>
          <w:kern w:val="0"/>
          <w:sz w:val="24"/>
          <w:szCs w:val="24"/>
          <w:lang w:val="ru-RU" w:eastAsia="en-US" w:bidi="ar-SA"/>
        </w:rPr>
        <w:t xml:space="preserve"> и значения </w:t>
      </w:r>
      <w:r w:rsidRPr="00542CEA">
        <w:rPr>
          <w:rFonts w:ascii="Times New Roman" w:eastAsia="Microsoft YaHei" w:hAnsi="Times New Roman" w:cs="Times New Roman"/>
          <w:b w:val="0"/>
          <w:bCs/>
          <w:i/>
          <w:color w:val="auto"/>
          <w:spacing w:val="-5"/>
          <w:kern w:val="0"/>
          <w:sz w:val="24"/>
          <w:szCs w:val="24"/>
          <w:lang w:val="ru-RU" w:eastAsia="en-US" w:bidi="ar-SA"/>
        </w:rPr>
        <w:t>расход</w:t>
      </w:r>
      <w:r>
        <w:rPr>
          <w:rFonts w:ascii="Times New Roman" w:eastAsia="Microsoft YaHei" w:hAnsi="Times New Roman" w:cs="Times New Roman"/>
          <w:b w:val="0"/>
          <w:bCs/>
          <w:i/>
          <w:color w:val="auto"/>
          <w:spacing w:val="-5"/>
          <w:kern w:val="0"/>
          <w:sz w:val="24"/>
          <w:szCs w:val="24"/>
          <w:lang w:val="ru-RU" w:eastAsia="en-US" w:bidi="ar-SA"/>
        </w:rPr>
        <w:t>ов</w:t>
      </w:r>
      <w:r w:rsidRPr="00542CEA">
        <w:rPr>
          <w:rFonts w:ascii="Times New Roman" w:eastAsia="Microsoft YaHei" w:hAnsi="Times New Roman" w:cs="Times New Roman"/>
          <w:b w:val="0"/>
          <w:bCs/>
          <w:i/>
          <w:color w:val="auto"/>
          <w:spacing w:val="-5"/>
          <w:kern w:val="0"/>
          <w:sz w:val="24"/>
          <w:szCs w:val="24"/>
          <w:lang w:val="ru-RU" w:eastAsia="en-US" w:bidi="ar-SA"/>
        </w:rPr>
        <w:t xml:space="preserve"> условного топлив</w:t>
      </w:r>
      <w:r w:rsidR="007F1540">
        <w:rPr>
          <w:rFonts w:ascii="Times New Roman" w:eastAsia="Microsoft YaHei" w:hAnsi="Times New Roman" w:cs="Times New Roman"/>
          <w:b w:val="0"/>
          <w:bCs/>
          <w:i/>
          <w:color w:val="auto"/>
          <w:spacing w:val="-5"/>
          <w:kern w:val="0"/>
          <w:sz w:val="24"/>
          <w:szCs w:val="24"/>
          <w:lang w:val="ru-RU" w:eastAsia="en-US" w:bidi="ar-SA"/>
        </w:rPr>
        <w:t>а</w:t>
      </w:r>
    </w:p>
    <w:tbl>
      <w:tblPr>
        <w:tblStyle w:val="TableGrid"/>
        <w:tblW w:w="10254" w:type="dxa"/>
        <w:tblCellMar>
          <w:left w:w="0" w:type="dxa"/>
          <w:right w:w="0" w:type="dxa"/>
        </w:tblCellMar>
        <w:tblLook w:val="04A0"/>
      </w:tblPr>
      <w:tblGrid>
        <w:gridCol w:w="421"/>
        <w:gridCol w:w="3260"/>
        <w:gridCol w:w="1699"/>
        <w:gridCol w:w="2606"/>
        <w:gridCol w:w="2268"/>
      </w:tblGrid>
      <w:tr w14:paraId="41F4FC9D" w14:textId="77777777" w:rsidTr="004C456D">
        <w:tblPrEx>
          <w:tblW w:w="10254" w:type="dxa"/>
          <w:tblCellMar>
            <w:left w:w="0" w:type="dxa"/>
            <w:right w:w="0" w:type="dxa"/>
          </w:tblCellMar>
          <w:tblLook w:val="04A0"/>
        </w:tblPrEx>
        <w:trPr>
          <w:trHeight w:val="57"/>
        </w:trPr>
        <w:tc>
          <w:tcPr>
            <w:tcW w:w="421" w:type="dxa"/>
            <w:vAlign w:val="center"/>
          </w:tcPr>
          <w:p w:rsidR="005B59B4" w:rsidRPr="007F1540" w:rsidP="007F1540" w14:paraId="54BB7D02" w14:textId="5004FF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 п/п</w:t>
            </w:r>
          </w:p>
        </w:tc>
        <w:tc>
          <w:tcPr>
            <w:tcW w:w="3260" w:type="dxa"/>
            <w:vAlign w:val="center"/>
          </w:tcPr>
          <w:p w:rsidR="005B59B4" w:rsidRPr="007F1540" w:rsidP="007F1540" w14:paraId="37B7A0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Наименование котельной</w:t>
            </w:r>
          </w:p>
        </w:tc>
        <w:tc>
          <w:tcPr>
            <w:tcW w:w="1699" w:type="dxa"/>
            <w:vAlign w:val="center"/>
          </w:tcPr>
          <w:p w:rsidR="005B59B4" w:rsidRPr="007F1540" w:rsidP="007F1540" w14:paraId="1AA66159" w14:textId="6ACA69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Вид топлива</w:t>
            </w:r>
          </w:p>
        </w:tc>
        <w:tc>
          <w:tcPr>
            <w:tcW w:w="2606" w:type="dxa"/>
            <w:vAlign w:val="center"/>
          </w:tcPr>
          <w:p w:rsidR="005B59B4" w:rsidRPr="007F1540" w:rsidP="007F1540" w14:paraId="7BF1495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Средняя теплотворная способность топлива</w:t>
            </w:r>
          </w:p>
        </w:tc>
        <w:tc>
          <w:tcPr>
            <w:tcW w:w="2268" w:type="dxa"/>
            <w:vAlign w:val="center"/>
          </w:tcPr>
          <w:p w:rsidR="005B59B4" w:rsidRPr="007F1540" w:rsidP="007F1540" w14:paraId="729800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Расход условного топлива</w:t>
            </w:r>
          </w:p>
        </w:tc>
      </w:tr>
      <w:tr w14:paraId="433A293D" w14:textId="77777777" w:rsidTr="004C456D">
        <w:tblPrEx>
          <w:tblW w:w="10254" w:type="dxa"/>
          <w:tblCellMar>
            <w:left w:w="0" w:type="dxa"/>
            <w:right w:w="0" w:type="dxa"/>
          </w:tblCellMar>
          <w:tblLook w:val="04A0"/>
        </w:tblPrEx>
        <w:trPr>
          <w:trHeight w:val="57"/>
        </w:trPr>
        <w:tc>
          <w:tcPr>
            <w:tcW w:w="421" w:type="dxa"/>
            <w:vAlign w:val="center"/>
          </w:tcPr>
          <w:p w:rsidR="005B59B4" w:rsidRPr="007F1540" w:rsidP="007F1540" w14:paraId="6E8BE11C" w14:textId="2C7204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Ед.</w:t>
            </w:r>
            <w:r w:rsidR="000255F3">
              <w:rPr>
                <w:rFonts w:ascii="Times New Roman" w:hAnsi="Times New Roman" w:eastAsiaTheme="minorHAnsi" w:cs="Times New Roman"/>
                <w:kern w:val="0"/>
                <w:sz w:val="20"/>
                <w:szCs w:val="20"/>
                <w:lang w:val="ru-RU" w:eastAsia="en-US" w:bidi="ar-SA"/>
              </w:rPr>
              <w:t xml:space="preserve"> </w:t>
            </w:r>
            <w:r w:rsidRPr="007F1540">
              <w:rPr>
                <w:rFonts w:ascii="Times New Roman" w:hAnsi="Times New Roman" w:eastAsiaTheme="minorHAnsi" w:cs="Times New Roman"/>
                <w:kern w:val="0"/>
                <w:sz w:val="20"/>
                <w:szCs w:val="20"/>
                <w:lang w:val="ru-RU" w:eastAsia="en-US" w:bidi="ar-SA"/>
              </w:rPr>
              <w:t>изм.</w:t>
            </w:r>
          </w:p>
        </w:tc>
        <w:tc>
          <w:tcPr>
            <w:tcW w:w="3260" w:type="dxa"/>
            <w:vAlign w:val="center"/>
          </w:tcPr>
          <w:p w:rsidR="005B59B4" w:rsidRPr="007F1540" w:rsidP="007F1540" w14:paraId="0747D3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1699" w:type="dxa"/>
            <w:vAlign w:val="center"/>
          </w:tcPr>
          <w:p w:rsidR="005B59B4" w:rsidRPr="007F1540" w:rsidP="007F1540" w14:paraId="6983F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2606" w:type="dxa"/>
            <w:vAlign w:val="center"/>
          </w:tcPr>
          <w:p w:rsidR="005B59B4" w:rsidRPr="007F1540" w:rsidP="007F1540" w14:paraId="06CD8C0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ккал/кг</w:t>
            </w:r>
          </w:p>
        </w:tc>
        <w:tc>
          <w:tcPr>
            <w:tcW w:w="2268" w:type="dxa"/>
            <w:vAlign w:val="center"/>
          </w:tcPr>
          <w:p w:rsidR="005B59B4" w:rsidRPr="008C452B" w:rsidP="007F1540" w14:paraId="16812689" w14:textId="4942040B">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8C452B">
              <w:rPr>
                <w:rFonts w:ascii="Times New Roman" w:hAnsi="Times New Roman" w:eastAsiaTheme="minorHAnsi" w:cstheme="minorBidi"/>
                <w:color w:val="000000"/>
                <w:kern w:val="0"/>
                <w:sz w:val="20"/>
                <w:szCs w:val="20"/>
                <w:lang w:val="ru-RU" w:eastAsia="en-US" w:bidi="ar-SA"/>
              </w:rPr>
              <w:t>т у.</w:t>
            </w:r>
            <w:r w:rsidRPr="008C452B" w:rsidR="0074704A">
              <w:rPr>
                <w:rFonts w:ascii="Times New Roman" w:hAnsi="Times New Roman" w:eastAsiaTheme="minorHAnsi" w:cstheme="minorBidi"/>
                <w:color w:val="000000"/>
                <w:kern w:val="0"/>
                <w:sz w:val="20"/>
                <w:szCs w:val="20"/>
                <w:lang w:val="ru-RU" w:eastAsia="en-US" w:bidi="ar-SA"/>
              </w:rPr>
              <w:t xml:space="preserve"> </w:t>
            </w:r>
            <w:r w:rsidRPr="008C452B">
              <w:rPr>
                <w:rFonts w:ascii="Times New Roman" w:hAnsi="Times New Roman" w:eastAsiaTheme="minorHAnsi" w:cstheme="minorBidi"/>
                <w:color w:val="000000"/>
                <w:kern w:val="0"/>
                <w:sz w:val="20"/>
                <w:szCs w:val="20"/>
                <w:lang w:val="ru-RU" w:eastAsia="en-US" w:bidi="ar-SA"/>
              </w:rPr>
              <w:t>т</w:t>
            </w:r>
            <w:r w:rsidRPr="008C452B" w:rsidR="0074704A">
              <w:rPr>
                <w:rFonts w:ascii="Times New Roman" w:hAnsi="Times New Roman" w:eastAsiaTheme="minorHAnsi" w:cstheme="minorBidi"/>
                <w:color w:val="000000"/>
                <w:kern w:val="0"/>
                <w:sz w:val="20"/>
                <w:szCs w:val="20"/>
                <w:lang w:val="ru-RU" w:eastAsia="en-US" w:bidi="ar-SA"/>
              </w:rPr>
              <w:t>.</w:t>
            </w:r>
          </w:p>
        </w:tc>
      </w:tr>
      <w:tr w14:paraId="4DD1D1D4" w14:textId="77777777" w:rsidTr="004C456D">
        <w:tblPrEx>
          <w:tblW w:w="10254" w:type="dxa"/>
          <w:tblCellMar>
            <w:left w:w="0" w:type="dxa"/>
            <w:right w:w="0" w:type="dxa"/>
          </w:tblCellMar>
          <w:tblLook w:val="04A0"/>
        </w:tblPrEx>
        <w:trPr>
          <w:trHeight w:val="57"/>
        </w:trPr>
        <w:tc>
          <w:tcPr>
            <w:tcW w:w="421" w:type="dxa"/>
            <w:vAlign w:val="center"/>
          </w:tcPr>
          <w:p w:rsidR="004F2F77" w:rsidRPr="007F1540" w:rsidP="004F2F77" w14:paraId="294CF1D6" w14:textId="4AAFC14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color w:val="000000"/>
                <w:kern w:val="0"/>
                <w:sz w:val="20"/>
                <w:szCs w:val="20"/>
                <w:lang w:val="ru-RU" w:eastAsia="en-US" w:bidi="ar-SA"/>
              </w:rPr>
              <w:t>1</w:t>
            </w:r>
          </w:p>
        </w:tc>
        <w:tc>
          <w:tcPr>
            <w:tcW w:w="3260" w:type="dxa"/>
            <w:vAlign w:val="center"/>
          </w:tcPr>
          <w:p w:rsidR="004F2F77" w:rsidRPr="004C456D" w:rsidP="004F2F77" w14:paraId="07E66F12" w14:textId="1682C6D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1699" w:type="dxa"/>
            <w:vAlign w:val="center"/>
          </w:tcPr>
          <w:p w:rsidR="004F2F77" w:rsidRPr="007F1540" w:rsidP="004F2F77" w14:paraId="2E3FAE3A" w14:textId="7AD24D1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Природный газ</w:t>
            </w:r>
          </w:p>
        </w:tc>
        <w:tc>
          <w:tcPr>
            <w:tcW w:w="2606" w:type="dxa"/>
            <w:vAlign w:val="center"/>
          </w:tcPr>
          <w:p w:rsidR="004F2F77" w:rsidRPr="007F1540" w:rsidP="004F2F77" w14:paraId="5C0BB2BF" w14:textId="2883512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8100</w:t>
            </w:r>
          </w:p>
        </w:tc>
        <w:tc>
          <w:tcPr>
            <w:tcW w:w="2268" w:type="dxa"/>
            <w:vAlign w:val="center"/>
          </w:tcPr>
          <w:p w:rsidR="004F2F77" w:rsidRPr="008C452B" w:rsidP="004F2F77" w14:paraId="47D534C2" w14:textId="622C6675">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250</w:t>
            </w:r>
          </w:p>
        </w:tc>
      </w:tr>
    </w:tbl>
    <w:p w:rsidR="008B2498" w:rsidRPr="001A772D" w14:paraId="51D1DAE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8B2498" w:rsidRPr="001A772D" w:rsidP="006B7F55" w14:paraId="7AC710C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В соответствии с «Инструкцией по продлению срока безопасной эксплуатации паровых котлов с рабочим давлением более 4,0 МПа включительно и водогрейных котлов с температурой воды свыше 115</w:t>
      </w:r>
      <w:r w:rsidRPr="001A772D">
        <w:rPr>
          <w:rFonts w:ascii="Times New Roman" w:eastAsia="Calibri" w:hAnsi="Times New Roman" w:cs="Times New Roman"/>
          <w:kern w:val="0"/>
          <w:sz w:val="16"/>
          <w:szCs w:val="16"/>
          <w:lang w:val="ru-RU" w:eastAsia="en-US" w:bidi="ar-SA"/>
        </w:rPr>
        <w:t>о</w:t>
      </w:r>
      <w:r w:rsidRPr="001A772D">
        <w:rPr>
          <w:rFonts w:ascii="Times New Roman" w:eastAsia="Calibri" w:hAnsi="Times New Roman" w:cs="Times New Roman"/>
          <w:kern w:val="0"/>
          <w:sz w:val="23"/>
          <w:szCs w:val="23"/>
          <w:lang w:val="ru-RU" w:eastAsia="en-US" w:bidi="ar-SA"/>
        </w:rPr>
        <w:t>С» СО 153-34.17.469-2003 срок службы котлов принят - паровые водотрубные – 24 года, водогрейные всех типов – 16 лет</w:t>
      </w:r>
      <w:r w:rsidRPr="0020139E">
        <w:rPr>
          <w:rFonts w:ascii="Times New Roman" w:eastAsia="Calibri" w:hAnsi="Times New Roman" w:cs="Times New Roman"/>
          <w:kern w:val="0"/>
          <w:sz w:val="23"/>
          <w:szCs w:val="23"/>
          <w:lang w:val="ru-RU" w:eastAsia="en-US" w:bidi="ar-SA"/>
        </w:rPr>
        <w:t xml:space="preserve">. </w:t>
      </w:r>
      <w:r w:rsidRPr="001A772D" w:rsidR="003C361C">
        <w:rPr>
          <w:rFonts w:ascii="Times New Roman" w:eastAsia="Calibri" w:hAnsi="Times New Roman" w:cs="Times New Roman"/>
          <w:kern w:val="0"/>
          <w:sz w:val="23"/>
          <w:szCs w:val="23"/>
          <w:lang w:val="ru-RU" w:eastAsia="en-US" w:bidi="ar-SA"/>
        </w:rPr>
        <w:t>Решения о проведении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w:t>
      </w:r>
      <w:r w:rsidR="003C361C">
        <w:rPr>
          <w:rFonts w:ascii="Times New Roman" w:eastAsia="Calibri" w:hAnsi="Times New Roman" w:cs="Times New Roman"/>
          <w:kern w:val="0"/>
          <w:sz w:val="23"/>
          <w:szCs w:val="23"/>
          <w:lang w:val="ru-RU" w:eastAsia="en-US" w:bidi="ar-SA"/>
        </w:rPr>
        <w:t xml:space="preserve"> Информация о годе ввода оборудования в эксплуатацию и </w:t>
      </w:r>
      <w:r w:rsidRPr="0020139E">
        <w:rPr>
          <w:rFonts w:ascii="Times New Roman" w:eastAsia="Calibri" w:hAnsi="Times New Roman" w:cs="Times New Roman"/>
          <w:kern w:val="0"/>
          <w:sz w:val="23"/>
          <w:szCs w:val="23"/>
          <w:lang w:val="ru-RU" w:eastAsia="en-US" w:bidi="ar-SA"/>
        </w:rPr>
        <w:t>данны</w:t>
      </w:r>
      <w:r w:rsidR="003C361C">
        <w:rPr>
          <w:rFonts w:ascii="Times New Roman" w:eastAsia="Calibri" w:hAnsi="Times New Roman" w:cs="Times New Roman"/>
          <w:kern w:val="0"/>
          <w:sz w:val="23"/>
          <w:szCs w:val="23"/>
          <w:lang w:val="ru-RU" w:eastAsia="en-US" w:bidi="ar-SA"/>
        </w:rPr>
        <w:t>е</w:t>
      </w:r>
      <w:r w:rsidRPr="0020139E">
        <w:rPr>
          <w:rFonts w:ascii="Times New Roman" w:eastAsia="Calibri" w:hAnsi="Times New Roman" w:cs="Times New Roman"/>
          <w:kern w:val="0"/>
          <w:sz w:val="23"/>
          <w:szCs w:val="23"/>
          <w:lang w:val="ru-RU" w:eastAsia="en-US" w:bidi="ar-SA"/>
        </w:rPr>
        <w:t xml:space="preserve"> по годам последнего освидетельствования и годах продления ресурса </w:t>
      </w:r>
      <w:r w:rsidR="00CD025E">
        <w:rPr>
          <w:rFonts w:ascii="Times New Roman" w:eastAsia="Calibri" w:hAnsi="Times New Roman" w:cs="Times New Roman"/>
          <w:kern w:val="0"/>
          <w:sz w:val="23"/>
          <w:szCs w:val="23"/>
          <w:lang w:val="ru-RU" w:eastAsia="en-US" w:bidi="ar-SA"/>
        </w:rPr>
        <w:t>представлена в</w:t>
      </w:r>
      <w:r w:rsidR="003C361C">
        <w:rPr>
          <w:rFonts w:ascii="Times New Roman" w:eastAsia="Calibri" w:hAnsi="Times New Roman" w:cs="Times New Roman"/>
          <w:kern w:val="0"/>
          <w:sz w:val="23"/>
          <w:szCs w:val="23"/>
          <w:lang w:val="ru-RU" w:eastAsia="en-US" w:bidi="ar-SA"/>
        </w:rPr>
        <w:t xml:space="preserve"> таблице 4.</w:t>
      </w:r>
    </w:p>
    <w:p w:rsidR="008B2498" w:rsidRPr="001A772D" w14:paraId="41DA913B"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p w:rsidR="006B7075" w:rsidP="00792489" w14:paraId="79026B7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7" w:name="_Hlk8035106"/>
      <w:r w:rsidRPr="008616BB">
        <w:rPr>
          <w:rFonts w:ascii="Times New Roman" w:eastAsia="Calibri" w:hAnsi="Times New Roman" w:cs="Times New Roman"/>
          <w:kern w:val="0"/>
          <w:sz w:val="24"/>
          <w:szCs w:val="24"/>
          <w:lang w:val="ru-RU" w:eastAsia="en-US" w:bidi="ar-SA"/>
        </w:rPr>
        <w:t>Комбинированная выработка электроэнергии и тепла — или когенерация — это способ выработки электрической энергии, при котором полезно используется тепло, высвобождающееся в процессе выработки электроэнергии</w:t>
      </w:r>
      <w:r>
        <w:rPr>
          <w:rFonts w:ascii="Arial" w:eastAsia="Calibri" w:hAnsi="Arial" w:cs="Arial"/>
          <w:color w:val="202124"/>
          <w:kern w:val="0"/>
          <w:sz w:val="24"/>
          <w:szCs w:val="24"/>
          <w:shd w:val="clear" w:color="auto" w:fill="FFFFFF"/>
          <w:lang w:val="ru-RU" w:eastAsia="en-US" w:bidi="ar-SA"/>
        </w:rPr>
        <w:t>.</w:t>
      </w:r>
      <w:r w:rsidRPr="0020139E">
        <w:rPr>
          <w:rFonts w:ascii="Times New Roman" w:eastAsia="Calibri" w:hAnsi="Times New Roman" w:cs="Times New Roman"/>
          <w:kern w:val="0"/>
          <w:sz w:val="24"/>
          <w:szCs w:val="24"/>
          <w:lang w:val="ru-RU" w:eastAsia="en-US" w:bidi="ar-SA"/>
        </w:rPr>
        <w:t xml:space="preserve"> </w:t>
      </w:r>
      <w:r w:rsidRPr="0020139E" w:rsidR="00792489">
        <w:rPr>
          <w:rFonts w:ascii="Times New Roman" w:eastAsia="Calibri" w:hAnsi="Times New Roman" w:cs="Times New Roman"/>
          <w:kern w:val="0"/>
          <w:sz w:val="24"/>
          <w:szCs w:val="24"/>
          <w:lang w:val="ru-RU" w:eastAsia="en-US" w:bidi="ar-SA"/>
        </w:rPr>
        <w:t xml:space="preserve">На территории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CD025E" w:rsidR="00F81EDA">
        <w:rPr>
          <w:rFonts w:ascii="Times New Roman" w:eastAsia="Calibri" w:hAnsi="Times New Roman" w:cs="Times New Roman"/>
          <w:kern w:val="0"/>
          <w:sz w:val="24"/>
          <w:szCs w:val="24"/>
          <w:lang w:val="ru-RU" w:eastAsia="en-US" w:bidi="ar-SA"/>
        </w:rPr>
        <w:t>отсутствуют</w:t>
      </w:r>
      <w:r w:rsidRPr="00CD025E" w:rsidR="00792489">
        <w:rPr>
          <w:rFonts w:ascii="Times New Roman" w:eastAsia="Calibri" w:hAnsi="Times New Roman" w:cs="Times New Roman"/>
          <w:kern w:val="0"/>
          <w:sz w:val="24"/>
          <w:szCs w:val="24"/>
          <w:lang w:val="ru-RU" w:eastAsia="en-US" w:bidi="ar-SA"/>
        </w:rPr>
        <w:t xml:space="preserve"> источник</w:t>
      </w:r>
      <w:r w:rsidRPr="00CD025E" w:rsidR="00F81EDA">
        <w:rPr>
          <w:rFonts w:ascii="Times New Roman" w:eastAsia="Calibri" w:hAnsi="Times New Roman" w:cs="Times New Roman"/>
          <w:kern w:val="0"/>
          <w:sz w:val="24"/>
          <w:szCs w:val="24"/>
          <w:lang w:val="ru-RU" w:eastAsia="en-US" w:bidi="ar-SA"/>
        </w:rPr>
        <w:t>и</w:t>
      </w:r>
      <w:r w:rsidRPr="0020139E" w:rsidR="00F81EDA">
        <w:rPr>
          <w:rFonts w:ascii="Times New Roman" w:eastAsia="Calibri" w:hAnsi="Times New Roman" w:cs="Times New Roman"/>
          <w:kern w:val="0"/>
          <w:sz w:val="24"/>
          <w:szCs w:val="24"/>
          <w:lang w:val="ru-RU" w:eastAsia="en-US" w:bidi="ar-SA"/>
        </w:rPr>
        <w:t xml:space="preserve"> </w:t>
      </w:r>
      <w:r w:rsidRPr="0020139E" w:rsidR="00792489">
        <w:rPr>
          <w:rFonts w:ascii="Times New Roman" w:eastAsia="Calibri" w:hAnsi="Times New Roman" w:cs="Times New Roman"/>
          <w:kern w:val="0"/>
          <w:sz w:val="24"/>
          <w:szCs w:val="24"/>
          <w:lang w:val="ru-RU" w:eastAsia="en-US" w:bidi="ar-SA"/>
        </w:rPr>
        <w:t>комбинированной выработки тепловой и электрической энергии.</w:t>
      </w:r>
      <w:r w:rsidRPr="001A772D" w:rsidR="00792489">
        <w:rPr>
          <w:rFonts w:ascii="Times New Roman" w:eastAsia="Calibri" w:hAnsi="Times New Roman" w:cs="Times New Roman"/>
          <w:kern w:val="0"/>
          <w:sz w:val="24"/>
          <w:szCs w:val="24"/>
          <w:lang w:val="ru-RU" w:eastAsia="en-US" w:bidi="ar-SA"/>
        </w:rPr>
        <w:t xml:space="preserve"> </w:t>
      </w:r>
    </w:p>
    <w:p w:rsidR="00154C63" w:rsidP="00792489" w14:paraId="6CE15E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Схемы выдачи тепловой мощности</w:t>
      </w:r>
      <w:r>
        <w:rPr>
          <w:rFonts w:ascii="Times New Roman" w:eastAsia="Calibri" w:hAnsi="Times New Roman" w:cs="Times New Roman"/>
          <w:kern w:val="0"/>
          <w:sz w:val="24"/>
          <w:szCs w:val="24"/>
          <w:lang w:val="ru-RU" w:eastAsia="en-US" w:bidi="ar-SA"/>
        </w:rPr>
        <w:t xml:space="preserve"> источников тепловой энергии на территории </w:t>
      </w:r>
      <w:r w:rsidR="004E59BE">
        <w:rPr>
          <w:rFonts w:ascii="Times New Roman" w:eastAsia="Calibri" w:hAnsi="Times New Roman" w:cs="Times New Roman"/>
          <w:kern w:val="0"/>
          <w:sz w:val="24"/>
          <w:szCs w:val="24"/>
          <w:lang w:val="ru-RU" w:eastAsia="en-US" w:bidi="ar-SA"/>
        </w:rPr>
        <w:t>м</w:t>
      </w:r>
      <w:r w:rsidRPr="00F71CF8" w:rsidR="004E59BE">
        <w:rPr>
          <w:rFonts w:ascii="Times New Roman" w:eastAsia="Calibri" w:hAnsi="Times New Roman" w:cs="Times New Roman"/>
          <w:kern w:val="0"/>
          <w:sz w:val="24"/>
          <w:szCs w:val="24"/>
          <w:lang w:val="ru-RU" w:eastAsia="en-US" w:bidi="ar-SA"/>
        </w:rPr>
        <w:t>униципального образования</w:t>
      </w:r>
      <w:r>
        <w:rPr>
          <w:rFonts w:ascii="Times New Roman" w:eastAsia="Calibri" w:hAnsi="Times New Roman" w:cs="Times New Roman"/>
          <w:kern w:val="0"/>
          <w:sz w:val="24"/>
          <w:szCs w:val="24"/>
          <w:lang w:val="ru-RU" w:eastAsia="en-US" w:bidi="ar-SA"/>
        </w:rPr>
        <w:t xml:space="preserve"> приведена в </w:t>
      </w:r>
      <w:r>
        <w:rPr>
          <w:rFonts w:ascii="Times New Roman" w:eastAsia="Calibri" w:hAnsi="Times New Roman" w:cs="Times New Roman"/>
          <w:kern w:val="0"/>
          <w:sz w:val="24"/>
          <w:szCs w:val="24"/>
          <w:lang w:val="ru-RU" w:eastAsia="en-US" w:bidi="ar-SA"/>
        </w:rPr>
        <w:t xml:space="preserve">таблице </w:t>
      </w:r>
      <w:r w:rsidR="004B1627">
        <w:rPr>
          <w:rFonts w:ascii="Times New Roman" w:eastAsia="Calibri" w:hAnsi="Times New Roman" w:cs="Times New Roman"/>
          <w:kern w:val="0"/>
          <w:sz w:val="24"/>
          <w:szCs w:val="24"/>
          <w:lang w:val="ru-RU" w:eastAsia="en-US" w:bidi="ar-SA"/>
        </w:rPr>
        <w:t>8</w:t>
      </w:r>
      <w:r>
        <w:rPr>
          <w:rFonts w:ascii="Times New Roman" w:eastAsia="Calibri" w:hAnsi="Times New Roman" w:cs="Times New Roman"/>
          <w:kern w:val="0"/>
          <w:sz w:val="24"/>
          <w:szCs w:val="24"/>
          <w:lang w:val="ru-RU" w:eastAsia="en-US" w:bidi="ar-SA"/>
        </w:rPr>
        <w:t>.</w:t>
      </w:r>
    </w:p>
    <w:p w:rsidR="0016040B" w:rsidP="004727E1" w14:paraId="4D0EA678" w14:textId="6BA7397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4B1627">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xml:space="preserve">. </w:t>
      </w:r>
      <w:r w:rsidRPr="00FF29F6">
        <w:rPr>
          <w:rFonts w:ascii="Times New Roman" w:eastAsia="Microsoft YaHei" w:hAnsi="Times New Roman" w:cs="Times New Roman"/>
          <w:b w:val="0"/>
          <w:bCs/>
          <w:i/>
          <w:color w:val="auto"/>
          <w:spacing w:val="-5"/>
          <w:kern w:val="0"/>
          <w:sz w:val="24"/>
          <w:szCs w:val="24"/>
          <w:lang w:val="ru-RU" w:eastAsia="en-US" w:bidi="ar-SA"/>
        </w:rPr>
        <w:t>Схемы выдачи тепловой мощности источников тепловой энергии</w:t>
      </w:r>
    </w:p>
    <w:tbl>
      <w:tblPr>
        <w:tblStyle w:val="TableGrid"/>
        <w:tblW w:w="10268" w:type="dxa"/>
        <w:tblLayout w:type="fixed"/>
        <w:tblCellMar>
          <w:left w:w="0" w:type="dxa"/>
          <w:right w:w="0" w:type="dxa"/>
        </w:tblCellMar>
        <w:tblLook w:val="04A0"/>
      </w:tblPr>
      <w:tblGrid>
        <w:gridCol w:w="421"/>
        <w:gridCol w:w="2268"/>
        <w:gridCol w:w="1504"/>
        <w:gridCol w:w="1709"/>
        <w:gridCol w:w="1380"/>
        <w:gridCol w:w="1597"/>
        <w:gridCol w:w="681"/>
        <w:gridCol w:w="708"/>
      </w:tblGrid>
      <w:tr w14:paraId="2D01AC0F" w14:textId="77777777" w:rsidTr="00A678F9">
        <w:tblPrEx>
          <w:tblW w:w="10268" w:type="dxa"/>
          <w:tblLayout w:type="fixed"/>
          <w:tblCellMar>
            <w:left w:w="0" w:type="dxa"/>
            <w:right w:w="0" w:type="dxa"/>
          </w:tblCellMar>
          <w:tblLook w:val="04A0"/>
        </w:tblPrEx>
        <w:trPr>
          <w:cantSplit/>
          <w:trHeight w:val="20"/>
          <w:tblHeader/>
        </w:trPr>
        <w:tc>
          <w:tcPr>
            <w:tcW w:w="421" w:type="dxa"/>
            <w:vMerge w:val="restart"/>
            <w:vAlign w:val="center"/>
          </w:tcPr>
          <w:p w:rsidR="0016040B" w:rsidRPr="004727E1" w:rsidP="007F1540" w14:paraId="4615347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2268" w:type="dxa"/>
            <w:vMerge w:val="restart"/>
            <w:vAlign w:val="center"/>
          </w:tcPr>
          <w:p w:rsidR="0016040B" w:rsidRPr="004727E1" w:rsidP="007F1540" w14:paraId="3689ADA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источника тепловой энергии</w:t>
            </w:r>
          </w:p>
        </w:tc>
        <w:tc>
          <w:tcPr>
            <w:tcW w:w="1504" w:type="dxa"/>
            <w:vMerge w:val="restart"/>
            <w:vAlign w:val="center"/>
          </w:tcPr>
          <w:p w:rsidR="0016040B" w:rsidRPr="004727E1" w:rsidP="007F1540" w14:paraId="5AD737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Теплоноситель</w:t>
            </w:r>
          </w:p>
        </w:tc>
        <w:tc>
          <w:tcPr>
            <w:tcW w:w="1709" w:type="dxa"/>
            <w:vMerge w:val="restart"/>
            <w:vAlign w:val="center"/>
          </w:tcPr>
          <w:p w:rsidR="0016040B" w:rsidRPr="004727E1" w:rsidP="007F1540" w14:paraId="0D6DC2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Схема присоединения систем отопления потребителей</w:t>
            </w:r>
          </w:p>
        </w:tc>
        <w:tc>
          <w:tcPr>
            <w:tcW w:w="1380" w:type="dxa"/>
            <w:vMerge w:val="restart"/>
            <w:vAlign w:val="center"/>
          </w:tcPr>
          <w:p w:rsidR="0016040B" w:rsidRPr="004727E1" w:rsidP="007F1540" w14:paraId="46D6DE1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Схема организации систем ГВС потребителей</w:t>
            </w:r>
          </w:p>
        </w:tc>
        <w:tc>
          <w:tcPr>
            <w:tcW w:w="1597" w:type="dxa"/>
            <w:vMerge w:val="restart"/>
            <w:vAlign w:val="center"/>
          </w:tcPr>
          <w:p w:rsidR="0016040B" w:rsidRPr="004727E1" w:rsidP="007F1540" w14:paraId="3C129A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Способ регулирования отпуска тепловой энергии</w:t>
            </w:r>
          </w:p>
        </w:tc>
        <w:tc>
          <w:tcPr>
            <w:tcW w:w="1389" w:type="dxa"/>
            <w:gridSpan w:val="2"/>
            <w:vAlign w:val="center"/>
          </w:tcPr>
          <w:p w:rsidR="0016040B" w:rsidRPr="004727E1" w:rsidP="007F1540" w14:paraId="30BF11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Температурный график</w:t>
            </w:r>
          </w:p>
        </w:tc>
      </w:tr>
      <w:tr w14:paraId="4D30455F" w14:textId="77777777" w:rsidTr="008F07DA">
        <w:tblPrEx>
          <w:tblW w:w="10268" w:type="dxa"/>
          <w:tblLayout w:type="fixed"/>
          <w:tblCellMar>
            <w:left w:w="0" w:type="dxa"/>
            <w:right w:w="0" w:type="dxa"/>
          </w:tblCellMar>
          <w:tblLook w:val="04A0"/>
        </w:tblPrEx>
        <w:trPr>
          <w:trHeight w:val="20"/>
        </w:trPr>
        <w:tc>
          <w:tcPr>
            <w:tcW w:w="421" w:type="dxa"/>
            <w:vMerge/>
            <w:vAlign w:val="center"/>
          </w:tcPr>
          <w:p w:rsidR="0016040B" w:rsidRPr="004727E1" w:rsidP="007F1540" w14:paraId="3432795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268" w:type="dxa"/>
            <w:vMerge/>
            <w:vAlign w:val="center"/>
          </w:tcPr>
          <w:p w:rsidR="0016040B" w:rsidRPr="004727E1" w:rsidP="007F1540" w14:paraId="0F65D9C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04" w:type="dxa"/>
            <w:vMerge/>
            <w:vAlign w:val="center"/>
          </w:tcPr>
          <w:p w:rsidR="0016040B" w:rsidRPr="004727E1" w:rsidP="007F1540" w14:paraId="51611CC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09" w:type="dxa"/>
            <w:vMerge/>
            <w:vAlign w:val="center"/>
          </w:tcPr>
          <w:p w:rsidR="0016040B" w:rsidRPr="004727E1" w:rsidP="007F1540" w14:paraId="15991A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0" w:type="dxa"/>
            <w:vMerge/>
            <w:vAlign w:val="center"/>
          </w:tcPr>
          <w:p w:rsidR="0016040B" w:rsidRPr="004727E1" w:rsidP="007F1540" w14:paraId="2D97297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7" w:type="dxa"/>
            <w:vMerge/>
            <w:vAlign w:val="center"/>
          </w:tcPr>
          <w:p w:rsidR="0016040B" w:rsidRPr="004727E1" w:rsidP="007F1540" w14:paraId="1B1F066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1" w:type="dxa"/>
            <w:vAlign w:val="center"/>
          </w:tcPr>
          <w:p w:rsidR="0016040B" w:rsidRPr="004727E1" w:rsidP="007F1540" w14:paraId="1045C2D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подача</w:t>
            </w:r>
          </w:p>
        </w:tc>
        <w:tc>
          <w:tcPr>
            <w:tcW w:w="708" w:type="dxa"/>
            <w:vAlign w:val="center"/>
          </w:tcPr>
          <w:p w:rsidR="0016040B" w:rsidRPr="004727E1" w:rsidP="007F1540" w14:paraId="5F514E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обратка</w:t>
            </w:r>
          </w:p>
        </w:tc>
      </w:tr>
      <w:tr w14:paraId="67189729" w14:textId="77777777" w:rsidTr="008F07DA">
        <w:tblPrEx>
          <w:tblW w:w="10268" w:type="dxa"/>
          <w:tblLayout w:type="fixed"/>
          <w:tblCellMar>
            <w:left w:w="0" w:type="dxa"/>
            <w:right w:w="0" w:type="dxa"/>
          </w:tblCellMar>
          <w:tblLook w:val="04A0"/>
        </w:tblPrEx>
        <w:trPr>
          <w:trHeight w:val="20"/>
        </w:trPr>
        <w:tc>
          <w:tcPr>
            <w:tcW w:w="421" w:type="dxa"/>
            <w:vAlign w:val="center"/>
          </w:tcPr>
          <w:p w:rsidR="0016040B" w:rsidRPr="004727E1" w:rsidP="007F1540" w14:paraId="4FE23C7B" w14:textId="2B30D4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2268" w:type="dxa"/>
            <w:vAlign w:val="center"/>
          </w:tcPr>
          <w:p w:rsidR="0016040B" w:rsidRPr="004727E1" w:rsidP="007F1540" w14:paraId="353714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504" w:type="dxa"/>
            <w:vAlign w:val="center"/>
          </w:tcPr>
          <w:p w:rsidR="0016040B" w:rsidRPr="004727E1" w:rsidP="007F1540" w14:paraId="1D2989B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709" w:type="dxa"/>
            <w:vAlign w:val="center"/>
          </w:tcPr>
          <w:p w:rsidR="0016040B" w:rsidRPr="004727E1" w:rsidP="007F1540" w14:paraId="5D94A98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380" w:type="dxa"/>
            <w:vAlign w:val="center"/>
          </w:tcPr>
          <w:p w:rsidR="0016040B" w:rsidRPr="004727E1" w:rsidP="007F1540" w14:paraId="2B38E3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597" w:type="dxa"/>
            <w:vAlign w:val="center"/>
          </w:tcPr>
          <w:p w:rsidR="0016040B" w:rsidRPr="004727E1" w:rsidP="007F1540" w14:paraId="40722EF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681" w:type="dxa"/>
            <w:vAlign w:val="center"/>
          </w:tcPr>
          <w:p w:rsidR="0016040B" w:rsidRPr="004727E1" w:rsidP="007F1540" w14:paraId="777FAB9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w:t>
            </w:r>
          </w:p>
        </w:tc>
        <w:tc>
          <w:tcPr>
            <w:tcW w:w="708" w:type="dxa"/>
            <w:vAlign w:val="center"/>
          </w:tcPr>
          <w:p w:rsidR="0016040B" w:rsidRPr="004727E1" w:rsidP="007F1540" w14:paraId="77E6AA1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w:t>
            </w:r>
          </w:p>
        </w:tc>
      </w:tr>
      <w:tr w14:paraId="56CDEDF0" w14:textId="77777777" w:rsidTr="008F07DA">
        <w:tblPrEx>
          <w:tblW w:w="10268" w:type="dxa"/>
          <w:tblLayout w:type="fixed"/>
          <w:tblCellMar>
            <w:left w:w="0" w:type="dxa"/>
            <w:right w:w="0" w:type="dxa"/>
          </w:tblCellMar>
          <w:tblLook w:val="04A0"/>
        </w:tblPrEx>
        <w:trPr>
          <w:trHeight w:val="20"/>
        </w:trPr>
        <w:tc>
          <w:tcPr>
            <w:tcW w:w="421" w:type="dxa"/>
            <w:vAlign w:val="center"/>
          </w:tcPr>
          <w:p w:rsidR="004F2F77" w:rsidRPr="004727E1" w:rsidP="004F2F77" w14:paraId="356BF981" w14:textId="608441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2268" w:type="dxa"/>
            <w:vAlign w:val="center"/>
          </w:tcPr>
          <w:p w:rsidR="004F2F77" w:rsidRPr="004727E1" w:rsidP="004F2F77" w14:paraId="0A4F9C23" w14:textId="4F1D00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1504" w:type="dxa"/>
            <w:vAlign w:val="center"/>
          </w:tcPr>
          <w:p w:rsidR="004F2F77" w:rsidRPr="004727E1" w:rsidP="004F2F77" w14:paraId="2B25AF20" w14:textId="46779E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Горячая вода</w:t>
            </w:r>
          </w:p>
        </w:tc>
        <w:tc>
          <w:tcPr>
            <w:tcW w:w="1709" w:type="dxa"/>
            <w:vAlign w:val="center"/>
          </w:tcPr>
          <w:p w:rsidR="004F2F77" w:rsidRPr="004727E1" w:rsidP="004F2F77" w14:paraId="5FBC323E" w14:textId="753F8A5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Зависимая</w:t>
            </w:r>
          </w:p>
        </w:tc>
        <w:tc>
          <w:tcPr>
            <w:tcW w:w="1380" w:type="dxa"/>
            <w:vAlign w:val="center"/>
          </w:tcPr>
          <w:p w:rsidR="004F2F77" w:rsidRPr="004727E1" w:rsidP="004F2F77" w14:paraId="51E069A3" w14:textId="487B85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Отсутствует</w:t>
            </w:r>
          </w:p>
        </w:tc>
        <w:tc>
          <w:tcPr>
            <w:tcW w:w="1597" w:type="dxa"/>
            <w:vAlign w:val="center"/>
          </w:tcPr>
          <w:p w:rsidR="004F2F77" w:rsidRPr="004727E1" w:rsidP="004F2F77" w14:paraId="29416862" w14:textId="256228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Качественный</w:t>
            </w:r>
          </w:p>
        </w:tc>
        <w:tc>
          <w:tcPr>
            <w:tcW w:w="681" w:type="dxa"/>
            <w:vAlign w:val="center"/>
          </w:tcPr>
          <w:p w:rsidR="004F2F77" w:rsidRPr="004727E1" w:rsidP="004F2F77" w14:paraId="4D4E4D18" w14:textId="140D39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80</w:t>
            </w:r>
          </w:p>
        </w:tc>
        <w:tc>
          <w:tcPr>
            <w:tcW w:w="708" w:type="dxa"/>
            <w:vAlign w:val="center"/>
          </w:tcPr>
          <w:p w:rsidR="004F2F77" w:rsidRPr="004727E1" w:rsidP="004F2F77" w14:paraId="4FF07539" w14:textId="7A3AB7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60</w:t>
            </w:r>
          </w:p>
        </w:tc>
      </w:tr>
    </w:tbl>
    <w:p w:rsidR="00154C63" w:rsidP="00792489" w14:paraId="2EEBB62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bookmarkEnd w:id="67"/>
    <w:p w:rsidR="008B2498" w:rsidRPr="001A772D" w14:paraId="23B736B5"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Pr="001A772D" w:rsidR="00447271">
        <w:rPr>
          <w:rFonts w:ascii="Times New Roman" w:eastAsia="Times New Roman" w:hAnsi="Times New Roman" w:cs="Times New Roman"/>
          <w:b/>
          <w:bCs/>
          <w:i/>
          <w:kern w:val="0"/>
          <w:sz w:val="24"/>
          <w:szCs w:val="28"/>
          <w:lang w:val="ru-RU" w:eastAsia="ru-RU" w:bidi="ar-SA"/>
        </w:rPr>
        <w:t xml:space="preserve"> в зависимости от температуры наружного воздуха</w:t>
      </w:r>
    </w:p>
    <w:p w:rsidR="0003606E" w:rsidRPr="001A772D" w:rsidP="006B7F55" w14:paraId="46BA770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Регулирование отпуска тепловой энергии </w:t>
      </w:r>
      <w:r w:rsidR="00ED3A62">
        <w:rPr>
          <w:rFonts w:ascii="Times New Roman" w:eastAsia="Calibri" w:hAnsi="Times New Roman" w:cs="Times New Roman"/>
          <w:kern w:val="0"/>
          <w:sz w:val="24"/>
          <w:szCs w:val="24"/>
          <w:lang w:val="ru-RU" w:eastAsia="en-US" w:bidi="ar-SA"/>
        </w:rPr>
        <w:t xml:space="preserve">на территории муниципального образования </w:t>
      </w:r>
      <w:r w:rsidRPr="001A772D">
        <w:rPr>
          <w:rFonts w:ascii="Times New Roman" w:eastAsia="Calibri" w:hAnsi="Times New Roman" w:cs="Times New Roman"/>
          <w:kern w:val="0"/>
          <w:sz w:val="24"/>
          <w:szCs w:val="24"/>
          <w:lang w:val="ru-RU" w:eastAsia="en-US" w:bidi="ar-SA"/>
        </w:rPr>
        <w:t>–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w:t>
      </w:r>
      <w:r w:rsidRPr="001A772D" w:rsidR="00923660">
        <w:rPr>
          <w:rFonts w:ascii="Times New Roman" w:eastAsia="Calibri" w:hAnsi="Times New Roman" w:cs="Times New Roman"/>
          <w:kern w:val="0"/>
          <w:sz w:val="24"/>
          <w:szCs w:val="24"/>
          <w:lang w:val="ru-RU" w:eastAsia="en-US" w:bidi="ar-SA"/>
        </w:rPr>
        <w:t xml:space="preserve"> </w:t>
      </w:r>
      <w:r w:rsidRPr="001A772D" w:rsidR="00A23261">
        <w:rPr>
          <w:rFonts w:ascii="Times New Roman" w:eastAsia="Calibri" w:hAnsi="Times New Roman" w:cs="Times New Roman"/>
          <w:kern w:val="0"/>
          <w:sz w:val="24"/>
          <w:szCs w:val="24"/>
          <w:lang w:val="ru-RU" w:eastAsia="en-US" w:bidi="ar-SA"/>
        </w:rPr>
        <w:t xml:space="preserve">Температурный график теплоисточника </w:t>
      </w:r>
      <w:r w:rsidRPr="001A772D" w:rsidR="007C465C">
        <w:rPr>
          <w:rFonts w:ascii="Times New Roman" w:eastAsia="Calibri" w:hAnsi="Times New Roman" w:cs="Times New Roman"/>
          <w:kern w:val="0"/>
          <w:sz w:val="24"/>
          <w:szCs w:val="24"/>
          <w:lang w:val="ru-RU" w:eastAsia="en-US" w:bidi="ar-SA"/>
        </w:rPr>
        <w:t>— это</w:t>
      </w:r>
      <w:r w:rsidRPr="001A772D" w:rsidR="00A23261">
        <w:rPr>
          <w:rFonts w:ascii="Times New Roman" w:eastAsia="Calibri" w:hAnsi="Times New Roman" w:cs="Times New Roman"/>
          <w:kern w:val="0"/>
          <w:sz w:val="24"/>
          <w:szCs w:val="24"/>
          <w:lang w:val="ru-RU" w:eastAsia="en-US" w:bidi="ar-SA"/>
        </w:rPr>
        <w:t xml:space="preserve"> кривая (таблица), которая определяет, какая должна быть температура теплоносителя при фактической температуре наружного воздуха. </w:t>
      </w:r>
      <w:r w:rsidRPr="001A772D" w:rsidR="00A23261">
        <w:rPr>
          <w:rFonts w:ascii="Times New Roman" w:eastAsia="Calibri" w:hAnsi="Times New Roman" w:cs="Times New Roman"/>
          <w:kern w:val="0"/>
          <w:sz w:val="24"/>
          <w:szCs w:val="24"/>
          <w:lang w:val="ru-RU" w:eastAsia="en-US" w:bidi="ar-SA"/>
        </w:rPr>
        <w:t xml:space="preserve">Графики зависимости могут быть различны. Конкретный график зависит от климата, оборудования котельной и технико-экономических показателей. </w:t>
      </w:r>
    </w:p>
    <w:p w:rsidR="00F4144E" w:rsidRPr="001A772D" w:rsidP="00F4144E" w14:paraId="7A740C2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 регулирования - </w:t>
      </w:r>
      <w:r w:rsidRPr="00B32D6D">
        <w:rPr>
          <w:rFonts w:ascii="Times New Roman" w:eastAsia="Calibri" w:hAnsi="Times New Roman" w:cs="Times New Roman"/>
          <w:kern w:val="0"/>
          <w:sz w:val="24"/>
          <w:szCs w:val="24"/>
          <w:lang w:val="ru-RU" w:eastAsia="en-US" w:bidi="ar-SA"/>
        </w:rPr>
        <w:t>качественный по отопительной</w:t>
      </w:r>
      <w:r w:rsidRPr="001A772D">
        <w:rPr>
          <w:rFonts w:ascii="Times New Roman" w:eastAsia="Calibri" w:hAnsi="Times New Roman" w:cs="Times New Roman"/>
          <w:kern w:val="0"/>
          <w:sz w:val="24"/>
          <w:szCs w:val="24"/>
          <w:lang w:val="ru-RU" w:eastAsia="en-US" w:bidi="ar-SA"/>
        </w:rPr>
        <w:t xml:space="preserve"> нагрузке путем изменения температуры сетевой воды в подающем трубопроводе. </w:t>
      </w:r>
    </w:p>
    <w:p w:rsidR="00F4144E" w:rsidP="00F4144E" w14:paraId="5102DC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Способ регулирования отпуска тепла в сетях ГВС осуществляется количественным путем, </w:t>
      </w:r>
      <w:r w:rsidRPr="00B32D6D">
        <w:rPr>
          <w:rFonts w:ascii="Times New Roman" w:eastAsia="Calibri" w:hAnsi="Times New Roman" w:cs="Times New Roman"/>
          <w:kern w:val="0"/>
          <w:sz w:val="24"/>
          <w:szCs w:val="24"/>
          <w:lang w:val="ru-RU" w:eastAsia="en-US" w:bidi="ar-SA"/>
        </w:rPr>
        <w:br/>
        <w:t>т. е. изменением расхода сетевой воды в греющем контуре теплообменного оборудования на источнике тепловой энергии, по температурному графику вне</w:t>
      </w:r>
      <w:r w:rsidRPr="001A772D">
        <w:rPr>
          <w:rFonts w:ascii="Times New Roman" w:eastAsia="Calibri" w:hAnsi="Times New Roman" w:cs="Times New Roman"/>
          <w:kern w:val="0"/>
          <w:sz w:val="24"/>
          <w:szCs w:val="24"/>
          <w:lang w:val="ru-RU" w:eastAsia="en-US" w:bidi="ar-SA"/>
        </w:rPr>
        <w:t xml:space="preserve"> зависимости от температуры наружного воздуха. </w:t>
      </w:r>
    </w:p>
    <w:p w:rsidR="008E1F99" w:rsidRPr="004E59BE" w:rsidP="00ED3A62" w14:paraId="75DCA98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kern w:val="0"/>
          <w:sz w:val="24"/>
          <w:szCs w:val="24"/>
          <w:lang w:val="ru-RU" w:eastAsia="en-US" w:bidi="ar-SA"/>
        </w:rPr>
        <w:t>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w:t>
      </w:r>
      <w:r w:rsidRPr="004E59BE">
        <w:rPr>
          <w:rFonts w:ascii="Times New Roman" w:eastAsia="Calibri" w:hAnsi="Times New Roman" w:cs="Times New Roman"/>
          <w:kern w:val="0"/>
          <w:sz w:val="24"/>
          <w:szCs w:val="24"/>
          <w:lang w:val="ru-RU" w:eastAsia="en-US" w:bidi="ar-SA"/>
        </w:rPr>
        <w:t>экономических параметрах работы системы.</w:t>
      </w:r>
      <w:bookmarkStart w:id="68" w:name="_Ref99732595"/>
    </w:p>
    <w:p w:rsidR="00ED3A62" w:rsidRPr="00BC4FC1" w:rsidP="00ED3A62" w14:paraId="2D60040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 xml:space="preserve">Утвержденные температурные графики регулирования отпуска тепловой энергии от источников тепловой энергии </w:t>
      </w:r>
      <w:r w:rsidRPr="00BC4FC1">
        <w:rPr>
          <w:rFonts w:ascii="Times New Roman" w:eastAsia="Calibri" w:hAnsi="Times New Roman" w:cs="Times New Roman"/>
          <w:kern w:val="0"/>
          <w:sz w:val="24"/>
          <w:szCs w:val="24"/>
          <w:lang w:val="ru-RU" w:eastAsia="en-US" w:bidi="ar-SA"/>
        </w:rPr>
        <w:t xml:space="preserve">приведены в Приложении </w:t>
      </w:r>
      <w:r w:rsidRPr="00BC4FC1" w:rsidR="004E59BE">
        <w:rPr>
          <w:rFonts w:ascii="Times New Roman" w:eastAsia="Calibri" w:hAnsi="Times New Roman" w:cs="Times New Roman"/>
          <w:kern w:val="0"/>
          <w:sz w:val="24"/>
          <w:szCs w:val="24"/>
          <w:lang w:val="ru-RU" w:eastAsia="en-US" w:bidi="ar-SA"/>
        </w:rPr>
        <w:t>1.</w:t>
      </w:r>
    </w:p>
    <w:bookmarkEnd w:id="68"/>
    <w:p w:rsidR="00D70F96" w:rsidRPr="001A772D" w14:paraId="5787105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Среднегодовая загрузка оборудования</w:t>
      </w:r>
    </w:p>
    <w:p w:rsidR="007C3DA3" w:rsidRPr="004E59BE" w:rsidP="004E59BE" w14:paraId="738B330B" w14:textId="77777777">
      <w:pPr>
        <w:widowControl/>
        <w:suppressAutoHyphens w:val="0"/>
        <w:spacing w:after="0" w:line="300" w:lineRule="auto"/>
        <w:ind w:firstLine="567"/>
        <w:contextualSpacing/>
        <w:jc w:val="both"/>
        <w:rPr>
          <w:rFonts w:ascii="Times New Roman" w:eastAsia="Microsoft YaHei" w:hAnsi="Times New Roman" w:cs="Times New Roman"/>
          <w:bCs/>
          <w:i/>
          <w:spacing w:val="-5"/>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Среднегодовая загрузка оборудования </w:t>
      </w:r>
      <w:r w:rsidRPr="004E59BE">
        <w:rPr>
          <w:rFonts w:ascii="Times New Roman" w:eastAsia="Calibri" w:hAnsi="Times New Roman" w:cs="Times New Roman"/>
          <w:kern w:val="0"/>
          <w:sz w:val="24"/>
          <w:szCs w:val="24"/>
          <w:lang w:val="ru-RU" w:eastAsia="en-US" w:bidi="ar-SA"/>
        </w:rPr>
        <w:t xml:space="preserve">котельных определяется числом часов использования установленной тепловой мощности (УТМ) и </w:t>
      </w:r>
      <w:r w:rsidRPr="004E59BE" w:rsidR="00AC7023">
        <w:rPr>
          <w:rFonts w:ascii="Times New Roman" w:eastAsia="Calibri" w:hAnsi="Times New Roman" w:cs="Times New Roman"/>
          <w:kern w:val="0"/>
          <w:sz w:val="24"/>
          <w:szCs w:val="24"/>
          <w:lang w:val="ru-RU" w:eastAsia="en-US" w:bidi="ar-SA"/>
        </w:rPr>
        <w:t>представлен</w:t>
      </w:r>
      <w:r w:rsidRPr="004E59BE">
        <w:rPr>
          <w:rFonts w:ascii="Times New Roman" w:eastAsia="Calibri" w:hAnsi="Times New Roman" w:cs="Times New Roman"/>
          <w:kern w:val="0"/>
          <w:sz w:val="24"/>
          <w:szCs w:val="24"/>
          <w:lang w:val="ru-RU" w:eastAsia="en-US" w:bidi="ar-SA"/>
        </w:rPr>
        <w:t>а</w:t>
      </w:r>
      <w:r w:rsidRPr="004E59BE" w:rsidR="003521D7">
        <w:rPr>
          <w:rFonts w:ascii="Times New Roman" w:eastAsia="Calibri" w:hAnsi="Times New Roman" w:cs="Times New Roman"/>
          <w:kern w:val="0"/>
          <w:sz w:val="24"/>
          <w:szCs w:val="24"/>
          <w:lang w:val="ru-RU" w:eastAsia="en-US" w:bidi="ar-SA"/>
        </w:rPr>
        <w:t xml:space="preserve"> в таблице</w:t>
      </w:r>
      <w:r w:rsidRPr="004E59BE" w:rsidR="00E84516">
        <w:rPr>
          <w:rFonts w:ascii="Times New Roman" w:eastAsia="Calibri" w:hAnsi="Times New Roman" w:cs="Times New Roman"/>
          <w:kern w:val="0"/>
          <w:sz w:val="24"/>
          <w:szCs w:val="24"/>
          <w:lang w:val="ru-RU" w:eastAsia="en-US" w:bidi="ar-SA"/>
        </w:rPr>
        <w:t xml:space="preserve"> </w:t>
      </w:r>
      <w:r w:rsidRPr="004E59BE" w:rsidR="004B1627">
        <w:rPr>
          <w:rFonts w:ascii="Times New Roman" w:eastAsia="Calibri" w:hAnsi="Times New Roman" w:cs="Times New Roman"/>
          <w:kern w:val="0"/>
          <w:sz w:val="24"/>
          <w:szCs w:val="24"/>
          <w:lang w:val="ru-RU" w:eastAsia="en-US" w:bidi="ar-SA"/>
        </w:rPr>
        <w:t>9.</w:t>
      </w:r>
    </w:p>
    <w:p w:rsidR="0016040B" w:rsidP="004727E1" w14:paraId="26AF0742" w14:textId="03670D71">
      <w:pPr>
        <w:keepNext/>
        <w:widowControl w:val="0"/>
        <w:suppressAutoHyphens w:val="0"/>
        <w:adjustRightInd w:val="0"/>
        <w:spacing w:before="120" w:after="0" w:line="276" w:lineRule="auto"/>
        <w:ind w:right="11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4E59BE" w:rsidR="004B1627">
        <w:rPr>
          <w:rFonts w:ascii="Times New Roman" w:eastAsia="Microsoft YaHei" w:hAnsi="Times New Roman" w:cs="Times New Roman"/>
          <w:b w:val="0"/>
          <w:bCs/>
          <w:i/>
          <w:color w:val="auto"/>
          <w:spacing w:val="-5"/>
          <w:kern w:val="0"/>
          <w:sz w:val="24"/>
          <w:szCs w:val="24"/>
          <w:lang w:val="ru-RU" w:eastAsia="en-US" w:bidi="ar-SA"/>
        </w:rPr>
        <w:t>9</w:t>
      </w:r>
      <w:r w:rsidRPr="004E59BE">
        <w:rPr>
          <w:rFonts w:ascii="Times New Roman" w:eastAsia="Microsoft YaHei" w:hAnsi="Times New Roman" w:cs="Times New Roman"/>
          <w:b w:val="0"/>
          <w:bCs/>
          <w:i/>
          <w:color w:val="auto"/>
          <w:spacing w:val="-5"/>
          <w:kern w:val="0"/>
          <w:sz w:val="24"/>
          <w:szCs w:val="24"/>
          <w:lang w:val="ru-RU" w:eastAsia="en-US" w:bidi="ar-SA"/>
        </w:rPr>
        <w:t>. Среднегодовая загрузка оборудования котельны</w:t>
      </w:r>
      <w:r w:rsidR="004727E1">
        <w:rPr>
          <w:rFonts w:ascii="Times New Roman" w:eastAsia="Microsoft YaHei" w:hAnsi="Times New Roman" w:cs="Times New Roman"/>
          <w:b w:val="0"/>
          <w:bCs/>
          <w:i/>
          <w:color w:val="auto"/>
          <w:spacing w:val="-5"/>
          <w:kern w:val="0"/>
          <w:sz w:val="24"/>
          <w:szCs w:val="24"/>
          <w:lang w:val="ru-RU" w:eastAsia="en-US" w:bidi="ar-SA"/>
        </w:rPr>
        <w:t>х</w:t>
      </w:r>
    </w:p>
    <w:tbl>
      <w:tblPr>
        <w:tblStyle w:val="TableGrid"/>
        <w:tblW w:w="10083" w:type="dxa"/>
        <w:tblCellMar>
          <w:left w:w="0" w:type="dxa"/>
          <w:right w:w="0" w:type="dxa"/>
        </w:tblCellMar>
        <w:tblLook w:val="04A0"/>
      </w:tblPr>
      <w:tblGrid>
        <w:gridCol w:w="421"/>
        <w:gridCol w:w="3543"/>
        <w:gridCol w:w="2040"/>
        <w:gridCol w:w="2039"/>
        <w:gridCol w:w="2040"/>
      </w:tblGrid>
      <w:tr w14:paraId="5D6140FA" w14:textId="77777777" w:rsidTr="004727E1">
        <w:tblPrEx>
          <w:tblW w:w="10083" w:type="dxa"/>
          <w:tblCellMar>
            <w:left w:w="0" w:type="dxa"/>
            <w:right w:w="0" w:type="dxa"/>
          </w:tblCellMar>
          <w:tblLook w:val="04A0"/>
        </w:tblPrEx>
        <w:trPr>
          <w:trHeight w:val="20"/>
        </w:trPr>
        <w:tc>
          <w:tcPr>
            <w:tcW w:w="421" w:type="dxa"/>
            <w:vAlign w:val="center"/>
          </w:tcPr>
          <w:p w:rsidR="0016040B" w:rsidRPr="004727E1" w:rsidP="004727E1" w14:paraId="23B63603" w14:textId="0953A4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3543" w:type="dxa"/>
            <w:vAlign w:val="center"/>
          </w:tcPr>
          <w:p w:rsidR="0016040B" w:rsidRPr="004727E1" w:rsidP="004727E1" w14:paraId="2042CC10" w14:textId="68D123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котельной, адрес</w:t>
            </w:r>
          </w:p>
        </w:tc>
        <w:tc>
          <w:tcPr>
            <w:tcW w:w="2040" w:type="dxa"/>
            <w:vAlign w:val="center"/>
          </w:tcPr>
          <w:p w:rsidR="0016040B" w:rsidRPr="004727E1" w:rsidP="004727E1" w14:paraId="3D9B33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Установленная тепловая мощность</w:t>
            </w:r>
          </w:p>
        </w:tc>
        <w:tc>
          <w:tcPr>
            <w:tcW w:w="2039" w:type="dxa"/>
            <w:vAlign w:val="center"/>
          </w:tcPr>
          <w:p w:rsidR="0016040B" w:rsidRPr="004727E1" w:rsidP="004727E1" w14:paraId="06104C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Выработка тепловой энергии</w:t>
            </w:r>
          </w:p>
        </w:tc>
        <w:tc>
          <w:tcPr>
            <w:tcW w:w="2040" w:type="dxa"/>
            <w:vAlign w:val="center"/>
          </w:tcPr>
          <w:p w:rsidR="0016040B" w:rsidRPr="004727E1" w:rsidP="004727E1" w14:paraId="3A5EAE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Число часов использования УТМ</w:t>
            </w:r>
          </w:p>
        </w:tc>
      </w:tr>
      <w:tr w14:paraId="290EA234" w14:textId="77777777" w:rsidTr="004727E1">
        <w:tblPrEx>
          <w:tblW w:w="10083" w:type="dxa"/>
          <w:tblCellMar>
            <w:left w:w="0" w:type="dxa"/>
            <w:right w:w="0" w:type="dxa"/>
          </w:tblCellMar>
          <w:tblLook w:val="04A0"/>
        </w:tblPrEx>
        <w:trPr>
          <w:trHeight w:val="20"/>
        </w:trPr>
        <w:tc>
          <w:tcPr>
            <w:tcW w:w="421" w:type="dxa"/>
            <w:vAlign w:val="center"/>
          </w:tcPr>
          <w:p w:rsidR="0016040B" w:rsidRPr="004727E1" w:rsidP="004727E1" w14:paraId="77068DE2" w14:textId="237B4F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3543" w:type="dxa"/>
            <w:vAlign w:val="center"/>
          </w:tcPr>
          <w:p w:rsidR="0016040B" w:rsidRPr="004727E1" w:rsidP="004727E1" w14:paraId="517E19D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2040" w:type="dxa"/>
            <w:vAlign w:val="center"/>
          </w:tcPr>
          <w:p w:rsidR="0016040B" w:rsidRPr="004727E1" w:rsidP="004727E1" w14:paraId="6DB298A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Гкал/ч</w:t>
            </w:r>
          </w:p>
        </w:tc>
        <w:tc>
          <w:tcPr>
            <w:tcW w:w="2039" w:type="dxa"/>
            <w:vAlign w:val="center"/>
          </w:tcPr>
          <w:p w:rsidR="0016040B" w:rsidRPr="004727E1" w:rsidP="004727E1" w14:paraId="77985F4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w:t>
            </w:r>
          </w:p>
        </w:tc>
        <w:tc>
          <w:tcPr>
            <w:tcW w:w="2040" w:type="dxa"/>
            <w:vAlign w:val="center"/>
          </w:tcPr>
          <w:p w:rsidR="0016040B" w:rsidRPr="004727E1" w:rsidP="004727E1" w14:paraId="2B8BB0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w:t>
            </w:r>
          </w:p>
        </w:tc>
      </w:tr>
      <w:tr w14:paraId="6CA5D8DE" w14:textId="77777777" w:rsidTr="0094249D">
        <w:tblPrEx>
          <w:tblW w:w="10083" w:type="dxa"/>
          <w:tblCellMar>
            <w:left w:w="0" w:type="dxa"/>
            <w:right w:w="0" w:type="dxa"/>
          </w:tblCellMar>
          <w:tblLook w:val="04A0"/>
        </w:tblPrEx>
        <w:trPr>
          <w:trHeight w:val="20"/>
        </w:trPr>
        <w:tc>
          <w:tcPr>
            <w:tcW w:w="421" w:type="dxa"/>
            <w:vAlign w:val="center"/>
          </w:tcPr>
          <w:p w:rsidR="00FD3376" w:rsidRPr="004727E1" w:rsidP="00FD3376" w14:paraId="681FB3FD" w14:textId="4E6E94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3543" w:type="dxa"/>
            <w:vAlign w:val="center"/>
          </w:tcPr>
          <w:p w:rsidR="00FD3376" w:rsidRPr="00397001" w:rsidP="00FD3376" w14:paraId="2348D1F2" w14:textId="6ABC4D6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2040" w:type="dxa"/>
            <w:vAlign w:val="center"/>
          </w:tcPr>
          <w:p w:rsidR="00FD3376" w:rsidRPr="004727E1" w:rsidP="00FD3376" w14:paraId="3BAAED02" w14:textId="4BAB25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2,06</w:t>
            </w:r>
          </w:p>
        </w:tc>
        <w:tc>
          <w:tcPr>
            <w:tcW w:w="2039" w:type="dxa"/>
            <w:vAlign w:val="center"/>
          </w:tcPr>
          <w:p w:rsidR="00FD3376" w:rsidRPr="004727E1" w:rsidP="00FD3376" w14:paraId="27533321" w14:textId="16700B5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1500,00</w:t>
            </w:r>
          </w:p>
        </w:tc>
        <w:tc>
          <w:tcPr>
            <w:tcW w:w="2040" w:type="dxa"/>
            <w:vAlign w:val="center"/>
          </w:tcPr>
          <w:p w:rsidR="00FD3376" w:rsidRPr="004727E1" w:rsidP="00FD3376" w14:paraId="3DDD44D1" w14:textId="520AB2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728,16</w:t>
            </w:r>
          </w:p>
        </w:tc>
      </w:tr>
    </w:tbl>
    <w:p w:rsidR="00405E69" w:rsidRPr="001A772D" w:rsidP="00405E69" w14:paraId="3352A3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B2498" w:rsidRPr="001A772D" w14:paraId="046297A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Способы учета тепла, отпущенного в тепловые сети</w:t>
      </w:r>
    </w:p>
    <w:p w:rsidR="006761C7" w:rsidRPr="001A772D" w:rsidP="006B7F55" w14:paraId="5560097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Учет тепловой энергии на котельных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1A772D" w:rsidR="002952D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осуществляется </w:t>
      </w:r>
      <w:r w:rsidRPr="001A772D" w:rsidR="0027730F">
        <w:rPr>
          <w:rFonts w:ascii="Times New Roman" w:eastAsia="Calibri" w:hAnsi="Times New Roman" w:cs="Times New Roman"/>
          <w:kern w:val="0"/>
          <w:sz w:val="24"/>
          <w:szCs w:val="24"/>
          <w:lang w:val="ru-RU" w:eastAsia="en-US" w:bidi="ar-SA"/>
        </w:rPr>
        <w:t xml:space="preserve">одним из </w:t>
      </w:r>
      <w:r w:rsidRPr="001A772D">
        <w:rPr>
          <w:rFonts w:ascii="Times New Roman" w:eastAsia="Calibri" w:hAnsi="Times New Roman" w:cs="Times New Roman"/>
          <w:kern w:val="0"/>
          <w:sz w:val="24"/>
          <w:szCs w:val="24"/>
          <w:lang w:val="ru-RU" w:eastAsia="en-US" w:bidi="ar-SA"/>
        </w:rPr>
        <w:t>дву</w:t>
      </w:r>
      <w:r w:rsidRPr="001A772D" w:rsidR="0027730F">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способ</w:t>
      </w:r>
      <w:r w:rsidRPr="001A772D" w:rsidR="0027730F">
        <w:rPr>
          <w:rFonts w:ascii="Times New Roman" w:eastAsia="Calibri" w:hAnsi="Times New Roman" w:cs="Times New Roman"/>
          <w:kern w:val="0"/>
          <w:sz w:val="24"/>
          <w:szCs w:val="24"/>
          <w:lang w:val="ru-RU" w:eastAsia="en-US" w:bidi="ar-SA"/>
        </w:rPr>
        <w:t>ов</w:t>
      </w:r>
      <w:r w:rsidRPr="001A772D">
        <w:rPr>
          <w:rFonts w:ascii="Times New Roman" w:eastAsia="Calibri" w:hAnsi="Times New Roman" w:cs="Times New Roman"/>
          <w:kern w:val="0"/>
          <w:sz w:val="24"/>
          <w:szCs w:val="24"/>
          <w:lang w:val="ru-RU" w:eastAsia="en-US" w:bidi="ar-SA"/>
        </w:rPr>
        <w:t>:</w:t>
      </w:r>
    </w:p>
    <w:p w:rsidR="006761C7" w:rsidRPr="001A772D" w14:paraId="60586F2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приборный (на основании данных измерительных комплексов и приборов);</w:t>
      </w:r>
    </w:p>
    <w:p w:rsidR="006761C7" w:rsidRPr="001A772D" w14:paraId="3BADF3B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расчетный</w:t>
      </w:r>
      <w:r w:rsidRPr="001A772D" w:rsidR="00273F07">
        <w:rPr>
          <w:rFonts w:ascii="Times New Roman" w:eastAsia="Calibri" w:hAnsi="Times New Roman" w:cs="Times New Roman"/>
          <w:kern w:val="0"/>
          <w:sz w:val="24"/>
          <w:szCs w:val="24"/>
          <w:lang w:val="ru-RU" w:eastAsia="en-US" w:bidi="ar-SA"/>
        </w:rPr>
        <w:t xml:space="preserve"> (на основании расчетных показателей)</w:t>
      </w:r>
      <w:r w:rsidRPr="001A772D">
        <w:rPr>
          <w:rFonts w:ascii="Times New Roman" w:eastAsia="Calibri" w:hAnsi="Times New Roman" w:cs="Times New Roman"/>
          <w:kern w:val="0"/>
          <w:sz w:val="24"/>
          <w:szCs w:val="24"/>
          <w:lang w:val="ru-RU" w:eastAsia="en-US" w:bidi="ar-SA"/>
        </w:rPr>
        <w:t>.</w:t>
      </w:r>
    </w:p>
    <w:p w:rsidR="00ED3A62" w:rsidRPr="004E59BE" w:rsidP="006B7F55" w14:paraId="1B6C13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о</w:t>
      </w:r>
      <w:r w:rsidRPr="001A772D" w:rsidR="003C06B2">
        <w:rPr>
          <w:rFonts w:ascii="Times New Roman" w:eastAsia="Calibri" w:hAnsi="Times New Roman" w:cs="Times New Roman"/>
          <w:kern w:val="0"/>
          <w:sz w:val="24"/>
          <w:szCs w:val="24"/>
          <w:lang w:val="ru-RU" w:eastAsia="en-US" w:bidi="ar-SA"/>
        </w:rPr>
        <w:t xml:space="preserve"> </w:t>
      </w:r>
      <w:r w:rsidRPr="004E59BE" w:rsidR="003C06B2">
        <w:rPr>
          <w:rFonts w:ascii="Times New Roman" w:eastAsia="Calibri" w:hAnsi="Times New Roman" w:cs="Times New Roman"/>
          <w:kern w:val="0"/>
          <w:sz w:val="24"/>
          <w:szCs w:val="24"/>
          <w:lang w:val="ru-RU" w:eastAsia="en-US" w:bidi="ar-SA"/>
        </w:rPr>
        <w:t>п</w:t>
      </w:r>
      <w:r w:rsidRPr="004E59BE" w:rsidR="00A82371">
        <w:rPr>
          <w:rFonts w:ascii="Times New Roman" w:eastAsia="Calibri" w:hAnsi="Times New Roman" w:cs="Times New Roman"/>
          <w:kern w:val="0"/>
          <w:sz w:val="24"/>
          <w:szCs w:val="24"/>
          <w:lang w:val="ru-RU" w:eastAsia="en-US" w:bidi="ar-SA"/>
        </w:rPr>
        <w:t>риборном учете энергоресурсов</w:t>
      </w:r>
      <w:r w:rsidRPr="004E59BE" w:rsidR="003C06B2">
        <w:rPr>
          <w:rFonts w:ascii="Times New Roman" w:eastAsia="Calibri" w:hAnsi="Times New Roman" w:cs="Times New Roman"/>
          <w:kern w:val="0"/>
          <w:sz w:val="24"/>
          <w:szCs w:val="24"/>
          <w:lang w:val="ru-RU" w:eastAsia="en-US" w:bidi="ar-SA"/>
        </w:rPr>
        <w:t xml:space="preserve"> на котельных </w:t>
      </w:r>
      <w:r w:rsidRPr="004E59BE" w:rsidR="004E59BE">
        <w:rPr>
          <w:rFonts w:ascii="Times New Roman" w:eastAsia="Calibri" w:hAnsi="Times New Roman" w:cs="Times New Roman"/>
          <w:kern w:val="0"/>
          <w:sz w:val="24"/>
          <w:szCs w:val="24"/>
          <w:lang w:val="ru-RU" w:eastAsia="en-US" w:bidi="ar-SA"/>
        </w:rPr>
        <w:t>м</w:t>
      </w:r>
      <w:r w:rsidRPr="004E59BE" w:rsidR="0063383B">
        <w:rPr>
          <w:rFonts w:ascii="Times New Roman" w:eastAsia="Calibri" w:hAnsi="Times New Roman" w:cs="Times New Roman"/>
          <w:kern w:val="0"/>
          <w:sz w:val="24"/>
          <w:szCs w:val="24"/>
          <w:lang w:val="ru-RU" w:eastAsia="en-US" w:bidi="ar-SA"/>
        </w:rPr>
        <w:t>униципального образования</w:t>
      </w:r>
      <w:r w:rsidRPr="004E59BE" w:rsidR="00BF3EB3">
        <w:rPr>
          <w:rFonts w:ascii="Times New Roman" w:eastAsia="Calibri" w:hAnsi="Times New Roman" w:cs="Times New Roman"/>
          <w:kern w:val="0"/>
          <w:sz w:val="24"/>
          <w:szCs w:val="24"/>
          <w:lang w:val="ru-RU" w:eastAsia="en-US" w:bidi="ar-SA"/>
        </w:rPr>
        <w:t xml:space="preserve"> </w:t>
      </w:r>
      <w:r w:rsidRPr="004E59BE" w:rsidR="003C06B2">
        <w:rPr>
          <w:rFonts w:ascii="Times New Roman" w:eastAsia="Calibri" w:hAnsi="Times New Roman" w:cs="Times New Roman"/>
          <w:kern w:val="0"/>
          <w:sz w:val="24"/>
          <w:szCs w:val="24"/>
          <w:lang w:val="ru-RU" w:eastAsia="en-US" w:bidi="ar-SA"/>
        </w:rPr>
        <w:t xml:space="preserve">представлены в </w:t>
      </w:r>
      <w:r w:rsidRPr="004E59BE" w:rsidR="00273F07">
        <w:rPr>
          <w:rFonts w:ascii="Times New Roman" w:eastAsia="Calibri" w:hAnsi="Times New Roman" w:cs="Times New Roman"/>
          <w:kern w:val="0"/>
          <w:sz w:val="24"/>
          <w:szCs w:val="24"/>
          <w:lang w:val="ru-RU" w:eastAsia="en-US" w:bidi="ar-SA"/>
        </w:rPr>
        <w:t>таблице</w:t>
      </w:r>
      <w:r w:rsidRPr="004E59BE" w:rsidR="00E84516">
        <w:rPr>
          <w:rFonts w:ascii="Times New Roman" w:eastAsia="Calibri" w:hAnsi="Times New Roman" w:cs="Times New Roman"/>
          <w:kern w:val="0"/>
          <w:sz w:val="24"/>
          <w:szCs w:val="24"/>
          <w:lang w:val="ru-RU" w:eastAsia="en-US" w:bidi="ar-SA"/>
        </w:rPr>
        <w:t xml:space="preserve"> </w:t>
      </w:r>
      <w:r w:rsidRPr="004E59BE" w:rsidR="004B1627">
        <w:rPr>
          <w:rFonts w:ascii="Times New Roman" w:eastAsia="Calibri" w:hAnsi="Times New Roman" w:cs="Times New Roman"/>
          <w:kern w:val="0"/>
          <w:sz w:val="24"/>
          <w:szCs w:val="24"/>
          <w:lang w:val="ru-RU" w:eastAsia="en-US" w:bidi="ar-SA"/>
        </w:rPr>
        <w:t>10</w:t>
      </w:r>
      <w:r w:rsidRPr="004E59BE" w:rsidR="00273F07">
        <w:rPr>
          <w:rFonts w:ascii="Times New Roman" w:eastAsia="Calibri" w:hAnsi="Times New Roman" w:cs="Times New Roman"/>
          <w:kern w:val="0"/>
          <w:sz w:val="24"/>
          <w:szCs w:val="24"/>
          <w:lang w:val="ru-RU" w:eastAsia="en-US" w:bidi="ar-SA"/>
        </w:rPr>
        <w:t>.</w:t>
      </w:r>
      <w:r w:rsidRPr="004E59BE" w:rsidR="00D11302">
        <w:rPr>
          <w:rFonts w:ascii="Times New Roman" w:eastAsia="Calibri" w:hAnsi="Times New Roman" w:cs="Times New Roman"/>
          <w:kern w:val="0"/>
          <w:sz w:val="24"/>
          <w:szCs w:val="24"/>
          <w:lang w:val="ru-RU" w:eastAsia="en-US" w:bidi="ar-SA"/>
        </w:rPr>
        <w:t xml:space="preserve"> </w:t>
      </w:r>
    </w:p>
    <w:p w:rsidR="0016040B" w:rsidP="004727E1" w14:paraId="70DC0AA6" w14:textId="1846E4D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9" w:name="_Ref536115727"/>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69"/>
      <w:r w:rsidRPr="004E59BE" w:rsidR="004B1627">
        <w:rPr>
          <w:rFonts w:ascii="Times New Roman" w:eastAsia="Microsoft YaHei" w:hAnsi="Times New Roman" w:cs="Times New Roman"/>
          <w:b w:val="0"/>
          <w:bCs/>
          <w:i/>
          <w:color w:val="auto"/>
          <w:spacing w:val="-5"/>
          <w:kern w:val="0"/>
          <w:sz w:val="24"/>
          <w:szCs w:val="24"/>
          <w:lang w:val="ru-RU" w:eastAsia="en-US" w:bidi="ar-SA"/>
        </w:rPr>
        <w:t>10</w:t>
      </w:r>
      <w:r w:rsidRPr="004E59BE">
        <w:rPr>
          <w:rFonts w:ascii="Times New Roman" w:eastAsia="Microsoft YaHei" w:hAnsi="Times New Roman" w:cs="Times New Roman"/>
          <w:b w:val="0"/>
          <w:bCs/>
          <w:i/>
          <w:color w:val="auto"/>
          <w:spacing w:val="-5"/>
          <w:kern w:val="0"/>
          <w:sz w:val="24"/>
          <w:szCs w:val="24"/>
          <w:lang w:val="ru-RU" w:eastAsia="en-US" w:bidi="ar-SA"/>
        </w:rPr>
        <w:t xml:space="preserve">. Приборы учета </w:t>
      </w:r>
      <w:r w:rsidRPr="004E59BE" w:rsidR="00BB4180">
        <w:rPr>
          <w:rFonts w:ascii="Times New Roman" w:eastAsia="Microsoft YaHei" w:hAnsi="Times New Roman" w:cs="Times New Roman"/>
          <w:b w:val="0"/>
          <w:bCs/>
          <w:i/>
          <w:color w:val="auto"/>
          <w:spacing w:val="-5"/>
          <w:kern w:val="0"/>
          <w:sz w:val="24"/>
          <w:szCs w:val="24"/>
          <w:lang w:val="ru-RU" w:eastAsia="en-US" w:bidi="ar-SA"/>
        </w:rPr>
        <w:t>тепловой энергии, отпущенной в сеть</w:t>
      </w:r>
    </w:p>
    <w:tbl>
      <w:tblPr>
        <w:tblStyle w:val="TableGrid"/>
        <w:tblW w:w="10233" w:type="dxa"/>
        <w:tblCellMar>
          <w:left w:w="0" w:type="dxa"/>
          <w:right w:w="0" w:type="dxa"/>
        </w:tblCellMar>
        <w:tblLook w:val="04A0"/>
      </w:tblPr>
      <w:tblGrid>
        <w:gridCol w:w="421"/>
        <w:gridCol w:w="3685"/>
        <w:gridCol w:w="2039"/>
        <w:gridCol w:w="2497"/>
        <w:gridCol w:w="1591"/>
      </w:tblGrid>
      <w:tr w14:paraId="434090AE" w14:textId="77777777" w:rsidTr="00301A6F">
        <w:tblPrEx>
          <w:tblW w:w="10233" w:type="dxa"/>
          <w:tblCellMar>
            <w:left w:w="0" w:type="dxa"/>
            <w:right w:w="0" w:type="dxa"/>
          </w:tblCellMar>
          <w:tblLook w:val="04A0"/>
        </w:tblPrEx>
        <w:trPr>
          <w:tblHeader/>
        </w:trPr>
        <w:tc>
          <w:tcPr>
            <w:tcW w:w="421" w:type="dxa"/>
            <w:vAlign w:val="center"/>
          </w:tcPr>
          <w:p w:rsidR="0016040B" w:rsidRPr="004727E1" w:rsidP="004727E1" w14:paraId="449188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3685" w:type="dxa"/>
            <w:vAlign w:val="center"/>
          </w:tcPr>
          <w:p w:rsidR="0016040B" w:rsidRPr="004727E1" w:rsidP="004727E1" w14:paraId="1E3FBB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котельной</w:t>
            </w:r>
          </w:p>
        </w:tc>
        <w:tc>
          <w:tcPr>
            <w:tcW w:w="2039" w:type="dxa"/>
            <w:vAlign w:val="center"/>
          </w:tcPr>
          <w:p w:rsidR="0016040B" w:rsidRPr="004727E1" w:rsidP="004727E1" w14:paraId="0E1671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Способ учета тепловой энергии</w:t>
            </w:r>
          </w:p>
        </w:tc>
        <w:tc>
          <w:tcPr>
            <w:tcW w:w="2497" w:type="dxa"/>
            <w:vAlign w:val="center"/>
          </w:tcPr>
          <w:p w:rsidR="0016040B" w:rsidRPr="004727E1" w:rsidP="004727E1" w14:paraId="0E09B3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модель прибора учета</w:t>
            </w:r>
          </w:p>
        </w:tc>
        <w:tc>
          <w:tcPr>
            <w:tcW w:w="1591" w:type="dxa"/>
            <w:vAlign w:val="center"/>
          </w:tcPr>
          <w:p w:rsidR="0016040B" w:rsidRPr="004727E1" w:rsidP="004727E1" w14:paraId="2536D2C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Дата следующей поверки</w:t>
            </w:r>
          </w:p>
        </w:tc>
      </w:tr>
      <w:tr w14:paraId="0BF65E90" w14:textId="77777777" w:rsidTr="00301A6F">
        <w:tblPrEx>
          <w:tblW w:w="10233" w:type="dxa"/>
          <w:tblCellMar>
            <w:left w:w="0" w:type="dxa"/>
            <w:right w:w="0" w:type="dxa"/>
          </w:tblCellMar>
          <w:tblLook w:val="04A0"/>
        </w:tblPrEx>
        <w:tc>
          <w:tcPr>
            <w:tcW w:w="421" w:type="dxa"/>
            <w:vAlign w:val="center"/>
          </w:tcPr>
          <w:p w:rsidR="00EE703F" w:rsidRPr="004727E1" w:rsidP="00EE703F" w14:paraId="4522D5C2" w14:textId="409C30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3685" w:type="dxa"/>
            <w:vAlign w:val="center"/>
          </w:tcPr>
          <w:p w:rsidR="00EE703F" w:rsidRPr="004727E1" w:rsidP="00EE703F" w14:paraId="646F53C2" w14:textId="12B188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2039" w:type="dxa"/>
            <w:vAlign w:val="center"/>
          </w:tcPr>
          <w:p w:rsidR="00EE703F" w:rsidRPr="004727E1" w:rsidP="00EE703F" w14:paraId="1DED22FA" w14:textId="76E2FA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Прибор учета</w:t>
            </w:r>
          </w:p>
        </w:tc>
        <w:tc>
          <w:tcPr>
            <w:tcW w:w="2497" w:type="dxa"/>
            <w:vAlign w:val="center"/>
          </w:tcPr>
          <w:p w:rsidR="00EE703F" w:rsidRPr="004727E1" w:rsidP="00EE703F" w14:paraId="2D63A112" w14:textId="239C51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Карат 307</w:t>
            </w:r>
          </w:p>
        </w:tc>
        <w:tc>
          <w:tcPr>
            <w:tcW w:w="1591" w:type="dxa"/>
            <w:vAlign w:val="center"/>
          </w:tcPr>
          <w:p w:rsidR="00EE703F" w:rsidRPr="004727E1" w:rsidP="00EE703F" w14:paraId="6226F79E" w14:textId="172802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r>
    </w:tbl>
    <w:p w:rsidR="003D6664" w:rsidRPr="001A772D" w:rsidP="00ED3A62" w14:paraId="199E1CD8"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8B2498" w:rsidRPr="0020139E" w14:paraId="61C54D9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 xml:space="preserve">татистика отказов и восстановлений оборудования источников тепловой </w:t>
      </w:r>
      <w:r w:rsidRPr="0020139E">
        <w:rPr>
          <w:rFonts w:ascii="Times New Roman" w:eastAsia="Times New Roman" w:hAnsi="Times New Roman" w:cs="Times New Roman"/>
          <w:b/>
          <w:bCs/>
          <w:i/>
          <w:kern w:val="0"/>
          <w:sz w:val="24"/>
          <w:szCs w:val="28"/>
          <w:lang w:val="ru-RU" w:eastAsia="ru-RU" w:bidi="ar-SA"/>
        </w:rPr>
        <w:t>энергии</w:t>
      </w:r>
    </w:p>
    <w:p w:rsidR="00B27555" w:rsidP="00792489" w14:paraId="693F038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A426B">
        <w:rPr>
          <w:rFonts w:ascii="Times New Roman" w:eastAsia="Calibri" w:hAnsi="Times New Roman" w:cs="Times New Roman"/>
          <w:kern w:val="0"/>
          <w:sz w:val="24"/>
          <w:szCs w:val="24"/>
          <w:lang w:val="ru-RU" w:eastAsia="en-US" w:bidi="ar-SA"/>
        </w:rPr>
        <w:t>Отказ (</w:t>
      </w:r>
      <w:r w:rsidRPr="005A426B">
        <w:rPr>
          <w:rFonts w:ascii="Times New Roman" w:eastAsia="Calibri" w:hAnsi="Times New Roman" w:cs="Times New Roman"/>
          <w:kern w:val="0"/>
          <w:sz w:val="24"/>
          <w:szCs w:val="24"/>
          <w:lang w:val="ru-RU" w:eastAsia="en-US" w:bidi="ar-SA"/>
        </w:rPr>
        <w:t>авари</w:t>
      </w:r>
      <w:r w:rsidRPr="005A426B">
        <w:rPr>
          <w:rFonts w:ascii="Times New Roman" w:eastAsia="Calibri" w:hAnsi="Times New Roman" w:cs="Times New Roman"/>
          <w:kern w:val="0"/>
          <w:sz w:val="24"/>
          <w:szCs w:val="24"/>
          <w:lang w:val="ru-RU" w:eastAsia="en-US" w:bidi="ar-SA"/>
        </w:rPr>
        <w:t>я</w:t>
      </w:r>
      <w:r w:rsidRPr="005A426B">
        <w:rPr>
          <w:rFonts w:ascii="Times New Roman" w:eastAsia="Calibri" w:hAnsi="Times New Roman" w:cs="Times New Roman"/>
          <w:kern w:val="0"/>
          <w:sz w:val="24"/>
          <w:szCs w:val="24"/>
          <w:lang w:val="ru-RU" w:eastAsia="en-US" w:bidi="ar-SA"/>
        </w:rPr>
        <w:t>, инцидент</w:t>
      </w:r>
      <w:r w:rsidRPr="005A426B">
        <w:rPr>
          <w:rFonts w:ascii="Times New Roman" w:eastAsia="Calibri" w:hAnsi="Times New Roman" w:cs="Times New Roman"/>
          <w:kern w:val="0"/>
          <w:sz w:val="24"/>
          <w:szCs w:val="24"/>
          <w:lang w:val="ru-RU" w:eastAsia="en-US" w:bidi="ar-SA"/>
        </w:rPr>
        <w:t>)</w:t>
      </w:r>
      <w:r w:rsidRPr="005A426B">
        <w:rPr>
          <w:rFonts w:ascii="Times New Roman" w:eastAsia="Calibri" w:hAnsi="Times New Roman" w:cs="Times New Roman"/>
          <w:kern w:val="0"/>
          <w:sz w:val="24"/>
          <w:szCs w:val="24"/>
          <w:lang w:val="ru-RU" w:eastAsia="en-US" w:bidi="ar-SA"/>
        </w:rPr>
        <w:t xml:space="preserve"> на источнике</w:t>
      </w:r>
      <w:r w:rsidRPr="005A426B">
        <w:rPr>
          <w:rFonts w:ascii="Times New Roman" w:eastAsia="Calibri" w:hAnsi="Times New Roman" w:cs="Times New Roman"/>
          <w:kern w:val="0"/>
          <w:sz w:val="24"/>
          <w:szCs w:val="24"/>
          <w:lang w:val="ru-RU" w:eastAsia="en-US" w:bidi="ar-SA"/>
        </w:rPr>
        <w:t xml:space="preserve"> тепловой</w:t>
      </w:r>
      <w:r>
        <w:rPr>
          <w:rFonts w:ascii="Times New Roman" w:eastAsia="Calibri" w:hAnsi="Times New Roman" w:cs="Times New Roman"/>
          <w:kern w:val="0"/>
          <w:sz w:val="24"/>
          <w:szCs w:val="24"/>
          <w:lang w:val="ru-RU" w:eastAsia="en-US" w:bidi="ar-SA"/>
        </w:rPr>
        <w:t xml:space="preserve"> энергии – это ситуация, повлекшая</w:t>
      </w:r>
      <w:r w:rsidRPr="005A426B">
        <w:rPr>
          <w:rFonts w:ascii="Times New Roman" w:eastAsia="Calibri" w:hAnsi="Times New Roman" w:cs="Times New Roman"/>
          <w:kern w:val="0"/>
          <w:sz w:val="24"/>
          <w:szCs w:val="24"/>
          <w:lang w:val="ru-RU" w:eastAsia="en-US" w:bidi="ar-SA"/>
        </w:rPr>
        <w:t xml:space="preserve"> повреждение технических устройств</w:t>
      </w:r>
      <w:r>
        <w:rPr>
          <w:rFonts w:ascii="Times New Roman" w:eastAsia="Calibri" w:hAnsi="Times New Roman" w:cs="Times New Roman"/>
          <w:kern w:val="0"/>
          <w:sz w:val="24"/>
          <w:szCs w:val="24"/>
          <w:lang w:val="ru-RU" w:eastAsia="en-US" w:bidi="ar-SA"/>
        </w:rPr>
        <w:t xml:space="preserve"> или </w:t>
      </w:r>
      <w:r w:rsidRPr="005A426B">
        <w:rPr>
          <w:rFonts w:ascii="Times New Roman" w:eastAsia="Calibri" w:hAnsi="Times New Roman" w:cs="Times New Roman"/>
          <w:kern w:val="0"/>
          <w:sz w:val="24"/>
          <w:szCs w:val="24"/>
          <w:lang w:val="ru-RU" w:eastAsia="en-US" w:bidi="ar-SA"/>
        </w:rPr>
        <w:t>отклонение от установленного режима технологического процесса</w:t>
      </w:r>
      <w:r>
        <w:rPr>
          <w:rFonts w:ascii="Times New Roman" w:eastAsia="Calibri" w:hAnsi="Times New Roman" w:cs="Times New Roman"/>
          <w:kern w:val="0"/>
          <w:sz w:val="24"/>
          <w:szCs w:val="24"/>
          <w:lang w:val="ru-RU" w:eastAsia="en-US" w:bidi="ar-SA"/>
        </w:rPr>
        <w:t>, которая привела к полному или частичному останову процесса производства тепловой энергии</w:t>
      </w:r>
      <w:r w:rsidRPr="005A426B">
        <w:rPr>
          <w:rFonts w:ascii="Times New Roman" w:eastAsia="Calibri" w:hAnsi="Times New Roman" w:cs="Times New Roman"/>
          <w:kern w:val="0"/>
          <w:sz w:val="24"/>
          <w:szCs w:val="24"/>
          <w:lang w:val="ru-RU" w:eastAsia="en-US" w:bidi="ar-SA"/>
        </w:rPr>
        <w:t>.</w:t>
      </w:r>
    </w:p>
    <w:p w:rsidR="00792489" w:rsidRPr="005A426B" w:rsidP="00792489" w14:paraId="31784D0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По данным</w:t>
      </w:r>
      <w:r w:rsidR="00284B67">
        <w:rPr>
          <w:rFonts w:ascii="Times New Roman" w:eastAsia="Calibri" w:hAnsi="Times New Roman" w:cs="Times New Roman"/>
          <w:kern w:val="0"/>
          <w:sz w:val="24"/>
          <w:szCs w:val="24"/>
          <w:lang w:val="ru-RU" w:eastAsia="en-US" w:bidi="ar-SA"/>
        </w:rPr>
        <w:t xml:space="preserve"> теплоснабжающих организаций на территории</w:t>
      </w:r>
      <w:r w:rsidR="007945DE">
        <w:rPr>
          <w:rFonts w:ascii="Times New Roman" w:eastAsia="Calibri" w:hAnsi="Times New Roman" w:cs="Times New Roman"/>
          <w:kern w:val="0"/>
          <w:sz w:val="24"/>
          <w:szCs w:val="24"/>
          <w:lang w:val="ru-RU" w:eastAsia="en-US" w:bidi="ar-SA"/>
        </w:rPr>
        <w:t xml:space="preserve"> </w:t>
      </w:r>
      <w:r w:rsidR="005A426B">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20139E" w:rsidR="007945DE">
        <w:rPr>
          <w:rFonts w:ascii="Times New Roman" w:eastAsia="Calibri" w:hAnsi="Times New Roman" w:cs="Times New Roman"/>
          <w:kern w:val="0"/>
          <w:sz w:val="24"/>
          <w:szCs w:val="24"/>
          <w:lang w:val="ru-RU" w:eastAsia="en-US" w:bidi="ar-SA"/>
        </w:rPr>
        <w:t>технологические нарушения</w:t>
      </w:r>
      <w:r w:rsidR="00284B67">
        <w:rPr>
          <w:rFonts w:ascii="Times New Roman" w:eastAsia="Calibri" w:hAnsi="Times New Roman" w:cs="Times New Roman"/>
          <w:kern w:val="0"/>
          <w:sz w:val="24"/>
          <w:szCs w:val="24"/>
          <w:lang w:val="ru-RU" w:eastAsia="en-US" w:bidi="ar-SA"/>
        </w:rPr>
        <w:t>, аварии и инциденты</w:t>
      </w:r>
      <w:r w:rsidRPr="0020139E" w:rsidR="007945DE">
        <w:rPr>
          <w:rFonts w:ascii="Times New Roman" w:eastAsia="Calibri" w:hAnsi="Times New Roman" w:cs="Times New Roman"/>
          <w:kern w:val="0"/>
          <w:sz w:val="24"/>
          <w:szCs w:val="24"/>
          <w:lang w:val="ru-RU" w:eastAsia="en-US" w:bidi="ar-SA"/>
        </w:rPr>
        <w:t xml:space="preserve"> на источниках тепловой энергии</w:t>
      </w:r>
      <w:r w:rsidR="007945DE">
        <w:rPr>
          <w:rFonts w:ascii="Times New Roman" w:eastAsia="Calibri" w:hAnsi="Times New Roman" w:cs="Times New Roman"/>
          <w:kern w:val="0"/>
          <w:sz w:val="24"/>
          <w:szCs w:val="24"/>
          <w:lang w:val="ru-RU" w:eastAsia="en-US" w:bidi="ar-SA"/>
        </w:rPr>
        <w:t xml:space="preserve"> </w:t>
      </w:r>
      <w:r w:rsidR="00284B67">
        <w:rPr>
          <w:rFonts w:ascii="Times New Roman" w:eastAsia="Calibri" w:hAnsi="Times New Roman" w:cs="Times New Roman"/>
          <w:kern w:val="0"/>
          <w:sz w:val="24"/>
          <w:szCs w:val="24"/>
          <w:lang w:val="ru-RU" w:eastAsia="en-US" w:bidi="ar-SA"/>
        </w:rPr>
        <w:t xml:space="preserve">в базовом периоде </w:t>
      </w:r>
      <w:r w:rsidR="007945DE">
        <w:rPr>
          <w:rFonts w:ascii="Times New Roman" w:eastAsia="Calibri" w:hAnsi="Times New Roman" w:cs="Times New Roman"/>
          <w:kern w:val="0"/>
          <w:sz w:val="24"/>
          <w:szCs w:val="24"/>
          <w:lang w:val="ru-RU" w:eastAsia="en-US" w:bidi="ar-SA"/>
        </w:rPr>
        <w:t xml:space="preserve">представлены в таблице </w:t>
      </w:r>
      <w:r w:rsidRPr="005A426B" w:rsidR="003C361C">
        <w:rPr>
          <w:rFonts w:ascii="Times New Roman" w:eastAsia="Calibri" w:hAnsi="Times New Roman" w:cs="Times New Roman"/>
          <w:kern w:val="0"/>
          <w:sz w:val="24"/>
          <w:szCs w:val="24"/>
          <w:lang w:val="ru-RU" w:eastAsia="en-US" w:bidi="ar-SA"/>
        </w:rPr>
        <w:t>1</w:t>
      </w:r>
      <w:r w:rsidRPr="005A426B" w:rsidR="004B1627">
        <w:rPr>
          <w:rFonts w:ascii="Times New Roman" w:eastAsia="Calibri" w:hAnsi="Times New Roman" w:cs="Times New Roman"/>
          <w:kern w:val="0"/>
          <w:sz w:val="24"/>
          <w:szCs w:val="24"/>
          <w:lang w:val="ru-RU" w:eastAsia="en-US" w:bidi="ar-SA"/>
        </w:rPr>
        <w:t>1</w:t>
      </w:r>
      <w:r w:rsidRPr="005A426B" w:rsidR="007945DE">
        <w:rPr>
          <w:rFonts w:ascii="Times New Roman" w:eastAsia="Calibri" w:hAnsi="Times New Roman" w:cs="Times New Roman"/>
          <w:kern w:val="0"/>
          <w:sz w:val="24"/>
          <w:szCs w:val="24"/>
          <w:lang w:val="ru-RU" w:eastAsia="en-US" w:bidi="ar-SA"/>
        </w:rPr>
        <w:t>.</w:t>
      </w:r>
      <w:r w:rsidRPr="005A426B" w:rsidR="00222BAA">
        <w:rPr>
          <w:rFonts w:ascii="Times New Roman" w:eastAsia="Calibri" w:hAnsi="Times New Roman" w:cs="Times New Roman"/>
          <w:kern w:val="0"/>
          <w:sz w:val="24"/>
          <w:szCs w:val="24"/>
          <w:lang w:val="ru-RU" w:eastAsia="en-US" w:bidi="ar-SA"/>
        </w:rPr>
        <w:t xml:space="preserve"> Ретроспективная статистика технологических нарушений, аварий и инцидентов на источниках тепловой энергии не ведется.</w:t>
      </w:r>
    </w:p>
    <w:p w:rsidR="0016040B" w:rsidRPr="004727E1" w:rsidP="004727E1" w14:paraId="1ED81364" w14:textId="239FD0F1">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r w:rsidRPr="005A426B">
        <w:rPr>
          <w:rFonts w:ascii="Times New Roman" w:eastAsia="Microsoft YaHei" w:hAnsi="Times New Roman" w:cs="Times New Roman"/>
          <w:bCs/>
          <w:i/>
          <w:spacing w:val="-5"/>
          <w:kern w:val="0"/>
          <w:sz w:val="24"/>
          <w:szCs w:val="24"/>
          <w:lang w:val="ru-RU" w:eastAsia="en-US" w:bidi="ar-SA"/>
        </w:rPr>
        <w:t xml:space="preserve">Таблица </w:t>
      </w:r>
      <w:r w:rsidRPr="005A426B" w:rsidR="003C361C">
        <w:rPr>
          <w:rFonts w:ascii="Times New Roman" w:eastAsia="Microsoft YaHei" w:hAnsi="Times New Roman" w:cs="Times New Roman"/>
          <w:bCs/>
          <w:i/>
          <w:spacing w:val="-5"/>
          <w:kern w:val="0"/>
          <w:sz w:val="24"/>
          <w:szCs w:val="24"/>
          <w:lang w:val="ru-RU" w:eastAsia="en-US" w:bidi="ar-SA"/>
        </w:rPr>
        <w:t>1</w:t>
      </w:r>
      <w:r w:rsidRPr="005A426B" w:rsidR="004B1627">
        <w:rPr>
          <w:rFonts w:ascii="Times New Roman" w:eastAsia="Microsoft YaHei" w:hAnsi="Times New Roman" w:cs="Times New Roman"/>
          <w:bCs/>
          <w:i/>
          <w:spacing w:val="-5"/>
          <w:kern w:val="0"/>
          <w:sz w:val="24"/>
          <w:szCs w:val="24"/>
          <w:lang w:val="ru-RU" w:eastAsia="en-US" w:bidi="ar-SA"/>
        </w:rPr>
        <w:t>1</w:t>
      </w:r>
      <w:r w:rsidRPr="005A426B">
        <w:rPr>
          <w:rFonts w:ascii="Times New Roman" w:eastAsia="Microsoft YaHei" w:hAnsi="Times New Roman" w:cs="Times New Roman"/>
          <w:bCs/>
          <w:i/>
          <w:spacing w:val="-5"/>
          <w:kern w:val="0"/>
          <w:sz w:val="24"/>
          <w:szCs w:val="24"/>
          <w:lang w:val="ru-RU" w:eastAsia="en-US" w:bidi="ar-SA"/>
        </w:rPr>
        <w:t>. Статистика отказов отпуска тепловой энергии с коллекторов котельн</w:t>
      </w:r>
      <w:r w:rsidRPr="005A426B" w:rsidR="003C361C">
        <w:rPr>
          <w:rFonts w:ascii="Times New Roman" w:eastAsia="Microsoft YaHei" w:hAnsi="Times New Roman" w:cs="Times New Roman"/>
          <w:bCs/>
          <w:i/>
          <w:spacing w:val="-5"/>
          <w:kern w:val="0"/>
          <w:sz w:val="24"/>
          <w:szCs w:val="24"/>
          <w:lang w:val="ru-RU" w:eastAsia="en-US" w:bidi="ar-SA"/>
        </w:rPr>
        <w:t>ых</w:t>
      </w:r>
    </w:p>
    <w:tbl>
      <w:tblPr>
        <w:tblStyle w:val="TableGrid"/>
        <w:tblW w:w="10146" w:type="dxa"/>
        <w:tblCellMar>
          <w:left w:w="0" w:type="dxa"/>
          <w:right w:w="0" w:type="dxa"/>
        </w:tblCellMar>
        <w:tblLook w:val="04A0"/>
      </w:tblPr>
      <w:tblGrid>
        <w:gridCol w:w="854"/>
        <w:gridCol w:w="2685"/>
        <w:gridCol w:w="2977"/>
        <w:gridCol w:w="1687"/>
        <w:gridCol w:w="1943"/>
      </w:tblGrid>
      <w:tr w14:paraId="432A90D7" w14:textId="77777777" w:rsidTr="00301A6F">
        <w:tblPrEx>
          <w:tblW w:w="10146" w:type="dxa"/>
          <w:tblCellMar>
            <w:left w:w="0" w:type="dxa"/>
            <w:right w:w="0" w:type="dxa"/>
          </w:tblCellMar>
          <w:tblLook w:val="04A0"/>
        </w:tblPrEx>
        <w:trPr>
          <w:trHeight w:val="20"/>
          <w:tblHeader/>
        </w:trPr>
        <w:tc>
          <w:tcPr>
            <w:tcW w:w="854" w:type="dxa"/>
            <w:vAlign w:val="center"/>
          </w:tcPr>
          <w:p w:rsidR="00A27105" w:rsidRPr="004727E1" w:rsidP="004727E1" w14:paraId="626CA57D" w14:textId="244D42E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2685" w:type="dxa"/>
            <w:vAlign w:val="center"/>
          </w:tcPr>
          <w:p w:rsidR="00A27105" w:rsidRPr="004727E1" w:rsidP="004727E1" w14:paraId="7D1595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Номер вывода тепловой мощности (наименование котельной)</w:t>
            </w:r>
          </w:p>
        </w:tc>
        <w:tc>
          <w:tcPr>
            <w:tcW w:w="2977" w:type="dxa"/>
            <w:vAlign w:val="center"/>
          </w:tcPr>
          <w:p w:rsidR="00A27105" w:rsidRPr="004727E1" w:rsidP="004727E1" w14:paraId="40081D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Количество аварий, инцидентов на котельных, повлекших прекращение теплоснабжения</w:t>
            </w:r>
          </w:p>
        </w:tc>
        <w:tc>
          <w:tcPr>
            <w:tcW w:w="1687" w:type="dxa"/>
            <w:vAlign w:val="center"/>
          </w:tcPr>
          <w:p w:rsidR="00A27105" w:rsidRPr="004727E1" w:rsidP="004727E1" w14:paraId="125485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Среднее время восстановления теплоснабжения</w:t>
            </w:r>
          </w:p>
        </w:tc>
        <w:tc>
          <w:tcPr>
            <w:tcW w:w="1943" w:type="dxa"/>
            <w:vAlign w:val="center"/>
          </w:tcPr>
          <w:p w:rsidR="00A27105" w:rsidRPr="004727E1" w:rsidP="004727E1" w14:paraId="4F9013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Суммарный недоотпуск тепловой энергии</w:t>
            </w:r>
          </w:p>
        </w:tc>
      </w:tr>
      <w:tr w14:paraId="2384A9BE" w14:textId="77777777" w:rsidTr="00301A6F">
        <w:tblPrEx>
          <w:tblW w:w="10146" w:type="dxa"/>
          <w:tblCellMar>
            <w:left w:w="0" w:type="dxa"/>
            <w:right w:w="0" w:type="dxa"/>
          </w:tblCellMar>
          <w:tblLook w:val="04A0"/>
        </w:tblPrEx>
        <w:trPr>
          <w:trHeight w:val="20"/>
          <w:tblHeader/>
        </w:trPr>
        <w:tc>
          <w:tcPr>
            <w:tcW w:w="854" w:type="dxa"/>
            <w:vAlign w:val="center"/>
          </w:tcPr>
          <w:p w:rsidR="00A27105" w:rsidRPr="004727E1" w:rsidP="004727E1" w14:paraId="53035A9A" w14:textId="430BEE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2685" w:type="dxa"/>
            <w:vAlign w:val="center"/>
          </w:tcPr>
          <w:p w:rsidR="00A27105" w:rsidRPr="004727E1" w:rsidP="004727E1" w14:paraId="42B79F4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2977" w:type="dxa"/>
            <w:vAlign w:val="center"/>
          </w:tcPr>
          <w:p w:rsidR="00A27105" w:rsidRPr="004727E1" w:rsidP="004727E1" w14:paraId="196594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шт.</w:t>
            </w:r>
          </w:p>
        </w:tc>
        <w:tc>
          <w:tcPr>
            <w:tcW w:w="1687" w:type="dxa"/>
            <w:vAlign w:val="center"/>
          </w:tcPr>
          <w:p w:rsidR="00A27105" w:rsidRPr="004727E1" w:rsidP="004727E1" w14:paraId="690281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w:t>
            </w:r>
          </w:p>
        </w:tc>
        <w:tc>
          <w:tcPr>
            <w:tcW w:w="1943" w:type="dxa"/>
            <w:vAlign w:val="center"/>
          </w:tcPr>
          <w:p w:rsidR="00A27105" w:rsidRPr="004727E1" w:rsidP="004727E1" w14:paraId="202D31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w:t>
            </w:r>
          </w:p>
        </w:tc>
      </w:tr>
      <w:tr w14:paraId="60C86E85" w14:textId="77777777" w:rsidTr="004727E1">
        <w:tblPrEx>
          <w:tblW w:w="10146" w:type="dxa"/>
          <w:tblCellMar>
            <w:left w:w="0" w:type="dxa"/>
            <w:right w:w="0" w:type="dxa"/>
          </w:tblCellMar>
          <w:tblLook w:val="04A0"/>
        </w:tblPrEx>
        <w:trPr>
          <w:trHeight w:val="20"/>
        </w:trPr>
        <w:tc>
          <w:tcPr>
            <w:tcW w:w="854" w:type="dxa"/>
            <w:vAlign w:val="center"/>
          </w:tcPr>
          <w:p w:rsidR="00EE703F" w:rsidRPr="004727E1" w:rsidP="00EE703F" w14:paraId="3370B1CC" w14:textId="51B389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2685" w:type="dxa"/>
            <w:vAlign w:val="center"/>
          </w:tcPr>
          <w:p w:rsidR="00EE703F" w:rsidRPr="004727E1" w:rsidP="00EE703F" w14:paraId="0561A0F0" w14:textId="08AD85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2977" w:type="dxa"/>
            <w:vAlign w:val="center"/>
          </w:tcPr>
          <w:p w:rsidR="00EE703F" w:rsidRPr="004727E1" w:rsidP="00EE703F" w14:paraId="0D67CD67" w14:textId="3C87039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87" w:type="dxa"/>
            <w:vAlign w:val="center"/>
          </w:tcPr>
          <w:p w:rsidR="00EE703F" w:rsidRPr="004727E1" w:rsidP="00EE703F" w14:paraId="623F98B5" w14:textId="34F853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943" w:type="dxa"/>
            <w:vAlign w:val="center"/>
          </w:tcPr>
          <w:p w:rsidR="00EE703F" w:rsidRPr="004727E1" w:rsidP="00EE703F" w14:paraId="3CD2475C" w14:textId="0DEFAA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r>
    </w:tbl>
    <w:p w:rsidR="003C361C" w:rsidP="00235599" w14:paraId="4C297C5F"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highlight w:val="cyan"/>
          <w:lang w:val="ru-RU" w:eastAsia="en-US" w:bidi="ar-SA"/>
        </w:rPr>
      </w:pPr>
    </w:p>
    <w:p w:rsidR="008B2498" w:rsidRPr="001A772D" w14:paraId="6E95244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Предписания надзорных органов по запрещению дальнейшей эксплуатации источников тепловой энергии</w:t>
      </w:r>
    </w:p>
    <w:p w:rsidR="00A304FC" w:rsidRPr="001A772D" w:rsidP="006B7F55" w14:paraId="6A9E6501" w14:textId="4D80243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372AE">
        <w:rPr>
          <w:rFonts w:ascii="Times New Roman" w:eastAsia="Calibri" w:hAnsi="Times New Roman" w:cs="Times New Roman"/>
          <w:kern w:val="0"/>
          <w:sz w:val="24"/>
          <w:szCs w:val="24"/>
          <w:lang w:val="ru-RU" w:eastAsia="en-US" w:bidi="ar-SA"/>
        </w:rPr>
        <w:t xml:space="preserve">момент актуализации </w:t>
      </w:r>
      <w:r w:rsidRPr="007372AE" w:rsidR="0003606E">
        <w:rPr>
          <w:rFonts w:ascii="Times New Roman" w:eastAsia="Calibri" w:hAnsi="Times New Roman" w:cs="Times New Roman"/>
          <w:kern w:val="0"/>
          <w:sz w:val="24"/>
          <w:szCs w:val="24"/>
          <w:lang w:val="ru-RU" w:eastAsia="en-US" w:bidi="ar-SA"/>
        </w:rPr>
        <w:t>с</w:t>
      </w:r>
      <w:r w:rsidRPr="007372AE">
        <w:rPr>
          <w:rFonts w:ascii="Times New Roman" w:eastAsia="Calibri" w:hAnsi="Times New Roman" w:cs="Times New Roman"/>
          <w:kern w:val="0"/>
          <w:sz w:val="24"/>
          <w:szCs w:val="24"/>
          <w:lang w:val="ru-RU" w:eastAsia="en-US" w:bidi="ar-SA"/>
        </w:rPr>
        <w:t xml:space="preserve">хемы теплоснабжения </w:t>
      </w:r>
      <w:r w:rsidRPr="007372AE" w:rsidR="005A426B">
        <w:rPr>
          <w:rFonts w:ascii="Times New Roman" w:eastAsia="Calibri" w:hAnsi="Times New Roman" w:cs="Times New Roman"/>
          <w:kern w:val="0"/>
          <w:sz w:val="24"/>
          <w:szCs w:val="24"/>
          <w:lang w:val="ru-RU" w:eastAsia="en-US" w:bidi="ar-SA"/>
        </w:rPr>
        <w:t>м</w:t>
      </w:r>
      <w:r w:rsidRPr="007372AE" w:rsidR="0063383B">
        <w:rPr>
          <w:rFonts w:ascii="Times New Roman" w:eastAsia="Calibri" w:hAnsi="Times New Roman" w:cs="Times New Roman"/>
          <w:kern w:val="0"/>
          <w:sz w:val="24"/>
          <w:szCs w:val="24"/>
          <w:lang w:val="ru-RU" w:eastAsia="en-US" w:bidi="ar-SA"/>
        </w:rPr>
        <w:t>униципального образования</w:t>
      </w:r>
      <w:r w:rsidRPr="007372AE" w:rsidR="00BF3EB3">
        <w:rPr>
          <w:rFonts w:ascii="Times New Roman" w:eastAsia="Calibri" w:hAnsi="Times New Roman" w:cs="Times New Roman"/>
          <w:kern w:val="0"/>
          <w:sz w:val="24"/>
          <w:szCs w:val="24"/>
          <w:lang w:val="ru-RU" w:eastAsia="en-US" w:bidi="ar-SA"/>
        </w:rPr>
        <w:t xml:space="preserve"> </w:t>
      </w:r>
      <w:r w:rsidRPr="007372AE" w:rsidR="006D11C6">
        <w:rPr>
          <w:rFonts w:ascii="Times New Roman" w:eastAsia="Calibri" w:hAnsi="Times New Roman" w:cs="Times New Roman"/>
          <w:kern w:val="0"/>
          <w:sz w:val="24"/>
          <w:szCs w:val="24"/>
          <w:lang w:val="ru-RU" w:eastAsia="en-US" w:bidi="ar-SA"/>
        </w:rPr>
        <w:t>предписани</w:t>
      </w:r>
      <w:r w:rsidRPr="007372AE" w:rsidR="00FA5893">
        <w:rPr>
          <w:rFonts w:ascii="Times New Roman" w:eastAsia="Calibri" w:hAnsi="Times New Roman" w:cs="Times New Roman"/>
          <w:kern w:val="0"/>
          <w:sz w:val="24"/>
          <w:szCs w:val="24"/>
          <w:lang w:val="ru-RU" w:eastAsia="en-US" w:bidi="ar-SA"/>
        </w:rPr>
        <w:t>я</w:t>
      </w:r>
      <w:r w:rsidRPr="007372AE" w:rsidR="006D11C6">
        <w:rPr>
          <w:rFonts w:ascii="Times New Roman" w:eastAsia="Calibri" w:hAnsi="Times New Roman" w:cs="Times New Roman"/>
          <w:kern w:val="0"/>
          <w:sz w:val="24"/>
          <w:szCs w:val="24"/>
          <w:lang w:val="ru-RU" w:eastAsia="en-US" w:bidi="ar-SA"/>
        </w:rPr>
        <w:t xml:space="preserve"> </w:t>
      </w:r>
      <w:r w:rsidRPr="007372AE" w:rsidR="0003606E">
        <w:rPr>
          <w:rFonts w:ascii="Times New Roman" w:eastAsia="Calibri" w:hAnsi="Times New Roman" w:cs="Times New Roman"/>
          <w:kern w:val="0"/>
          <w:sz w:val="24"/>
          <w:szCs w:val="24"/>
          <w:lang w:val="ru-RU" w:eastAsia="en-US" w:bidi="ar-SA"/>
        </w:rPr>
        <w:t>надзорных органов по запрещению дальнейшей эксплуатации источников тепловой энергии</w:t>
      </w:r>
      <w:r w:rsidRPr="007372AE" w:rsidR="007372AE">
        <w:rPr>
          <w:rFonts w:ascii="Times New Roman" w:eastAsia="Calibri" w:hAnsi="Times New Roman" w:cs="Times New Roman"/>
          <w:kern w:val="0"/>
          <w:sz w:val="24"/>
          <w:szCs w:val="24"/>
          <w:lang w:val="ru-RU" w:eastAsia="en-US" w:bidi="ar-SA"/>
        </w:rPr>
        <w:t xml:space="preserve"> не выявлены</w:t>
      </w:r>
      <w:r w:rsidRPr="007372AE" w:rsidR="0003606E">
        <w:rPr>
          <w:rFonts w:ascii="Times New Roman" w:eastAsia="Calibri" w:hAnsi="Times New Roman" w:cs="Times New Roman"/>
          <w:kern w:val="0"/>
          <w:sz w:val="24"/>
          <w:szCs w:val="24"/>
          <w:lang w:val="ru-RU" w:eastAsia="en-US" w:bidi="ar-SA"/>
        </w:rPr>
        <w:t>.</w:t>
      </w:r>
      <w:r w:rsidRPr="001A772D" w:rsidR="00A005F7">
        <w:rPr>
          <w:rFonts w:ascii="Times New Roman" w:eastAsia="Calibri" w:hAnsi="Times New Roman" w:cs="Times New Roman"/>
          <w:kern w:val="0"/>
          <w:sz w:val="24"/>
          <w:szCs w:val="24"/>
          <w:lang w:val="ru-RU" w:eastAsia="en-US" w:bidi="ar-SA"/>
        </w:rPr>
        <w:t xml:space="preserve"> </w:t>
      </w:r>
    </w:p>
    <w:p w:rsidR="00222BAA" w14:paraId="5995B8B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П</w:t>
      </w:r>
      <w:r w:rsidRPr="00222BAA">
        <w:rPr>
          <w:rFonts w:ascii="Times New Roman" w:eastAsia="Times New Roman" w:hAnsi="Times New Roman" w:cs="Times New Roman"/>
          <w:b/>
          <w:bCs/>
          <w:i/>
          <w:kern w:val="0"/>
          <w:sz w:val="24"/>
          <w:szCs w:val="28"/>
          <w:lang w:val="ru-RU" w:eastAsia="ru-RU" w:bidi="ar-SA"/>
        </w:rPr>
        <w:t>еречень источников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222BAA" w:rsidRPr="00222BAA" w:rsidP="00222BAA" w14:paraId="5FDB5CA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222BAA">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222BAA">
        <w:rPr>
          <w:rFonts w:ascii="Times New Roman" w:eastAsia="Calibri" w:hAnsi="Times New Roman" w:cs="Times New Roman"/>
          <w:kern w:val="0"/>
          <w:sz w:val="24"/>
          <w:szCs w:val="24"/>
          <w:lang w:val="ru-RU" w:eastAsia="en-US" w:bidi="ar-SA"/>
        </w:rPr>
        <w:t xml:space="preserve">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отсутствуют.</w:t>
      </w:r>
    </w:p>
    <w:p w:rsidR="00F008AE" w:rsidRPr="001A772D" w14:paraId="7D7D6FC4"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источниках тепловой сети за период, предшествующий актуализации схемы теплоснабжения</w:t>
      </w:r>
    </w:p>
    <w:p w:rsidR="004B1627" w:rsidP="007945DE" w14:paraId="5035A5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4B1627">
        <w:rPr>
          <w:rFonts w:ascii="Times New Roman" w:eastAsia="Calibri" w:hAnsi="Times New Roman" w:cs="Times New Roman"/>
          <w:kern w:val="0"/>
          <w:sz w:val="24"/>
          <w:szCs w:val="24"/>
          <w:lang w:val="ru-RU" w:eastAsia="en-US" w:bidi="ar-SA"/>
        </w:rPr>
        <w:t>инамика изменения эксплуатационных показателей котельных</w:t>
      </w:r>
      <w:r>
        <w:rPr>
          <w:rFonts w:ascii="Times New Roman" w:eastAsia="Calibri" w:hAnsi="Times New Roman" w:cs="Times New Roman"/>
          <w:kern w:val="0"/>
          <w:sz w:val="24"/>
          <w:szCs w:val="24"/>
          <w:lang w:val="ru-RU" w:eastAsia="en-US" w:bidi="ar-SA"/>
        </w:rPr>
        <w:t xml:space="preserve"> на территории </w:t>
      </w:r>
      <w:r w:rsidR="005A426B">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приведена в таблице</w:t>
      </w:r>
      <w:r w:rsidR="00244F4F">
        <w:rPr>
          <w:rFonts w:ascii="Times New Roman" w:eastAsia="Calibri" w:hAnsi="Times New Roman" w:cs="Times New Roman"/>
          <w:kern w:val="0"/>
          <w:sz w:val="24"/>
          <w:szCs w:val="24"/>
          <w:lang w:val="ru-RU" w:eastAsia="en-US" w:bidi="ar-SA"/>
        </w:rPr>
        <w:t xml:space="preserve"> 12</w:t>
      </w:r>
      <w:r>
        <w:rPr>
          <w:rFonts w:ascii="Times New Roman" w:eastAsia="Calibri" w:hAnsi="Times New Roman" w:cs="Times New Roman"/>
          <w:kern w:val="0"/>
          <w:sz w:val="24"/>
          <w:szCs w:val="24"/>
          <w:lang w:val="ru-RU" w:eastAsia="en-US" w:bidi="ar-SA"/>
        </w:rPr>
        <w:t xml:space="preserve">. </w:t>
      </w:r>
    </w:p>
    <w:p w:rsidR="0016040B" w:rsidP="004E7DB3" w14:paraId="285D54CB" w14:textId="79765772">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12. Д</w:t>
      </w:r>
      <w:r w:rsidRPr="004B1627">
        <w:rPr>
          <w:rFonts w:ascii="Times New Roman" w:eastAsia="Microsoft YaHei" w:hAnsi="Times New Roman" w:cs="Times New Roman"/>
          <w:b w:val="0"/>
          <w:bCs/>
          <w:i/>
          <w:color w:val="auto"/>
          <w:spacing w:val="-5"/>
          <w:kern w:val="0"/>
          <w:sz w:val="24"/>
          <w:szCs w:val="24"/>
          <w:lang w:val="ru-RU" w:eastAsia="en-US" w:bidi="ar-SA"/>
        </w:rPr>
        <w:t>инамика изменения эксплуатационных показателей котельных</w:t>
      </w:r>
    </w:p>
    <w:tbl>
      <w:tblPr>
        <w:tblStyle w:val="TableGrid"/>
        <w:tblW w:w="10147" w:type="dxa"/>
        <w:tblCellMar>
          <w:left w:w="0" w:type="dxa"/>
          <w:right w:w="0" w:type="dxa"/>
        </w:tblCellMar>
        <w:tblLook w:val="04A0"/>
      </w:tblPr>
      <w:tblGrid>
        <w:gridCol w:w="419"/>
        <w:gridCol w:w="1419"/>
        <w:gridCol w:w="3402"/>
        <w:gridCol w:w="1121"/>
        <w:gridCol w:w="760"/>
        <w:gridCol w:w="838"/>
        <w:gridCol w:w="706"/>
        <w:gridCol w:w="706"/>
        <w:gridCol w:w="776"/>
      </w:tblGrid>
      <w:tr w14:paraId="58EA8D8F" w14:textId="77777777" w:rsidTr="00AA760B">
        <w:tblPrEx>
          <w:tblW w:w="10147" w:type="dxa"/>
          <w:tblCellMar>
            <w:left w:w="0" w:type="dxa"/>
            <w:right w:w="0" w:type="dxa"/>
          </w:tblCellMar>
          <w:tblLook w:val="04A0"/>
        </w:tblPrEx>
        <w:trPr>
          <w:trHeight w:val="20"/>
          <w:tblHeader/>
        </w:trPr>
        <w:tc>
          <w:tcPr>
            <w:tcW w:w="419" w:type="dxa"/>
            <w:vAlign w:val="center"/>
          </w:tcPr>
          <w:p w:rsidR="0016040B" w:rsidRPr="00AA760B" w:rsidP="003A2840" w14:paraId="1F8AA5C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 ЕТО</w:t>
            </w:r>
          </w:p>
        </w:tc>
        <w:tc>
          <w:tcPr>
            <w:tcW w:w="1419" w:type="dxa"/>
            <w:vAlign w:val="center"/>
          </w:tcPr>
          <w:p w:rsidR="0016040B" w:rsidRPr="00AA760B" w:rsidP="003A2840" w14:paraId="25064E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Организация</w:t>
            </w:r>
          </w:p>
        </w:tc>
        <w:tc>
          <w:tcPr>
            <w:tcW w:w="3402" w:type="dxa"/>
            <w:vAlign w:val="center"/>
          </w:tcPr>
          <w:p w:rsidR="0016040B" w:rsidRPr="00AA760B" w:rsidP="003A2840" w14:paraId="7E10D9E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Наименование показателя</w:t>
            </w:r>
          </w:p>
        </w:tc>
        <w:tc>
          <w:tcPr>
            <w:tcW w:w="1121" w:type="dxa"/>
            <w:vAlign w:val="center"/>
          </w:tcPr>
          <w:p w:rsidR="0016040B" w:rsidRPr="00AA760B" w:rsidP="003A2840" w14:paraId="67849A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Ед. изм.</w:t>
            </w:r>
          </w:p>
        </w:tc>
        <w:tc>
          <w:tcPr>
            <w:tcW w:w="760" w:type="dxa"/>
            <w:vAlign w:val="center"/>
          </w:tcPr>
          <w:p w:rsidR="0016040B" w:rsidRPr="00AA760B" w:rsidP="003A2840" w14:paraId="652C19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2019</w:t>
            </w:r>
          </w:p>
        </w:tc>
        <w:tc>
          <w:tcPr>
            <w:tcW w:w="838" w:type="dxa"/>
            <w:vAlign w:val="center"/>
          </w:tcPr>
          <w:p w:rsidR="0016040B" w:rsidRPr="00AA760B" w:rsidP="003A2840" w14:paraId="67EB8F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2020</w:t>
            </w:r>
          </w:p>
        </w:tc>
        <w:tc>
          <w:tcPr>
            <w:tcW w:w="706" w:type="dxa"/>
            <w:vAlign w:val="center"/>
          </w:tcPr>
          <w:p w:rsidR="0016040B" w:rsidRPr="00AA760B" w:rsidP="003A2840" w14:paraId="52E6A1D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2021</w:t>
            </w:r>
          </w:p>
        </w:tc>
        <w:tc>
          <w:tcPr>
            <w:tcW w:w="706" w:type="dxa"/>
            <w:vAlign w:val="center"/>
          </w:tcPr>
          <w:p w:rsidR="0016040B" w:rsidRPr="00AA760B" w:rsidP="003A2840" w14:paraId="74DBBFD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2022</w:t>
            </w:r>
          </w:p>
        </w:tc>
        <w:tc>
          <w:tcPr>
            <w:tcW w:w="776" w:type="dxa"/>
            <w:vAlign w:val="center"/>
          </w:tcPr>
          <w:p w:rsidR="0016040B" w:rsidRPr="00AA760B" w:rsidP="003A2840" w14:paraId="2D5CB723"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A760B">
              <w:rPr>
                <w:rFonts w:ascii="Times New Roman" w:hAnsi="Times New Roman" w:eastAsiaTheme="minorHAnsi" w:cs="Times New Roman"/>
                <w:color w:val="000000"/>
                <w:kern w:val="0"/>
                <w:sz w:val="20"/>
                <w:szCs w:val="20"/>
                <w:lang w:val="ru-RU" w:eastAsia="en-US" w:bidi="ar-SA"/>
              </w:rPr>
              <w:t>2023</w:t>
            </w:r>
          </w:p>
        </w:tc>
      </w:tr>
      <w:tr w14:paraId="5D2DC996" w14:textId="77777777" w:rsidTr="00AA760B">
        <w:tblPrEx>
          <w:tblW w:w="10147" w:type="dxa"/>
          <w:tblCellMar>
            <w:left w:w="0" w:type="dxa"/>
            <w:right w:w="0" w:type="dxa"/>
          </w:tblCellMar>
          <w:tblLook w:val="04A0"/>
        </w:tblPrEx>
        <w:trPr>
          <w:trHeight w:val="20"/>
        </w:trPr>
        <w:tc>
          <w:tcPr>
            <w:tcW w:w="419" w:type="dxa"/>
            <w:vMerge w:val="restart"/>
            <w:vAlign w:val="center"/>
          </w:tcPr>
          <w:p w:rsidR="009C74BD" w:rsidRPr="00AA760B" w:rsidP="009C74BD" w14:paraId="39458A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1</w:t>
            </w:r>
          </w:p>
        </w:tc>
        <w:tc>
          <w:tcPr>
            <w:tcW w:w="1419" w:type="dxa"/>
            <w:vMerge w:val="restart"/>
            <w:vAlign w:val="center"/>
          </w:tcPr>
          <w:p w:rsidR="009C74BD" w:rsidP="009C74BD" w14:paraId="2ADA238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 xml:space="preserve">МУП </w:t>
            </w:r>
          </w:p>
          <w:p w:rsidR="009C74BD" w:rsidRPr="00AA760B" w:rsidP="009C74BD" w14:paraId="3BE3261D" w14:textId="30864A3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«РСО КР»</w:t>
            </w:r>
          </w:p>
        </w:tc>
        <w:tc>
          <w:tcPr>
            <w:tcW w:w="3402" w:type="dxa"/>
            <w:vAlign w:val="center"/>
          </w:tcPr>
          <w:p w:rsidR="009C74BD" w:rsidRPr="00AA760B" w:rsidP="009C74BD" w14:paraId="1439FD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Средневзвешенный срок службы котлоагрегатов котельной</w:t>
            </w:r>
          </w:p>
        </w:tc>
        <w:tc>
          <w:tcPr>
            <w:tcW w:w="1121" w:type="dxa"/>
            <w:vAlign w:val="center"/>
          </w:tcPr>
          <w:p w:rsidR="009C74BD" w:rsidRPr="00AA760B" w:rsidP="009C74BD" w14:paraId="0FB19A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лет</w:t>
            </w:r>
          </w:p>
        </w:tc>
        <w:tc>
          <w:tcPr>
            <w:tcW w:w="760" w:type="dxa"/>
            <w:vAlign w:val="center"/>
          </w:tcPr>
          <w:p w:rsidR="009C74BD" w:rsidRPr="00AA760B" w:rsidP="009C74BD" w14:paraId="2B71EEF4" w14:textId="37C86B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4CE8C4C1" w14:textId="26A375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18D11035" w14:textId="49EBE2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76790E8" w14:textId="345EA8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4B2ECAFB" w14:textId="35376FC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16,00</w:t>
            </w:r>
          </w:p>
        </w:tc>
      </w:tr>
      <w:tr w14:paraId="7F891C3B"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409B677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24DE2B1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7A289EF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условного топлива на выработку тепловой энергии</w:t>
            </w:r>
          </w:p>
        </w:tc>
        <w:tc>
          <w:tcPr>
            <w:tcW w:w="1121" w:type="dxa"/>
            <w:vAlign w:val="center"/>
          </w:tcPr>
          <w:p w:rsidR="009C74BD" w:rsidRPr="00AA760B" w:rsidP="009C74BD" w14:paraId="0366989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кг у.т./Гкал</w:t>
            </w:r>
          </w:p>
        </w:tc>
        <w:tc>
          <w:tcPr>
            <w:tcW w:w="760" w:type="dxa"/>
            <w:vAlign w:val="center"/>
          </w:tcPr>
          <w:p w:rsidR="009C74BD" w:rsidRPr="00AA760B" w:rsidP="009C74BD" w14:paraId="11F870E9" w14:textId="7BC27F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031059E3" w14:textId="717511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55518A2" w14:textId="11545E0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4C9EB70D" w14:textId="44C3E9F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7FE1410A" w14:textId="3528E2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166,65</w:t>
            </w:r>
          </w:p>
        </w:tc>
      </w:tr>
      <w:tr w14:paraId="6416AB24"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4A0D108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723FBFB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12AAC3E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Собственные нужды</w:t>
            </w:r>
          </w:p>
        </w:tc>
        <w:tc>
          <w:tcPr>
            <w:tcW w:w="1121" w:type="dxa"/>
            <w:vAlign w:val="center"/>
          </w:tcPr>
          <w:p w:rsidR="009C74BD" w:rsidRPr="00AA760B" w:rsidP="009C74BD" w14:paraId="3C2AF2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C74BD" w:rsidRPr="00AA760B" w:rsidP="009C74BD" w14:paraId="56AD9F2F" w14:textId="0525F1F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5DC0A5F7" w14:textId="2ADB18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42ABD10B" w14:textId="7825FC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547F6471" w14:textId="775BC4D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363D2DE6" w14:textId="1AD14D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5,00</w:t>
            </w:r>
          </w:p>
        </w:tc>
      </w:tr>
      <w:tr w14:paraId="57F2D79A"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54B075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10880A1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4DF799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условного топлива на отпуск тепловой энергии</w:t>
            </w:r>
          </w:p>
        </w:tc>
        <w:tc>
          <w:tcPr>
            <w:tcW w:w="1121" w:type="dxa"/>
            <w:vAlign w:val="center"/>
          </w:tcPr>
          <w:p w:rsidR="009C74BD" w:rsidRPr="00AA760B" w:rsidP="009C74BD" w14:paraId="2ECC77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кг у.т./Гкал</w:t>
            </w:r>
          </w:p>
        </w:tc>
        <w:tc>
          <w:tcPr>
            <w:tcW w:w="760" w:type="dxa"/>
            <w:vAlign w:val="center"/>
          </w:tcPr>
          <w:p w:rsidR="009C74BD" w:rsidRPr="00AA760B" w:rsidP="009C74BD" w14:paraId="751E7D92" w14:textId="1C668C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2DC43DA8" w14:textId="79D74E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5C7E13FF" w14:textId="39DD10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6BD1FFCA" w14:textId="09F50A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724EE6A2" w14:textId="69C278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175,42</w:t>
            </w:r>
          </w:p>
        </w:tc>
      </w:tr>
      <w:tr w14:paraId="51176DA2"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1A46077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0B981B0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655165A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электрической энергии на отпуск тепловой энергии с коллекторов</w:t>
            </w:r>
          </w:p>
        </w:tc>
        <w:tc>
          <w:tcPr>
            <w:tcW w:w="1121" w:type="dxa"/>
            <w:vAlign w:val="center"/>
          </w:tcPr>
          <w:p w:rsidR="009C74BD" w:rsidRPr="00AA760B" w:rsidP="009C74BD" w14:paraId="7EB5CBD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кВт-ч/Гкал</w:t>
            </w:r>
          </w:p>
        </w:tc>
        <w:tc>
          <w:tcPr>
            <w:tcW w:w="760" w:type="dxa"/>
            <w:vAlign w:val="center"/>
          </w:tcPr>
          <w:p w:rsidR="009C74BD" w:rsidRPr="00AA760B" w:rsidP="009C74BD" w14:paraId="1F5B3528" w14:textId="4D8481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0912FED9" w14:textId="199E0A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38C790F7" w14:textId="54F97C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5B112E2B" w14:textId="328B95F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3D250AAD" w14:textId="1C98CC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40,07</w:t>
            </w:r>
          </w:p>
        </w:tc>
      </w:tr>
      <w:tr w14:paraId="47E61136"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0AD5B11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42F6FBD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1828746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теплоносителя на отпуск тепловой энергии с коллекторов</w:t>
            </w:r>
          </w:p>
        </w:tc>
        <w:tc>
          <w:tcPr>
            <w:tcW w:w="1121" w:type="dxa"/>
            <w:vAlign w:val="center"/>
          </w:tcPr>
          <w:p w:rsidR="009C74BD" w:rsidRPr="00AA760B" w:rsidP="009C74BD" w14:paraId="63071C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м3/Гкал</w:t>
            </w:r>
          </w:p>
        </w:tc>
        <w:tc>
          <w:tcPr>
            <w:tcW w:w="760" w:type="dxa"/>
            <w:vAlign w:val="center"/>
          </w:tcPr>
          <w:p w:rsidR="009C74BD" w:rsidRPr="00AA760B" w:rsidP="009C74BD" w14:paraId="22E65FC5" w14:textId="03B292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7AF4CBA0" w14:textId="5CC1EB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1C34A8C5" w14:textId="0ACA2E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B3B59EC" w14:textId="786E49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1EF569BC" w14:textId="17DF6A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0,27</w:t>
            </w:r>
          </w:p>
        </w:tc>
      </w:tr>
      <w:tr w14:paraId="7B5EF491"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602F1C2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0A5724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4C14052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Коэффициент использования установленной тепловой мощности</w:t>
            </w:r>
          </w:p>
        </w:tc>
        <w:tc>
          <w:tcPr>
            <w:tcW w:w="1121" w:type="dxa"/>
            <w:vAlign w:val="center"/>
          </w:tcPr>
          <w:p w:rsidR="009C74BD" w:rsidRPr="00AA760B" w:rsidP="009C74BD" w14:paraId="371585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C74BD" w:rsidRPr="00AA760B" w:rsidP="009C74BD" w14:paraId="4FB32AC7" w14:textId="11BA359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277CF939" w14:textId="4256253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0071CCE3" w14:textId="396439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8CDD764" w14:textId="5DD78F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7BCCD045" w14:textId="7C61FB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13,19</w:t>
            </w:r>
          </w:p>
        </w:tc>
      </w:tr>
      <w:tr w14:paraId="34B5B739" w14:textId="77777777" w:rsidTr="00AA760B">
        <w:tblPrEx>
          <w:tblW w:w="10147" w:type="dxa"/>
          <w:tblCellMar>
            <w:left w:w="0" w:type="dxa"/>
            <w:right w:w="0" w:type="dxa"/>
          </w:tblCellMar>
          <w:tblLook w:val="04A0"/>
        </w:tblPrEx>
        <w:trPr>
          <w:cantSplit/>
          <w:trHeight w:val="20"/>
        </w:trPr>
        <w:tc>
          <w:tcPr>
            <w:tcW w:w="419" w:type="dxa"/>
            <w:vMerge/>
            <w:vAlign w:val="center"/>
          </w:tcPr>
          <w:p w:rsidR="009C74BD" w:rsidRPr="00AA760B" w:rsidP="009C74BD" w14:paraId="04D94CE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1F67CE8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6C6AC2A5" w14:textId="6A9F8B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приборами учета отпуска тепловой энергии в тепловые сети (от установленной мощности</w:t>
            </w:r>
          </w:p>
        </w:tc>
        <w:tc>
          <w:tcPr>
            <w:tcW w:w="1121" w:type="dxa"/>
            <w:vAlign w:val="center"/>
          </w:tcPr>
          <w:p w:rsidR="009C74BD" w:rsidRPr="00AA760B" w:rsidP="009C74BD" w14:paraId="56BA173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C74BD" w:rsidRPr="00AA760B" w:rsidP="009C74BD" w14:paraId="3C19B31C" w14:textId="4396CC2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40F90500" w14:textId="549135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C41A3F2" w14:textId="365BA2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6D3B57AC" w14:textId="774F37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189F5CBF" w14:textId="73C872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100,00</w:t>
            </w:r>
          </w:p>
        </w:tc>
      </w:tr>
      <w:tr w14:paraId="2F1CE3DB"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3A42C32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2E45608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3695A93C" w14:textId="6DA695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приборами учета отпуска тепловой энергии в тепловые сети (от общего количества котельных)</w:t>
            </w:r>
          </w:p>
        </w:tc>
        <w:tc>
          <w:tcPr>
            <w:tcW w:w="1121" w:type="dxa"/>
            <w:vAlign w:val="center"/>
          </w:tcPr>
          <w:p w:rsidR="009C74BD" w:rsidRPr="00AA760B" w:rsidP="009C74BD" w14:paraId="268A3C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C74BD" w:rsidRPr="00AA760B" w:rsidP="009C74BD" w14:paraId="203F4B26" w14:textId="61547B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3732AC13" w14:textId="5B45EB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E002261" w14:textId="7826C56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5633B608" w14:textId="75CEBB9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18DB4619" w14:textId="0FBF96B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100,00</w:t>
            </w:r>
          </w:p>
        </w:tc>
      </w:tr>
      <w:tr w14:paraId="78559E7B"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025E19E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6F15A35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2C281F52" w14:textId="350D16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устройствами водоподготовки (от общего количества котельных)</w:t>
            </w:r>
          </w:p>
        </w:tc>
        <w:tc>
          <w:tcPr>
            <w:tcW w:w="1121" w:type="dxa"/>
            <w:vAlign w:val="center"/>
          </w:tcPr>
          <w:p w:rsidR="009C74BD" w:rsidRPr="00AA760B" w:rsidP="009C74BD" w14:paraId="1A4647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C74BD" w:rsidRPr="00AA760B" w:rsidP="009C74BD" w14:paraId="153BB572" w14:textId="0EBAD3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2EAC9355" w14:textId="29B42C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D9CF135" w14:textId="454F5E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78DE431C" w14:textId="011C40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01C1869B" w14:textId="2A71E4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100,00</w:t>
            </w:r>
          </w:p>
        </w:tc>
      </w:tr>
      <w:tr w14:paraId="7BF4F93A"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07ADBB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2EED3DD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5E69EDFE" w14:textId="3CFA9C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автоматизированных котельных без обслуживающего персонала (от общего количества котельных)</w:t>
            </w:r>
          </w:p>
        </w:tc>
        <w:tc>
          <w:tcPr>
            <w:tcW w:w="1121" w:type="dxa"/>
            <w:vAlign w:val="center"/>
          </w:tcPr>
          <w:p w:rsidR="009C74BD" w:rsidRPr="00AA760B" w:rsidP="009C74BD" w14:paraId="20DC0C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C74BD" w:rsidRPr="00AA760B" w:rsidP="009C74BD" w14:paraId="34D4B12C" w14:textId="2E73EC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5E9DB216" w14:textId="32BA05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62C5CC4F" w14:textId="144A80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593BD621" w14:textId="2E9D3E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67928B40" w14:textId="365CBFF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100,00</w:t>
            </w:r>
          </w:p>
        </w:tc>
      </w:tr>
      <w:tr w14:paraId="61E38000"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000A244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201D80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26DB1CC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автоматизированных котельных без обслуживающего персонала с УТМ меньше/равной 10 Гкал/ч</w:t>
            </w:r>
          </w:p>
        </w:tc>
        <w:tc>
          <w:tcPr>
            <w:tcW w:w="1121" w:type="dxa"/>
            <w:vAlign w:val="center"/>
          </w:tcPr>
          <w:p w:rsidR="009C74BD" w:rsidRPr="00AA760B" w:rsidP="009C74BD" w14:paraId="3EEC43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C74BD" w:rsidRPr="00AA760B" w:rsidP="009C74BD" w14:paraId="08D8295A" w14:textId="3D261F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67B7056F" w14:textId="195854F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735865D0" w14:textId="4C240B0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146CB62" w14:textId="342E26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33F53AF4" w14:textId="731810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100,00</w:t>
            </w:r>
          </w:p>
        </w:tc>
      </w:tr>
      <w:tr w14:paraId="0B5BF764"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6FB266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2A0A89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71427B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Общая частота прекращений теплоснабжения от котельных</w:t>
            </w:r>
          </w:p>
        </w:tc>
        <w:tc>
          <w:tcPr>
            <w:tcW w:w="1121" w:type="dxa"/>
            <w:vAlign w:val="center"/>
          </w:tcPr>
          <w:p w:rsidR="009C74BD" w:rsidRPr="00AA760B" w:rsidP="009C74BD" w14:paraId="1E89F67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1/год</w:t>
            </w:r>
          </w:p>
        </w:tc>
        <w:tc>
          <w:tcPr>
            <w:tcW w:w="760" w:type="dxa"/>
            <w:vAlign w:val="center"/>
          </w:tcPr>
          <w:p w:rsidR="009C74BD" w:rsidRPr="00AA760B" w:rsidP="009C74BD" w14:paraId="2DC0CFA1" w14:textId="5D3D6E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58EA2742" w14:textId="7D5CC2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9F0EBAA" w14:textId="3D134F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1A8DA6B0" w14:textId="16142B6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47405DD1" w14:textId="6AF3CE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0</w:t>
            </w:r>
          </w:p>
        </w:tc>
      </w:tr>
      <w:tr w14:paraId="1B15E672"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622E70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2A98E8F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472D1A8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Средняя продолжительность прекращения теплоснабжения от котельных</w:t>
            </w:r>
          </w:p>
        </w:tc>
        <w:tc>
          <w:tcPr>
            <w:tcW w:w="1121" w:type="dxa"/>
            <w:vAlign w:val="center"/>
          </w:tcPr>
          <w:p w:rsidR="009C74BD" w:rsidRPr="00AA760B" w:rsidP="009C74BD" w14:paraId="285F70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час</w:t>
            </w:r>
          </w:p>
        </w:tc>
        <w:tc>
          <w:tcPr>
            <w:tcW w:w="760" w:type="dxa"/>
            <w:vAlign w:val="center"/>
          </w:tcPr>
          <w:p w:rsidR="009C74BD" w:rsidRPr="00AA760B" w:rsidP="009C74BD" w14:paraId="7070A42E" w14:textId="4F1487B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2C5774CB" w14:textId="2CB213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322861CB" w14:textId="754DB71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523C7E9D" w14:textId="5277B46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75D22D04" w14:textId="36002C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0,00</w:t>
            </w:r>
          </w:p>
        </w:tc>
      </w:tr>
      <w:tr w14:paraId="04079DBF"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32365DC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6AB8AE9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4A0F27D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Средний недоотпуск тепловой энергии в тепловые сети на единицу прекращения теплоснабжения</w:t>
            </w:r>
          </w:p>
        </w:tc>
        <w:tc>
          <w:tcPr>
            <w:tcW w:w="1121" w:type="dxa"/>
            <w:vAlign w:val="center"/>
          </w:tcPr>
          <w:p w:rsidR="009C74BD" w:rsidRPr="00AA760B" w:rsidP="009C74BD" w14:paraId="4277E0B5" w14:textId="3292A6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тыс. Гкал</w:t>
            </w:r>
          </w:p>
        </w:tc>
        <w:tc>
          <w:tcPr>
            <w:tcW w:w="760" w:type="dxa"/>
            <w:vAlign w:val="center"/>
          </w:tcPr>
          <w:p w:rsidR="009C74BD" w:rsidRPr="00AA760B" w:rsidP="009C74BD" w14:paraId="0BF460CA" w14:textId="0042D2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3931E17A" w14:textId="0E0BD8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49A3D2B9" w14:textId="43ED8BD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2CD7CF09" w14:textId="6F9B07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6E2E5F36" w14:textId="0CE3A2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0,00</w:t>
            </w:r>
          </w:p>
        </w:tc>
      </w:tr>
      <w:tr w14:paraId="0D950067" w14:textId="77777777" w:rsidTr="00AA760B">
        <w:tblPrEx>
          <w:tblW w:w="10147" w:type="dxa"/>
          <w:tblCellMar>
            <w:left w:w="0" w:type="dxa"/>
            <w:right w:w="0" w:type="dxa"/>
          </w:tblCellMar>
          <w:tblLook w:val="04A0"/>
        </w:tblPrEx>
        <w:trPr>
          <w:trHeight w:val="20"/>
        </w:trPr>
        <w:tc>
          <w:tcPr>
            <w:tcW w:w="419" w:type="dxa"/>
            <w:vMerge/>
            <w:vAlign w:val="center"/>
          </w:tcPr>
          <w:p w:rsidR="009C74BD" w:rsidRPr="00AA760B" w:rsidP="009C74BD" w14:paraId="333B571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C74BD" w:rsidRPr="00AA760B" w:rsidP="009C74BD" w14:paraId="068807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C74BD" w:rsidRPr="00AA760B" w:rsidP="009C74BD" w14:paraId="2B8A5D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Расход резервного топлива</w:t>
            </w:r>
          </w:p>
        </w:tc>
        <w:tc>
          <w:tcPr>
            <w:tcW w:w="1121" w:type="dxa"/>
            <w:vAlign w:val="center"/>
          </w:tcPr>
          <w:p w:rsidR="009C74BD" w:rsidRPr="00AA760B" w:rsidP="009C74BD" w14:paraId="762DA1F0" w14:textId="6834C5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т. у. т</w:t>
            </w:r>
          </w:p>
        </w:tc>
        <w:tc>
          <w:tcPr>
            <w:tcW w:w="760" w:type="dxa"/>
            <w:vAlign w:val="center"/>
          </w:tcPr>
          <w:p w:rsidR="009C74BD" w:rsidRPr="00AA760B" w:rsidP="009C74BD" w14:paraId="4FAA6182" w14:textId="558BC3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C74BD" w:rsidRPr="00AA760B" w:rsidP="009C74BD" w14:paraId="566B92AA" w14:textId="184841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77E666CF" w14:textId="34AADB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C74BD" w:rsidRPr="00AA760B" w:rsidP="009C74BD" w14:paraId="5D031858" w14:textId="3AD07D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9C74BD" w:rsidRPr="009C74BD" w:rsidP="009C74BD" w14:paraId="5AC9DFA1" w14:textId="057BCC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74BD">
              <w:rPr>
                <w:rFonts w:ascii="Times New Roman" w:hAnsi="Times New Roman" w:eastAsiaTheme="minorHAnsi" w:cstheme="minorBidi"/>
                <w:color w:val="000000"/>
                <w:kern w:val="0"/>
                <w:sz w:val="20"/>
                <w:szCs w:val="20"/>
                <w:lang w:val="ru-RU" w:eastAsia="en-US" w:bidi="ar-SA"/>
              </w:rPr>
              <w:t>0,00</w:t>
            </w:r>
          </w:p>
        </w:tc>
      </w:tr>
    </w:tbl>
    <w:p w:rsidR="00244F4F" w:rsidP="007945DE" w14:paraId="283D2BE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C3DA3" w:rsidP="007945DE" w14:paraId="4DC96D5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r w:rsidRPr="0020139E" w:rsidR="0020139E">
        <w:rPr>
          <w:rFonts w:ascii="Times New Roman" w:eastAsia="Calibri" w:hAnsi="Times New Roman" w:cs="Times New Roman"/>
          <w:kern w:val="0"/>
          <w:sz w:val="24"/>
          <w:szCs w:val="24"/>
          <w:lang w:val="ru-RU" w:eastAsia="en-US" w:bidi="ar-SA"/>
        </w:rPr>
        <w:t>.</w:t>
      </w:r>
      <w:bookmarkStart w:id="70" w:name="_Toc407638492"/>
      <w:bookmarkStart w:id="71" w:name="_Toc407703136"/>
      <w:bookmarkStart w:id="72" w:name="_Toc407703956"/>
      <w:bookmarkStart w:id="73" w:name="_Toc414274868"/>
      <w:bookmarkStart w:id="74" w:name="_Toc416708238"/>
      <w:bookmarkStart w:id="75" w:name="_Toc422928596"/>
      <w:bookmarkStart w:id="76" w:name="_Toc423525706"/>
      <w:bookmarkStart w:id="77" w:name="_Toc424042092"/>
      <w:bookmarkStart w:id="78" w:name="_Toc430345862"/>
      <w:bookmarkStart w:id="79" w:name="_Toc431569633"/>
      <w:bookmarkStart w:id="80" w:name="_Toc437278318"/>
    </w:p>
    <w:p w:rsidR="00024876" w:rsidRPr="001A772D" w:rsidP="00C563DD" w14:paraId="4374A68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1" w:name="_Toc164349884"/>
      <w:r w:rsidRPr="001A772D">
        <w:rPr>
          <w:rFonts w:ascii="Times New Roman" w:eastAsia="Times New Roman" w:hAnsi="Times New Roman" w:cs="Times New Roman"/>
          <w:b/>
          <w:bCs/>
          <w:i/>
          <w:kern w:val="0"/>
          <w:sz w:val="24"/>
          <w:szCs w:val="24"/>
          <w:lang w:val="ru-RU" w:eastAsia="ru-RU" w:bidi="ar-SA"/>
        </w:rPr>
        <w:t>Часть 3 – Тепловые сети</w:t>
      </w:r>
      <w:bookmarkEnd w:id="70"/>
      <w:bookmarkEnd w:id="71"/>
      <w:bookmarkEnd w:id="72"/>
      <w:bookmarkEnd w:id="73"/>
      <w:bookmarkEnd w:id="74"/>
      <w:bookmarkEnd w:id="75"/>
      <w:bookmarkEnd w:id="76"/>
      <w:bookmarkEnd w:id="77"/>
      <w:bookmarkEnd w:id="78"/>
      <w:bookmarkEnd w:id="79"/>
      <w:bookmarkEnd w:id="80"/>
      <w:bookmarkEnd w:id="81"/>
    </w:p>
    <w:p w:rsidR="00024876" w:rsidRPr="001A772D" w14:paraId="6D266A67"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82" w:name="_Toc423525641"/>
      <w:bookmarkStart w:id="83" w:name="_Toc423525707"/>
      <w:bookmarkStart w:id="84" w:name="_Toc423525889"/>
      <w:bookmarkStart w:id="85" w:name="_Toc423526974"/>
      <w:bookmarkStart w:id="86" w:name="_Toc423527012"/>
      <w:bookmarkStart w:id="87" w:name="_Toc423527050"/>
      <w:bookmarkStart w:id="88" w:name="_Toc423527088"/>
      <w:bookmarkStart w:id="89" w:name="_Toc423527422"/>
      <w:bookmarkStart w:id="90" w:name="_Toc423527736"/>
      <w:bookmarkStart w:id="91" w:name="_Toc424040322"/>
      <w:bookmarkStart w:id="92" w:name="_Toc424041080"/>
      <w:bookmarkStart w:id="93" w:name="_Toc424041144"/>
      <w:bookmarkStart w:id="94" w:name="_Toc424041265"/>
      <w:bookmarkStart w:id="95" w:name="_Toc424042093"/>
      <w:bookmarkStart w:id="96" w:name="_Toc424042146"/>
      <w:bookmarkStart w:id="97" w:name="_Toc426548998"/>
      <w:bookmarkStart w:id="98" w:name="_Toc427749745"/>
      <w:bookmarkStart w:id="99" w:name="_Toc423525642"/>
      <w:bookmarkStart w:id="100" w:name="_Toc423525708"/>
      <w:bookmarkStart w:id="101" w:name="_Toc423525890"/>
      <w:bookmarkStart w:id="102" w:name="_Toc423526975"/>
      <w:bookmarkStart w:id="103" w:name="_Toc423527013"/>
      <w:bookmarkStart w:id="104" w:name="_Toc423527051"/>
      <w:bookmarkStart w:id="105" w:name="_Toc423527089"/>
      <w:bookmarkStart w:id="106" w:name="_Toc423527423"/>
      <w:bookmarkStart w:id="107" w:name="_Toc423527737"/>
      <w:bookmarkStart w:id="108" w:name="_Toc424040323"/>
      <w:bookmarkStart w:id="109" w:name="_Toc424041081"/>
      <w:bookmarkStart w:id="110" w:name="_Toc424041145"/>
      <w:bookmarkStart w:id="111" w:name="_Toc424041266"/>
      <w:bookmarkStart w:id="112" w:name="_Toc424042094"/>
      <w:bookmarkStart w:id="113" w:name="_Toc424042147"/>
      <w:bookmarkStart w:id="114" w:name="_Toc426548999"/>
      <w:bookmarkStart w:id="115" w:name="_Toc427749746"/>
      <w:bookmarkStart w:id="116" w:name="_Toc423525643"/>
      <w:bookmarkStart w:id="117" w:name="_Toc423525709"/>
      <w:bookmarkStart w:id="118" w:name="_Toc423525891"/>
      <w:bookmarkStart w:id="119" w:name="_Toc423526976"/>
      <w:bookmarkStart w:id="120" w:name="_Toc423527014"/>
      <w:bookmarkStart w:id="121" w:name="_Toc423527052"/>
      <w:bookmarkStart w:id="122" w:name="_Toc423527090"/>
      <w:bookmarkStart w:id="123" w:name="_Toc423527424"/>
      <w:bookmarkStart w:id="124" w:name="_Toc423527738"/>
      <w:bookmarkStart w:id="125" w:name="_Toc424040324"/>
      <w:bookmarkStart w:id="126" w:name="_Toc424041082"/>
      <w:bookmarkStart w:id="127" w:name="_Toc424041146"/>
      <w:bookmarkStart w:id="128" w:name="_Toc424041267"/>
      <w:bookmarkStart w:id="129" w:name="_Toc424042095"/>
      <w:bookmarkStart w:id="130" w:name="_Toc424042148"/>
      <w:bookmarkStart w:id="131" w:name="_Toc426549000"/>
      <w:bookmarkStart w:id="132" w:name="_Toc427749747"/>
      <w:bookmarkStart w:id="133" w:name="_Toc423525644"/>
      <w:bookmarkStart w:id="134" w:name="_Toc423525710"/>
      <w:bookmarkStart w:id="135" w:name="_Toc423525892"/>
      <w:bookmarkStart w:id="136" w:name="_Toc423526977"/>
      <w:bookmarkStart w:id="137" w:name="_Toc423527015"/>
      <w:bookmarkStart w:id="138" w:name="_Toc423527053"/>
      <w:bookmarkStart w:id="139" w:name="_Toc423527091"/>
      <w:bookmarkStart w:id="140" w:name="_Toc423527425"/>
      <w:bookmarkStart w:id="141" w:name="_Toc423527739"/>
      <w:bookmarkStart w:id="142" w:name="_Toc424040325"/>
      <w:bookmarkStart w:id="143" w:name="_Toc424041083"/>
      <w:bookmarkStart w:id="144" w:name="_Toc424041147"/>
      <w:bookmarkStart w:id="145" w:name="_Toc424041268"/>
      <w:bookmarkStart w:id="146" w:name="_Toc424042096"/>
      <w:bookmarkStart w:id="147" w:name="_Toc424042149"/>
      <w:bookmarkStart w:id="148" w:name="_Toc426549001"/>
      <w:bookmarkStart w:id="149" w:name="_Toc427749748"/>
      <w:bookmarkStart w:id="150" w:name="_Toc423525645"/>
      <w:bookmarkStart w:id="151" w:name="_Toc423525711"/>
      <w:bookmarkStart w:id="152" w:name="_Toc423525893"/>
      <w:bookmarkStart w:id="153" w:name="_Toc423526978"/>
      <w:bookmarkStart w:id="154" w:name="_Toc423527016"/>
      <w:bookmarkStart w:id="155" w:name="_Toc423527054"/>
      <w:bookmarkStart w:id="156" w:name="_Toc423527092"/>
      <w:bookmarkStart w:id="157" w:name="_Toc423527426"/>
      <w:bookmarkStart w:id="158" w:name="_Toc423527740"/>
      <w:bookmarkStart w:id="159" w:name="_Toc424040326"/>
      <w:bookmarkStart w:id="160" w:name="_Toc424041084"/>
      <w:bookmarkStart w:id="161" w:name="_Toc424041148"/>
      <w:bookmarkStart w:id="162" w:name="_Toc424041269"/>
      <w:bookmarkStart w:id="163" w:name="_Toc424042097"/>
      <w:bookmarkStart w:id="164" w:name="_Toc424042150"/>
      <w:bookmarkStart w:id="165" w:name="_Toc426549002"/>
      <w:bookmarkStart w:id="166" w:name="_Toc427749749"/>
      <w:bookmarkStart w:id="167" w:name="_Toc423525646"/>
      <w:bookmarkStart w:id="168" w:name="_Toc423525712"/>
      <w:bookmarkStart w:id="169" w:name="_Toc423525894"/>
      <w:bookmarkStart w:id="170" w:name="_Toc423526979"/>
      <w:bookmarkStart w:id="171" w:name="_Toc423527017"/>
      <w:bookmarkStart w:id="172" w:name="_Toc423527055"/>
      <w:bookmarkStart w:id="173" w:name="_Toc423527093"/>
      <w:bookmarkStart w:id="174" w:name="_Toc423527427"/>
      <w:bookmarkStart w:id="175" w:name="_Toc423527741"/>
      <w:bookmarkStart w:id="176" w:name="_Toc424040327"/>
      <w:bookmarkStart w:id="177" w:name="_Toc424041085"/>
      <w:bookmarkStart w:id="178" w:name="_Toc424041149"/>
      <w:bookmarkStart w:id="179" w:name="_Toc424041270"/>
      <w:bookmarkStart w:id="180" w:name="_Toc424042098"/>
      <w:bookmarkStart w:id="181" w:name="_Toc424042151"/>
      <w:bookmarkStart w:id="182" w:name="_Toc426549003"/>
      <w:bookmarkStart w:id="183" w:name="_Toc427749750"/>
      <w:bookmarkStart w:id="184" w:name="_Toc43727497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024876" w:rsidRPr="001A772D" w14:paraId="75CCE2EE" w14:textId="77777777">
      <w:pPr>
        <w:keepNext/>
        <w:keepLines/>
        <w:widowControl/>
        <w:numPr>
          <w:ilvl w:val="2"/>
          <w:numId w:val="3"/>
        </w:numPr>
        <w:suppressAutoHyphens w:val="0"/>
        <w:spacing w:before="120" w:after="240" w:line="276" w:lineRule="auto"/>
        <w:ind w:left="1224" w:hanging="504"/>
        <w:jc w:val="left"/>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структуры тепловых сетей от каждого источника тепловой энергии</w:t>
      </w:r>
      <w:r w:rsidRPr="001A772D" w:rsidR="00244F4F">
        <w:rPr>
          <w:rFonts w:ascii="Times New Roman" w:eastAsia="Times New Roman" w:hAnsi="Times New Roman" w:cs="Times New Roman"/>
          <w:b/>
          <w:bCs/>
          <w:i/>
          <w:kern w:val="0"/>
          <w:sz w:val="24"/>
          <w:szCs w:val="28"/>
          <w:lang w:val="ru-RU" w:eastAsia="ru-RU" w:bidi="ar-SA"/>
        </w:rPr>
        <w:t xml:space="preserve"> </w:t>
      </w:r>
      <w:r w:rsidRPr="001A772D">
        <w:rPr>
          <w:rFonts w:ascii="Times New Roman" w:eastAsia="Times New Roman" w:hAnsi="Times New Roman" w:cs="Times New Roman"/>
          <w:b/>
          <w:bCs/>
          <w:i/>
          <w:kern w:val="0"/>
          <w:sz w:val="24"/>
          <w:szCs w:val="28"/>
          <w:lang w:val="ru-RU" w:eastAsia="ru-RU" w:bidi="ar-SA"/>
        </w:rPr>
        <w:t>с выделением</w:t>
      </w:r>
      <w:r w:rsidR="00244F4F">
        <w:rPr>
          <w:rFonts w:ascii="Times New Roman" w:eastAsia="Times New Roman" w:hAnsi="Times New Roman" w:cs="Times New Roman"/>
          <w:b/>
          <w:bCs/>
          <w:i/>
          <w:kern w:val="0"/>
          <w:sz w:val="24"/>
          <w:szCs w:val="28"/>
          <w:lang w:val="ru-RU" w:eastAsia="ru-RU" w:bidi="ar-SA"/>
        </w:rPr>
        <w:t xml:space="preserve"> </w:t>
      </w:r>
      <w:r w:rsidRPr="001A772D">
        <w:rPr>
          <w:rFonts w:ascii="Times New Roman" w:eastAsia="Times New Roman" w:hAnsi="Times New Roman" w:cs="Times New Roman"/>
          <w:b/>
          <w:bCs/>
          <w:i/>
          <w:kern w:val="0"/>
          <w:sz w:val="24"/>
          <w:szCs w:val="28"/>
          <w:lang w:val="ru-RU" w:eastAsia="ru-RU" w:bidi="ar-SA"/>
        </w:rPr>
        <w:t>сетей горячего водоснабжения</w:t>
      </w:r>
    </w:p>
    <w:p w:rsidR="00244F4F" w:rsidP="00EA4CD4" w14:paraId="56549C3E" w14:textId="624EEE3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Общие характеристики протяженности тепловых сетей и сетей горячего водоснабжения</w:t>
      </w:r>
      <w:r w:rsidR="007C4749">
        <w:rPr>
          <w:rFonts w:ascii="Times New Roman" w:eastAsia="Calibri" w:hAnsi="Times New Roman" w:cs="Times New Roman"/>
          <w:kern w:val="0"/>
          <w:sz w:val="24"/>
          <w:szCs w:val="24"/>
          <w:lang w:val="ru-RU" w:eastAsia="en-US" w:bidi="ar-SA"/>
        </w:rPr>
        <w:t xml:space="preserve"> по системам теплоснабжения на территории </w:t>
      </w:r>
      <w:r w:rsidR="005A426B">
        <w:rPr>
          <w:rFonts w:ascii="Times New Roman" w:eastAsia="Calibri" w:hAnsi="Times New Roman" w:cs="Times New Roman"/>
          <w:kern w:val="0"/>
          <w:sz w:val="24"/>
          <w:szCs w:val="24"/>
          <w:lang w:val="ru-RU" w:eastAsia="en-US" w:bidi="ar-SA"/>
        </w:rPr>
        <w:t>муниципального образования</w:t>
      </w:r>
      <w:r w:rsidR="007C4749">
        <w:rPr>
          <w:rFonts w:ascii="Times New Roman" w:eastAsia="Calibri" w:hAnsi="Times New Roman" w:cs="Times New Roman"/>
          <w:kern w:val="0"/>
          <w:sz w:val="24"/>
          <w:szCs w:val="24"/>
          <w:lang w:val="ru-RU" w:eastAsia="en-US" w:bidi="ar-SA"/>
        </w:rPr>
        <w:t xml:space="preserve"> приведены</w:t>
      </w:r>
      <w:r w:rsidR="007945DE">
        <w:rPr>
          <w:rFonts w:ascii="Times New Roman" w:eastAsia="Calibri" w:hAnsi="Times New Roman" w:cs="Times New Roman"/>
          <w:kern w:val="0"/>
          <w:sz w:val="24"/>
          <w:szCs w:val="24"/>
          <w:lang w:val="ru-RU" w:eastAsia="en-US" w:bidi="ar-SA"/>
        </w:rPr>
        <w:t xml:space="preserve"> </w:t>
      </w:r>
      <w:r w:rsidRPr="001A772D" w:rsidR="0089568C">
        <w:rPr>
          <w:rFonts w:ascii="Times New Roman" w:eastAsia="Calibri" w:hAnsi="Times New Roman" w:cs="Times New Roman"/>
          <w:kern w:val="0"/>
          <w:sz w:val="24"/>
          <w:szCs w:val="24"/>
          <w:lang w:val="ru-RU" w:eastAsia="en-US" w:bidi="ar-SA"/>
        </w:rPr>
        <w:t>в таблице</w:t>
      </w:r>
      <w:r>
        <w:rPr>
          <w:rFonts w:ascii="Times New Roman" w:eastAsia="Calibri" w:hAnsi="Times New Roman" w:cs="Times New Roman"/>
          <w:kern w:val="0"/>
          <w:sz w:val="24"/>
          <w:szCs w:val="24"/>
          <w:lang w:val="ru-RU" w:eastAsia="en-US" w:bidi="ar-SA"/>
        </w:rPr>
        <w:t xml:space="preserve"> 13</w:t>
      </w:r>
      <w:r w:rsidRPr="001A772D" w:rsidR="0089568C">
        <w:rPr>
          <w:rFonts w:ascii="Times New Roman" w:eastAsia="Calibri" w:hAnsi="Times New Roman" w:cs="Times New Roman"/>
          <w:kern w:val="0"/>
          <w:sz w:val="24"/>
          <w:szCs w:val="24"/>
          <w:lang w:val="ru-RU" w:eastAsia="en-US" w:bidi="ar-SA"/>
        </w:rPr>
        <w:t>.</w:t>
      </w:r>
      <w:r w:rsidRPr="001A772D" w:rsidR="0021408E">
        <w:rPr>
          <w:rFonts w:ascii="Times New Roman" w:eastAsia="Calibri" w:hAnsi="Times New Roman" w:cs="Times New Roman"/>
          <w:kern w:val="0"/>
          <w:sz w:val="24"/>
          <w:szCs w:val="24"/>
          <w:lang w:val="ru-RU" w:eastAsia="en-US" w:bidi="ar-SA"/>
        </w:rPr>
        <w:t xml:space="preserve"> </w:t>
      </w:r>
    </w:p>
    <w:p w:rsidR="00EA4CD4" w:rsidP="00EA4CD4" w14:paraId="06FACED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Характеристики центральных </w:t>
      </w:r>
      <w:r w:rsidRPr="001A772D">
        <w:rPr>
          <w:rFonts w:ascii="Times New Roman" w:eastAsia="Calibri" w:hAnsi="Times New Roman" w:cs="Times New Roman"/>
          <w:kern w:val="0"/>
          <w:sz w:val="24"/>
          <w:szCs w:val="24"/>
          <w:lang w:val="ru-RU" w:eastAsia="en-US" w:bidi="ar-SA"/>
        </w:rPr>
        <w:t>тепловы</w:t>
      </w:r>
      <w:r>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пункт</w:t>
      </w:r>
      <w:r>
        <w:rPr>
          <w:rFonts w:ascii="Times New Roman" w:eastAsia="Calibri" w:hAnsi="Times New Roman" w:cs="Times New Roman"/>
          <w:kern w:val="0"/>
          <w:sz w:val="24"/>
          <w:szCs w:val="24"/>
          <w:lang w:val="ru-RU" w:eastAsia="en-US" w:bidi="ar-SA"/>
        </w:rPr>
        <w:t>ов централизованных систем теплоснабжения</w:t>
      </w:r>
      <w:r w:rsidRPr="001A772D">
        <w:rPr>
          <w:rFonts w:ascii="Times New Roman" w:eastAsia="Calibri" w:hAnsi="Times New Roman" w:cs="Times New Roman"/>
          <w:kern w:val="0"/>
          <w:sz w:val="24"/>
          <w:szCs w:val="24"/>
          <w:lang w:val="ru-RU" w:eastAsia="en-US" w:bidi="ar-SA"/>
        </w:rPr>
        <w:t xml:space="preserve"> на </w:t>
      </w:r>
      <w:r w:rsidRPr="00D651C9">
        <w:rPr>
          <w:rFonts w:ascii="Times New Roman" w:eastAsia="Calibri" w:hAnsi="Times New Roman" w:cs="Times New Roman"/>
          <w:kern w:val="0"/>
          <w:sz w:val="24"/>
          <w:szCs w:val="24"/>
          <w:shd w:val="clear" w:color="auto" w:fill="FFFFFF" w:themeFill="background1"/>
          <w:lang w:val="ru-RU" w:eastAsia="en-US" w:bidi="ar-SA"/>
        </w:rPr>
        <w:t xml:space="preserve">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651C9">
        <w:rPr>
          <w:rFonts w:ascii="Times New Roman" w:eastAsia="Calibri" w:hAnsi="Times New Roman" w:cs="Times New Roman"/>
          <w:kern w:val="0"/>
          <w:sz w:val="24"/>
          <w:szCs w:val="24"/>
          <w:shd w:val="clear" w:color="auto" w:fill="FFFFFF" w:themeFill="background1"/>
          <w:lang w:val="ru-RU" w:eastAsia="en-US" w:bidi="ar-SA"/>
        </w:rPr>
        <w:t>приведены в таблице 1</w:t>
      </w:r>
      <w:r>
        <w:rPr>
          <w:rFonts w:ascii="Times New Roman" w:eastAsia="Calibri" w:hAnsi="Times New Roman" w:cs="Times New Roman"/>
          <w:kern w:val="0"/>
          <w:sz w:val="24"/>
          <w:szCs w:val="24"/>
          <w:shd w:val="clear" w:color="auto" w:fill="FFFFFF" w:themeFill="background1"/>
          <w:lang w:val="ru-RU" w:eastAsia="en-US" w:bidi="ar-SA"/>
        </w:rPr>
        <w:t>8</w:t>
      </w:r>
      <w:r w:rsidRPr="00D651C9">
        <w:rPr>
          <w:rFonts w:ascii="Times New Roman" w:eastAsia="Calibri" w:hAnsi="Times New Roman" w:cs="Times New Roman"/>
          <w:kern w:val="0"/>
          <w:sz w:val="24"/>
          <w:szCs w:val="24"/>
          <w:shd w:val="clear" w:color="auto" w:fill="FFFFFF" w:themeFill="background1"/>
          <w:lang w:val="ru-RU" w:eastAsia="en-US" w:bidi="ar-SA"/>
        </w:rPr>
        <w:t xml:space="preserve">, характеристики насосных станций – в таблице </w:t>
      </w:r>
      <w:r>
        <w:rPr>
          <w:rFonts w:ascii="Times New Roman" w:eastAsia="Calibri" w:hAnsi="Times New Roman" w:cs="Times New Roman"/>
          <w:kern w:val="0"/>
          <w:sz w:val="24"/>
          <w:szCs w:val="24"/>
          <w:shd w:val="clear" w:color="auto" w:fill="FFFFFF" w:themeFill="background1"/>
          <w:lang w:val="ru-RU" w:eastAsia="en-US" w:bidi="ar-SA"/>
        </w:rPr>
        <w:t>19</w:t>
      </w:r>
      <w:r w:rsidRPr="00D651C9">
        <w:rPr>
          <w:rFonts w:ascii="Times New Roman" w:eastAsia="Calibri" w:hAnsi="Times New Roman" w:cs="Times New Roman"/>
          <w:kern w:val="0"/>
          <w:sz w:val="24"/>
          <w:szCs w:val="24"/>
          <w:shd w:val="clear" w:color="auto" w:fill="FFFFFF" w:themeFill="background1"/>
          <w:lang w:val="ru-RU" w:eastAsia="en-US" w:bidi="ar-SA"/>
        </w:rPr>
        <w:t>.</w:t>
      </w:r>
    </w:p>
    <w:p w:rsidR="00EA4CD4" w:rsidP="006B7F55" w14:paraId="14DB7318" w14:textId="299BBAA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27730F">
          <w:type w:val="nextColumn"/>
          <w:pgSz w:w="11906" w:h="16838" w:code="9"/>
          <w:pgMar w:top="1134" w:right="567" w:bottom="1134" w:left="1134" w:header="426" w:footer="510" w:gutter="0"/>
          <w:cols w:space="720"/>
          <w:titlePg/>
          <w:docGrid w:linePitch="381"/>
        </w:sectPr>
      </w:pPr>
    </w:p>
    <w:p w:rsidR="0016040B" w:rsidP="00F555D5" w14:paraId="0BAA6048" w14:textId="64F5CC3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13. Общие показатели протяженности по системам теплоснабжения</w:t>
      </w:r>
    </w:p>
    <w:tbl>
      <w:tblPr>
        <w:tblStyle w:val="TableGrid"/>
        <w:tblW w:w="14609" w:type="dxa"/>
        <w:tblCellMar>
          <w:left w:w="0" w:type="dxa"/>
          <w:right w:w="0" w:type="dxa"/>
        </w:tblCellMar>
        <w:tblLook w:val="04A0"/>
      </w:tblPr>
      <w:tblGrid>
        <w:gridCol w:w="373"/>
        <w:gridCol w:w="2028"/>
        <w:gridCol w:w="822"/>
        <w:gridCol w:w="867"/>
        <w:gridCol w:w="696"/>
        <w:gridCol w:w="954"/>
        <w:gridCol w:w="1177"/>
        <w:gridCol w:w="1103"/>
        <w:gridCol w:w="717"/>
        <w:gridCol w:w="987"/>
        <w:gridCol w:w="1177"/>
        <w:gridCol w:w="1136"/>
        <w:gridCol w:w="560"/>
        <w:gridCol w:w="723"/>
        <w:gridCol w:w="710"/>
        <w:gridCol w:w="579"/>
      </w:tblGrid>
      <w:tr w14:paraId="17B6C420" w14:textId="77777777" w:rsidTr="005807F7">
        <w:tblPrEx>
          <w:tblW w:w="14609" w:type="dxa"/>
          <w:tblCellMar>
            <w:left w:w="0" w:type="dxa"/>
            <w:right w:w="0" w:type="dxa"/>
          </w:tblCellMar>
          <w:tblLook w:val="04A0"/>
        </w:tblPrEx>
        <w:trPr>
          <w:trHeight w:val="454"/>
        </w:trPr>
        <w:tc>
          <w:tcPr>
            <w:tcW w:w="373" w:type="dxa"/>
            <w:vMerge w:val="restart"/>
            <w:vAlign w:val="center"/>
          </w:tcPr>
          <w:p w:rsidR="0016040B" w:rsidRPr="00862226" w:rsidP="004E7DB3" w14:paraId="223C57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 п/п</w:t>
            </w:r>
          </w:p>
        </w:tc>
        <w:tc>
          <w:tcPr>
            <w:tcW w:w="2028" w:type="dxa"/>
            <w:vMerge w:val="restart"/>
            <w:vAlign w:val="center"/>
          </w:tcPr>
          <w:p w:rsidR="0016040B" w:rsidRPr="00862226" w:rsidP="004E7DB3" w14:paraId="7FE6CCC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822" w:type="dxa"/>
            <w:vMerge w:val="restart"/>
            <w:vAlign w:val="center"/>
          </w:tcPr>
          <w:p w:rsidR="0016040B" w:rsidRPr="00862226" w:rsidP="004E7DB3" w14:paraId="544AAE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Износ тепловых сетей</w:t>
            </w:r>
          </w:p>
        </w:tc>
        <w:tc>
          <w:tcPr>
            <w:tcW w:w="867" w:type="dxa"/>
            <w:vMerge w:val="restart"/>
            <w:vAlign w:val="center"/>
          </w:tcPr>
          <w:p w:rsidR="0016040B" w:rsidRPr="00862226" w:rsidP="004E7DB3" w14:paraId="50185E4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Средний диаметр</w:t>
            </w:r>
          </w:p>
        </w:tc>
        <w:tc>
          <w:tcPr>
            <w:tcW w:w="3930" w:type="dxa"/>
            <w:gridSpan w:val="4"/>
            <w:vAlign w:val="center"/>
          </w:tcPr>
          <w:p w:rsidR="0016040B" w:rsidRPr="00862226" w:rsidP="004E7DB3" w14:paraId="51E57C9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отопления (в однотрубном исчислении)</w:t>
            </w:r>
          </w:p>
        </w:tc>
        <w:tc>
          <w:tcPr>
            <w:tcW w:w="4017" w:type="dxa"/>
            <w:gridSpan w:val="4"/>
            <w:vAlign w:val="center"/>
          </w:tcPr>
          <w:p w:rsidR="0016040B" w:rsidRPr="00862226" w:rsidP="004E7DB3" w14:paraId="6BE9B2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ГВС (в однотрубном исчислении)</w:t>
            </w:r>
          </w:p>
        </w:tc>
        <w:tc>
          <w:tcPr>
            <w:tcW w:w="2572" w:type="dxa"/>
            <w:gridSpan w:val="4"/>
            <w:vAlign w:val="center"/>
          </w:tcPr>
          <w:p w:rsidR="0016040B" w:rsidRPr="00862226" w:rsidP="004E7DB3" w14:paraId="7F8120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отопления и ГВС по годам прокладки (в однотрубном исчислении)</w:t>
            </w:r>
          </w:p>
        </w:tc>
      </w:tr>
      <w:tr w14:paraId="6FCF1258" w14:textId="77777777" w:rsidTr="005807F7">
        <w:tblPrEx>
          <w:tblW w:w="14609" w:type="dxa"/>
          <w:tblCellMar>
            <w:left w:w="0" w:type="dxa"/>
            <w:right w:w="0" w:type="dxa"/>
          </w:tblCellMar>
          <w:tblLook w:val="04A0"/>
        </w:tblPrEx>
        <w:trPr>
          <w:trHeight w:val="454"/>
        </w:trPr>
        <w:tc>
          <w:tcPr>
            <w:tcW w:w="373" w:type="dxa"/>
            <w:vMerge/>
            <w:vAlign w:val="center"/>
          </w:tcPr>
          <w:p w:rsidR="0016040B" w:rsidRPr="00862226" w:rsidP="004E7DB3" w14:paraId="598EC4C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28" w:type="dxa"/>
            <w:vMerge/>
            <w:vAlign w:val="center"/>
          </w:tcPr>
          <w:p w:rsidR="0016040B" w:rsidRPr="00862226" w:rsidP="004E7DB3" w14:paraId="55201F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22" w:type="dxa"/>
            <w:vMerge/>
            <w:vAlign w:val="center"/>
          </w:tcPr>
          <w:p w:rsidR="0016040B" w:rsidRPr="00862226" w:rsidP="004E7DB3" w14:paraId="4C68FC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67" w:type="dxa"/>
            <w:vMerge/>
            <w:vAlign w:val="center"/>
          </w:tcPr>
          <w:p w:rsidR="0016040B" w:rsidRPr="00862226" w:rsidP="004E7DB3" w14:paraId="72AAFAF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96" w:type="dxa"/>
            <w:vAlign w:val="center"/>
          </w:tcPr>
          <w:p w:rsidR="0016040B" w:rsidRPr="00862226" w:rsidP="004E7DB3" w14:paraId="246A88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Всего:</w:t>
            </w:r>
          </w:p>
        </w:tc>
        <w:tc>
          <w:tcPr>
            <w:tcW w:w="954" w:type="dxa"/>
            <w:vAlign w:val="center"/>
          </w:tcPr>
          <w:p w:rsidR="0016040B" w:rsidRPr="00862226" w:rsidP="004E7DB3" w14:paraId="25F08A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Надземной прокладки</w:t>
            </w:r>
          </w:p>
        </w:tc>
        <w:tc>
          <w:tcPr>
            <w:tcW w:w="1177" w:type="dxa"/>
            <w:vAlign w:val="center"/>
          </w:tcPr>
          <w:p w:rsidR="0016040B" w:rsidRPr="00862226" w:rsidP="004E7DB3" w14:paraId="17EDAA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бесканальной прокладки</w:t>
            </w:r>
          </w:p>
        </w:tc>
        <w:tc>
          <w:tcPr>
            <w:tcW w:w="1103" w:type="dxa"/>
            <w:vAlign w:val="center"/>
          </w:tcPr>
          <w:p w:rsidR="0016040B" w:rsidRPr="00862226" w:rsidP="004E7DB3" w14:paraId="13A3B84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канальной и подвальной прокладки</w:t>
            </w:r>
          </w:p>
        </w:tc>
        <w:tc>
          <w:tcPr>
            <w:tcW w:w="717" w:type="dxa"/>
            <w:vAlign w:val="center"/>
          </w:tcPr>
          <w:p w:rsidR="0016040B" w:rsidRPr="00862226" w:rsidP="004E7DB3" w14:paraId="0AE1804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Всего:</w:t>
            </w:r>
          </w:p>
        </w:tc>
        <w:tc>
          <w:tcPr>
            <w:tcW w:w="987" w:type="dxa"/>
            <w:vAlign w:val="center"/>
          </w:tcPr>
          <w:p w:rsidR="0016040B" w:rsidRPr="00862226" w:rsidP="004E7DB3" w14:paraId="08028FF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Надземной прокладки</w:t>
            </w:r>
          </w:p>
        </w:tc>
        <w:tc>
          <w:tcPr>
            <w:tcW w:w="1177" w:type="dxa"/>
            <w:vAlign w:val="center"/>
          </w:tcPr>
          <w:p w:rsidR="0016040B" w:rsidRPr="00862226" w:rsidP="004E7DB3" w14:paraId="6558BE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бесканальной прокладки</w:t>
            </w:r>
          </w:p>
        </w:tc>
        <w:tc>
          <w:tcPr>
            <w:tcW w:w="1136" w:type="dxa"/>
            <w:vAlign w:val="center"/>
          </w:tcPr>
          <w:p w:rsidR="0016040B" w:rsidRPr="00862226" w:rsidP="004E7DB3" w14:paraId="189EBB2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канальной и подвальной прокладки</w:t>
            </w:r>
          </w:p>
        </w:tc>
        <w:tc>
          <w:tcPr>
            <w:tcW w:w="560" w:type="dxa"/>
            <w:vAlign w:val="center"/>
          </w:tcPr>
          <w:p w:rsidR="0016040B" w:rsidRPr="00862226" w:rsidP="004E7DB3" w14:paraId="1C7E16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До 1990</w:t>
            </w:r>
          </w:p>
        </w:tc>
        <w:tc>
          <w:tcPr>
            <w:tcW w:w="723" w:type="dxa"/>
            <w:vAlign w:val="center"/>
          </w:tcPr>
          <w:p w:rsidR="0016040B" w:rsidRPr="00862226" w:rsidP="004E7DB3" w14:paraId="2C41E9B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1991 по 1998</w:t>
            </w:r>
          </w:p>
        </w:tc>
        <w:tc>
          <w:tcPr>
            <w:tcW w:w="710" w:type="dxa"/>
            <w:vAlign w:val="center"/>
          </w:tcPr>
          <w:p w:rsidR="0016040B" w:rsidRPr="00862226" w:rsidP="004E7DB3" w14:paraId="77B11C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1999 по 2003</w:t>
            </w:r>
          </w:p>
        </w:tc>
        <w:tc>
          <w:tcPr>
            <w:tcW w:w="579" w:type="dxa"/>
            <w:vAlign w:val="center"/>
          </w:tcPr>
          <w:p w:rsidR="0016040B" w:rsidRPr="00862226" w:rsidP="004E7DB3" w14:paraId="60B08A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2004</w:t>
            </w:r>
          </w:p>
        </w:tc>
      </w:tr>
      <w:tr w14:paraId="6E578CF0" w14:textId="77777777" w:rsidTr="005807F7">
        <w:tblPrEx>
          <w:tblW w:w="14609" w:type="dxa"/>
          <w:tblCellMar>
            <w:left w:w="0" w:type="dxa"/>
            <w:right w:w="0" w:type="dxa"/>
          </w:tblCellMar>
          <w:tblLook w:val="04A0"/>
        </w:tblPrEx>
        <w:trPr>
          <w:trHeight w:val="454"/>
        </w:trPr>
        <w:tc>
          <w:tcPr>
            <w:tcW w:w="373" w:type="dxa"/>
            <w:vAlign w:val="center"/>
          </w:tcPr>
          <w:p w:rsidR="0016040B" w:rsidRPr="00862226" w:rsidP="004E7DB3" w14:paraId="75FFAF2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Ед. изм.</w:t>
            </w:r>
          </w:p>
        </w:tc>
        <w:tc>
          <w:tcPr>
            <w:tcW w:w="2028" w:type="dxa"/>
            <w:vAlign w:val="center"/>
          </w:tcPr>
          <w:p w:rsidR="0016040B" w:rsidRPr="00862226" w:rsidP="004E7DB3" w14:paraId="6CEF6EA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862226">
              <w:rPr>
                <w:rFonts w:ascii="Times New Roman" w:hAnsi="Times New Roman" w:eastAsiaTheme="minorHAnsi" w:cs="Times New Roman"/>
                <w:color w:val="000000"/>
                <w:kern w:val="0"/>
                <w:sz w:val="20"/>
                <w:szCs w:val="20"/>
                <w:lang w:val="ru-RU" w:eastAsia="en-US" w:bidi="ar-SA"/>
              </w:rPr>
              <w:t>-</w:t>
            </w:r>
          </w:p>
        </w:tc>
        <w:tc>
          <w:tcPr>
            <w:tcW w:w="822" w:type="dxa"/>
            <w:vAlign w:val="center"/>
          </w:tcPr>
          <w:p w:rsidR="0016040B" w:rsidRPr="00862226" w:rsidP="004E7DB3" w14:paraId="3875679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w:t>
            </w:r>
          </w:p>
        </w:tc>
        <w:tc>
          <w:tcPr>
            <w:tcW w:w="867" w:type="dxa"/>
            <w:vAlign w:val="center"/>
          </w:tcPr>
          <w:p w:rsidR="0016040B" w:rsidRPr="00862226" w:rsidP="004E7DB3" w14:paraId="0B1310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мм</w:t>
            </w:r>
          </w:p>
        </w:tc>
        <w:tc>
          <w:tcPr>
            <w:tcW w:w="696" w:type="dxa"/>
            <w:vAlign w:val="center"/>
          </w:tcPr>
          <w:p w:rsidR="0016040B" w:rsidRPr="00862226" w:rsidP="004E7DB3" w14:paraId="75709F2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954" w:type="dxa"/>
            <w:vAlign w:val="center"/>
          </w:tcPr>
          <w:p w:rsidR="0016040B" w:rsidRPr="00862226" w:rsidP="004E7DB3" w14:paraId="7C95EE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77" w:type="dxa"/>
            <w:vAlign w:val="center"/>
          </w:tcPr>
          <w:p w:rsidR="0016040B" w:rsidRPr="00862226" w:rsidP="004E7DB3" w14:paraId="1EEEC7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03" w:type="dxa"/>
            <w:vAlign w:val="center"/>
          </w:tcPr>
          <w:p w:rsidR="0016040B" w:rsidRPr="00862226" w:rsidP="004E7DB3" w14:paraId="4967B5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17" w:type="dxa"/>
            <w:vAlign w:val="center"/>
          </w:tcPr>
          <w:p w:rsidR="0016040B" w:rsidRPr="00862226" w:rsidP="004E7DB3" w14:paraId="2AAC52A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987" w:type="dxa"/>
            <w:vAlign w:val="center"/>
          </w:tcPr>
          <w:p w:rsidR="0016040B" w:rsidRPr="00862226" w:rsidP="004E7DB3" w14:paraId="2FEB19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77" w:type="dxa"/>
            <w:vAlign w:val="center"/>
          </w:tcPr>
          <w:p w:rsidR="0016040B" w:rsidRPr="00862226" w:rsidP="004E7DB3" w14:paraId="693C094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36" w:type="dxa"/>
            <w:vAlign w:val="center"/>
          </w:tcPr>
          <w:p w:rsidR="0016040B" w:rsidRPr="00862226" w:rsidP="004E7DB3" w14:paraId="3F3C9A9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560" w:type="dxa"/>
            <w:vAlign w:val="center"/>
          </w:tcPr>
          <w:p w:rsidR="0016040B" w:rsidRPr="00862226" w:rsidP="004E7DB3" w14:paraId="1304979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23" w:type="dxa"/>
            <w:vAlign w:val="center"/>
          </w:tcPr>
          <w:p w:rsidR="0016040B" w:rsidRPr="00862226" w:rsidP="004E7DB3" w14:paraId="323816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10" w:type="dxa"/>
            <w:vAlign w:val="center"/>
          </w:tcPr>
          <w:p w:rsidR="0016040B" w:rsidRPr="00862226" w:rsidP="004E7DB3" w14:paraId="2CC24C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579" w:type="dxa"/>
            <w:vAlign w:val="center"/>
          </w:tcPr>
          <w:p w:rsidR="0016040B" w:rsidRPr="00862226" w:rsidP="004E7DB3" w14:paraId="34FD23E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r>
      <w:tr w14:paraId="798E0AAE" w14:textId="77777777" w:rsidTr="005807F7">
        <w:tblPrEx>
          <w:tblW w:w="14609" w:type="dxa"/>
          <w:tblCellMar>
            <w:left w:w="0" w:type="dxa"/>
            <w:right w:w="0" w:type="dxa"/>
          </w:tblCellMar>
          <w:tblLook w:val="04A0"/>
        </w:tblPrEx>
        <w:trPr>
          <w:trHeight w:val="454"/>
        </w:trPr>
        <w:tc>
          <w:tcPr>
            <w:tcW w:w="373" w:type="dxa"/>
            <w:vAlign w:val="center"/>
          </w:tcPr>
          <w:p w:rsidR="005807F7" w:rsidRPr="00862226" w:rsidP="005807F7" w14:paraId="73B6C610" w14:textId="35EB29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color w:val="000000"/>
                <w:kern w:val="0"/>
                <w:sz w:val="20"/>
                <w:szCs w:val="20"/>
                <w:lang w:val="ru-RU" w:eastAsia="en-US" w:bidi="ar-SA"/>
              </w:rPr>
              <w:t>1</w:t>
            </w:r>
          </w:p>
        </w:tc>
        <w:tc>
          <w:tcPr>
            <w:tcW w:w="2028" w:type="dxa"/>
            <w:vAlign w:val="center"/>
          </w:tcPr>
          <w:p w:rsidR="005807F7" w:rsidRPr="00862226" w:rsidP="005807F7" w14:paraId="45D95B82" w14:textId="295ECDEF">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822" w:type="dxa"/>
            <w:vAlign w:val="center"/>
          </w:tcPr>
          <w:p w:rsidR="005807F7" w:rsidRPr="00862226" w:rsidP="005807F7" w14:paraId="3E986245" w14:textId="1D430B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86,0</w:t>
            </w:r>
          </w:p>
        </w:tc>
        <w:tc>
          <w:tcPr>
            <w:tcW w:w="867" w:type="dxa"/>
            <w:vAlign w:val="center"/>
          </w:tcPr>
          <w:p w:rsidR="005807F7" w:rsidRPr="00862226" w:rsidP="005807F7" w14:paraId="76FEB4F3" w14:textId="745BCD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133,6</w:t>
            </w:r>
          </w:p>
        </w:tc>
        <w:tc>
          <w:tcPr>
            <w:tcW w:w="696" w:type="dxa"/>
            <w:vAlign w:val="center"/>
          </w:tcPr>
          <w:p w:rsidR="005807F7" w:rsidRPr="00862226" w:rsidP="005807F7" w14:paraId="2470BDD9" w14:textId="4AAF72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772,4</w:t>
            </w:r>
          </w:p>
        </w:tc>
        <w:tc>
          <w:tcPr>
            <w:tcW w:w="954" w:type="dxa"/>
            <w:vAlign w:val="center"/>
          </w:tcPr>
          <w:p w:rsidR="005807F7" w:rsidRPr="00862226" w:rsidP="005807F7" w14:paraId="142FF325" w14:textId="66A721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77" w:type="dxa"/>
            <w:vAlign w:val="center"/>
          </w:tcPr>
          <w:p w:rsidR="005807F7" w:rsidRPr="00862226" w:rsidP="005807F7" w14:paraId="0E8F8698" w14:textId="6EAF2C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180,8</w:t>
            </w:r>
          </w:p>
        </w:tc>
        <w:tc>
          <w:tcPr>
            <w:tcW w:w="1103" w:type="dxa"/>
            <w:vAlign w:val="center"/>
          </w:tcPr>
          <w:p w:rsidR="005807F7" w:rsidRPr="00862226" w:rsidP="005807F7" w14:paraId="332B38E1" w14:textId="1E529C3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591,6</w:t>
            </w:r>
          </w:p>
        </w:tc>
        <w:tc>
          <w:tcPr>
            <w:tcW w:w="717" w:type="dxa"/>
            <w:vAlign w:val="center"/>
          </w:tcPr>
          <w:p w:rsidR="005807F7" w:rsidRPr="00862226" w:rsidP="005807F7" w14:paraId="1C31EA67" w14:textId="6DAB58C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987" w:type="dxa"/>
            <w:vAlign w:val="center"/>
          </w:tcPr>
          <w:p w:rsidR="005807F7" w:rsidRPr="00862226" w:rsidP="005807F7" w14:paraId="41FA4304" w14:textId="72D0CC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77" w:type="dxa"/>
            <w:vAlign w:val="center"/>
          </w:tcPr>
          <w:p w:rsidR="005807F7" w:rsidRPr="00862226" w:rsidP="005807F7" w14:paraId="38E9C2E0" w14:textId="2CE3126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36" w:type="dxa"/>
            <w:vAlign w:val="center"/>
          </w:tcPr>
          <w:p w:rsidR="005807F7" w:rsidRPr="00862226" w:rsidP="005807F7" w14:paraId="7AE5DDB8" w14:textId="5A4CD02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560" w:type="dxa"/>
            <w:vAlign w:val="center"/>
          </w:tcPr>
          <w:p w:rsidR="005807F7" w:rsidRPr="00862226" w:rsidP="005807F7" w14:paraId="5F77CD95" w14:textId="607987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591,6</w:t>
            </w:r>
          </w:p>
        </w:tc>
        <w:tc>
          <w:tcPr>
            <w:tcW w:w="723" w:type="dxa"/>
            <w:vAlign w:val="center"/>
          </w:tcPr>
          <w:p w:rsidR="005807F7" w:rsidRPr="00862226" w:rsidP="005807F7" w14:paraId="1216C325" w14:textId="236CF3B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710" w:type="dxa"/>
            <w:vAlign w:val="center"/>
          </w:tcPr>
          <w:p w:rsidR="005807F7" w:rsidRPr="00862226" w:rsidP="005807F7" w14:paraId="0E491924" w14:textId="691FBC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579" w:type="dxa"/>
            <w:vAlign w:val="center"/>
          </w:tcPr>
          <w:p w:rsidR="005807F7" w:rsidRPr="00862226" w:rsidP="005807F7" w14:paraId="2556447C" w14:textId="722FFFF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180,8</w:t>
            </w:r>
          </w:p>
        </w:tc>
      </w:tr>
    </w:tbl>
    <w:p w:rsidR="008A3FC1" w:rsidP="008A3FC1" w14:paraId="7B9949A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E22024">
          <w:pgSz w:w="16838" w:h="11906" w:orient="landscape" w:code="9"/>
          <w:pgMar w:top="1134" w:right="1134" w:bottom="567" w:left="1134" w:header="425" w:footer="510" w:gutter="0"/>
          <w:cols w:space="720"/>
          <w:titlePg/>
          <w:docGrid w:linePitch="381"/>
        </w:sectPr>
      </w:pPr>
      <w:bookmarkStart w:id="185" w:name="_Ref535421999"/>
    </w:p>
    <w:p w:rsidR="008A3FC1" w:rsidP="008A3FC1" w14:paraId="3CF8053E" w14:textId="25E920B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7C4749">
        <w:rPr>
          <w:rFonts w:ascii="Times New Roman" w:eastAsia="Calibri" w:hAnsi="Times New Roman" w:cs="Times New Roman"/>
          <w:kern w:val="0"/>
          <w:sz w:val="24"/>
          <w:szCs w:val="24"/>
          <w:lang w:val="ru-RU" w:eastAsia="en-US" w:bidi="ar-SA"/>
        </w:rPr>
        <w:t xml:space="preserve">бщая характеристика магистральных и распределительных тепловых сетей </w:t>
      </w:r>
      <w:r>
        <w:rPr>
          <w:rFonts w:ascii="Times New Roman" w:eastAsia="Calibri" w:hAnsi="Times New Roman" w:cs="Times New Roman"/>
          <w:kern w:val="0"/>
          <w:sz w:val="24"/>
          <w:szCs w:val="24"/>
          <w:lang w:val="ru-RU" w:eastAsia="en-US" w:bidi="ar-SA"/>
        </w:rPr>
        <w:t>по зонам действия теплоснабжающих организаций на территории муниципального образования приведена в таблице 14.</w:t>
      </w:r>
    </w:p>
    <w:p w:rsidR="000F1933" w:rsidP="000F1933" w14:paraId="365BB467" w14:textId="7B4C662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14. Х</w:t>
      </w:r>
      <w:r w:rsidRPr="007C4749">
        <w:rPr>
          <w:rFonts w:ascii="Times New Roman" w:eastAsia="Microsoft YaHei" w:hAnsi="Times New Roman" w:cs="Times New Roman"/>
          <w:b w:val="0"/>
          <w:bCs/>
          <w:i/>
          <w:color w:val="auto"/>
          <w:spacing w:val="-5"/>
          <w:kern w:val="0"/>
          <w:sz w:val="24"/>
          <w:szCs w:val="24"/>
          <w:lang w:val="ru-RU" w:eastAsia="en-US" w:bidi="ar-SA"/>
        </w:rPr>
        <w:t>арактеристика магистральных и распределительных тепловых сетей</w:t>
      </w:r>
      <w:r>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Grid"/>
        <w:tblW w:w="10144" w:type="dxa"/>
        <w:tblCellMar>
          <w:left w:w="0" w:type="dxa"/>
          <w:right w:w="0" w:type="dxa"/>
        </w:tblCellMar>
        <w:tblLook w:val="04A0"/>
      </w:tblPr>
      <w:tblGrid>
        <w:gridCol w:w="704"/>
        <w:gridCol w:w="3402"/>
        <w:gridCol w:w="1090"/>
        <w:gridCol w:w="2908"/>
        <w:gridCol w:w="2040"/>
      </w:tblGrid>
      <w:tr w14:paraId="20EE09F3" w14:textId="77777777" w:rsidTr="009E71F2">
        <w:tblPrEx>
          <w:tblW w:w="10144" w:type="dxa"/>
          <w:tblCellMar>
            <w:left w:w="0" w:type="dxa"/>
            <w:right w:w="0" w:type="dxa"/>
          </w:tblCellMar>
          <w:tblLook w:val="04A0"/>
        </w:tblPrEx>
        <w:tc>
          <w:tcPr>
            <w:tcW w:w="704" w:type="dxa"/>
            <w:vAlign w:val="center"/>
          </w:tcPr>
          <w:p w:rsidR="00E45EFE" w:rsidP="009E71F2" w14:paraId="70D6B4F5"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3402" w:type="dxa"/>
            <w:vAlign w:val="center"/>
          </w:tcPr>
          <w:p w:rsidR="00E45EFE" w:rsidP="009E71F2" w14:paraId="77E90267"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Организация</w:t>
            </w:r>
          </w:p>
        </w:tc>
        <w:tc>
          <w:tcPr>
            <w:tcW w:w="1090" w:type="dxa"/>
            <w:vAlign w:val="center"/>
          </w:tcPr>
          <w:p w:rsidR="00E45EFE" w:rsidP="009E71F2" w14:paraId="410E2846"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Условный диаметр</w:t>
            </w:r>
          </w:p>
        </w:tc>
        <w:tc>
          <w:tcPr>
            <w:tcW w:w="2908" w:type="dxa"/>
            <w:vAlign w:val="center"/>
          </w:tcPr>
          <w:p w:rsidR="00E45EFE" w:rsidP="009E71F2" w14:paraId="572BCCD6"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Протяженность трубопроводов в однотрубном исчислении</w:t>
            </w:r>
          </w:p>
        </w:tc>
        <w:tc>
          <w:tcPr>
            <w:tcW w:w="2040" w:type="dxa"/>
            <w:vAlign w:val="center"/>
          </w:tcPr>
          <w:p w:rsidR="00E45EFE" w:rsidP="009E71F2" w14:paraId="465E0B8D"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Материальная характеристика</w:t>
            </w:r>
          </w:p>
        </w:tc>
      </w:tr>
      <w:tr w14:paraId="55BF746C" w14:textId="77777777" w:rsidTr="009E71F2">
        <w:tblPrEx>
          <w:tblW w:w="10144" w:type="dxa"/>
          <w:tblCellMar>
            <w:left w:w="0" w:type="dxa"/>
            <w:right w:w="0" w:type="dxa"/>
          </w:tblCellMar>
          <w:tblLook w:val="04A0"/>
        </w:tblPrEx>
        <w:tc>
          <w:tcPr>
            <w:tcW w:w="704" w:type="dxa"/>
            <w:vAlign w:val="center"/>
          </w:tcPr>
          <w:p w:rsidR="00E45EFE" w:rsidP="009E71F2" w14:paraId="67006E1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 изм.</w:t>
            </w:r>
          </w:p>
        </w:tc>
        <w:tc>
          <w:tcPr>
            <w:tcW w:w="3402" w:type="dxa"/>
            <w:vAlign w:val="center"/>
          </w:tcPr>
          <w:p w:rsidR="00E45EFE" w:rsidP="009E71F2" w14:paraId="168B644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090" w:type="dxa"/>
            <w:vAlign w:val="center"/>
          </w:tcPr>
          <w:p w:rsidR="00E45EFE" w:rsidP="009E71F2" w14:paraId="7C9208E5"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мм</w:t>
            </w:r>
          </w:p>
        </w:tc>
        <w:tc>
          <w:tcPr>
            <w:tcW w:w="2908" w:type="dxa"/>
            <w:vAlign w:val="center"/>
          </w:tcPr>
          <w:p w:rsidR="00E45EFE" w:rsidP="009E71F2" w14:paraId="096C3FFE"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м</w:t>
            </w:r>
          </w:p>
        </w:tc>
        <w:tc>
          <w:tcPr>
            <w:tcW w:w="2040" w:type="dxa"/>
            <w:vAlign w:val="center"/>
          </w:tcPr>
          <w:p w:rsidR="00E45EFE" w:rsidP="009E71F2" w14:paraId="18DF9E0F"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м2</w:t>
            </w:r>
          </w:p>
        </w:tc>
      </w:tr>
      <w:tr w14:paraId="73EA2A1D" w14:textId="77777777" w:rsidTr="00CE6E0D">
        <w:tblPrEx>
          <w:tblW w:w="10144" w:type="dxa"/>
          <w:tblCellMar>
            <w:left w:w="0" w:type="dxa"/>
            <w:right w:w="0" w:type="dxa"/>
          </w:tblCellMar>
          <w:tblLook w:val="04A0"/>
        </w:tblPrEx>
        <w:tc>
          <w:tcPr>
            <w:tcW w:w="704" w:type="dxa"/>
            <w:vMerge w:val="restart"/>
            <w:vAlign w:val="center"/>
          </w:tcPr>
          <w:p w:rsidR="00E45EFE" w:rsidP="00E45EFE" w14:paraId="2CE23E4F" w14:textId="75877C9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164F80">
              <w:rPr>
                <w:rFonts w:ascii="Times New Roman" w:hAnsi="Times New Roman" w:eastAsiaTheme="minorHAnsi" w:cstheme="minorBidi"/>
                <w:color w:val="000000"/>
                <w:kern w:val="0"/>
                <w:sz w:val="20"/>
                <w:szCs w:val="20"/>
                <w:lang w:val="ru-RU" w:eastAsia="en-US" w:bidi="ar-SA"/>
              </w:rPr>
              <w:t>1</w:t>
            </w:r>
          </w:p>
        </w:tc>
        <w:tc>
          <w:tcPr>
            <w:tcW w:w="3402" w:type="dxa"/>
            <w:vMerge w:val="restart"/>
            <w:vAlign w:val="center"/>
          </w:tcPr>
          <w:p w:rsidR="00E45EFE" w:rsidP="00E45EFE" w14:paraId="7E7D25D3" w14:textId="0137B4FC">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164F80">
              <w:rPr>
                <w:rFonts w:ascii="Times New Roman" w:hAnsi="Times New Roman" w:eastAsiaTheme="minorHAnsi" w:cstheme="minorBidi"/>
                <w:color w:val="000000"/>
                <w:kern w:val="0"/>
                <w:sz w:val="20"/>
                <w:szCs w:val="20"/>
                <w:lang w:val="ru-RU" w:eastAsia="en-US" w:bidi="ar-SA"/>
              </w:rPr>
              <w:t>МУП «РСО КР»</w:t>
            </w:r>
          </w:p>
        </w:tc>
        <w:tc>
          <w:tcPr>
            <w:tcW w:w="1090" w:type="dxa"/>
            <w:vAlign w:val="center"/>
          </w:tcPr>
          <w:p w:rsidR="00E45EFE" w:rsidP="00E45EFE" w14:paraId="22211AA5"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20</w:t>
            </w:r>
          </w:p>
        </w:tc>
        <w:tc>
          <w:tcPr>
            <w:tcW w:w="2908" w:type="dxa"/>
            <w:vAlign w:val="center"/>
          </w:tcPr>
          <w:p w:rsidR="00E45EFE" w:rsidP="00E45EFE" w14:paraId="6B0803AE" w14:textId="3BB3C3CB">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2D821EF3" w14:textId="7ADE108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1A0D8432" w14:textId="77777777" w:rsidTr="00CE6E0D">
        <w:tblPrEx>
          <w:tblW w:w="10144" w:type="dxa"/>
          <w:tblCellMar>
            <w:left w:w="0" w:type="dxa"/>
            <w:right w:w="0" w:type="dxa"/>
          </w:tblCellMar>
          <w:tblLook w:val="04A0"/>
        </w:tblPrEx>
        <w:tc>
          <w:tcPr>
            <w:tcW w:w="704" w:type="dxa"/>
            <w:vMerge/>
            <w:vAlign w:val="center"/>
          </w:tcPr>
          <w:p w:rsidR="00E45EFE" w:rsidP="00E45EFE" w14:paraId="795E929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3C29C494"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29673E0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25</w:t>
            </w:r>
          </w:p>
        </w:tc>
        <w:tc>
          <w:tcPr>
            <w:tcW w:w="2908" w:type="dxa"/>
            <w:vAlign w:val="center"/>
          </w:tcPr>
          <w:p w:rsidR="00E45EFE" w:rsidP="00E45EFE" w14:paraId="78C276D7" w14:textId="42D5567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57560513" w14:textId="009BB97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6E64A698" w14:textId="77777777" w:rsidTr="00CE6E0D">
        <w:tblPrEx>
          <w:tblW w:w="10144" w:type="dxa"/>
          <w:tblCellMar>
            <w:left w:w="0" w:type="dxa"/>
            <w:right w:w="0" w:type="dxa"/>
          </w:tblCellMar>
          <w:tblLook w:val="04A0"/>
        </w:tblPrEx>
        <w:tc>
          <w:tcPr>
            <w:tcW w:w="704" w:type="dxa"/>
            <w:vMerge/>
            <w:vAlign w:val="center"/>
          </w:tcPr>
          <w:p w:rsidR="00E45EFE" w:rsidP="00E45EFE" w14:paraId="139520E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5B1CBE65"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78C11F86"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32</w:t>
            </w:r>
          </w:p>
        </w:tc>
        <w:tc>
          <w:tcPr>
            <w:tcW w:w="2908" w:type="dxa"/>
            <w:vAlign w:val="center"/>
          </w:tcPr>
          <w:p w:rsidR="00E45EFE" w:rsidP="00E45EFE" w14:paraId="23E35B08" w14:textId="5F2FC47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6428056A" w14:textId="29E0730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EABF15D" w14:textId="77777777" w:rsidTr="00CE6E0D">
        <w:tblPrEx>
          <w:tblW w:w="10144" w:type="dxa"/>
          <w:tblCellMar>
            <w:left w:w="0" w:type="dxa"/>
            <w:right w:w="0" w:type="dxa"/>
          </w:tblCellMar>
          <w:tblLook w:val="04A0"/>
        </w:tblPrEx>
        <w:tc>
          <w:tcPr>
            <w:tcW w:w="704" w:type="dxa"/>
            <w:vMerge/>
            <w:vAlign w:val="center"/>
          </w:tcPr>
          <w:p w:rsidR="00E45EFE" w:rsidP="00E45EFE" w14:paraId="2658156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1C3AA1F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1064FA8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40</w:t>
            </w:r>
          </w:p>
        </w:tc>
        <w:tc>
          <w:tcPr>
            <w:tcW w:w="2908" w:type="dxa"/>
            <w:vAlign w:val="center"/>
          </w:tcPr>
          <w:p w:rsidR="00E45EFE" w:rsidP="00E45EFE" w14:paraId="0CEC709B" w14:textId="3915767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65A89012" w14:textId="231EA3E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2A0DD92C" w14:textId="77777777" w:rsidTr="00CE6E0D">
        <w:tblPrEx>
          <w:tblW w:w="10144" w:type="dxa"/>
          <w:tblCellMar>
            <w:left w:w="0" w:type="dxa"/>
            <w:right w:w="0" w:type="dxa"/>
          </w:tblCellMar>
          <w:tblLook w:val="04A0"/>
        </w:tblPrEx>
        <w:tc>
          <w:tcPr>
            <w:tcW w:w="704" w:type="dxa"/>
            <w:vMerge/>
            <w:vAlign w:val="center"/>
          </w:tcPr>
          <w:p w:rsidR="00E45EFE" w:rsidP="00E45EFE" w14:paraId="755722B2"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2ADB036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2F1F0A58"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50</w:t>
            </w:r>
          </w:p>
        </w:tc>
        <w:tc>
          <w:tcPr>
            <w:tcW w:w="2908" w:type="dxa"/>
            <w:vAlign w:val="center"/>
          </w:tcPr>
          <w:p w:rsidR="00E45EFE" w:rsidP="00E45EFE" w14:paraId="54DCB014" w14:textId="7B93233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315BCE80" w14:textId="59E785A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24B8EDD9" w14:textId="77777777" w:rsidTr="00CE6E0D">
        <w:tblPrEx>
          <w:tblW w:w="10144" w:type="dxa"/>
          <w:tblCellMar>
            <w:left w:w="0" w:type="dxa"/>
            <w:right w:w="0" w:type="dxa"/>
          </w:tblCellMar>
          <w:tblLook w:val="04A0"/>
        </w:tblPrEx>
        <w:tc>
          <w:tcPr>
            <w:tcW w:w="704" w:type="dxa"/>
            <w:vMerge/>
            <w:vAlign w:val="center"/>
          </w:tcPr>
          <w:p w:rsidR="00E45EFE" w:rsidP="00E45EFE" w14:paraId="70512A3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74CCCFB9"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7049ED4E"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70</w:t>
            </w:r>
          </w:p>
        </w:tc>
        <w:tc>
          <w:tcPr>
            <w:tcW w:w="2908" w:type="dxa"/>
            <w:vAlign w:val="center"/>
          </w:tcPr>
          <w:p w:rsidR="00E45EFE" w:rsidP="00E45EFE" w14:paraId="5F21C856" w14:textId="5793A8F5">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2E0F86F3" w14:textId="7509CDB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5092445F" w14:textId="77777777" w:rsidTr="00CE6E0D">
        <w:tblPrEx>
          <w:tblW w:w="10144" w:type="dxa"/>
          <w:tblCellMar>
            <w:left w:w="0" w:type="dxa"/>
            <w:right w:w="0" w:type="dxa"/>
          </w:tblCellMar>
          <w:tblLook w:val="04A0"/>
        </w:tblPrEx>
        <w:tc>
          <w:tcPr>
            <w:tcW w:w="704" w:type="dxa"/>
            <w:vMerge/>
            <w:vAlign w:val="center"/>
          </w:tcPr>
          <w:p w:rsidR="00E45EFE" w:rsidP="00E45EFE" w14:paraId="658961F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627F38A9"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45AD8A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80</w:t>
            </w:r>
          </w:p>
        </w:tc>
        <w:tc>
          <w:tcPr>
            <w:tcW w:w="2908" w:type="dxa"/>
            <w:vAlign w:val="center"/>
          </w:tcPr>
          <w:p w:rsidR="00E45EFE" w:rsidP="00E45EFE" w14:paraId="2DAC1729" w14:textId="73A87F3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180,80</w:t>
            </w:r>
          </w:p>
        </w:tc>
        <w:tc>
          <w:tcPr>
            <w:tcW w:w="2040" w:type="dxa"/>
            <w:vAlign w:val="center"/>
          </w:tcPr>
          <w:p w:rsidR="00E45EFE" w:rsidP="00E45EFE" w14:paraId="3E013D1D" w14:textId="3CB8ABE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14,46</w:t>
            </w:r>
          </w:p>
        </w:tc>
      </w:tr>
      <w:tr w14:paraId="419FEF18" w14:textId="77777777" w:rsidTr="00CE6E0D">
        <w:tblPrEx>
          <w:tblW w:w="10144" w:type="dxa"/>
          <w:tblCellMar>
            <w:left w:w="0" w:type="dxa"/>
            <w:right w:w="0" w:type="dxa"/>
          </w:tblCellMar>
          <w:tblLook w:val="04A0"/>
        </w:tblPrEx>
        <w:tc>
          <w:tcPr>
            <w:tcW w:w="704" w:type="dxa"/>
            <w:vMerge/>
            <w:vAlign w:val="center"/>
          </w:tcPr>
          <w:p w:rsidR="00E45EFE" w:rsidP="00E45EFE" w14:paraId="1655CB4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74632ED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1C07D63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100</w:t>
            </w:r>
          </w:p>
        </w:tc>
        <w:tc>
          <w:tcPr>
            <w:tcW w:w="2908" w:type="dxa"/>
            <w:vAlign w:val="center"/>
          </w:tcPr>
          <w:p w:rsidR="00E45EFE" w:rsidP="00E45EFE" w14:paraId="73B241DD" w14:textId="447CD5F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1895B07A" w14:textId="28220CC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C93D5F7" w14:textId="77777777" w:rsidTr="00CE6E0D">
        <w:tblPrEx>
          <w:tblW w:w="10144" w:type="dxa"/>
          <w:tblCellMar>
            <w:left w:w="0" w:type="dxa"/>
            <w:right w:w="0" w:type="dxa"/>
          </w:tblCellMar>
          <w:tblLook w:val="04A0"/>
        </w:tblPrEx>
        <w:tc>
          <w:tcPr>
            <w:tcW w:w="704" w:type="dxa"/>
            <w:vMerge/>
            <w:vAlign w:val="center"/>
          </w:tcPr>
          <w:p w:rsidR="00E45EFE" w:rsidP="00E45EFE" w14:paraId="2FA43D18"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4AC87F3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08C5FF8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125</w:t>
            </w:r>
          </w:p>
        </w:tc>
        <w:tc>
          <w:tcPr>
            <w:tcW w:w="2908" w:type="dxa"/>
            <w:vAlign w:val="center"/>
          </w:tcPr>
          <w:p w:rsidR="00E45EFE" w:rsidP="00E45EFE" w14:paraId="2EE7E87B" w14:textId="3EB055D5">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11CE90C0" w14:textId="70F2EDB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2A623562" w14:textId="77777777" w:rsidTr="00CE6E0D">
        <w:tblPrEx>
          <w:tblW w:w="10144" w:type="dxa"/>
          <w:tblCellMar>
            <w:left w:w="0" w:type="dxa"/>
            <w:right w:w="0" w:type="dxa"/>
          </w:tblCellMar>
          <w:tblLook w:val="04A0"/>
        </w:tblPrEx>
        <w:tc>
          <w:tcPr>
            <w:tcW w:w="704" w:type="dxa"/>
            <w:vMerge/>
            <w:vAlign w:val="center"/>
          </w:tcPr>
          <w:p w:rsidR="00E45EFE" w:rsidP="00E45EFE" w14:paraId="0E8431C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0075AED4"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3DC0BC34"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150</w:t>
            </w:r>
          </w:p>
        </w:tc>
        <w:tc>
          <w:tcPr>
            <w:tcW w:w="2908" w:type="dxa"/>
            <w:vAlign w:val="center"/>
          </w:tcPr>
          <w:p w:rsidR="00E45EFE" w:rsidP="00E45EFE" w14:paraId="2600F1C8" w14:textId="4E15BBA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591,60</w:t>
            </w:r>
          </w:p>
        </w:tc>
        <w:tc>
          <w:tcPr>
            <w:tcW w:w="2040" w:type="dxa"/>
            <w:vAlign w:val="center"/>
          </w:tcPr>
          <w:p w:rsidR="00E45EFE" w:rsidP="00E45EFE" w14:paraId="0D485143" w14:textId="5E9330A5">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88,74</w:t>
            </w:r>
          </w:p>
        </w:tc>
      </w:tr>
      <w:tr w14:paraId="2735DC70" w14:textId="77777777" w:rsidTr="00CE6E0D">
        <w:tblPrEx>
          <w:tblW w:w="10144" w:type="dxa"/>
          <w:tblCellMar>
            <w:left w:w="0" w:type="dxa"/>
            <w:right w:w="0" w:type="dxa"/>
          </w:tblCellMar>
          <w:tblLook w:val="04A0"/>
        </w:tblPrEx>
        <w:tc>
          <w:tcPr>
            <w:tcW w:w="704" w:type="dxa"/>
            <w:vMerge/>
            <w:vAlign w:val="center"/>
          </w:tcPr>
          <w:p w:rsidR="00E45EFE" w:rsidP="00E45EFE" w14:paraId="14A6B35E"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5A3BCA8E"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42D68646"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200</w:t>
            </w:r>
          </w:p>
        </w:tc>
        <w:tc>
          <w:tcPr>
            <w:tcW w:w="2908" w:type="dxa"/>
            <w:vAlign w:val="center"/>
          </w:tcPr>
          <w:p w:rsidR="00E45EFE" w:rsidP="00E45EFE" w14:paraId="3AE9F95B" w14:textId="4AC01D81">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3D0FEE4D" w14:textId="674256AC">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7DF492F6" w14:textId="77777777" w:rsidTr="00CE6E0D">
        <w:tblPrEx>
          <w:tblW w:w="10144" w:type="dxa"/>
          <w:tblCellMar>
            <w:left w:w="0" w:type="dxa"/>
            <w:right w:w="0" w:type="dxa"/>
          </w:tblCellMar>
          <w:tblLook w:val="04A0"/>
        </w:tblPrEx>
        <w:tc>
          <w:tcPr>
            <w:tcW w:w="704" w:type="dxa"/>
            <w:vMerge/>
            <w:vAlign w:val="center"/>
          </w:tcPr>
          <w:p w:rsidR="00E45EFE" w:rsidP="00E45EFE" w14:paraId="58566DB5"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06BB9B5D"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6643F3C2"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250</w:t>
            </w:r>
          </w:p>
        </w:tc>
        <w:tc>
          <w:tcPr>
            <w:tcW w:w="2908" w:type="dxa"/>
            <w:vAlign w:val="center"/>
          </w:tcPr>
          <w:p w:rsidR="00E45EFE" w:rsidP="00E45EFE" w14:paraId="57EB436D" w14:textId="6BA2BA3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7786804A" w14:textId="2BAA3075">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4F113844" w14:textId="77777777" w:rsidTr="00CE6E0D">
        <w:tblPrEx>
          <w:tblW w:w="10144" w:type="dxa"/>
          <w:tblCellMar>
            <w:left w:w="0" w:type="dxa"/>
            <w:right w:w="0" w:type="dxa"/>
          </w:tblCellMar>
          <w:tblLook w:val="04A0"/>
        </w:tblPrEx>
        <w:tc>
          <w:tcPr>
            <w:tcW w:w="704" w:type="dxa"/>
            <w:vMerge/>
            <w:vAlign w:val="center"/>
          </w:tcPr>
          <w:p w:rsidR="00E45EFE" w:rsidP="00E45EFE" w14:paraId="2AB6DFC7"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44B3AB3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3BBD03C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300</w:t>
            </w:r>
          </w:p>
        </w:tc>
        <w:tc>
          <w:tcPr>
            <w:tcW w:w="2908" w:type="dxa"/>
            <w:vAlign w:val="center"/>
          </w:tcPr>
          <w:p w:rsidR="00E45EFE" w:rsidP="00E45EFE" w14:paraId="5D45A641" w14:textId="3623E71D">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5407ECB8" w14:textId="5BD20E6A">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6D555176" w14:textId="77777777" w:rsidTr="00CE6E0D">
        <w:tblPrEx>
          <w:tblW w:w="10144" w:type="dxa"/>
          <w:tblCellMar>
            <w:left w:w="0" w:type="dxa"/>
            <w:right w:w="0" w:type="dxa"/>
          </w:tblCellMar>
          <w:tblLook w:val="04A0"/>
        </w:tblPrEx>
        <w:tc>
          <w:tcPr>
            <w:tcW w:w="704" w:type="dxa"/>
            <w:vMerge/>
            <w:vAlign w:val="center"/>
          </w:tcPr>
          <w:p w:rsidR="00E45EFE" w:rsidP="00E45EFE" w14:paraId="62A87858"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741DBA88"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3389E932"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350</w:t>
            </w:r>
          </w:p>
        </w:tc>
        <w:tc>
          <w:tcPr>
            <w:tcW w:w="2908" w:type="dxa"/>
            <w:vAlign w:val="center"/>
          </w:tcPr>
          <w:p w:rsidR="00E45EFE" w:rsidP="00E45EFE" w14:paraId="4CC3EB52" w14:textId="591F763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13277F8F" w14:textId="39743AE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4C731F8" w14:textId="77777777" w:rsidTr="00CE6E0D">
        <w:tblPrEx>
          <w:tblW w:w="10144" w:type="dxa"/>
          <w:tblCellMar>
            <w:left w:w="0" w:type="dxa"/>
            <w:right w:w="0" w:type="dxa"/>
          </w:tblCellMar>
          <w:tblLook w:val="04A0"/>
        </w:tblPrEx>
        <w:tc>
          <w:tcPr>
            <w:tcW w:w="704" w:type="dxa"/>
            <w:vMerge/>
            <w:vAlign w:val="center"/>
          </w:tcPr>
          <w:p w:rsidR="00E45EFE" w:rsidP="00E45EFE" w14:paraId="7D2304C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437AB86E"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56023D16"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400</w:t>
            </w:r>
          </w:p>
        </w:tc>
        <w:tc>
          <w:tcPr>
            <w:tcW w:w="2908" w:type="dxa"/>
            <w:vAlign w:val="center"/>
          </w:tcPr>
          <w:p w:rsidR="00E45EFE" w:rsidP="00E45EFE" w14:paraId="2EEE48C3" w14:textId="658B3E4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066A3D88" w14:textId="4200202D">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705CC4A5" w14:textId="77777777" w:rsidTr="00CE6E0D">
        <w:tblPrEx>
          <w:tblW w:w="10144" w:type="dxa"/>
          <w:tblCellMar>
            <w:left w:w="0" w:type="dxa"/>
            <w:right w:w="0" w:type="dxa"/>
          </w:tblCellMar>
          <w:tblLook w:val="04A0"/>
        </w:tblPrEx>
        <w:tc>
          <w:tcPr>
            <w:tcW w:w="704" w:type="dxa"/>
            <w:vMerge/>
            <w:vAlign w:val="center"/>
          </w:tcPr>
          <w:p w:rsidR="00E45EFE" w:rsidP="00E45EFE" w14:paraId="58D4CD56"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3402" w:type="dxa"/>
            <w:vMerge/>
            <w:vAlign w:val="center"/>
          </w:tcPr>
          <w:p w:rsidR="00E45EFE" w:rsidRPr="009F3E4A" w:rsidP="00E45EFE" w14:paraId="76D638B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p>
        </w:tc>
        <w:tc>
          <w:tcPr>
            <w:tcW w:w="1090" w:type="dxa"/>
            <w:vAlign w:val="center"/>
          </w:tcPr>
          <w:p w:rsidR="00E45EFE" w:rsidP="00E45EFE" w14:paraId="134A30C7"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9F3E4A">
              <w:rPr>
                <w:rFonts w:ascii="Times New Roman" w:hAnsi="Times New Roman" w:eastAsiaTheme="minorHAnsi" w:cstheme="minorBidi"/>
                <w:kern w:val="0"/>
                <w:sz w:val="20"/>
                <w:szCs w:val="22"/>
                <w:lang w:val="ru-RU" w:eastAsia="en-US" w:bidi="ar-SA"/>
              </w:rPr>
              <w:t>500</w:t>
            </w:r>
          </w:p>
        </w:tc>
        <w:tc>
          <w:tcPr>
            <w:tcW w:w="2908" w:type="dxa"/>
            <w:vAlign w:val="center"/>
          </w:tcPr>
          <w:p w:rsidR="00E45EFE" w:rsidP="00E45EFE" w14:paraId="203DFE9D" w14:textId="20989C5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40" w:type="dxa"/>
            <w:vAlign w:val="center"/>
          </w:tcPr>
          <w:p w:rsidR="00E45EFE" w:rsidP="00E45EFE" w14:paraId="055D88FB" w14:textId="7B62506C">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4F00B482" w14:textId="77777777" w:rsidTr="00CE6E0D">
        <w:tblPrEx>
          <w:tblW w:w="10144" w:type="dxa"/>
          <w:tblCellMar>
            <w:left w:w="0" w:type="dxa"/>
            <w:right w:w="0" w:type="dxa"/>
          </w:tblCellMar>
          <w:tblLook w:val="04A0"/>
        </w:tblPrEx>
        <w:tc>
          <w:tcPr>
            <w:tcW w:w="704" w:type="dxa"/>
            <w:vAlign w:val="center"/>
          </w:tcPr>
          <w:p w:rsidR="00E45EFE" w:rsidP="00E45EFE" w14:paraId="604E2CC0" w14:textId="11BEA5AC">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164F80">
              <w:rPr>
                <w:rFonts w:ascii="Times New Roman" w:hAnsi="Times New Roman" w:eastAsiaTheme="minorHAnsi" w:cstheme="minorBidi"/>
                <w:color w:val="000000"/>
                <w:kern w:val="0"/>
                <w:sz w:val="20"/>
                <w:szCs w:val="20"/>
                <w:lang w:val="ru-RU" w:eastAsia="en-US" w:bidi="ar-SA"/>
              </w:rPr>
              <w:t> </w:t>
            </w:r>
          </w:p>
        </w:tc>
        <w:tc>
          <w:tcPr>
            <w:tcW w:w="3402" w:type="dxa"/>
            <w:vAlign w:val="center"/>
          </w:tcPr>
          <w:p w:rsidR="00E45EFE" w:rsidRPr="009F3E4A" w:rsidP="00E45EFE" w14:paraId="32179CB7" w14:textId="59E66E0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164F80">
              <w:rPr>
                <w:rFonts w:ascii="Times New Roman" w:hAnsi="Times New Roman" w:eastAsiaTheme="minorHAnsi" w:cstheme="minorBidi"/>
                <w:color w:val="000000"/>
                <w:kern w:val="0"/>
                <w:sz w:val="20"/>
                <w:szCs w:val="20"/>
                <w:lang w:val="ru-RU" w:eastAsia="en-US" w:bidi="ar-SA"/>
              </w:rPr>
              <w:t> </w:t>
            </w:r>
          </w:p>
        </w:tc>
        <w:tc>
          <w:tcPr>
            <w:tcW w:w="1090" w:type="dxa"/>
            <w:vAlign w:val="center"/>
          </w:tcPr>
          <w:p w:rsidR="00E45EFE" w:rsidRPr="009F3E4A" w:rsidP="00E45EFE" w14:paraId="4EE3DF96" w14:textId="78180BBC">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sidRPr="00164F80">
              <w:rPr>
                <w:rFonts w:ascii="Times New Roman" w:hAnsi="Times New Roman" w:eastAsiaTheme="minorHAnsi" w:cstheme="minorBidi"/>
                <w:color w:val="000000"/>
                <w:kern w:val="0"/>
                <w:sz w:val="20"/>
                <w:szCs w:val="20"/>
                <w:lang w:val="ru-RU" w:eastAsia="en-US" w:bidi="ar-SA"/>
              </w:rPr>
              <w:t>Всего:</w:t>
            </w:r>
          </w:p>
        </w:tc>
        <w:tc>
          <w:tcPr>
            <w:tcW w:w="2908" w:type="dxa"/>
            <w:vAlign w:val="center"/>
          </w:tcPr>
          <w:p w:rsidR="00E45EFE" w:rsidP="00E45EFE" w14:paraId="170565CC" w14:textId="4D871B8A">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772,40</w:t>
            </w:r>
          </w:p>
        </w:tc>
        <w:tc>
          <w:tcPr>
            <w:tcW w:w="2040" w:type="dxa"/>
            <w:vAlign w:val="center"/>
          </w:tcPr>
          <w:p w:rsidR="00E45EFE" w:rsidP="00E45EFE" w14:paraId="451EF097" w14:textId="53385ADE">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103,20</w:t>
            </w:r>
          </w:p>
        </w:tc>
      </w:tr>
    </w:tbl>
    <w:p w:rsidR="00E45EFE" w:rsidP="000F1933" w14:paraId="22F8403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011160" w:rsidP="00011160" w14:paraId="51FE5D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Характеристики </w:t>
      </w:r>
      <w:r w:rsidRPr="007C4749">
        <w:rPr>
          <w:rFonts w:ascii="Times New Roman" w:eastAsia="Calibri" w:hAnsi="Times New Roman" w:cs="Times New Roman"/>
          <w:kern w:val="0"/>
          <w:sz w:val="24"/>
          <w:szCs w:val="24"/>
          <w:lang w:val="ru-RU" w:eastAsia="en-US" w:bidi="ar-SA"/>
        </w:rPr>
        <w:t>способ</w:t>
      </w:r>
      <w:r>
        <w:rPr>
          <w:rFonts w:ascii="Times New Roman" w:eastAsia="Calibri" w:hAnsi="Times New Roman" w:cs="Times New Roman"/>
          <w:kern w:val="0"/>
          <w:sz w:val="24"/>
          <w:szCs w:val="24"/>
          <w:lang w:val="ru-RU" w:eastAsia="en-US" w:bidi="ar-SA"/>
        </w:rPr>
        <w:t>ов</w:t>
      </w:r>
      <w:r w:rsidRPr="007C4749">
        <w:rPr>
          <w:rFonts w:ascii="Times New Roman" w:eastAsia="Calibri" w:hAnsi="Times New Roman" w:cs="Times New Roman"/>
          <w:kern w:val="0"/>
          <w:sz w:val="24"/>
          <w:szCs w:val="24"/>
          <w:lang w:val="ru-RU" w:eastAsia="en-US" w:bidi="ar-SA"/>
        </w:rPr>
        <w:t xml:space="preserve"> прокладки магистральных и распр</w:t>
      </w:r>
      <w:r>
        <w:rPr>
          <w:rFonts w:ascii="Times New Roman" w:eastAsia="Calibri" w:hAnsi="Times New Roman" w:cs="Times New Roman"/>
          <w:kern w:val="0"/>
          <w:sz w:val="24"/>
          <w:szCs w:val="24"/>
          <w:lang w:val="ru-RU" w:eastAsia="en-US" w:bidi="ar-SA"/>
        </w:rPr>
        <w:t>е</w:t>
      </w:r>
      <w:r w:rsidRPr="007C4749">
        <w:rPr>
          <w:rFonts w:ascii="Times New Roman" w:eastAsia="Calibri" w:hAnsi="Times New Roman" w:cs="Times New Roman"/>
          <w:kern w:val="0"/>
          <w:sz w:val="24"/>
          <w:szCs w:val="24"/>
          <w:lang w:val="ru-RU" w:eastAsia="en-US" w:bidi="ar-SA"/>
        </w:rPr>
        <w:t>д</w:t>
      </w:r>
      <w:r>
        <w:rPr>
          <w:rFonts w:ascii="Times New Roman" w:eastAsia="Calibri" w:hAnsi="Times New Roman" w:cs="Times New Roman"/>
          <w:kern w:val="0"/>
          <w:sz w:val="24"/>
          <w:szCs w:val="24"/>
          <w:lang w:val="ru-RU" w:eastAsia="en-US" w:bidi="ar-SA"/>
        </w:rPr>
        <w:t>ели</w:t>
      </w:r>
      <w:r w:rsidRPr="007C4749">
        <w:rPr>
          <w:rFonts w:ascii="Times New Roman" w:eastAsia="Calibri" w:hAnsi="Times New Roman" w:cs="Times New Roman"/>
          <w:kern w:val="0"/>
          <w:sz w:val="24"/>
          <w:szCs w:val="24"/>
          <w:lang w:val="ru-RU" w:eastAsia="en-US" w:bidi="ar-SA"/>
        </w:rPr>
        <w:t xml:space="preserve">тельных тепловых сетей и сетей </w:t>
      </w:r>
      <w:r>
        <w:rPr>
          <w:rFonts w:ascii="Times New Roman" w:eastAsia="Calibri" w:hAnsi="Times New Roman" w:cs="Times New Roman"/>
          <w:kern w:val="0"/>
          <w:sz w:val="24"/>
          <w:szCs w:val="24"/>
          <w:lang w:val="ru-RU" w:eastAsia="en-US" w:bidi="ar-SA"/>
        </w:rPr>
        <w:t>ГВС по зонам действия теплоснабжающих организаций на территории муниципального образования приведены в таблице 16.</w:t>
      </w:r>
    </w:p>
    <w:p w:rsidR="00E009B6" w:rsidP="00A5512A" w14:paraId="0FF4D757" w14:textId="6873355B">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16. Характеристики </w:t>
      </w:r>
      <w:r w:rsidRPr="007C4749">
        <w:rPr>
          <w:rFonts w:ascii="Times New Roman" w:eastAsia="Microsoft YaHei" w:hAnsi="Times New Roman" w:cs="Times New Roman"/>
          <w:b w:val="0"/>
          <w:bCs/>
          <w:i/>
          <w:color w:val="auto"/>
          <w:spacing w:val="-5"/>
          <w:kern w:val="0"/>
          <w:sz w:val="24"/>
          <w:szCs w:val="24"/>
          <w:lang w:val="ru-RU" w:eastAsia="en-US" w:bidi="ar-SA"/>
        </w:rPr>
        <w:t>способ</w:t>
      </w:r>
      <w:r>
        <w:rPr>
          <w:rFonts w:ascii="Times New Roman" w:eastAsia="Microsoft YaHei" w:hAnsi="Times New Roman" w:cs="Times New Roman"/>
          <w:b w:val="0"/>
          <w:bCs/>
          <w:i/>
          <w:color w:val="auto"/>
          <w:spacing w:val="-5"/>
          <w:kern w:val="0"/>
          <w:sz w:val="24"/>
          <w:szCs w:val="24"/>
          <w:lang w:val="ru-RU" w:eastAsia="en-US" w:bidi="ar-SA"/>
        </w:rPr>
        <w:t>ов</w:t>
      </w:r>
      <w:r w:rsidRPr="007C4749">
        <w:rPr>
          <w:rFonts w:ascii="Times New Roman" w:eastAsia="Microsoft YaHei" w:hAnsi="Times New Roman" w:cs="Times New Roman"/>
          <w:b w:val="0"/>
          <w:bCs/>
          <w:i/>
          <w:color w:val="auto"/>
          <w:spacing w:val="-5"/>
          <w:kern w:val="0"/>
          <w:sz w:val="24"/>
          <w:szCs w:val="24"/>
          <w:lang w:val="ru-RU" w:eastAsia="en-US" w:bidi="ar-SA"/>
        </w:rPr>
        <w:t xml:space="preserve"> прокладки тепловых сетей</w:t>
      </w:r>
    </w:p>
    <w:tbl>
      <w:tblPr>
        <w:tblStyle w:val="TableNormal"/>
        <w:tblW w:w="10237" w:type="dxa"/>
        <w:tblLook w:val="04A0"/>
      </w:tblPr>
      <w:tblGrid>
        <w:gridCol w:w="1080"/>
        <w:gridCol w:w="2020"/>
        <w:gridCol w:w="2424"/>
        <w:gridCol w:w="2693"/>
        <w:gridCol w:w="2020"/>
      </w:tblGrid>
      <w:tr w14:paraId="284C2835" w14:textId="77777777" w:rsidTr="00BF037B">
        <w:tblPrEx>
          <w:tblW w:w="10237" w:type="dxa"/>
          <w:tblLook w:val="04A0"/>
        </w:tblPrEx>
        <w:trPr>
          <w:trHeight w:val="2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09B6" w:rsidRPr="00E009B6" w:rsidP="00E009B6" w14:paraId="63901F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 п/п</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E009B6" w:rsidRPr="00E009B6" w:rsidP="00E009B6" w14:paraId="2B1202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Организация</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rsidR="00E009B6" w:rsidRPr="00E009B6" w:rsidP="00E009B6" w14:paraId="6D0205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Тип прокладки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009B6" w:rsidRPr="00E009B6" w:rsidP="00E009B6" w14:paraId="0188C5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Протяженность трубопроводов в однотрубном исчислении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E009B6" w:rsidRPr="00E009B6" w:rsidP="00E009B6" w14:paraId="771629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Материальная характеристика</w:t>
            </w:r>
          </w:p>
        </w:tc>
      </w:tr>
      <w:tr w14:paraId="3C0C6C23" w14:textId="77777777" w:rsidTr="00BF037B">
        <w:tblPrEx>
          <w:tblW w:w="10237" w:type="dxa"/>
          <w:tblLook w:val="04A0"/>
        </w:tblPrEx>
        <w:trPr>
          <w:trHeight w:val="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E009B6" w:rsidRPr="00E009B6" w:rsidP="00E009B6" w14:paraId="0CAF3187" w14:textId="26D2BF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Ед.</w:t>
            </w:r>
            <w:r w:rsidR="00A5512A">
              <w:rPr>
                <w:rFonts w:ascii="Times New Roman" w:eastAsia="Times New Roman" w:hAnsi="Times New Roman" w:cs="Times New Roman"/>
                <w:color w:val="000000"/>
                <w:kern w:val="0"/>
                <w:sz w:val="20"/>
                <w:szCs w:val="20"/>
                <w:lang w:val="ru-RU" w:eastAsia="ru-RU" w:bidi="ar-SA"/>
              </w:rPr>
              <w:t xml:space="preserve"> </w:t>
            </w:r>
            <w:r w:rsidRPr="00E009B6">
              <w:rPr>
                <w:rFonts w:ascii="Times New Roman" w:eastAsia="Times New Roman" w:hAnsi="Times New Roman" w:cs="Times New Roman"/>
                <w:color w:val="000000"/>
                <w:kern w:val="0"/>
                <w:sz w:val="20"/>
                <w:szCs w:val="20"/>
                <w:lang w:val="ru-RU" w:eastAsia="ru-RU" w:bidi="ar-SA"/>
              </w:rPr>
              <w:t>изм.</w:t>
            </w:r>
          </w:p>
        </w:tc>
        <w:tc>
          <w:tcPr>
            <w:tcW w:w="2020" w:type="dxa"/>
            <w:tcBorders>
              <w:top w:val="nil"/>
              <w:left w:val="nil"/>
              <w:bottom w:val="single" w:sz="4" w:space="0" w:color="auto"/>
              <w:right w:val="single" w:sz="4" w:space="0" w:color="auto"/>
            </w:tcBorders>
            <w:shd w:val="clear" w:color="auto" w:fill="auto"/>
            <w:vAlign w:val="center"/>
            <w:hideMark/>
          </w:tcPr>
          <w:p w:rsidR="00E009B6" w:rsidRPr="00E009B6" w:rsidP="00E009B6" w14:paraId="380BCB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w:t>
            </w:r>
          </w:p>
        </w:tc>
        <w:tc>
          <w:tcPr>
            <w:tcW w:w="2424" w:type="dxa"/>
            <w:tcBorders>
              <w:top w:val="nil"/>
              <w:left w:val="nil"/>
              <w:bottom w:val="single" w:sz="4" w:space="0" w:color="auto"/>
              <w:right w:val="single" w:sz="4" w:space="0" w:color="auto"/>
            </w:tcBorders>
            <w:shd w:val="clear" w:color="auto" w:fill="auto"/>
            <w:vAlign w:val="center"/>
            <w:hideMark/>
          </w:tcPr>
          <w:p w:rsidR="00E009B6" w:rsidRPr="00E009B6" w:rsidP="00E009B6" w14:paraId="378433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w:t>
            </w:r>
          </w:p>
        </w:tc>
        <w:tc>
          <w:tcPr>
            <w:tcW w:w="2693" w:type="dxa"/>
            <w:tcBorders>
              <w:top w:val="nil"/>
              <w:left w:val="nil"/>
              <w:bottom w:val="single" w:sz="4" w:space="0" w:color="auto"/>
              <w:right w:val="single" w:sz="4" w:space="0" w:color="auto"/>
            </w:tcBorders>
            <w:shd w:val="clear" w:color="auto" w:fill="auto"/>
            <w:vAlign w:val="center"/>
            <w:hideMark/>
          </w:tcPr>
          <w:p w:rsidR="00E009B6" w:rsidRPr="00E009B6" w:rsidP="00E009B6" w14:paraId="65C040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м</w:t>
            </w:r>
          </w:p>
        </w:tc>
        <w:tc>
          <w:tcPr>
            <w:tcW w:w="2020" w:type="dxa"/>
            <w:tcBorders>
              <w:top w:val="nil"/>
              <w:left w:val="nil"/>
              <w:bottom w:val="single" w:sz="4" w:space="0" w:color="auto"/>
              <w:right w:val="single" w:sz="4" w:space="0" w:color="auto"/>
            </w:tcBorders>
            <w:shd w:val="clear" w:color="auto" w:fill="auto"/>
            <w:vAlign w:val="center"/>
            <w:hideMark/>
          </w:tcPr>
          <w:p w:rsidR="00E009B6" w:rsidRPr="00E009B6" w:rsidP="00E009B6" w14:paraId="1B6CE7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м2</w:t>
            </w:r>
          </w:p>
        </w:tc>
      </w:tr>
      <w:tr w14:paraId="35C28F80" w14:textId="77777777" w:rsidTr="00BF037B">
        <w:tblPrEx>
          <w:tblW w:w="10237" w:type="dxa"/>
          <w:tblLook w:val="04A0"/>
        </w:tblPrEx>
        <w:trPr>
          <w:trHeight w:val="2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8321E7" w:rsidRPr="00E009B6" w:rsidP="008321E7" w14:paraId="439D60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1</w:t>
            </w:r>
          </w:p>
        </w:tc>
        <w:tc>
          <w:tcPr>
            <w:tcW w:w="2020" w:type="dxa"/>
            <w:vMerge w:val="restart"/>
            <w:tcBorders>
              <w:top w:val="nil"/>
              <w:left w:val="single" w:sz="4" w:space="0" w:color="auto"/>
              <w:bottom w:val="single" w:sz="4" w:space="0" w:color="000000"/>
              <w:right w:val="single" w:sz="4" w:space="0" w:color="auto"/>
            </w:tcBorders>
            <w:shd w:val="clear" w:color="auto" w:fill="auto"/>
            <w:vAlign w:val="center"/>
            <w:hideMark/>
          </w:tcPr>
          <w:p w:rsidR="008321E7" w:rsidRPr="00E009B6" w:rsidP="008321E7" w14:paraId="0787C8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МУП «РСО КР»</w:t>
            </w:r>
          </w:p>
        </w:tc>
        <w:tc>
          <w:tcPr>
            <w:tcW w:w="2424" w:type="dxa"/>
            <w:tcBorders>
              <w:top w:val="nil"/>
              <w:left w:val="single" w:sz="4" w:space="0" w:color="auto"/>
              <w:bottom w:val="single" w:sz="4" w:space="0" w:color="auto"/>
              <w:right w:val="single" w:sz="4" w:space="0" w:color="auto"/>
            </w:tcBorders>
            <w:shd w:val="clear" w:color="auto" w:fill="auto"/>
            <w:vAlign w:val="center"/>
            <w:hideMark/>
          </w:tcPr>
          <w:p w:rsidR="008321E7" w:rsidRPr="00E009B6" w:rsidP="008321E7" w14:paraId="7F3021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Надземная</w:t>
            </w:r>
          </w:p>
        </w:tc>
        <w:tc>
          <w:tcPr>
            <w:tcW w:w="2693" w:type="dxa"/>
            <w:tcBorders>
              <w:top w:val="nil"/>
              <w:left w:val="nil"/>
              <w:bottom w:val="single" w:sz="4" w:space="0" w:color="auto"/>
              <w:right w:val="single" w:sz="4" w:space="0" w:color="auto"/>
            </w:tcBorders>
            <w:shd w:val="clear" w:color="auto" w:fill="auto"/>
            <w:noWrap/>
            <w:vAlign w:val="center"/>
            <w:hideMark/>
          </w:tcPr>
          <w:p w:rsidR="008321E7" w:rsidRPr="00E009B6" w:rsidP="008321E7" w14:paraId="74725268" w14:textId="4FB83C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020" w:type="dxa"/>
            <w:tcBorders>
              <w:top w:val="nil"/>
              <w:left w:val="nil"/>
              <w:bottom w:val="single" w:sz="4" w:space="0" w:color="auto"/>
              <w:right w:val="single" w:sz="4" w:space="0" w:color="auto"/>
            </w:tcBorders>
            <w:shd w:val="clear" w:color="auto" w:fill="auto"/>
            <w:noWrap/>
            <w:vAlign w:val="center"/>
            <w:hideMark/>
          </w:tcPr>
          <w:p w:rsidR="008321E7" w:rsidRPr="00E009B6" w:rsidP="008321E7" w14:paraId="60D06514" w14:textId="112783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5DE58027" w14:textId="77777777" w:rsidTr="00BF037B">
        <w:tblPrEx>
          <w:tblW w:w="10237" w:type="dxa"/>
          <w:tblLook w:val="04A0"/>
        </w:tblPrEx>
        <w:trPr>
          <w:trHeight w:val="20"/>
        </w:trPr>
        <w:tc>
          <w:tcPr>
            <w:tcW w:w="1080" w:type="dxa"/>
            <w:vMerge/>
            <w:tcBorders>
              <w:top w:val="nil"/>
              <w:left w:val="single" w:sz="4" w:space="0" w:color="auto"/>
              <w:bottom w:val="single" w:sz="4" w:space="0" w:color="000000"/>
              <w:right w:val="single" w:sz="4" w:space="0" w:color="auto"/>
            </w:tcBorders>
            <w:shd w:val="clear" w:color="auto" w:fill="auto"/>
            <w:vAlign w:val="center"/>
            <w:hideMark/>
          </w:tcPr>
          <w:p w:rsidR="008321E7" w:rsidRPr="00E009B6" w:rsidP="008321E7" w14:paraId="0407F62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020" w:type="dxa"/>
            <w:vMerge/>
            <w:tcBorders>
              <w:top w:val="nil"/>
              <w:left w:val="single" w:sz="4" w:space="0" w:color="auto"/>
              <w:bottom w:val="single" w:sz="4" w:space="0" w:color="000000"/>
              <w:right w:val="single" w:sz="4" w:space="0" w:color="auto"/>
            </w:tcBorders>
            <w:shd w:val="clear" w:color="auto" w:fill="auto"/>
            <w:vAlign w:val="center"/>
            <w:hideMark/>
          </w:tcPr>
          <w:p w:rsidR="008321E7" w:rsidRPr="00E009B6" w:rsidP="008321E7" w14:paraId="407BB333"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424" w:type="dxa"/>
            <w:tcBorders>
              <w:top w:val="nil"/>
              <w:left w:val="single" w:sz="4" w:space="0" w:color="auto"/>
              <w:bottom w:val="single" w:sz="4" w:space="0" w:color="auto"/>
              <w:right w:val="single" w:sz="4" w:space="0" w:color="auto"/>
            </w:tcBorders>
            <w:shd w:val="clear" w:color="auto" w:fill="auto"/>
            <w:vAlign w:val="center"/>
            <w:hideMark/>
          </w:tcPr>
          <w:p w:rsidR="008321E7" w:rsidRPr="00E009B6" w:rsidP="008321E7" w14:paraId="649694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Подземная канальная и подвальная</w:t>
            </w:r>
          </w:p>
        </w:tc>
        <w:tc>
          <w:tcPr>
            <w:tcW w:w="2693" w:type="dxa"/>
            <w:tcBorders>
              <w:top w:val="nil"/>
              <w:left w:val="nil"/>
              <w:bottom w:val="single" w:sz="4" w:space="0" w:color="auto"/>
              <w:right w:val="single" w:sz="4" w:space="0" w:color="auto"/>
            </w:tcBorders>
            <w:shd w:val="clear" w:color="auto" w:fill="auto"/>
            <w:noWrap/>
            <w:vAlign w:val="center"/>
            <w:hideMark/>
          </w:tcPr>
          <w:p w:rsidR="008321E7" w:rsidRPr="00E009B6" w:rsidP="008321E7" w14:paraId="7FD47E4E" w14:textId="20845A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591,60</w:t>
            </w:r>
          </w:p>
        </w:tc>
        <w:tc>
          <w:tcPr>
            <w:tcW w:w="2020" w:type="dxa"/>
            <w:tcBorders>
              <w:top w:val="nil"/>
              <w:left w:val="nil"/>
              <w:bottom w:val="single" w:sz="4" w:space="0" w:color="auto"/>
              <w:right w:val="single" w:sz="4" w:space="0" w:color="auto"/>
            </w:tcBorders>
            <w:shd w:val="clear" w:color="auto" w:fill="auto"/>
            <w:noWrap/>
            <w:vAlign w:val="center"/>
            <w:hideMark/>
          </w:tcPr>
          <w:p w:rsidR="008321E7" w:rsidRPr="00E009B6" w:rsidP="008321E7" w14:paraId="15FE7544" w14:textId="6ADCF8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88,74</w:t>
            </w:r>
          </w:p>
        </w:tc>
      </w:tr>
      <w:tr w14:paraId="0783817F" w14:textId="77777777" w:rsidTr="00BF037B">
        <w:tblPrEx>
          <w:tblW w:w="10237" w:type="dxa"/>
          <w:tblLook w:val="04A0"/>
        </w:tblPrEx>
        <w:trPr>
          <w:trHeight w:val="20"/>
        </w:trPr>
        <w:tc>
          <w:tcPr>
            <w:tcW w:w="1080" w:type="dxa"/>
            <w:vMerge/>
            <w:tcBorders>
              <w:top w:val="nil"/>
              <w:left w:val="single" w:sz="4" w:space="0" w:color="auto"/>
              <w:bottom w:val="single" w:sz="4" w:space="0" w:color="000000"/>
              <w:right w:val="single" w:sz="4" w:space="0" w:color="auto"/>
            </w:tcBorders>
            <w:shd w:val="clear" w:color="auto" w:fill="auto"/>
            <w:vAlign w:val="center"/>
            <w:hideMark/>
          </w:tcPr>
          <w:p w:rsidR="008321E7" w:rsidRPr="00E009B6" w:rsidP="008321E7" w14:paraId="487238D3"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020" w:type="dxa"/>
            <w:vMerge/>
            <w:tcBorders>
              <w:top w:val="nil"/>
              <w:left w:val="single" w:sz="4" w:space="0" w:color="auto"/>
              <w:bottom w:val="single" w:sz="4" w:space="0" w:color="000000"/>
              <w:right w:val="single" w:sz="4" w:space="0" w:color="auto"/>
            </w:tcBorders>
            <w:shd w:val="clear" w:color="auto" w:fill="auto"/>
            <w:vAlign w:val="center"/>
            <w:hideMark/>
          </w:tcPr>
          <w:p w:rsidR="008321E7" w:rsidRPr="00E009B6" w:rsidP="008321E7" w14:paraId="60FADCA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424" w:type="dxa"/>
            <w:tcBorders>
              <w:top w:val="nil"/>
              <w:left w:val="single" w:sz="4" w:space="0" w:color="auto"/>
              <w:bottom w:val="single" w:sz="4" w:space="0" w:color="auto"/>
              <w:right w:val="single" w:sz="4" w:space="0" w:color="auto"/>
            </w:tcBorders>
            <w:shd w:val="clear" w:color="auto" w:fill="auto"/>
            <w:vAlign w:val="center"/>
            <w:hideMark/>
          </w:tcPr>
          <w:p w:rsidR="008321E7" w:rsidRPr="00E009B6" w:rsidP="008321E7" w14:paraId="12EEEE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Подземная бесканальная</w:t>
            </w:r>
          </w:p>
        </w:tc>
        <w:tc>
          <w:tcPr>
            <w:tcW w:w="2693" w:type="dxa"/>
            <w:tcBorders>
              <w:top w:val="nil"/>
              <w:left w:val="nil"/>
              <w:bottom w:val="single" w:sz="4" w:space="0" w:color="auto"/>
              <w:right w:val="single" w:sz="4" w:space="0" w:color="auto"/>
            </w:tcBorders>
            <w:shd w:val="clear" w:color="auto" w:fill="auto"/>
            <w:noWrap/>
            <w:vAlign w:val="center"/>
            <w:hideMark/>
          </w:tcPr>
          <w:p w:rsidR="008321E7" w:rsidRPr="00E009B6" w:rsidP="008321E7" w14:paraId="73404817" w14:textId="31EA24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180,80</w:t>
            </w:r>
          </w:p>
        </w:tc>
        <w:tc>
          <w:tcPr>
            <w:tcW w:w="2020" w:type="dxa"/>
            <w:tcBorders>
              <w:top w:val="nil"/>
              <w:left w:val="nil"/>
              <w:bottom w:val="single" w:sz="4" w:space="0" w:color="auto"/>
              <w:right w:val="single" w:sz="4" w:space="0" w:color="auto"/>
            </w:tcBorders>
            <w:shd w:val="clear" w:color="auto" w:fill="auto"/>
            <w:noWrap/>
            <w:vAlign w:val="center"/>
            <w:hideMark/>
          </w:tcPr>
          <w:p w:rsidR="008321E7" w:rsidRPr="00E009B6" w:rsidP="008321E7" w14:paraId="041A7EEA" w14:textId="014891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14,46</w:t>
            </w:r>
          </w:p>
        </w:tc>
      </w:tr>
      <w:tr w14:paraId="58E23BD2" w14:textId="77777777" w:rsidTr="00BF037B">
        <w:tblPrEx>
          <w:tblW w:w="10237" w:type="dxa"/>
          <w:tblLook w:val="04A0"/>
        </w:tblPrEx>
        <w:trPr>
          <w:trHeight w:val="20"/>
        </w:trPr>
        <w:tc>
          <w:tcPr>
            <w:tcW w:w="1080" w:type="dxa"/>
            <w:vMerge/>
            <w:tcBorders>
              <w:top w:val="nil"/>
              <w:left w:val="single" w:sz="4" w:space="0" w:color="auto"/>
              <w:bottom w:val="single" w:sz="4" w:space="0" w:color="000000"/>
              <w:right w:val="single" w:sz="4" w:space="0" w:color="auto"/>
            </w:tcBorders>
            <w:shd w:val="clear" w:color="auto" w:fill="auto"/>
            <w:vAlign w:val="center"/>
            <w:hideMark/>
          </w:tcPr>
          <w:p w:rsidR="008321E7" w:rsidRPr="00E009B6" w:rsidP="008321E7" w14:paraId="5B0B983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020" w:type="dxa"/>
            <w:vMerge/>
            <w:tcBorders>
              <w:top w:val="nil"/>
              <w:left w:val="single" w:sz="4" w:space="0" w:color="auto"/>
              <w:bottom w:val="single" w:sz="4" w:space="0" w:color="000000"/>
              <w:right w:val="single" w:sz="4" w:space="0" w:color="auto"/>
            </w:tcBorders>
            <w:shd w:val="clear" w:color="auto" w:fill="auto"/>
            <w:vAlign w:val="center"/>
            <w:hideMark/>
          </w:tcPr>
          <w:p w:rsidR="008321E7" w:rsidRPr="00E009B6" w:rsidP="008321E7" w14:paraId="66DC315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424" w:type="dxa"/>
            <w:tcBorders>
              <w:top w:val="nil"/>
              <w:left w:val="single" w:sz="4" w:space="0" w:color="auto"/>
              <w:bottom w:val="single" w:sz="4" w:space="0" w:color="auto"/>
              <w:right w:val="single" w:sz="4" w:space="0" w:color="auto"/>
            </w:tcBorders>
            <w:shd w:val="clear" w:color="auto" w:fill="auto"/>
            <w:vAlign w:val="center"/>
            <w:hideMark/>
          </w:tcPr>
          <w:p w:rsidR="008321E7" w:rsidRPr="00E009B6" w:rsidP="008321E7" w14:paraId="285E37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009B6">
              <w:rPr>
                <w:rFonts w:ascii="Times New Roman" w:eastAsia="Times New Roman" w:hAnsi="Times New Roman" w:cs="Times New Roman"/>
                <w:color w:val="000000"/>
                <w:kern w:val="0"/>
                <w:sz w:val="20"/>
                <w:szCs w:val="20"/>
                <w:lang w:val="ru-RU" w:eastAsia="ru-RU" w:bidi="ar-SA"/>
              </w:rPr>
              <w:t>Всего:</w:t>
            </w:r>
          </w:p>
        </w:tc>
        <w:tc>
          <w:tcPr>
            <w:tcW w:w="2693" w:type="dxa"/>
            <w:tcBorders>
              <w:top w:val="nil"/>
              <w:left w:val="nil"/>
              <w:bottom w:val="single" w:sz="4" w:space="0" w:color="auto"/>
              <w:right w:val="single" w:sz="4" w:space="0" w:color="auto"/>
            </w:tcBorders>
            <w:shd w:val="clear" w:color="auto" w:fill="auto"/>
            <w:noWrap/>
            <w:vAlign w:val="center"/>
            <w:hideMark/>
          </w:tcPr>
          <w:p w:rsidR="008321E7" w:rsidRPr="00E009B6" w:rsidP="008321E7" w14:paraId="418B4DA7" w14:textId="70C751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772,40</w:t>
            </w:r>
          </w:p>
        </w:tc>
        <w:tc>
          <w:tcPr>
            <w:tcW w:w="2020" w:type="dxa"/>
            <w:tcBorders>
              <w:top w:val="nil"/>
              <w:left w:val="nil"/>
              <w:bottom w:val="single" w:sz="4" w:space="0" w:color="auto"/>
              <w:right w:val="single" w:sz="4" w:space="0" w:color="auto"/>
            </w:tcBorders>
            <w:shd w:val="clear" w:color="auto" w:fill="auto"/>
            <w:noWrap/>
            <w:vAlign w:val="center"/>
            <w:hideMark/>
          </w:tcPr>
          <w:p w:rsidR="008321E7" w:rsidRPr="00E009B6" w:rsidP="008321E7" w14:paraId="182EDD08" w14:textId="0C3FB2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103,20</w:t>
            </w:r>
          </w:p>
        </w:tc>
      </w:tr>
    </w:tbl>
    <w:p w:rsidR="00B00E1F" w:rsidP="00B00E1F" w14:paraId="4CC0B8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C232E" w:rsidP="00B00E1F" w14:paraId="46DFE27B" w14:textId="1C41B7E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7C4749">
        <w:rPr>
          <w:rFonts w:ascii="Times New Roman" w:eastAsia="Calibri" w:hAnsi="Times New Roman" w:cs="Times New Roman"/>
          <w:kern w:val="0"/>
          <w:sz w:val="24"/>
          <w:szCs w:val="24"/>
          <w:lang w:val="ru-RU" w:eastAsia="en-US" w:bidi="ar-SA"/>
        </w:rPr>
        <w:t xml:space="preserve">аспределение протяженности тепловых сетей и сетей </w:t>
      </w:r>
      <w:r>
        <w:rPr>
          <w:rFonts w:ascii="Times New Roman" w:eastAsia="Calibri" w:hAnsi="Times New Roman" w:cs="Times New Roman"/>
          <w:kern w:val="0"/>
          <w:sz w:val="24"/>
          <w:szCs w:val="24"/>
          <w:lang w:val="ru-RU" w:eastAsia="en-US" w:bidi="ar-SA"/>
        </w:rPr>
        <w:t>ГВС</w:t>
      </w:r>
      <w:r w:rsidRPr="007C4749">
        <w:rPr>
          <w:rFonts w:ascii="Times New Roman" w:eastAsia="Calibri" w:hAnsi="Times New Roman" w:cs="Times New Roman"/>
          <w:kern w:val="0"/>
          <w:sz w:val="24"/>
          <w:szCs w:val="24"/>
          <w:lang w:val="ru-RU" w:eastAsia="en-US" w:bidi="ar-SA"/>
        </w:rPr>
        <w:t xml:space="preserve"> по годам прокладки</w:t>
      </w:r>
      <w:r>
        <w:rPr>
          <w:rFonts w:ascii="Times New Roman" w:eastAsia="Calibri" w:hAnsi="Times New Roman" w:cs="Times New Roman"/>
          <w:kern w:val="0"/>
          <w:sz w:val="24"/>
          <w:szCs w:val="24"/>
          <w:lang w:val="ru-RU" w:eastAsia="en-US" w:bidi="ar-SA"/>
        </w:rPr>
        <w:t xml:space="preserve"> и по зонам действия теплоснабжающих организаций на территории муниципального образования приведены в таблице 17.</w:t>
      </w:r>
    </w:p>
    <w:p w:rsidR="00BC232E" w:rsidP="00BF037B" w14:paraId="2752060B" w14:textId="150AA65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17. Р</w:t>
      </w:r>
      <w:r w:rsidRPr="007C4749">
        <w:rPr>
          <w:rFonts w:ascii="Times New Roman" w:eastAsia="Microsoft YaHei" w:hAnsi="Times New Roman" w:cs="Times New Roman"/>
          <w:b w:val="0"/>
          <w:bCs/>
          <w:i/>
          <w:color w:val="auto"/>
          <w:spacing w:val="-5"/>
          <w:kern w:val="0"/>
          <w:sz w:val="24"/>
          <w:szCs w:val="24"/>
          <w:lang w:val="ru-RU" w:eastAsia="en-US" w:bidi="ar-SA"/>
        </w:rPr>
        <w:t>аспределение протяженности по годам прокладки</w:t>
      </w:r>
    </w:p>
    <w:tbl>
      <w:tblPr>
        <w:tblStyle w:val="TableNormal"/>
        <w:tblW w:w="10199" w:type="dxa"/>
        <w:tblLook w:val="04A0"/>
      </w:tblPr>
      <w:tblGrid>
        <w:gridCol w:w="1016"/>
        <w:gridCol w:w="2280"/>
        <w:gridCol w:w="1651"/>
        <w:gridCol w:w="3601"/>
        <w:gridCol w:w="1651"/>
      </w:tblGrid>
      <w:tr w14:paraId="648FD4C8" w14:textId="77777777" w:rsidTr="00BF037B">
        <w:tblPrEx>
          <w:tblW w:w="10199" w:type="dxa"/>
          <w:tblLook w:val="04A0"/>
        </w:tblPrEx>
        <w:trPr>
          <w:trHeight w:val="19"/>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32E" w:rsidRPr="00BC232E" w:rsidP="00BC232E" w14:paraId="7A4FE0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 п/п</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BC232E" w:rsidRPr="00BC232E" w:rsidP="00BC232E" w14:paraId="655F75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Организация</w:t>
            </w:r>
          </w:p>
        </w:tc>
        <w:tc>
          <w:tcPr>
            <w:tcW w:w="1651" w:type="dxa"/>
            <w:tcBorders>
              <w:top w:val="single" w:sz="4" w:space="0" w:color="auto"/>
              <w:left w:val="nil"/>
              <w:bottom w:val="single" w:sz="4" w:space="0" w:color="auto"/>
              <w:right w:val="single" w:sz="4" w:space="0" w:color="auto"/>
            </w:tcBorders>
            <w:shd w:val="clear" w:color="auto" w:fill="auto"/>
            <w:vAlign w:val="center"/>
            <w:hideMark/>
          </w:tcPr>
          <w:p w:rsidR="00BC232E" w:rsidRPr="00BC232E" w:rsidP="00BC232E" w14:paraId="1A26CE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Год прокладки</w:t>
            </w:r>
          </w:p>
        </w:tc>
        <w:tc>
          <w:tcPr>
            <w:tcW w:w="3601" w:type="dxa"/>
            <w:tcBorders>
              <w:top w:val="single" w:sz="4" w:space="0" w:color="auto"/>
              <w:left w:val="nil"/>
              <w:bottom w:val="single" w:sz="4" w:space="0" w:color="auto"/>
              <w:right w:val="single" w:sz="4" w:space="0" w:color="auto"/>
            </w:tcBorders>
            <w:shd w:val="clear" w:color="auto" w:fill="auto"/>
            <w:vAlign w:val="center"/>
            <w:hideMark/>
          </w:tcPr>
          <w:p w:rsidR="00BC232E" w:rsidRPr="00BC232E" w:rsidP="00BC232E" w14:paraId="5DC14A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Протяженность трубопроводов в однотрубном исчислении</w:t>
            </w:r>
          </w:p>
        </w:tc>
        <w:tc>
          <w:tcPr>
            <w:tcW w:w="1651" w:type="dxa"/>
            <w:tcBorders>
              <w:top w:val="single" w:sz="4" w:space="0" w:color="auto"/>
              <w:left w:val="nil"/>
              <w:bottom w:val="single" w:sz="4" w:space="0" w:color="auto"/>
              <w:right w:val="single" w:sz="4" w:space="0" w:color="auto"/>
            </w:tcBorders>
            <w:shd w:val="clear" w:color="auto" w:fill="auto"/>
            <w:vAlign w:val="center"/>
            <w:hideMark/>
          </w:tcPr>
          <w:p w:rsidR="00BC232E" w:rsidRPr="00BC232E" w:rsidP="00BC232E" w14:paraId="5B5B9C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Материальная характеристика</w:t>
            </w:r>
          </w:p>
        </w:tc>
      </w:tr>
      <w:tr w14:paraId="7A46F806" w14:textId="77777777" w:rsidTr="00BF037B">
        <w:tblPrEx>
          <w:tblW w:w="10199" w:type="dxa"/>
          <w:tblLook w:val="04A0"/>
        </w:tblPrEx>
        <w:trPr>
          <w:trHeight w:val="19"/>
        </w:trPr>
        <w:tc>
          <w:tcPr>
            <w:tcW w:w="1016" w:type="dxa"/>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7CE2E747" w14:textId="549B73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Ед.</w:t>
            </w:r>
            <w:r w:rsidR="00BF037B">
              <w:rPr>
                <w:rFonts w:ascii="Times New Roman" w:eastAsia="Times New Roman" w:hAnsi="Times New Roman" w:cs="Times New Roman"/>
                <w:color w:val="000000"/>
                <w:kern w:val="0"/>
                <w:sz w:val="20"/>
                <w:szCs w:val="20"/>
                <w:lang w:val="ru-RU" w:eastAsia="ru-RU" w:bidi="ar-SA"/>
              </w:rPr>
              <w:t xml:space="preserve"> </w:t>
            </w:r>
            <w:r w:rsidRPr="00BC232E">
              <w:rPr>
                <w:rFonts w:ascii="Times New Roman" w:eastAsia="Times New Roman" w:hAnsi="Times New Roman" w:cs="Times New Roman"/>
                <w:color w:val="000000"/>
                <w:kern w:val="0"/>
                <w:sz w:val="20"/>
                <w:szCs w:val="20"/>
                <w:lang w:val="ru-RU" w:eastAsia="ru-RU" w:bidi="ar-SA"/>
              </w:rPr>
              <w:t>изм.</w:t>
            </w:r>
          </w:p>
        </w:tc>
        <w:tc>
          <w:tcPr>
            <w:tcW w:w="2280" w:type="dxa"/>
            <w:tcBorders>
              <w:top w:val="nil"/>
              <w:left w:val="nil"/>
              <w:bottom w:val="single" w:sz="4" w:space="0" w:color="auto"/>
              <w:right w:val="single" w:sz="4" w:space="0" w:color="auto"/>
            </w:tcBorders>
            <w:shd w:val="clear" w:color="auto" w:fill="auto"/>
            <w:vAlign w:val="center"/>
            <w:hideMark/>
          </w:tcPr>
          <w:p w:rsidR="00BC232E" w:rsidRPr="00BC232E" w:rsidP="00BC232E" w14:paraId="27CF7A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w:t>
            </w:r>
          </w:p>
        </w:tc>
        <w:tc>
          <w:tcPr>
            <w:tcW w:w="1651" w:type="dxa"/>
            <w:tcBorders>
              <w:top w:val="nil"/>
              <w:left w:val="nil"/>
              <w:bottom w:val="single" w:sz="4" w:space="0" w:color="auto"/>
              <w:right w:val="single" w:sz="4" w:space="0" w:color="auto"/>
            </w:tcBorders>
            <w:shd w:val="clear" w:color="auto" w:fill="auto"/>
            <w:vAlign w:val="center"/>
            <w:hideMark/>
          </w:tcPr>
          <w:p w:rsidR="00BC232E" w:rsidRPr="00BC232E" w:rsidP="00BC232E" w14:paraId="5DA861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год</w:t>
            </w:r>
          </w:p>
        </w:tc>
        <w:tc>
          <w:tcPr>
            <w:tcW w:w="3601" w:type="dxa"/>
            <w:tcBorders>
              <w:top w:val="nil"/>
              <w:left w:val="nil"/>
              <w:bottom w:val="single" w:sz="4" w:space="0" w:color="auto"/>
              <w:right w:val="single" w:sz="4" w:space="0" w:color="auto"/>
            </w:tcBorders>
            <w:shd w:val="clear" w:color="auto" w:fill="auto"/>
            <w:vAlign w:val="center"/>
            <w:hideMark/>
          </w:tcPr>
          <w:p w:rsidR="00BC232E" w:rsidRPr="00BC232E" w:rsidP="00BC232E" w14:paraId="1FA791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м</w:t>
            </w:r>
          </w:p>
        </w:tc>
        <w:tc>
          <w:tcPr>
            <w:tcW w:w="1651" w:type="dxa"/>
            <w:tcBorders>
              <w:top w:val="nil"/>
              <w:left w:val="nil"/>
              <w:bottom w:val="single" w:sz="4" w:space="0" w:color="auto"/>
              <w:right w:val="single" w:sz="4" w:space="0" w:color="auto"/>
            </w:tcBorders>
            <w:shd w:val="clear" w:color="auto" w:fill="auto"/>
            <w:vAlign w:val="center"/>
            <w:hideMark/>
          </w:tcPr>
          <w:p w:rsidR="00BC232E" w:rsidRPr="00BC232E" w:rsidP="00BC232E" w14:paraId="7A7BCB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м2</w:t>
            </w:r>
          </w:p>
        </w:tc>
      </w:tr>
      <w:tr w14:paraId="5FD9BBE0" w14:textId="77777777" w:rsidTr="00BF037B">
        <w:tblPrEx>
          <w:tblW w:w="10199" w:type="dxa"/>
          <w:tblLook w:val="04A0"/>
        </w:tblPrEx>
        <w:trPr>
          <w:trHeight w:val="19"/>
        </w:trPr>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0FA5FB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1</w:t>
            </w:r>
          </w:p>
        </w:tc>
        <w:tc>
          <w:tcPr>
            <w:tcW w:w="2280" w:type="dxa"/>
            <w:vMerge w:val="restart"/>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6DC0CB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МУП «РСО КР»</w:t>
            </w:r>
          </w:p>
        </w:tc>
        <w:tc>
          <w:tcPr>
            <w:tcW w:w="1651" w:type="dxa"/>
            <w:tcBorders>
              <w:top w:val="nil"/>
              <w:left w:val="nil"/>
              <w:bottom w:val="single" w:sz="4" w:space="0" w:color="auto"/>
              <w:right w:val="single" w:sz="4" w:space="0" w:color="auto"/>
            </w:tcBorders>
            <w:shd w:val="clear" w:color="auto" w:fill="auto"/>
            <w:vAlign w:val="center"/>
            <w:hideMark/>
          </w:tcPr>
          <w:p w:rsidR="00BC232E" w:rsidRPr="00BC232E" w:rsidP="00BC232E" w14:paraId="184B45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До 1990</w:t>
            </w:r>
          </w:p>
        </w:tc>
        <w:tc>
          <w:tcPr>
            <w:tcW w:w="360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1AAA27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591,60</w:t>
            </w:r>
          </w:p>
        </w:tc>
        <w:tc>
          <w:tcPr>
            <w:tcW w:w="165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0CA98E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88,74</w:t>
            </w:r>
          </w:p>
        </w:tc>
      </w:tr>
      <w:tr w14:paraId="5CD597E8" w14:textId="77777777" w:rsidTr="00BF037B">
        <w:tblPrEx>
          <w:tblW w:w="10199" w:type="dxa"/>
          <w:tblLook w:val="04A0"/>
        </w:tblPrEx>
        <w:trPr>
          <w:trHeight w:val="19"/>
        </w:trPr>
        <w:tc>
          <w:tcPr>
            <w:tcW w:w="1016" w:type="dxa"/>
            <w:vMerge/>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3F095E3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280" w:type="dxa"/>
            <w:vMerge/>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656F1AC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51" w:type="dxa"/>
            <w:tcBorders>
              <w:top w:val="nil"/>
              <w:left w:val="nil"/>
              <w:bottom w:val="single" w:sz="4" w:space="0" w:color="auto"/>
              <w:right w:val="single" w:sz="4" w:space="0" w:color="auto"/>
            </w:tcBorders>
            <w:shd w:val="clear" w:color="auto" w:fill="auto"/>
            <w:vAlign w:val="center"/>
            <w:hideMark/>
          </w:tcPr>
          <w:p w:rsidR="00BC232E" w:rsidRPr="00BC232E" w:rsidP="00BC232E" w14:paraId="7263E9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С 1991 по 1998</w:t>
            </w:r>
          </w:p>
        </w:tc>
        <w:tc>
          <w:tcPr>
            <w:tcW w:w="360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7DF891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0,00</w:t>
            </w:r>
          </w:p>
        </w:tc>
        <w:tc>
          <w:tcPr>
            <w:tcW w:w="165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43EFAD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0,00</w:t>
            </w:r>
          </w:p>
        </w:tc>
      </w:tr>
      <w:tr w14:paraId="5C250531" w14:textId="77777777" w:rsidTr="00BF037B">
        <w:tblPrEx>
          <w:tblW w:w="10199" w:type="dxa"/>
          <w:tblLook w:val="04A0"/>
        </w:tblPrEx>
        <w:trPr>
          <w:trHeight w:val="19"/>
        </w:trPr>
        <w:tc>
          <w:tcPr>
            <w:tcW w:w="1016" w:type="dxa"/>
            <w:vMerge/>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0931999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280" w:type="dxa"/>
            <w:vMerge/>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4EDD13EF"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51" w:type="dxa"/>
            <w:tcBorders>
              <w:top w:val="nil"/>
              <w:left w:val="nil"/>
              <w:bottom w:val="single" w:sz="4" w:space="0" w:color="auto"/>
              <w:right w:val="single" w:sz="4" w:space="0" w:color="auto"/>
            </w:tcBorders>
            <w:shd w:val="clear" w:color="auto" w:fill="auto"/>
            <w:vAlign w:val="center"/>
            <w:hideMark/>
          </w:tcPr>
          <w:p w:rsidR="00BC232E" w:rsidRPr="00BC232E" w:rsidP="00BC232E" w14:paraId="1252A3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С 1999 по 2003</w:t>
            </w:r>
          </w:p>
        </w:tc>
        <w:tc>
          <w:tcPr>
            <w:tcW w:w="360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076579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0,00</w:t>
            </w:r>
          </w:p>
        </w:tc>
        <w:tc>
          <w:tcPr>
            <w:tcW w:w="165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5ADFF0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0,00</w:t>
            </w:r>
          </w:p>
        </w:tc>
      </w:tr>
      <w:tr w14:paraId="0C5D7C36" w14:textId="77777777" w:rsidTr="00BF037B">
        <w:tblPrEx>
          <w:tblW w:w="10199" w:type="dxa"/>
          <w:tblLook w:val="04A0"/>
        </w:tblPrEx>
        <w:trPr>
          <w:trHeight w:val="19"/>
        </w:trPr>
        <w:tc>
          <w:tcPr>
            <w:tcW w:w="1016" w:type="dxa"/>
            <w:vMerge/>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13450F28"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280" w:type="dxa"/>
            <w:vMerge/>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5B6329A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51" w:type="dxa"/>
            <w:tcBorders>
              <w:top w:val="nil"/>
              <w:left w:val="nil"/>
              <w:bottom w:val="single" w:sz="4" w:space="0" w:color="auto"/>
              <w:right w:val="single" w:sz="4" w:space="0" w:color="auto"/>
            </w:tcBorders>
            <w:shd w:val="clear" w:color="auto" w:fill="auto"/>
            <w:vAlign w:val="center"/>
            <w:hideMark/>
          </w:tcPr>
          <w:p w:rsidR="00BC232E" w:rsidRPr="00BC232E" w:rsidP="00BC232E" w14:paraId="0641C7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С 2004</w:t>
            </w:r>
          </w:p>
        </w:tc>
        <w:tc>
          <w:tcPr>
            <w:tcW w:w="360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248ABA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180,80</w:t>
            </w:r>
          </w:p>
        </w:tc>
        <w:tc>
          <w:tcPr>
            <w:tcW w:w="165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7927F1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14,46</w:t>
            </w:r>
          </w:p>
        </w:tc>
      </w:tr>
      <w:tr w14:paraId="22742FF2" w14:textId="77777777" w:rsidTr="00BF037B">
        <w:tblPrEx>
          <w:tblW w:w="10199" w:type="dxa"/>
          <w:tblLook w:val="04A0"/>
        </w:tblPrEx>
        <w:trPr>
          <w:trHeight w:val="19"/>
        </w:trPr>
        <w:tc>
          <w:tcPr>
            <w:tcW w:w="1016" w:type="dxa"/>
            <w:vMerge/>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7972E42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2280" w:type="dxa"/>
            <w:vMerge/>
            <w:tcBorders>
              <w:top w:val="nil"/>
              <w:left w:val="single" w:sz="4" w:space="0" w:color="auto"/>
              <w:bottom w:val="single" w:sz="4" w:space="0" w:color="auto"/>
              <w:right w:val="single" w:sz="4" w:space="0" w:color="auto"/>
            </w:tcBorders>
            <w:shd w:val="clear" w:color="auto" w:fill="auto"/>
            <w:vAlign w:val="center"/>
            <w:hideMark/>
          </w:tcPr>
          <w:p w:rsidR="00BC232E" w:rsidRPr="00BC232E" w:rsidP="00BC232E" w14:paraId="47A6AEE3"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51" w:type="dxa"/>
            <w:tcBorders>
              <w:top w:val="nil"/>
              <w:left w:val="nil"/>
              <w:bottom w:val="single" w:sz="4" w:space="0" w:color="auto"/>
              <w:right w:val="single" w:sz="4" w:space="0" w:color="auto"/>
            </w:tcBorders>
            <w:shd w:val="clear" w:color="auto" w:fill="auto"/>
            <w:vAlign w:val="center"/>
            <w:hideMark/>
          </w:tcPr>
          <w:p w:rsidR="00BC232E" w:rsidRPr="00BC232E" w:rsidP="00BC232E" w14:paraId="60901F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Всего:</w:t>
            </w:r>
          </w:p>
        </w:tc>
        <w:tc>
          <w:tcPr>
            <w:tcW w:w="360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141CB2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772,40</w:t>
            </w:r>
          </w:p>
        </w:tc>
        <w:tc>
          <w:tcPr>
            <w:tcW w:w="1651" w:type="dxa"/>
            <w:tcBorders>
              <w:top w:val="nil"/>
              <w:left w:val="nil"/>
              <w:bottom w:val="single" w:sz="4" w:space="0" w:color="auto"/>
              <w:right w:val="single" w:sz="4" w:space="0" w:color="auto"/>
            </w:tcBorders>
            <w:shd w:val="clear" w:color="auto" w:fill="auto"/>
            <w:noWrap/>
            <w:vAlign w:val="center"/>
            <w:hideMark/>
          </w:tcPr>
          <w:p w:rsidR="00BC232E" w:rsidRPr="00BC232E" w:rsidP="00BC232E" w14:paraId="2BF2F3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C232E">
              <w:rPr>
                <w:rFonts w:ascii="Times New Roman" w:eastAsia="Times New Roman" w:hAnsi="Times New Roman" w:cs="Times New Roman"/>
                <w:color w:val="000000"/>
                <w:kern w:val="0"/>
                <w:sz w:val="20"/>
                <w:szCs w:val="20"/>
                <w:lang w:val="ru-RU" w:eastAsia="ru-RU" w:bidi="ar-SA"/>
              </w:rPr>
              <w:t>103,20</w:t>
            </w:r>
          </w:p>
        </w:tc>
      </w:tr>
    </w:tbl>
    <w:p w:rsidR="008A3FC1" w:rsidP="00DF667E" w14:paraId="64D26846"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8A3FC1">
          <w:pgSz w:w="11906" w:h="16838" w:code="9"/>
          <w:pgMar w:top="1134" w:right="567" w:bottom="1134" w:left="1134" w:header="425" w:footer="510" w:gutter="0"/>
          <w:cols w:space="720"/>
          <w:titlePg/>
          <w:docGrid w:linePitch="381"/>
        </w:sectPr>
      </w:pPr>
    </w:p>
    <w:p w:rsidR="0016040B" w:rsidP="00DF667E" w14:paraId="4FB47001" w14:textId="42AC3DF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w:t>
      </w:r>
      <w:r w:rsidR="00056723">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Характеристики ЦТП</w:t>
      </w:r>
    </w:p>
    <w:tbl>
      <w:tblPr>
        <w:tblStyle w:val="TableGrid"/>
        <w:tblW w:w="14605" w:type="dxa"/>
        <w:tblCellMar>
          <w:left w:w="0" w:type="dxa"/>
          <w:right w:w="0" w:type="dxa"/>
        </w:tblCellMar>
        <w:tblLook w:val="04A0"/>
      </w:tblPr>
      <w:tblGrid>
        <w:gridCol w:w="562"/>
        <w:gridCol w:w="1318"/>
        <w:gridCol w:w="1867"/>
        <w:gridCol w:w="1898"/>
        <w:gridCol w:w="2614"/>
        <w:gridCol w:w="1077"/>
        <w:gridCol w:w="1161"/>
        <w:gridCol w:w="1844"/>
        <w:gridCol w:w="984"/>
        <w:gridCol w:w="1280"/>
      </w:tblGrid>
      <w:tr w14:paraId="63262930" w14:textId="77777777" w:rsidTr="00335132">
        <w:tblPrEx>
          <w:tblW w:w="14605" w:type="dxa"/>
          <w:tblCellMar>
            <w:left w:w="0" w:type="dxa"/>
            <w:right w:w="0" w:type="dxa"/>
          </w:tblCellMar>
          <w:tblLook w:val="04A0"/>
        </w:tblPrEx>
        <w:trPr>
          <w:trHeight w:val="18"/>
        </w:trPr>
        <w:tc>
          <w:tcPr>
            <w:tcW w:w="562" w:type="dxa"/>
            <w:vMerge w:val="restart"/>
            <w:vAlign w:val="center"/>
          </w:tcPr>
          <w:p w:rsidR="00740FC6" w:rsidRPr="00335132" w:rsidP="00AC666E" w14:paraId="5839BE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п/п</w:t>
            </w:r>
          </w:p>
        </w:tc>
        <w:tc>
          <w:tcPr>
            <w:tcW w:w="1318" w:type="dxa"/>
            <w:vMerge w:val="restart"/>
            <w:vAlign w:val="center"/>
          </w:tcPr>
          <w:p w:rsidR="00740FC6" w:rsidRPr="00335132" w:rsidP="00AC666E" w14:paraId="3A45F4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Наименование ЦТП</w:t>
            </w:r>
          </w:p>
        </w:tc>
        <w:tc>
          <w:tcPr>
            <w:tcW w:w="1867" w:type="dxa"/>
            <w:vMerge w:val="restart"/>
            <w:vAlign w:val="center"/>
          </w:tcPr>
          <w:p w:rsidR="00740FC6" w:rsidRPr="00335132" w:rsidP="00AC666E" w14:paraId="28B80D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Адрес ЦТП</w:t>
            </w:r>
          </w:p>
        </w:tc>
        <w:tc>
          <w:tcPr>
            <w:tcW w:w="1898" w:type="dxa"/>
            <w:vMerge w:val="restart"/>
            <w:vAlign w:val="center"/>
          </w:tcPr>
          <w:p w:rsidR="00740FC6" w:rsidRPr="00335132" w:rsidP="00AC666E" w14:paraId="37DD32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Система теплоснабжения</w:t>
            </w:r>
          </w:p>
        </w:tc>
        <w:tc>
          <w:tcPr>
            <w:tcW w:w="4852" w:type="dxa"/>
            <w:gridSpan w:val="3"/>
            <w:vAlign w:val="center"/>
          </w:tcPr>
          <w:p w:rsidR="00740FC6" w:rsidRPr="00335132" w:rsidP="00AC666E" w14:paraId="3BF03E8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Принцип организации системы отопления на ЦТП</w:t>
            </w:r>
          </w:p>
        </w:tc>
        <w:tc>
          <w:tcPr>
            <w:tcW w:w="1844" w:type="dxa"/>
            <w:vMerge w:val="restart"/>
            <w:vAlign w:val="center"/>
          </w:tcPr>
          <w:p w:rsidR="00740FC6" w:rsidRPr="00335132" w:rsidP="00AC666E" w14:paraId="0A9B67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Принцип организации системы ГВС на ЦТП</w:t>
            </w:r>
          </w:p>
        </w:tc>
        <w:tc>
          <w:tcPr>
            <w:tcW w:w="984" w:type="dxa"/>
            <w:vMerge w:val="restart"/>
            <w:vAlign w:val="center"/>
          </w:tcPr>
          <w:p w:rsidR="00740FC6" w:rsidRPr="00335132" w:rsidP="00AC666E" w14:paraId="06E09A5E" w14:textId="5E242D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xml:space="preserve">Тепловая мощность (нагрузка) </w:t>
            </w:r>
          </w:p>
        </w:tc>
        <w:tc>
          <w:tcPr>
            <w:tcW w:w="1280" w:type="dxa"/>
            <w:vMerge w:val="restart"/>
            <w:vAlign w:val="center"/>
          </w:tcPr>
          <w:p w:rsidR="00740FC6" w:rsidRPr="00335132" w:rsidP="00AC666E" w14:paraId="718EAB3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Системы автоматизации ЦТП</w:t>
            </w:r>
          </w:p>
        </w:tc>
      </w:tr>
      <w:tr w14:paraId="02416D2C" w14:textId="77777777" w:rsidTr="00335132">
        <w:tblPrEx>
          <w:tblW w:w="14605" w:type="dxa"/>
          <w:tblCellMar>
            <w:left w:w="0" w:type="dxa"/>
            <w:right w:w="0" w:type="dxa"/>
          </w:tblCellMar>
          <w:tblLook w:val="04A0"/>
        </w:tblPrEx>
        <w:trPr>
          <w:trHeight w:val="18"/>
        </w:trPr>
        <w:tc>
          <w:tcPr>
            <w:tcW w:w="562" w:type="dxa"/>
            <w:vMerge/>
            <w:vAlign w:val="center"/>
          </w:tcPr>
          <w:p w:rsidR="00740FC6" w:rsidRPr="00335132" w:rsidP="00AC666E" w14:paraId="4A07086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18" w:type="dxa"/>
            <w:vMerge/>
            <w:vAlign w:val="center"/>
          </w:tcPr>
          <w:p w:rsidR="00740FC6" w:rsidRPr="00335132" w:rsidP="00AC666E" w14:paraId="0ADA3B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67" w:type="dxa"/>
            <w:vMerge/>
            <w:vAlign w:val="center"/>
          </w:tcPr>
          <w:p w:rsidR="00740FC6" w:rsidRPr="00335132" w:rsidP="00AC666E" w14:paraId="7135D06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98" w:type="dxa"/>
            <w:vMerge/>
            <w:vAlign w:val="center"/>
          </w:tcPr>
          <w:p w:rsidR="00740FC6" w:rsidRPr="00335132" w:rsidP="00AC666E" w14:paraId="3889464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614" w:type="dxa"/>
            <w:vAlign w:val="center"/>
          </w:tcPr>
          <w:p w:rsidR="00740FC6" w:rsidRPr="00335132" w:rsidP="00AC666E" w14:paraId="0559EEA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Схема подключения</w:t>
            </w:r>
          </w:p>
        </w:tc>
        <w:tc>
          <w:tcPr>
            <w:tcW w:w="1077" w:type="dxa"/>
            <w:vAlign w:val="center"/>
          </w:tcPr>
          <w:p w:rsidR="00740FC6" w:rsidRPr="00335132" w:rsidP="00AC666E" w14:paraId="6624725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подмеса</w:t>
            </w:r>
          </w:p>
        </w:tc>
        <w:tc>
          <w:tcPr>
            <w:tcW w:w="1161" w:type="dxa"/>
            <w:vAlign w:val="center"/>
          </w:tcPr>
          <w:p w:rsidR="00740FC6" w:rsidRPr="00335132" w:rsidP="00AC666E" w14:paraId="1F43B4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повышения давления</w:t>
            </w:r>
          </w:p>
        </w:tc>
        <w:tc>
          <w:tcPr>
            <w:tcW w:w="1844" w:type="dxa"/>
            <w:vMerge/>
            <w:vAlign w:val="center"/>
          </w:tcPr>
          <w:p w:rsidR="00740FC6" w:rsidRPr="00335132" w:rsidP="00AC666E" w14:paraId="0377ED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984" w:type="dxa"/>
            <w:vMerge/>
            <w:vAlign w:val="center"/>
          </w:tcPr>
          <w:p w:rsidR="00740FC6" w:rsidRPr="00335132" w:rsidP="00AC666E" w14:paraId="2AED82B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80" w:type="dxa"/>
            <w:vMerge/>
            <w:vAlign w:val="center"/>
          </w:tcPr>
          <w:p w:rsidR="00740FC6" w:rsidRPr="00335132" w:rsidP="00AC666E" w14:paraId="74BC863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675B5510" w14:textId="77777777" w:rsidTr="00335132">
        <w:tblPrEx>
          <w:tblW w:w="14605" w:type="dxa"/>
          <w:tblCellMar>
            <w:left w:w="0" w:type="dxa"/>
            <w:right w:w="0" w:type="dxa"/>
          </w:tblCellMar>
          <w:tblLook w:val="04A0"/>
        </w:tblPrEx>
        <w:trPr>
          <w:trHeight w:val="18"/>
        </w:trPr>
        <w:tc>
          <w:tcPr>
            <w:tcW w:w="562" w:type="dxa"/>
            <w:vAlign w:val="center"/>
          </w:tcPr>
          <w:p w:rsidR="00052002" w:rsidRPr="00335132" w:rsidP="00AC666E" w14:paraId="2305CF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 изм</w:t>
            </w:r>
          </w:p>
        </w:tc>
        <w:tc>
          <w:tcPr>
            <w:tcW w:w="1318" w:type="dxa"/>
            <w:vAlign w:val="center"/>
          </w:tcPr>
          <w:p w:rsidR="00052002" w:rsidRPr="00335132" w:rsidP="00AC666E" w14:paraId="30F858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67" w:type="dxa"/>
            <w:vAlign w:val="center"/>
          </w:tcPr>
          <w:p w:rsidR="00052002" w:rsidRPr="00335132" w:rsidP="00AC666E" w14:paraId="426CBB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98" w:type="dxa"/>
            <w:vAlign w:val="center"/>
          </w:tcPr>
          <w:p w:rsidR="00052002" w:rsidRPr="00335132" w:rsidP="00AC666E" w14:paraId="604FF1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614" w:type="dxa"/>
            <w:vAlign w:val="center"/>
          </w:tcPr>
          <w:p w:rsidR="00052002" w:rsidRPr="00335132" w:rsidP="00AC666E" w14:paraId="75F5918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077" w:type="dxa"/>
            <w:vAlign w:val="center"/>
          </w:tcPr>
          <w:p w:rsidR="00052002" w:rsidRPr="00335132" w:rsidP="00AC666E" w14:paraId="68DC61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161" w:type="dxa"/>
            <w:vAlign w:val="center"/>
          </w:tcPr>
          <w:p w:rsidR="00052002" w:rsidRPr="00335132" w:rsidP="00AC666E" w14:paraId="6999131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44" w:type="dxa"/>
            <w:vAlign w:val="center"/>
          </w:tcPr>
          <w:p w:rsidR="00052002" w:rsidRPr="00335132" w:rsidP="00AC666E" w14:paraId="307EDB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984" w:type="dxa"/>
            <w:vAlign w:val="center"/>
          </w:tcPr>
          <w:p w:rsidR="00052002" w:rsidRPr="00335132" w:rsidP="00AC666E" w14:paraId="0DB9D4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Гкал/ч</w:t>
            </w:r>
          </w:p>
        </w:tc>
        <w:tc>
          <w:tcPr>
            <w:tcW w:w="1280" w:type="dxa"/>
            <w:vAlign w:val="center"/>
          </w:tcPr>
          <w:p w:rsidR="00052002" w:rsidRPr="00335132" w:rsidP="00AC666E" w14:paraId="2D1019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r>
      <w:tr w14:paraId="0583B44A" w14:textId="77777777" w:rsidTr="00335132">
        <w:tblPrEx>
          <w:tblW w:w="14605" w:type="dxa"/>
          <w:tblCellMar>
            <w:left w:w="0" w:type="dxa"/>
            <w:right w:w="0" w:type="dxa"/>
          </w:tblCellMar>
          <w:tblLook w:val="04A0"/>
        </w:tblPrEx>
        <w:trPr>
          <w:trHeight w:val="18"/>
        </w:trPr>
        <w:tc>
          <w:tcPr>
            <w:tcW w:w="562" w:type="dxa"/>
            <w:vAlign w:val="center"/>
          </w:tcPr>
          <w:p w:rsidR="002C3A1E" w:rsidRPr="00335132" w:rsidP="002C3A1E" w14:paraId="12B0DBC2" w14:textId="0261E6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1318" w:type="dxa"/>
            <w:vAlign w:val="center"/>
          </w:tcPr>
          <w:p w:rsidR="002C3A1E" w:rsidRPr="00335132" w:rsidP="002C3A1E" w14:paraId="25EB4E49" w14:textId="2E5AB1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Отсутствуют</w:t>
            </w:r>
          </w:p>
        </w:tc>
        <w:tc>
          <w:tcPr>
            <w:tcW w:w="1867" w:type="dxa"/>
            <w:vAlign w:val="center"/>
          </w:tcPr>
          <w:p w:rsidR="002C3A1E" w:rsidRPr="00335132" w:rsidP="002C3A1E" w14:paraId="4F2711D2" w14:textId="3E1248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898" w:type="dxa"/>
            <w:vAlign w:val="center"/>
          </w:tcPr>
          <w:p w:rsidR="002C3A1E" w:rsidRPr="00335132" w:rsidP="002C3A1E" w14:paraId="28E3942F" w14:textId="12F2B3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2614" w:type="dxa"/>
            <w:vAlign w:val="center"/>
          </w:tcPr>
          <w:p w:rsidR="002C3A1E" w:rsidRPr="00335132" w:rsidP="002C3A1E" w14:paraId="3DB8A252" w14:textId="03FA03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077" w:type="dxa"/>
            <w:vAlign w:val="center"/>
          </w:tcPr>
          <w:p w:rsidR="002C3A1E" w:rsidRPr="00335132" w:rsidP="002C3A1E" w14:paraId="6F37F60F" w14:textId="45F7DE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161" w:type="dxa"/>
            <w:vAlign w:val="center"/>
          </w:tcPr>
          <w:p w:rsidR="002C3A1E" w:rsidRPr="00335132" w:rsidP="002C3A1E" w14:paraId="50E78839" w14:textId="15DFA7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844" w:type="dxa"/>
            <w:vAlign w:val="center"/>
          </w:tcPr>
          <w:p w:rsidR="002C3A1E" w:rsidRPr="00335132" w:rsidP="002C3A1E" w14:paraId="5D61C667" w14:textId="4D407B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984" w:type="dxa"/>
            <w:vAlign w:val="center"/>
          </w:tcPr>
          <w:p w:rsidR="002C3A1E" w:rsidRPr="00335132" w:rsidP="002C3A1E" w14:paraId="0B053324" w14:textId="49E53A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280" w:type="dxa"/>
            <w:vAlign w:val="center"/>
          </w:tcPr>
          <w:p w:rsidR="002C3A1E" w:rsidRPr="00335132" w:rsidP="002C3A1E" w14:paraId="618797C2" w14:textId="03980A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16040B" w:rsidP="00DF667E" w14:paraId="025480F5" w14:textId="3F8C87E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56723">
        <w:rPr>
          <w:rFonts w:ascii="Times New Roman" w:eastAsia="Microsoft YaHei" w:hAnsi="Times New Roman" w:cs="Times New Roman"/>
          <w:b w:val="0"/>
          <w:bCs/>
          <w:i/>
          <w:color w:val="auto"/>
          <w:spacing w:val="-5"/>
          <w:kern w:val="0"/>
          <w:sz w:val="24"/>
          <w:szCs w:val="24"/>
          <w:lang w:val="ru-RU" w:eastAsia="en-US" w:bidi="ar-SA"/>
        </w:rPr>
        <w:t>19</w:t>
      </w:r>
      <w:r>
        <w:rPr>
          <w:rFonts w:ascii="Times New Roman" w:eastAsia="Microsoft YaHei" w:hAnsi="Times New Roman" w:cs="Times New Roman"/>
          <w:b w:val="0"/>
          <w:bCs/>
          <w:i/>
          <w:color w:val="auto"/>
          <w:spacing w:val="-5"/>
          <w:kern w:val="0"/>
          <w:sz w:val="24"/>
          <w:szCs w:val="24"/>
          <w:lang w:val="ru-RU" w:eastAsia="en-US" w:bidi="ar-SA"/>
        </w:rPr>
        <w:t>. Характеристики насосных станций</w:t>
      </w:r>
    </w:p>
    <w:tbl>
      <w:tblPr>
        <w:tblStyle w:val="TableGrid"/>
        <w:tblW w:w="14640" w:type="dxa"/>
        <w:tblCellMar>
          <w:left w:w="0" w:type="dxa"/>
          <w:right w:w="0" w:type="dxa"/>
        </w:tblCellMar>
        <w:tblLook w:val="04A0"/>
      </w:tblPr>
      <w:tblGrid>
        <w:gridCol w:w="679"/>
        <w:gridCol w:w="1165"/>
        <w:gridCol w:w="2483"/>
        <w:gridCol w:w="1548"/>
        <w:gridCol w:w="1155"/>
        <w:gridCol w:w="781"/>
        <w:gridCol w:w="832"/>
        <w:gridCol w:w="849"/>
        <w:gridCol w:w="993"/>
        <w:gridCol w:w="1572"/>
        <w:gridCol w:w="1257"/>
        <w:gridCol w:w="1326"/>
      </w:tblGrid>
      <w:tr w14:paraId="4FF604F0" w14:textId="77777777" w:rsidTr="00335132">
        <w:tblPrEx>
          <w:tblW w:w="14640" w:type="dxa"/>
          <w:tblCellMar>
            <w:left w:w="0" w:type="dxa"/>
            <w:right w:w="0" w:type="dxa"/>
          </w:tblCellMar>
          <w:tblLook w:val="04A0"/>
        </w:tblPrEx>
        <w:trPr>
          <w:trHeight w:val="20"/>
        </w:trPr>
        <w:tc>
          <w:tcPr>
            <w:tcW w:w="679" w:type="dxa"/>
            <w:vAlign w:val="center"/>
          </w:tcPr>
          <w:p w:rsidR="0016040B" w:rsidRPr="00335132" w:rsidP="0022581C" w14:paraId="7EE3F18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п/п</w:t>
            </w:r>
          </w:p>
        </w:tc>
        <w:tc>
          <w:tcPr>
            <w:tcW w:w="1165" w:type="dxa"/>
            <w:vAlign w:val="center"/>
          </w:tcPr>
          <w:p w:rsidR="0016040B" w:rsidRPr="00335132" w:rsidP="0022581C" w14:paraId="09B5763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Насосная станция, название</w:t>
            </w:r>
          </w:p>
        </w:tc>
        <w:tc>
          <w:tcPr>
            <w:tcW w:w="2483" w:type="dxa"/>
            <w:vAlign w:val="center"/>
          </w:tcPr>
          <w:p w:rsidR="0016040B" w:rsidRPr="00335132" w:rsidP="0022581C" w14:paraId="11846F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Адрес</w:t>
            </w:r>
          </w:p>
        </w:tc>
        <w:tc>
          <w:tcPr>
            <w:tcW w:w="1548" w:type="dxa"/>
            <w:vAlign w:val="center"/>
          </w:tcPr>
          <w:p w:rsidR="0016040B" w:rsidRPr="00335132" w:rsidP="0022581C" w14:paraId="20ACB33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Система теплоснабжения</w:t>
            </w:r>
          </w:p>
        </w:tc>
        <w:tc>
          <w:tcPr>
            <w:tcW w:w="1155" w:type="dxa"/>
            <w:vAlign w:val="center"/>
          </w:tcPr>
          <w:p w:rsidR="0016040B" w:rsidRPr="00335132" w:rsidP="0022581C" w14:paraId="1C64B5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Марка насосов</w:t>
            </w:r>
          </w:p>
        </w:tc>
        <w:tc>
          <w:tcPr>
            <w:tcW w:w="781" w:type="dxa"/>
            <w:vAlign w:val="center"/>
          </w:tcPr>
          <w:p w:rsidR="0016040B" w:rsidRPr="00335132" w:rsidP="0022581C" w14:paraId="5E856C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Кол-во насосов</w:t>
            </w:r>
          </w:p>
        </w:tc>
        <w:tc>
          <w:tcPr>
            <w:tcW w:w="832" w:type="dxa"/>
            <w:vAlign w:val="center"/>
          </w:tcPr>
          <w:p w:rsidR="0016040B" w:rsidRPr="00335132" w:rsidP="0022581C" w14:paraId="3FA18A6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Расход</w:t>
            </w:r>
          </w:p>
        </w:tc>
        <w:tc>
          <w:tcPr>
            <w:tcW w:w="849" w:type="dxa"/>
            <w:vAlign w:val="center"/>
          </w:tcPr>
          <w:p w:rsidR="0016040B" w:rsidRPr="00335132" w:rsidP="0022581C" w14:paraId="33485C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Давление на входе</w:t>
            </w:r>
          </w:p>
        </w:tc>
        <w:tc>
          <w:tcPr>
            <w:tcW w:w="993" w:type="dxa"/>
            <w:vAlign w:val="center"/>
          </w:tcPr>
          <w:p w:rsidR="0016040B" w:rsidRPr="00335132" w:rsidP="0022581C" w14:paraId="7A0F945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Давление на выходе</w:t>
            </w:r>
          </w:p>
        </w:tc>
        <w:tc>
          <w:tcPr>
            <w:tcW w:w="1572" w:type="dxa"/>
            <w:vAlign w:val="center"/>
          </w:tcPr>
          <w:p w:rsidR="0016040B" w:rsidRPr="00335132" w:rsidP="0022581C" w14:paraId="42BAFBBD" w14:textId="41CB66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xml:space="preserve">Схема присоединения насосов </w:t>
            </w:r>
          </w:p>
        </w:tc>
        <w:tc>
          <w:tcPr>
            <w:tcW w:w="1257" w:type="dxa"/>
            <w:vAlign w:val="center"/>
          </w:tcPr>
          <w:p w:rsidR="0016040B" w:rsidRPr="00335132" w:rsidP="0022581C" w14:paraId="1A5860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Состояние насосного оборудования</w:t>
            </w:r>
          </w:p>
        </w:tc>
        <w:tc>
          <w:tcPr>
            <w:tcW w:w="1326" w:type="dxa"/>
            <w:vAlign w:val="center"/>
          </w:tcPr>
          <w:p w:rsidR="0016040B" w:rsidRPr="00335132" w:rsidP="0022581C" w14:paraId="4B7E86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систем автоматизации</w:t>
            </w:r>
          </w:p>
        </w:tc>
      </w:tr>
      <w:tr w14:paraId="0DF6583C" w14:textId="77777777" w:rsidTr="00335132">
        <w:tblPrEx>
          <w:tblW w:w="14640" w:type="dxa"/>
          <w:tblCellMar>
            <w:left w:w="0" w:type="dxa"/>
            <w:right w:w="0" w:type="dxa"/>
          </w:tblCellMar>
          <w:tblLook w:val="04A0"/>
        </w:tblPrEx>
        <w:trPr>
          <w:trHeight w:val="20"/>
        </w:trPr>
        <w:tc>
          <w:tcPr>
            <w:tcW w:w="679" w:type="dxa"/>
            <w:vAlign w:val="center"/>
          </w:tcPr>
          <w:p w:rsidR="0016040B" w:rsidRPr="00335132" w:rsidP="0022581C" w14:paraId="2C2852E4" w14:textId="681EDF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w:t>
            </w:r>
            <w:r w:rsidRPr="00335132" w:rsidR="00BF23CA">
              <w:rPr>
                <w:rFonts w:ascii="Times New Roman" w:hAnsi="Times New Roman" w:eastAsiaTheme="minorHAnsi" w:cs="Times New Roman"/>
                <w:kern w:val="0"/>
                <w:sz w:val="20"/>
                <w:szCs w:val="20"/>
                <w:lang w:val="ru-RU" w:eastAsia="en-US" w:bidi="ar-SA"/>
              </w:rPr>
              <w:t xml:space="preserve"> </w:t>
            </w:r>
            <w:r w:rsidRPr="00335132">
              <w:rPr>
                <w:rFonts w:ascii="Times New Roman" w:hAnsi="Times New Roman" w:eastAsiaTheme="minorHAnsi" w:cs="Times New Roman"/>
                <w:kern w:val="0"/>
                <w:sz w:val="20"/>
                <w:szCs w:val="20"/>
                <w:lang w:val="ru-RU" w:eastAsia="en-US" w:bidi="ar-SA"/>
              </w:rPr>
              <w:t>изм.</w:t>
            </w:r>
          </w:p>
        </w:tc>
        <w:tc>
          <w:tcPr>
            <w:tcW w:w="1165" w:type="dxa"/>
            <w:vAlign w:val="center"/>
          </w:tcPr>
          <w:p w:rsidR="0016040B" w:rsidRPr="00335132" w:rsidP="0022581C" w14:paraId="2200B74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483" w:type="dxa"/>
            <w:vAlign w:val="center"/>
          </w:tcPr>
          <w:p w:rsidR="0016040B" w:rsidRPr="00335132" w:rsidP="0022581C" w14:paraId="1084702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548" w:type="dxa"/>
            <w:vAlign w:val="center"/>
          </w:tcPr>
          <w:p w:rsidR="0016040B" w:rsidRPr="00335132" w:rsidP="0022581C" w14:paraId="43CF02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155" w:type="dxa"/>
            <w:vAlign w:val="center"/>
          </w:tcPr>
          <w:p w:rsidR="0016040B" w:rsidRPr="00335132" w:rsidP="0022581C" w14:paraId="77961DA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781" w:type="dxa"/>
            <w:vAlign w:val="center"/>
          </w:tcPr>
          <w:p w:rsidR="0016040B" w:rsidRPr="00335132" w:rsidP="0022581C" w14:paraId="54FD5A2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832" w:type="dxa"/>
            <w:vAlign w:val="center"/>
          </w:tcPr>
          <w:p w:rsidR="0016040B" w:rsidRPr="00335132" w:rsidP="0022581C" w14:paraId="167952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м/час</w:t>
            </w:r>
          </w:p>
        </w:tc>
        <w:tc>
          <w:tcPr>
            <w:tcW w:w="849" w:type="dxa"/>
            <w:vAlign w:val="center"/>
          </w:tcPr>
          <w:p w:rsidR="0016040B" w:rsidRPr="00335132" w:rsidP="0022581C" w14:paraId="4761D6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ати</w:t>
            </w:r>
          </w:p>
        </w:tc>
        <w:tc>
          <w:tcPr>
            <w:tcW w:w="993" w:type="dxa"/>
            <w:vAlign w:val="center"/>
          </w:tcPr>
          <w:p w:rsidR="0016040B" w:rsidRPr="00335132" w:rsidP="0022581C" w14:paraId="0F7390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ати</w:t>
            </w:r>
          </w:p>
        </w:tc>
        <w:tc>
          <w:tcPr>
            <w:tcW w:w="1572" w:type="dxa"/>
            <w:vAlign w:val="center"/>
          </w:tcPr>
          <w:p w:rsidR="0016040B" w:rsidRPr="00335132" w:rsidP="0022581C" w14:paraId="5F7445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257" w:type="dxa"/>
            <w:vAlign w:val="center"/>
          </w:tcPr>
          <w:p w:rsidR="0016040B" w:rsidRPr="00335132" w:rsidP="0022581C" w14:paraId="0A91693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326" w:type="dxa"/>
            <w:vAlign w:val="center"/>
          </w:tcPr>
          <w:p w:rsidR="0016040B" w:rsidRPr="00335132" w:rsidP="0022581C" w14:paraId="077E28F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r>
      <w:tr w14:paraId="5107F58F" w14:textId="77777777" w:rsidTr="00335132">
        <w:tblPrEx>
          <w:tblW w:w="14640" w:type="dxa"/>
          <w:tblCellMar>
            <w:left w:w="0" w:type="dxa"/>
            <w:right w:w="0" w:type="dxa"/>
          </w:tblCellMar>
          <w:tblLook w:val="04A0"/>
        </w:tblPrEx>
        <w:trPr>
          <w:trHeight w:val="20"/>
        </w:trPr>
        <w:tc>
          <w:tcPr>
            <w:tcW w:w="679" w:type="dxa"/>
            <w:vAlign w:val="center"/>
          </w:tcPr>
          <w:p w:rsidR="002C3A1E" w:rsidRPr="00335132" w:rsidP="002C3A1E" w14:paraId="3EA3BAB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1165" w:type="dxa"/>
            <w:vAlign w:val="center"/>
          </w:tcPr>
          <w:p w:rsidR="002C3A1E" w:rsidRPr="00335132" w:rsidP="002C3A1E" w14:paraId="2A3F75F8" w14:textId="3C9C1F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Отсутствуют</w:t>
            </w:r>
          </w:p>
        </w:tc>
        <w:tc>
          <w:tcPr>
            <w:tcW w:w="2483" w:type="dxa"/>
            <w:vAlign w:val="center"/>
          </w:tcPr>
          <w:p w:rsidR="002C3A1E" w:rsidRPr="00335132" w:rsidP="002C3A1E" w14:paraId="5F9D835C" w14:textId="537FF8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548" w:type="dxa"/>
            <w:vAlign w:val="center"/>
          </w:tcPr>
          <w:p w:rsidR="002C3A1E" w:rsidRPr="00335132" w:rsidP="002C3A1E" w14:paraId="38C53936" w14:textId="0FE62D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155" w:type="dxa"/>
            <w:vAlign w:val="center"/>
          </w:tcPr>
          <w:p w:rsidR="002C3A1E" w:rsidRPr="00335132" w:rsidP="002C3A1E" w14:paraId="0130AFD4" w14:textId="7A3170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781" w:type="dxa"/>
            <w:vAlign w:val="center"/>
          </w:tcPr>
          <w:p w:rsidR="002C3A1E" w:rsidRPr="00335132" w:rsidP="002C3A1E" w14:paraId="43D5F803" w14:textId="0C37DC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832" w:type="dxa"/>
            <w:vAlign w:val="center"/>
          </w:tcPr>
          <w:p w:rsidR="002C3A1E" w:rsidRPr="00335132" w:rsidP="002C3A1E" w14:paraId="02985413" w14:textId="4C5928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849" w:type="dxa"/>
            <w:vAlign w:val="center"/>
          </w:tcPr>
          <w:p w:rsidR="002C3A1E" w:rsidRPr="00335132" w:rsidP="002C3A1E" w14:paraId="28DE18B2" w14:textId="681DD8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993" w:type="dxa"/>
            <w:vAlign w:val="center"/>
          </w:tcPr>
          <w:p w:rsidR="002C3A1E" w:rsidRPr="00335132" w:rsidP="002C3A1E" w14:paraId="6B663C8E" w14:textId="79C339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572" w:type="dxa"/>
            <w:vAlign w:val="center"/>
          </w:tcPr>
          <w:p w:rsidR="002C3A1E" w:rsidRPr="00335132" w:rsidP="002C3A1E" w14:paraId="4C2E06E6" w14:textId="19BBF5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257" w:type="dxa"/>
            <w:vAlign w:val="center"/>
          </w:tcPr>
          <w:p w:rsidR="002C3A1E" w:rsidRPr="00335132" w:rsidP="002C3A1E" w14:paraId="1CCB9460" w14:textId="6CB6DDA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326" w:type="dxa"/>
            <w:vAlign w:val="center"/>
          </w:tcPr>
          <w:p w:rsidR="002C3A1E" w:rsidRPr="00335132" w:rsidP="002C3A1E" w14:paraId="4907F327" w14:textId="6C431B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D651C9" w14:paraId="47E7AD19" w14:textId="77777777">
      <w:pPr>
        <w:widowControl/>
        <w:suppressAutoHyphens w:val="0"/>
        <w:spacing w:after="0" w:line="240" w:lineRule="auto"/>
        <w:rPr>
          <w:rFonts w:ascii="Times New Roman" w:eastAsia="Times New Roman" w:hAnsi="Times New Roman" w:cs="Times New Roman"/>
          <w:color w:val="000000"/>
          <w:kern w:val="0"/>
          <w:sz w:val="16"/>
          <w:szCs w:val="16"/>
          <w:lang w:val="ru-RU" w:eastAsia="ru-RU" w:bidi="ar-SA"/>
        </w:rPr>
        <w:sectPr w:rsidSect="00E22024">
          <w:pgSz w:w="16838" w:h="11906" w:orient="landscape" w:code="9"/>
          <w:pgMar w:top="1134" w:right="1134" w:bottom="567" w:left="1134" w:header="425" w:footer="510" w:gutter="0"/>
          <w:cols w:space="720"/>
          <w:titlePg/>
          <w:docGrid w:linePitch="381"/>
        </w:sectPr>
      </w:pPr>
    </w:p>
    <w:p w:rsidR="00106E7C" w:rsidRPr="001A772D" w14:paraId="1DE8834F"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86" w:name="_Toc423525713"/>
      <w:bookmarkStart w:id="187" w:name="_Toc424042099"/>
      <w:bookmarkEnd w:id="185"/>
      <w:r w:rsidRPr="001A772D">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хемы тепловых сетей в зонах действия источников тепловой энергии</w:t>
      </w:r>
    </w:p>
    <w:p w:rsidR="008A47C6" w:rsidRPr="001A772D" w:rsidP="006B7F55" w14:paraId="7C021E66" w14:textId="277BCBA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Принципиальные</w:t>
      </w:r>
      <w:r w:rsidRPr="0020139E" w:rsidR="00123209">
        <w:rPr>
          <w:rFonts w:ascii="Times New Roman" w:eastAsia="Calibri" w:hAnsi="Times New Roman" w:cs="Times New Roman"/>
          <w:kern w:val="0"/>
          <w:sz w:val="24"/>
          <w:szCs w:val="24"/>
          <w:lang w:val="ru-RU" w:eastAsia="en-US" w:bidi="ar-SA"/>
        </w:rPr>
        <w:t xml:space="preserve"> схем</w:t>
      </w:r>
      <w:r w:rsidRPr="0020139E" w:rsidR="004C2090">
        <w:rPr>
          <w:rFonts w:ascii="Times New Roman" w:eastAsia="Calibri" w:hAnsi="Times New Roman" w:cs="Times New Roman"/>
          <w:kern w:val="0"/>
          <w:sz w:val="24"/>
          <w:szCs w:val="24"/>
          <w:lang w:val="ru-RU" w:eastAsia="en-US" w:bidi="ar-SA"/>
        </w:rPr>
        <w:t>ы</w:t>
      </w:r>
      <w:r w:rsidRPr="0020139E" w:rsidR="00123209">
        <w:rPr>
          <w:rFonts w:ascii="Times New Roman" w:eastAsia="Calibri" w:hAnsi="Times New Roman" w:cs="Times New Roman"/>
          <w:kern w:val="0"/>
          <w:sz w:val="24"/>
          <w:szCs w:val="24"/>
          <w:lang w:val="ru-RU" w:eastAsia="en-US" w:bidi="ar-SA"/>
        </w:rPr>
        <w:t xml:space="preserve"> тепл</w:t>
      </w:r>
      <w:r w:rsidRPr="0020139E">
        <w:rPr>
          <w:rFonts w:ascii="Times New Roman" w:eastAsia="Calibri" w:hAnsi="Times New Roman" w:cs="Times New Roman"/>
          <w:kern w:val="0"/>
          <w:sz w:val="24"/>
          <w:szCs w:val="24"/>
          <w:lang w:val="ru-RU" w:eastAsia="en-US" w:bidi="ar-SA"/>
        </w:rPr>
        <w:t xml:space="preserve">овых сетей с указанием источников тепловой энергии, трассировок, графического отображения потребителей тепловой энергии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BC4FC1">
        <w:rPr>
          <w:rFonts w:ascii="Times New Roman" w:eastAsia="Calibri" w:hAnsi="Times New Roman" w:cs="Times New Roman"/>
          <w:kern w:val="0"/>
          <w:sz w:val="24"/>
          <w:szCs w:val="24"/>
          <w:lang w:val="ru-RU" w:eastAsia="en-US" w:bidi="ar-SA"/>
        </w:rPr>
        <w:t xml:space="preserve">приведены в </w:t>
      </w:r>
      <w:r w:rsidRPr="00BC4FC1" w:rsidR="0027730F">
        <w:rPr>
          <w:rFonts w:ascii="Times New Roman" w:eastAsia="Calibri" w:hAnsi="Times New Roman" w:cs="Times New Roman"/>
          <w:kern w:val="0"/>
          <w:sz w:val="24"/>
          <w:szCs w:val="24"/>
          <w:lang w:val="ru-RU" w:eastAsia="en-US" w:bidi="ar-SA"/>
        </w:rPr>
        <w:t>П</w:t>
      </w:r>
      <w:r w:rsidRPr="00BC4FC1" w:rsidR="004C20D9">
        <w:rPr>
          <w:rFonts w:ascii="Times New Roman" w:eastAsia="Calibri" w:hAnsi="Times New Roman" w:cs="Times New Roman"/>
          <w:kern w:val="0"/>
          <w:sz w:val="24"/>
          <w:szCs w:val="24"/>
          <w:lang w:val="ru-RU" w:eastAsia="en-US" w:bidi="ar-SA"/>
        </w:rPr>
        <w:t xml:space="preserve">риложении </w:t>
      </w:r>
      <w:r w:rsidRPr="00BC4FC1" w:rsidR="00BC4FC1">
        <w:rPr>
          <w:rFonts w:ascii="Times New Roman" w:eastAsia="Calibri" w:hAnsi="Times New Roman" w:cs="Times New Roman"/>
          <w:kern w:val="0"/>
          <w:sz w:val="24"/>
          <w:szCs w:val="24"/>
          <w:lang w:val="ru-RU" w:eastAsia="en-US" w:bidi="ar-SA"/>
        </w:rPr>
        <w:t>2</w:t>
      </w:r>
      <w:r w:rsidRPr="00BC4FC1" w:rsidR="004C20D9">
        <w:rPr>
          <w:rFonts w:ascii="Times New Roman" w:eastAsia="Calibri" w:hAnsi="Times New Roman" w:cs="Times New Roman"/>
          <w:kern w:val="0"/>
          <w:sz w:val="24"/>
          <w:szCs w:val="24"/>
          <w:lang w:val="ru-RU" w:eastAsia="en-US" w:bidi="ar-SA"/>
        </w:rPr>
        <w:t>.</w:t>
      </w:r>
    </w:p>
    <w:p w:rsidR="00106E7C" w:rsidRPr="001A772D" w14:paraId="785531C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Параметры тепловых сетей, </w:t>
      </w:r>
      <w:r w:rsidRPr="001A772D" w:rsidR="00F75832">
        <w:rPr>
          <w:rFonts w:ascii="Times New Roman" w:eastAsia="Times New Roman" w:hAnsi="Times New Roman" w:cs="Times New Roman"/>
          <w:b/>
          <w:bCs/>
          <w:i/>
          <w:kern w:val="0"/>
          <w:sz w:val="24"/>
          <w:szCs w:val="28"/>
          <w:lang w:val="ru-RU" w:eastAsia="ru-RU" w:bidi="ar-SA"/>
        </w:rPr>
        <w:t>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E96AA0" w:rsidRPr="001A772D" w:rsidP="00E96AA0" w14:paraId="7764845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Общие параметры протяженности, значения материальных характеристик и с</w:t>
      </w:r>
      <w:r w:rsidRPr="001A772D">
        <w:rPr>
          <w:rFonts w:ascii="Times New Roman" w:eastAsia="Calibri" w:hAnsi="Times New Roman" w:cs="Times New Roman"/>
          <w:kern w:val="0"/>
          <w:sz w:val="24"/>
          <w:szCs w:val="24"/>
          <w:lang w:val="ru-RU" w:eastAsia="en-US" w:bidi="ar-SA"/>
        </w:rPr>
        <w:t>ведения</w:t>
      </w:r>
      <w:r>
        <w:rPr>
          <w:rFonts w:ascii="Times New Roman" w:eastAsia="Calibri" w:hAnsi="Times New Roman" w:cs="Times New Roman"/>
          <w:kern w:val="0"/>
          <w:sz w:val="24"/>
          <w:szCs w:val="24"/>
          <w:lang w:val="ru-RU" w:eastAsia="en-US" w:bidi="ar-SA"/>
        </w:rPr>
        <w:t xml:space="preserve"> о</w:t>
      </w:r>
      <w:r w:rsidRPr="001A772D">
        <w:rPr>
          <w:rFonts w:ascii="Times New Roman" w:eastAsia="Calibri" w:hAnsi="Times New Roman" w:cs="Times New Roman"/>
          <w:kern w:val="0"/>
          <w:sz w:val="24"/>
          <w:szCs w:val="24"/>
          <w:lang w:val="ru-RU" w:eastAsia="en-US" w:bidi="ar-SA"/>
        </w:rPr>
        <w:t xml:space="preserve"> </w:t>
      </w:r>
      <w:r w:rsidR="00A67CB1">
        <w:rPr>
          <w:rFonts w:ascii="Times New Roman" w:eastAsia="Calibri" w:hAnsi="Times New Roman" w:cs="Times New Roman"/>
          <w:kern w:val="0"/>
          <w:sz w:val="24"/>
          <w:szCs w:val="24"/>
          <w:lang w:val="ru-RU" w:eastAsia="en-US" w:bidi="ar-SA"/>
        </w:rPr>
        <w:t>годах ввода в эксплуатацию</w:t>
      </w:r>
      <w:r w:rsidRPr="001A772D">
        <w:rPr>
          <w:rFonts w:ascii="Times New Roman" w:eastAsia="Calibri" w:hAnsi="Times New Roman" w:cs="Times New Roman"/>
          <w:kern w:val="0"/>
          <w:sz w:val="24"/>
          <w:szCs w:val="24"/>
          <w:lang w:val="ru-RU" w:eastAsia="en-US" w:bidi="ar-SA"/>
        </w:rPr>
        <w:t xml:space="preserve"> тепловых сетей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1A772D">
        <w:rPr>
          <w:rFonts w:ascii="Times New Roman" w:eastAsia="Calibri" w:hAnsi="Times New Roman" w:cs="Times New Roman"/>
          <w:kern w:val="0"/>
          <w:sz w:val="24"/>
          <w:szCs w:val="24"/>
          <w:lang w:val="ru-RU" w:eastAsia="en-US" w:bidi="ar-SA"/>
        </w:rPr>
        <w:t>приведены в таблиц</w:t>
      </w:r>
      <w:r>
        <w:rPr>
          <w:rFonts w:ascii="Times New Roman" w:eastAsia="Calibri" w:hAnsi="Times New Roman" w:cs="Times New Roman"/>
          <w:kern w:val="0"/>
          <w:sz w:val="24"/>
          <w:szCs w:val="24"/>
          <w:lang w:val="ru-RU" w:eastAsia="en-US" w:bidi="ar-SA"/>
        </w:rPr>
        <w:t>ах</w:t>
      </w:r>
      <w:r w:rsidR="009859FC">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13-17</w:t>
      </w:r>
      <w:r w:rsidRPr="001A772D">
        <w:rPr>
          <w:rFonts w:ascii="Times New Roman" w:eastAsia="Calibri" w:hAnsi="Times New Roman" w:cs="Times New Roman"/>
          <w:kern w:val="0"/>
          <w:sz w:val="24"/>
          <w:szCs w:val="24"/>
          <w:lang w:val="ru-RU" w:eastAsia="en-US" w:bidi="ar-SA"/>
        </w:rPr>
        <w:t xml:space="preserve">. </w:t>
      </w:r>
      <w:r w:rsidR="009859FC">
        <w:rPr>
          <w:rFonts w:ascii="Times New Roman" w:eastAsia="Calibri" w:hAnsi="Times New Roman" w:cs="Times New Roman"/>
          <w:kern w:val="0"/>
          <w:sz w:val="24"/>
          <w:szCs w:val="24"/>
          <w:lang w:val="ru-RU" w:eastAsia="en-US" w:bidi="ar-SA"/>
        </w:rPr>
        <w:t xml:space="preserve">В соответствии с </w:t>
      </w:r>
      <w:r w:rsidRPr="009859FC" w:rsidR="009859FC">
        <w:rPr>
          <w:rFonts w:ascii="Times New Roman" w:eastAsia="Calibri" w:hAnsi="Times New Roman" w:cs="Times New Roman"/>
          <w:kern w:val="0"/>
          <w:sz w:val="24"/>
          <w:szCs w:val="24"/>
          <w:lang w:val="ru-RU" w:eastAsia="en-US" w:bidi="ar-SA"/>
        </w:rPr>
        <w:t>СП 124.13330.2012</w:t>
      </w:r>
      <w:r w:rsidR="009859FC">
        <w:rPr>
          <w:rFonts w:ascii="Times New Roman" w:eastAsia="Calibri" w:hAnsi="Times New Roman" w:cs="Times New Roman"/>
          <w:kern w:val="0"/>
          <w:sz w:val="24"/>
          <w:szCs w:val="24"/>
          <w:lang w:val="ru-RU" w:eastAsia="en-US" w:bidi="ar-SA"/>
        </w:rPr>
        <w:t xml:space="preserve"> </w:t>
      </w:r>
      <w:r w:rsidRPr="009859FC" w:rsidR="009859FC">
        <w:rPr>
          <w:rFonts w:ascii="Times New Roman" w:eastAsia="Calibri" w:hAnsi="Times New Roman" w:cs="Times New Roman"/>
          <w:kern w:val="0"/>
          <w:sz w:val="24"/>
          <w:szCs w:val="24"/>
          <w:lang w:val="ru-RU" w:eastAsia="en-US" w:bidi="ar-SA"/>
        </w:rPr>
        <w:t xml:space="preserve">расчетный срок службы стальных и чугунных трубопроводов </w:t>
      </w:r>
      <w:r w:rsidR="009859FC">
        <w:rPr>
          <w:rFonts w:ascii="Times New Roman" w:eastAsia="Calibri" w:hAnsi="Times New Roman" w:cs="Times New Roman"/>
          <w:kern w:val="0"/>
          <w:sz w:val="24"/>
          <w:szCs w:val="24"/>
          <w:lang w:val="ru-RU" w:eastAsia="en-US" w:bidi="ar-SA"/>
        </w:rPr>
        <w:t xml:space="preserve">должен составлять </w:t>
      </w:r>
      <w:r w:rsidRPr="009859FC" w:rsidR="009859FC">
        <w:rPr>
          <w:rFonts w:ascii="Times New Roman" w:eastAsia="Calibri" w:hAnsi="Times New Roman" w:cs="Times New Roman"/>
          <w:kern w:val="0"/>
          <w:sz w:val="24"/>
          <w:szCs w:val="24"/>
          <w:lang w:val="ru-RU" w:eastAsia="en-US" w:bidi="ar-SA"/>
        </w:rPr>
        <w:t>не менее 30 лет.</w:t>
      </w:r>
      <w:r w:rsidR="009859FC">
        <w:rPr>
          <w:rFonts w:ascii="Times New Roman" w:eastAsia="Calibri" w:hAnsi="Times New Roman" w:cs="Times New Roman"/>
          <w:kern w:val="0"/>
          <w:sz w:val="24"/>
          <w:szCs w:val="24"/>
          <w:lang w:val="ru-RU" w:eastAsia="en-US" w:bidi="ar-SA"/>
        </w:rPr>
        <w:t xml:space="preserve"> </w:t>
      </w:r>
      <w:r w:rsidRPr="009859FC" w:rsidR="009859FC">
        <w:rPr>
          <w:rFonts w:ascii="Times New Roman" w:eastAsia="Calibri" w:hAnsi="Times New Roman" w:cs="Times New Roman"/>
          <w:kern w:val="0"/>
          <w:sz w:val="24"/>
          <w:szCs w:val="24"/>
          <w:lang w:val="ru-RU" w:eastAsia="en-US" w:bidi="ar-SA"/>
        </w:rPr>
        <w:t xml:space="preserve">При проектировании тепловых сетей из неметаллических труб их расчетный срок службы </w:t>
      </w:r>
      <w:r w:rsidR="009859FC">
        <w:rPr>
          <w:rFonts w:ascii="Times New Roman" w:eastAsia="Calibri" w:hAnsi="Times New Roman" w:cs="Times New Roman"/>
          <w:kern w:val="0"/>
          <w:sz w:val="24"/>
          <w:szCs w:val="24"/>
          <w:lang w:val="ru-RU" w:eastAsia="en-US" w:bidi="ar-SA"/>
        </w:rPr>
        <w:t xml:space="preserve">также </w:t>
      </w:r>
      <w:r w:rsidRPr="009859FC" w:rsidR="009859FC">
        <w:rPr>
          <w:rFonts w:ascii="Times New Roman" w:eastAsia="Calibri" w:hAnsi="Times New Roman" w:cs="Times New Roman"/>
          <w:kern w:val="0"/>
          <w:sz w:val="24"/>
          <w:szCs w:val="24"/>
          <w:lang w:val="ru-RU" w:eastAsia="en-US" w:bidi="ar-SA"/>
        </w:rPr>
        <w:t>должен составлять не менее 30 лет.</w:t>
      </w:r>
      <w:r w:rsidR="009859FC">
        <w:rPr>
          <w:rFonts w:ascii="Times New Roman" w:eastAsia="Calibri" w:hAnsi="Times New Roman" w:cs="Times New Roman"/>
          <w:kern w:val="0"/>
          <w:sz w:val="24"/>
          <w:szCs w:val="24"/>
          <w:lang w:val="ru-RU" w:eastAsia="en-US" w:bidi="ar-SA"/>
        </w:rPr>
        <w:t xml:space="preserve"> Выделение участков ненормативной надежности при отсутствии прочих данных осуществляется по факту истечения сроков службы в соответствии с таблицей 17.</w:t>
      </w:r>
    </w:p>
    <w:p w:rsidR="002546D4" w:rsidP="00EF3ED9" w14:paraId="663551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Основным материалом изоляционного слоя тепловых сетей всех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Pr>
          <w:rFonts w:ascii="Times New Roman" w:eastAsia="Calibri" w:hAnsi="Times New Roman" w:cs="Times New Roman"/>
          <w:kern w:val="0"/>
          <w:sz w:val="24"/>
          <w:szCs w:val="24"/>
          <w:lang w:val="ru-RU" w:eastAsia="en-US" w:bidi="ar-SA"/>
        </w:rPr>
        <w:t xml:space="preserve">является </w:t>
      </w:r>
      <w:r w:rsidR="00101D81">
        <w:rPr>
          <w:rFonts w:ascii="Times New Roman" w:eastAsia="Calibri" w:hAnsi="Times New Roman" w:cs="Times New Roman"/>
          <w:kern w:val="0"/>
          <w:sz w:val="24"/>
          <w:szCs w:val="24"/>
          <w:lang w:val="ru-RU" w:eastAsia="en-US" w:bidi="ar-SA"/>
        </w:rPr>
        <w:t>минеральная вата</w:t>
      </w:r>
      <w:r w:rsidR="00F71CF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 различными типами покровного слоя</w:t>
      </w:r>
      <w:r w:rsidR="00FB4EF6">
        <w:rPr>
          <w:rFonts w:ascii="Times New Roman" w:eastAsia="Calibri" w:hAnsi="Times New Roman" w:cs="Times New Roman"/>
          <w:kern w:val="0"/>
          <w:sz w:val="24"/>
          <w:szCs w:val="24"/>
          <w:lang w:val="ru-RU" w:eastAsia="en-US" w:bidi="ar-SA"/>
        </w:rPr>
        <w:t xml:space="preserve">, </w:t>
      </w:r>
      <w:r w:rsidR="00D651C9">
        <w:rPr>
          <w:rFonts w:ascii="Times New Roman" w:eastAsia="Calibri" w:hAnsi="Times New Roman" w:cs="Times New Roman"/>
          <w:kern w:val="0"/>
          <w:sz w:val="24"/>
          <w:szCs w:val="24"/>
          <w:lang w:val="ru-RU" w:eastAsia="en-US" w:bidi="ar-SA"/>
        </w:rPr>
        <w:t>в некоторых случаях</w:t>
      </w:r>
      <w:r w:rsidR="00FB4EF6">
        <w:rPr>
          <w:rFonts w:ascii="Times New Roman" w:eastAsia="Calibri" w:hAnsi="Times New Roman" w:cs="Times New Roman"/>
          <w:kern w:val="0"/>
          <w:sz w:val="24"/>
          <w:szCs w:val="24"/>
          <w:lang w:val="ru-RU" w:eastAsia="en-US" w:bidi="ar-SA"/>
        </w:rPr>
        <w:t xml:space="preserve"> </w:t>
      </w:r>
      <w:r w:rsidR="00F71CF8">
        <w:rPr>
          <w:rFonts w:ascii="Times New Roman" w:eastAsia="Calibri" w:hAnsi="Times New Roman" w:cs="Times New Roman"/>
          <w:kern w:val="0"/>
          <w:sz w:val="24"/>
          <w:szCs w:val="24"/>
          <w:lang w:val="ru-RU" w:eastAsia="en-US" w:bidi="ar-SA"/>
        </w:rPr>
        <w:t>–</w:t>
      </w:r>
      <w:r w:rsidR="00FB4EF6">
        <w:rPr>
          <w:rFonts w:ascii="Times New Roman" w:eastAsia="Calibri" w:hAnsi="Times New Roman" w:cs="Times New Roman"/>
          <w:kern w:val="0"/>
          <w:sz w:val="24"/>
          <w:szCs w:val="24"/>
          <w:lang w:val="ru-RU" w:eastAsia="en-US" w:bidi="ar-SA"/>
        </w:rPr>
        <w:t xml:space="preserve"> </w:t>
      </w:r>
      <w:r w:rsidR="00101D81">
        <w:rPr>
          <w:rFonts w:ascii="Times New Roman" w:eastAsia="Calibri" w:hAnsi="Times New Roman" w:cs="Times New Roman"/>
          <w:kern w:val="0"/>
          <w:sz w:val="24"/>
          <w:szCs w:val="24"/>
          <w:lang w:val="ru-RU" w:eastAsia="en-US" w:bidi="ar-SA"/>
        </w:rPr>
        <w:t>п</w:t>
      </w:r>
      <w:r w:rsidRPr="00101D81" w:rsidR="00101D81">
        <w:rPr>
          <w:rFonts w:ascii="Times New Roman" w:eastAsia="Calibri" w:hAnsi="Times New Roman" w:cs="Times New Roman"/>
          <w:kern w:val="0"/>
          <w:sz w:val="24"/>
          <w:szCs w:val="24"/>
          <w:lang w:val="ru-RU" w:eastAsia="en-US" w:bidi="ar-SA"/>
        </w:rPr>
        <w:t>енополиуретан (ППУ</w:t>
      </w:r>
      <w:r w:rsidR="00101D81">
        <w:rPr>
          <w:rFonts w:ascii="Times New Roman" w:eastAsia="Calibri" w:hAnsi="Times New Roman" w:cs="Times New Roman"/>
          <w:kern w:val="0"/>
          <w:sz w:val="24"/>
          <w:szCs w:val="24"/>
          <w:lang w:val="ru-RU" w:eastAsia="en-US" w:bidi="ar-SA"/>
        </w:rPr>
        <w:t>).</w:t>
      </w:r>
      <w:r w:rsidR="00D651C9">
        <w:rPr>
          <w:rFonts w:ascii="Times New Roman" w:eastAsia="Calibri" w:hAnsi="Times New Roman" w:cs="Times New Roman"/>
          <w:kern w:val="0"/>
          <w:sz w:val="24"/>
          <w:szCs w:val="24"/>
          <w:lang w:val="ru-RU" w:eastAsia="en-US" w:bidi="ar-SA"/>
        </w:rPr>
        <w:t xml:space="preserve"> </w:t>
      </w:r>
    </w:p>
    <w:p w:rsidR="00A67CB1" w:rsidP="00A67CB1" w14:paraId="2694A89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Для компенсации </w:t>
      </w:r>
      <w:r w:rsidRPr="0020139E">
        <w:rPr>
          <w:rFonts w:ascii="Times New Roman" w:eastAsia="Calibri" w:hAnsi="Times New Roman" w:cs="Times New Roman"/>
          <w:kern w:val="0"/>
          <w:sz w:val="24"/>
          <w:szCs w:val="24"/>
          <w:lang w:val="ru-RU" w:eastAsia="en-US" w:bidi="ar-SA"/>
        </w:rPr>
        <w:t xml:space="preserve">температурных расширений трубопроводов на тепловых сетях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20139E">
        <w:rPr>
          <w:rFonts w:ascii="Times New Roman" w:eastAsia="Calibri" w:hAnsi="Times New Roman" w:cs="Times New Roman"/>
          <w:kern w:val="0"/>
          <w:sz w:val="24"/>
          <w:szCs w:val="24"/>
          <w:lang w:val="ru-RU" w:eastAsia="en-US" w:bidi="ar-SA"/>
        </w:rPr>
        <w:t xml:space="preserve">применяются в основном </w:t>
      </w:r>
      <w:r w:rsidRPr="00296991">
        <w:rPr>
          <w:rFonts w:ascii="Times New Roman" w:eastAsia="Calibri" w:hAnsi="Times New Roman" w:cs="Times New Roman"/>
          <w:kern w:val="0"/>
          <w:sz w:val="24"/>
          <w:szCs w:val="24"/>
          <w:lang w:val="ru-RU" w:eastAsia="en-US" w:bidi="ar-SA"/>
        </w:rPr>
        <w:t>П-образные виды компенсаторов</w:t>
      </w:r>
      <w:r w:rsidRPr="0020139E">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Учет количества компенсаторов не осуществляется.</w:t>
      </w:r>
    </w:p>
    <w:p w:rsidR="00A67CB1" w:rsidRPr="001A772D" w:rsidP="00A67CB1" w14:paraId="3015A6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процессе эксплуатации тепловых сетей при производстве земляных работ в местах прокладки теплотрасс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1A772D">
        <w:rPr>
          <w:rFonts w:ascii="Times New Roman" w:eastAsia="Calibri" w:hAnsi="Times New Roman" w:cs="Times New Roman"/>
          <w:kern w:val="0"/>
          <w:sz w:val="24"/>
          <w:szCs w:val="24"/>
          <w:lang w:val="ru-RU" w:eastAsia="en-US" w:bidi="ar-SA"/>
        </w:rPr>
        <w:t xml:space="preserve">наиболее часто </w:t>
      </w:r>
      <w:r w:rsidRPr="008444C4">
        <w:rPr>
          <w:rFonts w:ascii="Times New Roman" w:eastAsia="Calibri" w:hAnsi="Times New Roman" w:cs="Times New Roman"/>
          <w:kern w:val="0"/>
          <w:sz w:val="24"/>
          <w:szCs w:val="24"/>
          <w:lang w:val="ru-RU" w:eastAsia="en-US" w:bidi="ar-SA"/>
        </w:rPr>
        <w:t>встречаются грунты группы 2, 3. Группа грунтов 2: пески мелкие, пески пылеватые, супеси (частиц</w:t>
      </w:r>
      <w:r w:rsidRPr="001A772D">
        <w:rPr>
          <w:rFonts w:ascii="Times New Roman" w:eastAsia="Calibri" w:hAnsi="Times New Roman" w:cs="Times New Roman"/>
          <w:kern w:val="0"/>
          <w:sz w:val="24"/>
          <w:szCs w:val="24"/>
          <w:lang w:val="ru-RU" w:eastAsia="en-US" w:bidi="ar-SA"/>
        </w:rPr>
        <w:t xml:space="preserve"> менее 0,005 мм до 6 %), лесс высокопористый (коэффициент пористости больше 0,8), торф сильно разложившийся, гравий до 15 мм. Группа грунтов 3: пески средней крупности, супеси (частиц менее 0,005 мм до 10 %), суглинки (частиц менее 0,005 мм до 15 %), лесс </w:t>
      </w:r>
      <w:r w:rsidRPr="001A772D">
        <w:rPr>
          <w:rFonts w:ascii="Times New Roman" w:eastAsia="Calibri" w:hAnsi="Times New Roman" w:cs="Times New Roman"/>
          <w:kern w:val="0"/>
          <w:sz w:val="24"/>
          <w:szCs w:val="24"/>
          <w:lang w:val="ru-RU" w:eastAsia="en-US" w:bidi="ar-SA"/>
        </w:rPr>
        <w:t>низкопористый</w:t>
      </w:r>
      <w:r w:rsidRPr="001A772D">
        <w:rPr>
          <w:rFonts w:ascii="Times New Roman" w:eastAsia="Calibri" w:hAnsi="Times New Roman" w:cs="Times New Roman"/>
          <w:kern w:val="0"/>
          <w:sz w:val="24"/>
          <w:szCs w:val="24"/>
          <w:lang w:val="ru-RU" w:eastAsia="en-US" w:bidi="ar-SA"/>
        </w:rPr>
        <w:t xml:space="preserve"> (коэффициент пористости меньше 0,8), жирная глина, тяжелый суглинок, крупный гравий</w:t>
      </w:r>
      <w:r>
        <w:rPr>
          <w:rFonts w:ascii="Times New Roman" w:eastAsia="Calibri" w:hAnsi="Times New Roman" w:cs="Times New Roman"/>
          <w:kern w:val="0"/>
          <w:sz w:val="24"/>
          <w:szCs w:val="24"/>
          <w:lang w:val="ru-RU" w:eastAsia="en-US" w:bidi="ar-SA"/>
        </w:rPr>
        <w:t>.</w:t>
      </w:r>
    </w:p>
    <w:p w:rsidR="00AA100C" w:rsidRPr="001A772D" w:rsidP="00AA100C" w14:paraId="4991A16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сравнения эффективности систем теплоснабжения используется интегральный показатель эффективности тепловой сети в зоне действия источника тепловой энергии </w:t>
      </w:r>
      <w:r w:rsidR="00A67CB1">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удельн</w:t>
      </w:r>
      <w:r w:rsidR="00A67CB1">
        <w:rPr>
          <w:rFonts w:ascii="Times New Roman" w:eastAsia="Calibri" w:hAnsi="Times New Roman" w:cs="Times New Roman"/>
          <w:kern w:val="0"/>
          <w:sz w:val="24"/>
          <w:szCs w:val="24"/>
          <w:lang w:val="ru-RU" w:eastAsia="en-US" w:bidi="ar-SA"/>
        </w:rPr>
        <w:t xml:space="preserve">ая </w:t>
      </w:r>
      <w:r w:rsidRPr="001A772D">
        <w:rPr>
          <w:rFonts w:ascii="Times New Roman" w:eastAsia="Calibri" w:hAnsi="Times New Roman" w:cs="Times New Roman"/>
          <w:kern w:val="0"/>
          <w:sz w:val="24"/>
          <w:szCs w:val="24"/>
          <w:lang w:val="ru-RU" w:eastAsia="en-US" w:bidi="ar-SA"/>
        </w:rPr>
        <w:t>материальн</w:t>
      </w:r>
      <w:r w:rsidR="00A67CB1">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теплов</w:t>
      </w:r>
      <w:r w:rsidR="00A67CB1">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характеристик</w:t>
      </w:r>
      <w:r w:rsidR="00A67CB1">
        <w:rPr>
          <w:rFonts w:ascii="Times New Roman" w:eastAsia="Calibri" w:hAnsi="Times New Roman" w:cs="Times New Roman"/>
          <w:kern w:val="0"/>
          <w:sz w:val="24"/>
          <w:szCs w:val="24"/>
          <w:lang w:val="ru-RU" w:eastAsia="en-US" w:bidi="ar-SA"/>
        </w:rPr>
        <w:t>а</w:t>
      </w:r>
      <w:r w:rsidRPr="001A772D">
        <w:rPr>
          <w:rFonts w:ascii="Times New Roman" w:eastAsia="Calibri" w:hAnsi="Times New Roman" w:cs="Times New Roman"/>
          <w:kern w:val="0"/>
          <w:sz w:val="24"/>
          <w:szCs w:val="24"/>
          <w:lang w:val="ru-RU" w:eastAsia="en-US" w:bidi="ar-SA"/>
        </w:rPr>
        <w:t xml:space="preserve">. </w:t>
      </w:r>
    </w:p>
    <w:p w:rsidR="00F75832" w:rsidRPr="001A772D" w:rsidP="00AA100C" w14:paraId="72E935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Материальная характеристика тепловой сети - сумма произведений наружных диаметров трубопроводов участков тепловой сети на их длину.</w:t>
      </w:r>
    </w:p>
    <w:p w:rsidR="00AA100C" w:rsidRPr="001A772D" w:rsidP="00AA100C" w14:paraId="77B33DA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Удельная материальная характеристика тепловой сети – это индикатор эффективности централизованного теплоснабжения, который позволяет сравнить системы транспорта теплоносителя</w:t>
      </w:r>
      <w:r w:rsidRPr="001A772D" w:rsidR="00F75832">
        <w:rPr>
          <w:rFonts w:ascii="Times New Roman" w:eastAsia="Calibri" w:hAnsi="Times New Roman" w:cs="Times New Roman"/>
          <w:kern w:val="0"/>
          <w:sz w:val="24"/>
          <w:szCs w:val="24"/>
          <w:lang w:val="ru-RU" w:eastAsia="en-US" w:bidi="ar-SA"/>
        </w:rPr>
        <w:t>.</w:t>
      </w:r>
      <w:r w:rsidRPr="001A772D" w:rsidR="001265C3">
        <w:rPr>
          <w:rFonts w:ascii="Times New Roman" w:eastAsia="Calibri" w:hAnsi="Times New Roman" w:cs="Times New Roman"/>
          <w:kern w:val="0"/>
          <w:sz w:val="24"/>
          <w:szCs w:val="24"/>
          <w:lang w:val="ru-RU" w:eastAsia="en-US" w:bidi="ar-SA"/>
        </w:rPr>
        <w:t xml:space="preserve"> </w:t>
      </w:r>
    </w:p>
    <w:p w:rsidR="00526258" w:rsidRPr="001A772D" w:rsidP="006B7F55" w14:paraId="3250621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соответствии со сложившейся практикой анализа систем централизованного теплоснабжения выделяют зоны:</w:t>
      </w:r>
    </w:p>
    <w:p w:rsidR="00526258" w:rsidRPr="001A772D" w14:paraId="50D0F2E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высокой эффективности централизованного теплоснабжения определяется показателем удельной материальной характеристики плотности тепловой на</w:t>
      </w:r>
      <w:r w:rsidRPr="001A772D">
        <w:rPr>
          <w:rFonts w:ascii="Times New Roman" w:eastAsia="Calibri" w:hAnsi="Times New Roman" w:cs="Times New Roman"/>
          <w:kern w:val="0"/>
          <w:sz w:val="24"/>
          <w:szCs w:val="24"/>
          <w:lang w:val="ru-RU" w:eastAsia="en-US" w:bidi="ar-SA"/>
        </w:rPr>
        <w:softHyphen/>
        <w:t xml:space="preserve">грузки ниже 100 м2/Гкал/ч; </w:t>
      </w:r>
    </w:p>
    <w:p w:rsidR="00526258" w:rsidRPr="001A772D" w14:paraId="7B02CE1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предельной эффективности централизованного теплоснабжения определяется показателем удельной материальной характеристики плотности тепловой нагрузки ниже 200 м2/Гкал/ч.</w:t>
      </w:r>
      <w:r w:rsidRPr="001A772D" w:rsidR="006F2171">
        <w:rPr>
          <w:rFonts w:ascii="Times New Roman" w:eastAsia="Calibri" w:hAnsi="Times New Roman" w:cs="Times New Roman"/>
          <w:kern w:val="0"/>
          <w:sz w:val="24"/>
          <w:szCs w:val="24"/>
          <w:lang w:val="ru-RU" w:eastAsia="en-US" w:bidi="ar-SA"/>
        </w:rPr>
        <w:t xml:space="preserve"> </w:t>
      </w:r>
      <w:r w:rsidRPr="001A772D" w:rsidR="006F2171">
        <w:rPr>
          <w:rFonts w:ascii="Times New Roman" w:eastAsia="Calibri" w:hAnsi="Times New Roman" w:cs="Times New Roman"/>
          <w:kern w:val="0"/>
          <w:sz w:val="24"/>
          <w:szCs w:val="24"/>
          <w:lang w:val="ru-RU" w:eastAsia="en-US" w:bidi="ar-SA"/>
        </w:rPr>
        <w:t>Значение приведенной материальной характеристики, превышающей 200м2/Гкал/ч свидетельствует о целесообразности применения индивидуального теплоснабжения. В то же время применение в системе теплоснабжения труб с ППУ, сдвигает зону предельной эффективности до 300</w:t>
      </w:r>
      <w:r w:rsidRPr="001A772D" w:rsidR="009B0A24">
        <w:rPr>
          <w:rFonts w:ascii="Times New Roman" w:eastAsia="Calibri" w:hAnsi="Times New Roman" w:cs="Times New Roman"/>
          <w:kern w:val="0"/>
          <w:sz w:val="24"/>
          <w:szCs w:val="24"/>
          <w:lang w:val="ru-RU" w:eastAsia="en-US" w:bidi="ar-SA"/>
        </w:rPr>
        <w:t xml:space="preserve"> </w:t>
      </w:r>
      <w:r w:rsidRPr="001A772D" w:rsidR="006F2171">
        <w:rPr>
          <w:rFonts w:ascii="Times New Roman" w:eastAsia="Calibri" w:hAnsi="Times New Roman" w:cs="Times New Roman"/>
          <w:kern w:val="0"/>
          <w:sz w:val="24"/>
          <w:szCs w:val="24"/>
          <w:lang w:val="ru-RU" w:eastAsia="en-US" w:bidi="ar-SA"/>
        </w:rPr>
        <w:t>м2 /Гкал/ч.</w:t>
      </w:r>
    </w:p>
    <w:p w:rsidR="00106E7C" w:rsidRPr="001A772D" w14:paraId="35A8800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Т</w:t>
      </w:r>
      <w:r w:rsidRPr="001A772D">
        <w:rPr>
          <w:rFonts w:ascii="Times New Roman" w:eastAsia="Times New Roman" w:hAnsi="Times New Roman" w:cs="Times New Roman"/>
          <w:b/>
          <w:bCs/>
          <w:i/>
          <w:kern w:val="0"/>
          <w:sz w:val="24"/>
          <w:szCs w:val="28"/>
          <w:lang w:val="ru-RU" w:eastAsia="ru-RU" w:bidi="ar-SA"/>
        </w:rPr>
        <w:t>ип и количеств</w:t>
      </w:r>
      <w:r w:rsidRPr="001A772D" w:rsidR="00707E9A">
        <w:rPr>
          <w:rFonts w:ascii="Times New Roman" w:eastAsia="Times New Roman" w:hAnsi="Times New Roman" w:cs="Times New Roman"/>
          <w:b/>
          <w:bCs/>
          <w:i/>
          <w:kern w:val="0"/>
          <w:sz w:val="24"/>
          <w:szCs w:val="28"/>
          <w:lang w:val="ru-RU" w:eastAsia="ru-RU" w:bidi="ar-SA"/>
        </w:rPr>
        <w:t>о</w:t>
      </w:r>
      <w:r w:rsidRPr="001A772D">
        <w:rPr>
          <w:rFonts w:ascii="Times New Roman" w:eastAsia="Times New Roman" w:hAnsi="Times New Roman" w:cs="Times New Roman"/>
          <w:b/>
          <w:bCs/>
          <w:i/>
          <w:kern w:val="0"/>
          <w:sz w:val="24"/>
          <w:szCs w:val="28"/>
          <w:lang w:val="ru-RU" w:eastAsia="ru-RU" w:bidi="ar-SA"/>
        </w:rPr>
        <w:t xml:space="preserve"> секционирующей и регулирующей арматуры на тепловых сетях</w:t>
      </w:r>
    </w:p>
    <w:p w:rsidR="002338DA" w:rsidP="005F2594" w14:paraId="1C4541C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A426B">
        <w:rPr>
          <w:rFonts w:ascii="Times New Roman" w:eastAsia="Calibri" w:hAnsi="Times New Roman" w:cs="Times New Roman"/>
          <w:kern w:val="0"/>
          <w:sz w:val="24"/>
          <w:szCs w:val="24"/>
          <w:lang w:val="ru-RU" w:eastAsia="en-US" w:bidi="ar-SA"/>
        </w:rPr>
        <w:t>Запорная арматура предназначена она для перекрытия потока рабочей среды трубопровода. Регулирующая арматура на тепловых сетях используется для регулирования параметров теплоносителя: расхода, давления, температуры.  Устройства защиты предназначены для защиты тепловых сетей и оборудования с присоединенными к ним местными системами потребителей тепла от аварийного повышения давления</w:t>
      </w:r>
      <w:r>
        <w:rPr>
          <w:rFonts w:ascii="Times New Roman" w:eastAsia="Calibri" w:hAnsi="Times New Roman" w:cs="Times New Roman"/>
          <w:kern w:val="0"/>
          <w:sz w:val="24"/>
          <w:szCs w:val="24"/>
          <w:lang w:val="ru-RU" w:eastAsia="en-US" w:bidi="ar-SA"/>
        </w:rPr>
        <w:t>.</w:t>
      </w:r>
    </w:p>
    <w:p w:rsidR="005F2594" w:rsidRPr="005A426B" w:rsidP="005F2594" w14:paraId="27F9149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по количеству запорно</w:t>
      </w:r>
      <w:r w:rsidR="002338DA">
        <w:rPr>
          <w:rFonts w:ascii="Times New Roman" w:eastAsia="Calibri" w:hAnsi="Times New Roman" w:cs="Times New Roman"/>
          <w:kern w:val="0"/>
          <w:sz w:val="24"/>
          <w:szCs w:val="24"/>
          <w:lang w:val="ru-RU" w:eastAsia="en-US" w:bidi="ar-SA"/>
        </w:rPr>
        <w:t>-регулирующей</w:t>
      </w:r>
      <w:r w:rsidRPr="001A772D">
        <w:rPr>
          <w:rFonts w:ascii="Times New Roman" w:eastAsia="Calibri" w:hAnsi="Times New Roman" w:cs="Times New Roman"/>
          <w:kern w:val="0"/>
          <w:sz w:val="24"/>
          <w:szCs w:val="24"/>
          <w:lang w:val="ru-RU" w:eastAsia="en-US" w:bidi="ar-SA"/>
        </w:rPr>
        <w:t xml:space="preserve"> арматуры</w:t>
      </w:r>
      <w:r w:rsidR="002338DA">
        <w:rPr>
          <w:rFonts w:ascii="Times New Roman" w:eastAsia="Calibri" w:hAnsi="Times New Roman" w:cs="Times New Roman"/>
          <w:kern w:val="0"/>
          <w:sz w:val="24"/>
          <w:szCs w:val="24"/>
          <w:lang w:val="ru-RU" w:eastAsia="en-US" w:bidi="ar-SA"/>
        </w:rPr>
        <w:t>, а также информация об</w:t>
      </w:r>
      <w:r w:rsidRPr="002338DA" w:rsidR="002338DA">
        <w:rPr>
          <w:rFonts w:ascii="Times New Roman" w:eastAsia="Calibri" w:hAnsi="Times New Roman" w:cs="Times New Roman"/>
          <w:kern w:val="0"/>
          <w:sz w:val="24"/>
          <w:szCs w:val="24"/>
          <w:lang w:val="ru-RU" w:eastAsia="en-US" w:bidi="ar-SA"/>
        </w:rPr>
        <w:t xml:space="preserve"> автоматических устройств</w:t>
      </w:r>
      <w:r w:rsidR="002338DA">
        <w:rPr>
          <w:rFonts w:ascii="Times New Roman" w:eastAsia="Calibri" w:hAnsi="Times New Roman" w:cs="Times New Roman"/>
          <w:kern w:val="0"/>
          <w:sz w:val="24"/>
          <w:szCs w:val="24"/>
          <w:lang w:val="ru-RU" w:eastAsia="en-US" w:bidi="ar-SA"/>
        </w:rPr>
        <w:t>ах</w:t>
      </w:r>
      <w:r w:rsidRPr="002338DA" w:rsidR="002338DA">
        <w:rPr>
          <w:rFonts w:ascii="Times New Roman" w:eastAsia="Calibri" w:hAnsi="Times New Roman" w:cs="Times New Roman"/>
          <w:kern w:val="0"/>
          <w:sz w:val="24"/>
          <w:szCs w:val="24"/>
          <w:lang w:val="ru-RU" w:eastAsia="en-US" w:bidi="ar-SA"/>
        </w:rPr>
        <w:t xml:space="preserve"> защиты от </w:t>
      </w:r>
      <w:r w:rsidRPr="005A426B" w:rsidR="002338DA">
        <w:rPr>
          <w:rFonts w:ascii="Times New Roman" w:eastAsia="Calibri" w:hAnsi="Times New Roman" w:cs="Times New Roman"/>
          <w:kern w:val="0"/>
          <w:sz w:val="24"/>
          <w:szCs w:val="24"/>
          <w:lang w:val="ru-RU" w:eastAsia="en-US" w:bidi="ar-SA"/>
        </w:rPr>
        <w:t>превышения давления</w:t>
      </w:r>
      <w:r w:rsidRPr="005A426B">
        <w:rPr>
          <w:rFonts w:ascii="Times New Roman" w:eastAsia="Calibri" w:hAnsi="Times New Roman" w:cs="Times New Roman"/>
          <w:kern w:val="0"/>
          <w:sz w:val="24"/>
          <w:szCs w:val="24"/>
          <w:lang w:val="ru-RU" w:eastAsia="en-US" w:bidi="ar-SA"/>
        </w:rPr>
        <w:t xml:space="preserve"> </w:t>
      </w:r>
      <w:r w:rsidRPr="005A426B" w:rsidR="002338DA">
        <w:rPr>
          <w:rFonts w:ascii="Times New Roman" w:eastAsia="Calibri" w:hAnsi="Times New Roman" w:cs="Times New Roman"/>
          <w:kern w:val="0"/>
          <w:sz w:val="24"/>
          <w:szCs w:val="24"/>
          <w:lang w:val="ru-RU" w:eastAsia="en-US" w:bidi="ar-SA"/>
        </w:rPr>
        <w:t xml:space="preserve">на системах теплоснабжения </w:t>
      </w:r>
      <w:r w:rsidRPr="005A426B">
        <w:rPr>
          <w:rFonts w:ascii="Times New Roman" w:eastAsia="Calibri" w:hAnsi="Times New Roman" w:cs="Times New Roman"/>
          <w:kern w:val="0"/>
          <w:sz w:val="24"/>
          <w:szCs w:val="24"/>
          <w:lang w:val="ru-RU" w:eastAsia="en-US" w:bidi="ar-SA"/>
        </w:rPr>
        <w:t xml:space="preserve">на территории </w:t>
      </w:r>
      <w:r w:rsidRPr="005A426B" w:rsidR="005A426B">
        <w:rPr>
          <w:rFonts w:ascii="Times New Roman" w:eastAsia="Calibri" w:hAnsi="Times New Roman" w:cs="Times New Roman"/>
          <w:kern w:val="0"/>
          <w:sz w:val="24"/>
          <w:szCs w:val="24"/>
          <w:lang w:val="ru-RU" w:eastAsia="en-US" w:bidi="ar-SA"/>
        </w:rPr>
        <w:t>муниципального образования</w:t>
      </w:r>
      <w:r w:rsidRPr="005A426B">
        <w:rPr>
          <w:rFonts w:ascii="Times New Roman" w:eastAsia="Calibri" w:hAnsi="Times New Roman" w:cs="Times New Roman"/>
          <w:kern w:val="0"/>
          <w:sz w:val="24"/>
          <w:szCs w:val="24"/>
          <w:lang w:val="ru-RU" w:eastAsia="en-US" w:bidi="ar-SA"/>
        </w:rPr>
        <w:t xml:space="preserve"> </w:t>
      </w:r>
      <w:r w:rsidRPr="005A426B" w:rsidR="002B3B3B">
        <w:rPr>
          <w:rFonts w:ascii="Times New Roman" w:eastAsia="Calibri" w:hAnsi="Times New Roman" w:cs="Times New Roman"/>
          <w:kern w:val="0"/>
          <w:sz w:val="24"/>
          <w:szCs w:val="24"/>
          <w:lang w:val="ru-RU" w:eastAsia="en-US" w:bidi="ar-SA"/>
        </w:rPr>
        <w:t>приведен</w:t>
      </w:r>
      <w:r w:rsidRPr="005A426B" w:rsidR="002338DA">
        <w:rPr>
          <w:rFonts w:ascii="Times New Roman" w:eastAsia="Calibri" w:hAnsi="Times New Roman" w:cs="Times New Roman"/>
          <w:kern w:val="0"/>
          <w:sz w:val="24"/>
          <w:szCs w:val="24"/>
          <w:lang w:val="ru-RU" w:eastAsia="en-US" w:bidi="ar-SA"/>
        </w:rPr>
        <w:t xml:space="preserve">ы </w:t>
      </w:r>
      <w:r w:rsidRPr="005A426B" w:rsidR="002B3B3B">
        <w:rPr>
          <w:rFonts w:ascii="Times New Roman" w:eastAsia="Calibri" w:hAnsi="Times New Roman" w:cs="Times New Roman"/>
          <w:kern w:val="0"/>
          <w:sz w:val="24"/>
          <w:szCs w:val="24"/>
          <w:lang w:val="ru-RU" w:eastAsia="en-US" w:bidi="ar-SA"/>
        </w:rPr>
        <w:t>в таблице</w:t>
      </w:r>
      <w:r w:rsidRPr="005A426B" w:rsidR="002338DA">
        <w:rPr>
          <w:rFonts w:ascii="Times New Roman" w:eastAsia="Calibri" w:hAnsi="Times New Roman" w:cs="Times New Roman"/>
          <w:kern w:val="0"/>
          <w:sz w:val="24"/>
          <w:szCs w:val="24"/>
          <w:lang w:val="ru-RU" w:eastAsia="en-US" w:bidi="ar-SA"/>
        </w:rPr>
        <w:t xml:space="preserve"> 2</w:t>
      </w:r>
      <w:r w:rsidRPr="005A426B" w:rsidR="00056723">
        <w:rPr>
          <w:rFonts w:ascii="Times New Roman" w:eastAsia="Calibri" w:hAnsi="Times New Roman" w:cs="Times New Roman"/>
          <w:kern w:val="0"/>
          <w:sz w:val="24"/>
          <w:szCs w:val="24"/>
          <w:lang w:val="ru-RU" w:eastAsia="en-US" w:bidi="ar-SA"/>
        </w:rPr>
        <w:t>0</w:t>
      </w:r>
      <w:r w:rsidRPr="005A426B" w:rsidR="002B3B3B">
        <w:rPr>
          <w:rFonts w:ascii="Times New Roman" w:eastAsia="Calibri" w:hAnsi="Times New Roman" w:cs="Times New Roman"/>
          <w:kern w:val="0"/>
          <w:sz w:val="24"/>
          <w:szCs w:val="24"/>
          <w:lang w:val="ru-RU" w:eastAsia="en-US" w:bidi="ar-SA"/>
        </w:rPr>
        <w:t>.</w:t>
      </w:r>
      <w:r w:rsidRPr="005A426B">
        <w:rPr>
          <w:rFonts w:ascii="Times New Roman" w:eastAsia="Calibri" w:hAnsi="Times New Roman" w:cs="Times New Roman"/>
          <w:kern w:val="0"/>
          <w:sz w:val="24"/>
          <w:szCs w:val="24"/>
          <w:lang w:val="ru-RU" w:eastAsia="en-US" w:bidi="ar-SA"/>
        </w:rPr>
        <w:t xml:space="preserve"> </w:t>
      </w:r>
    </w:p>
    <w:p w:rsidR="0016040B" w:rsidP="00FE671D" w14:paraId="071B1D38" w14:textId="71B87AC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5A426B">
        <w:rPr>
          <w:rFonts w:ascii="Times New Roman" w:eastAsia="Microsoft YaHei" w:hAnsi="Times New Roman" w:cs="Times New Roman"/>
          <w:b w:val="0"/>
          <w:bCs/>
          <w:i/>
          <w:color w:val="auto"/>
          <w:spacing w:val="-5"/>
          <w:kern w:val="0"/>
          <w:sz w:val="24"/>
          <w:szCs w:val="24"/>
          <w:lang w:val="ru-RU" w:eastAsia="en-US" w:bidi="ar-SA"/>
        </w:rPr>
        <w:t>Таблица</w:t>
      </w:r>
      <w:r w:rsidRPr="005A426B" w:rsidR="002338DA">
        <w:rPr>
          <w:rFonts w:ascii="Times New Roman" w:eastAsia="Microsoft YaHei" w:hAnsi="Times New Roman" w:cs="Times New Roman"/>
          <w:b w:val="0"/>
          <w:bCs/>
          <w:i/>
          <w:color w:val="auto"/>
          <w:spacing w:val="-5"/>
          <w:kern w:val="0"/>
          <w:sz w:val="24"/>
          <w:szCs w:val="24"/>
          <w:lang w:val="ru-RU" w:eastAsia="en-US" w:bidi="ar-SA"/>
        </w:rPr>
        <w:t xml:space="preserve"> 2</w:t>
      </w:r>
      <w:r w:rsidRPr="005A426B" w:rsidR="00056723">
        <w:rPr>
          <w:rFonts w:ascii="Times New Roman" w:eastAsia="Microsoft YaHei" w:hAnsi="Times New Roman" w:cs="Times New Roman"/>
          <w:b w:val="0"/>
          <w:bCs/>
          <w:i/>
          <w:color w:val="auto"/>
          <w:spacing w:val="-5"/>
          <w:kern w:val="0"/>
          <w:sz w:val="24"/>
          <w:szCs w:val="24"/>
          <w:lang w:val="ru-RU" w:eastAsia="en-US" w:bidi="ar-SA"/>
        </w:rPr>
        <w:t>0</w:t>
      </w:r>
      <w:r w:rsidRPr="005A426B">
        <w:rPr>
          <w:rFonts w:ascii="Times New Roman" w:eastAsia="Microsoft YaHei" w:hAnsi="Times New Roman" w:cs="Times New Roman"/>
          <w:b w:val="0"/>
          <w:bCs/>
          <w:i/>
          <w:color w:val="auto"/>
          <w:spacing w:val="-5"/>
          <w:kern w:val="0"/>
          <w:sz w:val="24"/>
          <w:szCs w:val="24"/>
          <w:lang w:val="ru-RU" w:eastAsia="en-US" w:bidi="ar-SA"/>
        </w:rPr>
        <w:t xml:space="preserve">. </w:t>
      </w:r>
      <w:r w:rsidRPr="005A426B" w:rsidR="002338DA">
        <w:rPr>
          <w:rFonts w:ascii="Times New Roman" w:eastAsia="Microsoft YaHei" w:hAnsi="Times New Roman" w:cs="Times New Roman"/>
          <w:b w:val="0"/>
          <w:bCs/>
          <w:i/>
          <w:color w:val="auto"/>
          <w:spacing w:val="-5"/>
          <w:kern w:val="0"/>
          <w:sz w:val="24"/>
          <w:szCs w:val="24"/>
          <w:lang w:val="ru-RU" w:eastAsia="en-US" w:bidi="ar-SA"/>
        </w:rPr>
        <w:t>Запорно</w:t>
      </w:r>
      <w:r w:rsidR="002338DA">
        <w:rPr>
          <w:rFonts w:ascii="Times New Roman" w:eastAsia="Microsoft YaHei" w:hAnsi="Times New Roman" w:cs="Times New Roman"/>
          <w:b w:val="0"/>
          <w:bCs/>
          <w:i/>
          <w:color w:val="auto"/>
          <w:spacing w:val="-5"/>
          <w:kern w:val="0"/>
          <w:sz w:val="24"/>
          <w:szCs w:val="24"/>
          <w:lang w:val="ru-RU" w:eastAsia="en-US" w:bidi="ar-SA"/>
        </w:rPr>
        <w:t>-регулирующая арматура</w:t>
      </w:r>
    </w:p>
    <w:tbl>
      <w:tblPr>
        <w:tblStyle w:val="TableGrid"/>
        <w:tblW w:w="10206" w:type="dxa"/>
        <w:tblCellMar>
          <w:left w:w="0" w:type="dxa"/>
          <w:right w:w="0" w:type="dxa"/>
        </w:tblCellMar>
        <w:tblLook w:val="04A0"/>
      </w:tblPr>
      <w:tblGrid>
        <w:gridCol w:w="351"/>
        <w:gridCol w:w="1634"/>
        <w:gridCol w:w="1092"/>
        <w:gridCol w:w="2088"/>
        <w:gridCol w:w="1665"/>
        <w:gridCol w:w="996"/>
        <w:gridCol w:w="788"/>
        <w:gridCol w:w="1592"/>
      </w:tblGrid>
      <w:tr w14:paraId="0808281A" w14:textId="77777777" w:rsidTr="00F217F1">
        <w:tblPrEx>
          <w:tblW w:w="10206" w:type="dxa"/>
          <w:tblCellMar>
            <w:left w:w="0" w:type="dxa"/>
            <w:right w:w="0" w:type="dxa"/>
          </w:tblCellMar>
          <w:tblLook w:val="04A0"/>
        </w:tblPrEx>
        <w:trPr>
          <w:trHeight w:val="129"/>
        </w:trPr>
        <w:tc>
          <w:tcPr>
            <w:tcW w:w="351" w:type="dxa"/>
            <w:vMerge w:val="restart"/>
            <w:vAlign w:val="center"/>
          </w:tcPr>
          <w:p w:rsidR="0016040B" w:rsidRPr="00CE4222" w:rsidP="00F217F1" w14:paraId="363C9B2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7475" w:type="dxa"/>
            <w:gridSpan w:val="5"/>
            <w:vAlign w:val="center"/>
          </w:tcPr>
          <w:p w:rsidR="0016040B" w:rsidRPr="00CE4222" w:rsidP="00F217F1" w14:paraId="4E17F3C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Количество объектов ЗРА</w:t>
            </w:r>
          </w:p>
        </w:tc>
        <w:tc>
          <w:tcPr>
            <w:tcW w:w="788" w:type="dxa"/>
            <w:vMerge w:val="restart"/>
            <w:vAlign w:val="center"/>
          </w:tcPr>
          <w:p w:rsidR="0016040B" w:rsidRPr="00CE4222" w:rsidP="00F217F1" w14:paraId="07F06C12"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Средний износ арматуры</w:t>
            </w:r>
          </w:p>
        </w:tc>
        <w:tc>
          <w:tcPr>
            <w:tcW w:w="1592" w:type="dxa"/>
            <w:vMerge w:val="restart"/>
            <w:vAlign w:val="center"/>
          </w:tcPr>
          <w:p w:rsidR="0016040B" w:rsidRPr="00CE4222" w:rsidP="00F217F1" w14:paraId="2D6EA04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Количество автоматических устройств защиты от превышения давления</w:t>
            </w:r>
          </w:p>
        </w:tc>
      </w:tr>
      <w:tr w14:paraId="0B908B6A" w14:textId="77777777" w:rsidTr="00F217F1">
        <w:tblPrEx>
          <w:tblW w:w="10206" w:type="dxa"/>
          <w:tblCellMar>
            <w:left w:w="0" w:type="dxa"/>
            <w:right w:w="0" w:type="dxa"/>
          </w:tblCellMar>
          <w:tblLook w:val="04A0"/>
        </w:tblPrEx>
        <w:trPr>
          <w:trHeight w:val="637"/>
        </w:trPr>
        <w:tc>
          <w:tcPr>
            <w:tcW w:w="351" w:type="dxa"/>
            <w:vMerge/>
            <w:vAlign w:val="center"/>
          </w:tcPr>
          <w:p w:rsidR="0016040B" w:rsidRPr="00CE4222" w:rsidP="00F217F1" w14:paraId="3BF73288"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634" w:type="dxa"/>
            <w:vAlign w:val="center"/>
          </w:tcPr>
          <w:p w:rsidR="0016040B" w:rsidRPr="00CE4222" w:rsidP="00F217F1" w14:paraId="155A5104"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Организация</w:t>
            </w:r>
          </w:p>
        </w:tc>
        <w:tc>
          <w:tcPr>
            <w:tcW w:w="1092" w:type="dxa"/>
            <w:vAlign w:val="center"/>
          </w:tcPr>
          <w:p w:rsidR="0016040B" w:rsidRPr="00CE4222" w:rsidP="00F217F1" w14:paraId="44E2D67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Запорная (краны, вентили, задвижки, затворы)</w:t>
            </w:r>
          </w:p>
        </w:tc>
        <w:tc>
          <w:tcPr>
            <w:tcW w:w="2088" w:type="dxa"/>
            <w:vAlign w:val="center"/>
          </w:tcPr>
          <w:p w:rsidR="0016040B" w:rsidRPr="00CE4222" w:rsidP="00F217F1" w14:paraId="4D4ADFDC"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Регулирующая (регулирующие клапаны, регуляторы давления, регуляторы температуры, регулирующие вентили)</w:t>
            </w:r>
          </w:p>
        </w:tc>
        <w:tc>
          <w:tcPr>
            <w:tcW w:w="1665" w:type="dxa"/>
            <w:vAlign w:val="center"/>
          </w:tcPr>
          <w:p w:rsidR="0016040B" w:rsidRPr="00CE4222" w:rsidP="00F217F1" w14:paraId="4C7AD715" w14:textId="0002C621">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Предохранительная (предохранительные клапаны)</w:t>
            </w:r>
          </w:p>
        </w:tc>
        <w:tc>
          <w:tcPr>
            <w:tcW w:w="996" w:type="dxa"/>
            <w:vAlign w:val="center"/>
          </w:tcPr>
          <w:p w:rsidR="0016040B" w:rsidRPr="00CE4222" w:rsidP="00F217F1" w14:paraId="1F9A2A81" w14:textId="1571A54D">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 xml:space="preserve">Защитная (отсечные </w:t>
            </w:r>
            <w:r w:rsidRPr="00CE4222" w:rsidR="00F217F1">
              <w:rPr>
                <w:rFonts w:ascii="Times New Roman" w:hAnsi="Times New Roman" w:eastAsiaTheme="minorHAnsi" w:cs="Times New Roman"/>
                <w:kern w:val="0"/>
                <w:sz w:val="18"/>
                <w:szCs w:val="18"/>
                <w:lang w:val="ru-RU" w:eastAsia="en-US" w:bidi="ar-SA"/>
              </w:rPr>
              <w:t>клапаны, обратные</w:t>
            </w:r>
            <w:r w:rsidRPr="00CE4222">
              <w:rPr>
                <w:rFonts w:ascii="Times New Roman" w:hAnsi="Times New Roman" w:eastAsiaTheme="minorHAnsi" w:cs="Times New Roman"/>
                <w:kern w:val="0"/>
                <w:sz w:val="18"/>
                <w:szCs w:val="18"/>
                <w:lang w:val="ru-RU" w:eastAsia="en-US" w:bidi="ar-SA"/>
              </w:rPr>
              <w:t xml:space="preserve"> клапаны)</w:t>
            </w:r>
          </w:p>
        </w:tc>
        <w:tc>
          <w:tcPr>
            <w:tcW w:w="788" w:type="dxa"/>
            <w:vMerge/>
            <w:vAlign w:val="center"/>
          </w:tcPr>
          <w:p w:rsidR="0016040B" w:rsidRPr="00CE4222" w:rsidP="00F217F1" w14:paraId="785D6396"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592" w:type="dxa"/>
            <w:vMerge/>
            <w:vAlign w:val="center"/>
          </w:tcPr>
          <w:p w:rsidR="0016040B" w:rsidRPr="00CE4222" w:rsidP="00F217F1" w14:paraId="31C271B2"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r>
      <w:tr w14:paraId="3ADBAF52" w14:textId="77777777" w:rsidTr="00F217F1">
        <w:tblPrEx>
          <w:tblW w:w="10206" w:type="dxa"/>
          <w:tblCellMar>
            <w:left w:w="0" w:type="dxa"/>
            <w:right w:w="0" w:type="dxa"/>
          </w:tblCellMar>
          <w:tblLook w:val="04A0"/>
        </w:tblPrEx>
        <w:trPr>
          <w:trHeight w:val="253"/>
        </w:trPr>
        <w:tc>
          <w:tcPr>
            <w:tcW w:w="351" w:type="dxa"/>
            <w:vAlign w:val="center"/>
          </w:tcPr>
          <w:p w:rsidR="0016040B" w:rsidRPr="00CE4222" w:rsidP="00F217F1" w14:paraId="43411B81"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Ед. изм.</w:t>
            </w:r>
          </w:p>
        </w:tc>
        <w:tc>
          <w:tcPr>
            <w:tcW w:w="1634" w:type="dxa"/>
            <w:vAlign w:val="center"/>
          </w:tcPr>
          <w:p w:rsidR="0016040B" w:rsidRPr="00CE4222" w:rsidP="00F217F1" w14:paraId="33C8EDF8"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1092" w:type="dxa"/>
            <w:vAlign w:val="center"/>
          </w:tcPr>
          <w:p w:rsidR="0016040B" w:rsidRPr="00CE4222" w:rsidP="00F217F1" w14:paraId="3E5E0F3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2088" w:type="dxa"/>
            <w:vAlign w:val="center"/>
          </w:tcPr>
          <w:p w:rsidR="0016040B" w:rsidRPr="00CE4222" w:rsidP="00F217F1" w14:paraId="397AC62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1665" w:type="dxa"/>
            <w:vAlign w:val="center"/>
          </w:tcPr>
          <w:p w:rsidR="0016040B" w:rsidRPr="00CE4222" w:rsidP="00F217F1" w14:paraId="3611058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996" w:type="dxa"/>
            <w:vAlign w:val="center"/>
          </w:tcPr>
          <w:p w:rsidR="0016040B" w:rsidRPr="00CE4222" w:rsidP="00F217F1" w14:paraId="460E2F2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788" w:type="dxa"/>
            <w:vAlign w:val="center"/>
          </w:tcPr>
          <w:p w:rsidR="0016040B" w:rsidRPr="00CE4222" w:rsidP="00F217F1" w14:paraId="2934224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1592" w:type="dxa"/>
            <w:vAlign w:val="center"/>
          </w:tcPr>
          <w:p w:rsidR="0016040B" w:rsidRPr="00CE4222" w:rsidP="00F217F1" w14:paraId="50146E63"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r>
      <w:tr w14:paraId="1EA88285" w14:textId="77777777" w:rsidTr="00CC4779">
        <w:tblPrEx>
          <w:tblW w:w="10206" w:type="dxa"/>
          <w:tblCellMar>
            <w:left w:w="0" w:type="dxa"/>
            <w:right w:w="0" w:type="dxa"/>
          </w:tblCellMar>
          <w:tblLook w:val="04A0"/>
        </w:tblPrEx>
        <w:trPr>
          <w:trHeight w:val="124"/>
        </w:trPr>
        <w:tc>
          <w:tcPr>
            <w:tcW w:w="351" w:type="dxa"/>
            <w:vAlign w:val="center"/>
          </w:tcPr>
          <w:p w:rsidR="005827E5" w:rsidRPr="00CE4222" w:rsidP="005827E5" w14:paraId="656C37C8" w14:textId="15FB78A5">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1</w:t>
            </w:r>
          </w:p>
        </w:tc>
        <w:tc>
          <w:tcPr>
            <w:tcW w:w="1634" w:type="dxa"/>
            <w:vAlign w:val="center"/>
          </w:tcPr>
          <w:p w:rsidR="005827E5" w:rsidRPr="00CE4222" w:rsidP="005827E5" w14:paraId="03A4D2BF" w14:textId="771A4C7A">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1092" w:type="dxa"/>
            <w:vAlign w:val="center"/>
          </w:tcPr>
          <w:p w:rsidR="005827E5" w:rsidRPr="00CE4222" w:rsidP="005827E5" w14:paraId="653589C1" w14:textId="36E47550">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12</w:t>
            </w:r>
          </w:p>
        </w:tc>
        <w:tc>
          <w:tcPr>
            <w:tcW w:w="2088" w:type="dxa"/>
            <w:vAlign w:val="center"/>
          </w:tcPr>
          <w:p w:rsidR="005827E5" w:rsidRPr="00CE4222" w:rsidP="005827E5" w14:paraId="51F29CEF" w14:textId="32B41F5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65" w:type="dxa"/>
            <w:vAlign w:val="center"/>
          </w:tcPr>
          <w:p w:rsidR="005827E5" w:rsidRPr="00CE4222" w:rsidP="005827E5" w14:paraId="637B6546" w14:textId="347B8CA0">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996" w:type="dxa"/>
            <w:vAlign w:val="center"/>
          </w:tcPr>
          <w:p w:rsidR="005827E5" w:rsidRPr="00CE4222" w:rsidP="005827E5" w14:paraId="0FE91037" w14:textId="4B9B06EC">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788" w:type="dxa"/>
            <w:vAlign w:val="center"/>
          </w:tcPr>
          <w:p w:rsidR="005827E5" w:rsidRPr="00CE4222" w:rsidP="005827E5" w14:paraId="7B1FC307" w14:textId="6FEACA92">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50</w:t>
            </w:r>
          </w:p>
        </w:tc>
        <w:tc>
          <w:tcPr>
            <w:tcW w:w="1592" w:type="dxa"/>
            <w:vAlign w:val="center"/>
          </w:tcPr>
          <w:p w:rsidR="005827E5" w:rsidRPr="00CE4222" w:rsidP="005827E5" w14:paraId="0C89D477" w14:textId="10FB8F5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0</w:t>
            </w:r>
          </w:p>
        </w:tc>
      </w:tr>
    </w:tbl>
    <w:p w:rsidR="00E62484" w:rsidRPr="001A772D" w14:paraId="25E5FE30"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88" w:name="_Toc381493492"/>
      <w:r w:rsidRPr="001A772D">
        <w:rPr>
          <w:rFonts w:ascii="Times New Roman" w:eastAsia="Times New Roman" w:hAnsi="Times New Roman" w:cs="Times New Roman"/>
          <w:b/>
          <w:bCs/>
          <w:i/>
          <w:kern w:val="0"/>
          <w:sz w:val="24"/>
          <w:szCs w:val="28"/>
          <w:lang w:val="ru-RU" w:eastAsia="ru-RU" w:bidi="ar-SA"/>
        </w:rPr>
        <w:t>Описание типов и строительных особенностей тепловых камер и павильонов</w:t>
      </w:r>
      <w:bookmarkEnd w:id="188"/>
    </w:p>
    <w:p w:rsidR="00893E2F" w:rsidRPr="00B32D6D" w:rsidP="00893E2F" w14:paraId="03552B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89" w:name="_Ref105502393"/>
      <w:r w:rsidRPr="001A772D">
        <w:rPr>
          <w:rFonts w:ascii="Times New Roman" w:eastAsia="Calibri" w:hAnsi="Times New Roman" w:cs="Times New Roman"/>
          <w:kern w:val="0"/>
          <w:sz w:val="24"/>
          <w:szCs w:val="24"/>
          <w:lang w:val="ru-RU" w:eastAsia="en-US" w:bidi="ar-SA"/>
        </w:rPr>
        <w:t xml:space="preserve">При подземной прокладке на тепловых сетях устанавливаются тепловые камеры для выполнения работ на участках тепловых сетей и обслуживания арматуры трубопроводов, выполненные из кирпича и монолитных железобетонных плит, при надземной прокладке - узлы </w:t>
      </w:r>
      <w:r w:rsidRPr="00B32D6D">
        <w:rPr>
          <w:rFonts w:ascii="Times New Roman" w:eastAsia="Calibri" w:hAnsi="Times New Roman" w:cs="Times New Roman"/>
          <w:kern w:val="0"/>
          <w:sz w:val="24"/>
          <w:szCs w:val="24"/>
          <w:lang w:val="ru-RU" w:eastAsia="en-US" w:bidi="ar-SA"/>
        </w:rPr>
        <w:t>врезки трубопроводов.</w:t>
      </w:r>
    </w:p>
    <w:p w:rsidR="00893E2F" w:rsidRPr="001A772D" w:rsidP="00893E2F" w14:paraId="756D63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Для выполнения оперативных переключений в схеме тепловых сетей системы теплоснабжения </w:t>
      </w:r>
      <w:r w:rsidRPr="005A426B" w:rsidR="005A426B">
        <w:rPr>
          <w:rFonts w:ascii="Times New Roman" w:eastAsia="Calibri" w:hAnsi="Times New Roman" w:cs="Times New Roman"/>
          <w:kern w:val="0"/>
          <w:sz w:val="24"/>
          <w:szCs w:val="24"/>
          <w:lang w:val="ru-RU" w:eastAsia="en-US" w:bidi="ar-SA"/>
        </w:rPr>
        <w:t xml:space="preserve">муниципального образования </w:t>
      </w:r>
      <w:r w:rsidRPr="00B32D6D">
        <w:rPr>
          <w:rFonts w:ascii="Times New Roman" w:eastAsia="Calibri" w:hAnsi="Times New Roman" w:cs="Times New Roman"/>
          <w:kern w:val="0"/>
          <w:sz w:val="24"/>
          <w:szCs w:val="24"/>
          <w:lang w:val="ru-RU" w:eastAsia="en-US" w:bidi="ar-SA"/>
        </w:rPr>
        <w:t>для ремонтного обслуживания запорных и компенсационных устройств, для установки измерительных приборов с целью выполнения измерений режимных параметров теплоносителя тепловые трассы оборудованы тепловыми камерами. Тепловые камеры тепловых сетей выполнены по проектам строительства тепловых сетей.</w:t>
      </w:r>
    </w:p>
    <w:p w:rsidR="005F2594" w:rsidRPr="005A426B" w:rsidP="007A4D0C" w14:paraId="009E7BF3" w14:textId="2932C53C">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Тепловые камеры тепловых сетей зоны централизованного теплоснабжения выполнены из сборного железобетона или полностью монолитными железобетонными конструкциями. </w:t>
      </w:r>
      <w:r w:rsidR="0025170F">
        <w:rPr>
          <w:rFonts w:ascii="Times New Roman" w:eastAsia="Calibri" w:hAnsi="Times New Roman" w:cs="Times New Roman"/>
          <w:kern w:val="0"/>
          <w:sz w:val="24"/>
          <w:szCs w:val="24"/>
          <w:lang w:val="ru-RU" w:eastAsia="en-US" w:bidi="ar-SA"/>
        </w:rPr>
        <w:t xml:space="preserve">Данные по тепловым камерам </w:t>
      </w:r>
      <w:r w:rsidR="005A426B">
        <w:rPr>
          <w:rFonts w:ascii="Times New Roman" w:eastAsia="Calibri" w:hAnsi="Times New Roman" w:cs="Times New Roman"/>
          <w:kern w:val="0"/>
          <w:sz w:val="24"/>
          <w:szCs w:val="24"/>
          <w:lang w:val="ru-RU" w:eastAsia="en-US" w:bidi="ar-SA"/>
        </w:rPr>
        <w:t>систем</w:t>
      </w:r>
      <w:r w:rsidRPr="001A772D">
        <w:rPr>
          <w:rFonts w:ascii="Times New Roman" w:eastAsia="Calibri" w:hAnsi="Times New Roman" w:cs="Times New Roman"/>
          <w:kern w:val="0"/>
          <w:sz w:val="24"/>
          <w:szCs w:val="24"/>
          <w:lang w:val="ru-RU" w:eastAsia="en-US" w:bidi="ar-SA"/>
        </w:rPr>
        <w:t xml:space="preserve"> теплоснабжения </w:t>
      </w:r>
      <w:r w:rsidRPr="005A426B" w:rsidR="005A426B">
        <w:rPr>
          <w:rFonts w:ascii="Times New Roman" w:eastAsia="Calibri" w:hAnsi="Times New Roman" w:cs="Times New Roman"/>
          <w:kern w:val="0"/>
          <w:sz w:val="24"/>
          <w:szCs w:val="24"/>
          <w:lang w:val="ru-RU" w:eastAsia="en-US" w:bidi="ar-SA"/>
        </w:rPr>
        <w:t>муниципального образования</w:t>
      </w:r>
      <w:r w:rsidRPr="005A426B" w:rsidR="00F71CF8">
        <w:rPr>
          <w:rFonts w:ascii="Times New Roman" w:eastAsia="Calibri" w:hAnsi="Times New Roman" w:cs="Times New Roman"/>
          <w:kern w:val="0"/>
          <w:sz w:val="24"/>
          <w:szCs w:val="24"/>
          <w:lang w:val="ru-RU" w:eastAsia="en-US" w:bidi="ar-SA"/>
        </w:rPr>
        <w:t xml:space="preserve"> </w:t>
      </w:r>
      <w:r w:rsidRPr="005A426B" w:rsidR="0025170F">
        <w:rPr>
          <w:rFonts w:ascii="Times New Roman" w:eastAsia="Calibri" w:hAnsi="Times New Roman" w:cs="Times New Roman"/>
          <w:kern w:val="0"/>
          <w:sz w:val="24"/>
          <w:szCs w:val="24"/>
          <w:lang w:val="ru-RU" w:eastAsia="en-US" w:bidi="ar-SA"/>
        </w:rPr>
        <w:t xml:space="preserve">представлены в </w:t>
      </w:r>
      <w:r w:rsidR="00335132">
        <w:rPr>
          <w:rFonts w:ascii="Times New Roman" w:eastAsia="Calibri" w:hAnsi="Times New Roman" w:cs="Times New Roman"/>
          <w:kern w:val="0"/>
          <w:sz w:val="24"/>
          <w:szCs w:val="24"/>
          <w:lang w:val="ru-RU" w:eastAsia="en-US" w:bidi="ar-SA"/>
        </w:rPr>
        <w:br/>
      </w:r>
      <w:r w:rsidRPr="005A426B" w:rsidR="0025170F">
        <w:rPr>
          <w:rFonts w:ascii="Times New Roman" w:eastAsia="Calibri" w:hAnsi="Times New Roman" w:cs="Times New Roman"/>
          <w:kern w:val="0"/>
          <w:sz w:val="24"/>
          <w:szCs w:val="24"/>
          <w:lang w:val="ru-RU" w:eastAsia="en-US" w:bidi="ar-SA"/>
        </w:rPr>
        <w:t xml:space="preserve">таблице </w:t>
      </w:r>
      <w:r w:rsidRPr="005A426B" w:rsidR="007563AA">
        <w:rPr>
          <w:rFonts w:ascii="Times New Roman" w:eastAsia="Calibri" w:hAnsi="Times New Roman" w:cs="Times New Roman"/>
          <w:kern w:val="0"/>
          <w:sz w:val="24"/>
          <w:szCs w:val="24"/>
          <w:lang w:val="ru-RU" w:eastAsia="en-US" w:bidi="ar-SA"/>
        </w:rPr>
        <w:t>2</w:t>
      </w:r>
      <w:r w:rsidRPr="005A426B" w:rsidR="00056723">
        <w:rPr>
          <w:rFonts w:ascii="Times New Roman" w:eastAsia="Calibri" w:hAnsi="Times New Roman" w:cs="Times New Roman"/>
          <w:kern w:val="0"/>
          <w:sz w:val="24"/>
          <w:szCs w:val="24"/>
          <w:lang w:val="ru-RU" w:eastAsia="en-US" w:bidi="ar-SA"/>
        </w:rPr>
        <w:t>1</w:t>
      </w:r>
      <w:r w:rsidRPr="005A426B">
        <w:rPr>
          <w:rFonts w:ascii="Times New Roman" w:eastAsia="Calibri" w:hAnsi="Times New Roman" w:cs="Times New Roman"/>
          <w:kern w:val="0"/>
          <w:sz w:val="24"/>
          <w:szCs w:val="24"/>
          <w:lang w:val="ru-RU" w:eastAsia="en-US" w:bidi="ar-SA"/>
        </w:rPr>
        <w:t>.</w:t>
      </w:r>
    </w:p>
    <w:p w:rsidR="0016040B" w:rsidP="00FE671D" w14:paraId="0A980241" w14:textId="1540D410">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5A426B">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5A426B" w:rsidR="002338DA">
        <w:rPr>
          <w:rFonts w:ascii="Times New Roman" w:eastAsia="Microsoft YaHei" w:hAnsi="Times New Roman" w:cs="Times New Roman"/>
          <w:b w:val="0"/>
          <w:bCs/>
          <w:i/>
          <w:color w:val="auto"/>
          <w:spacing w:val="-5"/>
          <w:kern w:val="0"/>
          <w:sz w:val="24"/>
          <w:szCs w:val="24"/>
          <w:lang w:val="ru-RU" w:eastAsia="en-US" w:bidi="ar-SA"/>
        </w:rPr>
        <w:t>2</w:t>
      </w:r>
      <w:r w:rsidRPr="005A426B" w:rsidR="00056723">
        <w:rPr>
          <w:rFonts w:ascii="Times New Roman" w:eastAsia="Microsoft YaHei" w:hAnsi="Times New Roman" w:cs="Times New Roman"/>
          <w:b w:val="0"/>
          <w:bCs/>
          <w:i/>
          <w:color w:val="auto"/>
          <w:spacing w:val="-5"/>
          <w:kern w:val="0"/>
          <w:sz w:val="24"/>
          <w:szCs w:val="24"/>
          <w:lang w:val="ru-RU" w:eastAsia="en-US" w:bidi="ar-SA"/>
        </w:rPr>
        <w:t>1</w:t>
      </w:r>
      <w:r w:rsidRPr="005A426B">
        <w:rPr>
          <w:rFonts w:ascii="Times New Roman" w:eastAsia="Microsoft YaHei" w:hAnsi="Times New Roman" w:cs="Times New Roman"/>
          <w:b w:val="0"/>
          <w:bCs/>
          <w:i/>
          <w:color w:val="auto"/>
          <w:spacing w:val="-5"/>
          <w:kern w:val="0"/>
          <w:sz w:val="24"/>
          <w:szCs w:val="24"/>
          <w:lang w:val="ru-RU" w:eastAsia="en-US" w:bidi="ar-SA"/>
        </w:rPr>
        <w:t xml:space="preserve">. </w:t>
      </w:r>
      <w:r w:rsidRPr="005A426B" w:rsidR="002338DA">
        <w:rPr>
          <w:rFonts w:ascii="Times New Roman" w:eastAsia="Microsoft YaHei" w:hAnsi="Times New Roman" w:cs="Times New Roman"/>
          <w:b w:val="0"/>
          <w:bCs/>
          <w:i/>
          <w:color w:val="auto"/>
          <w:spacing w:val="-5"/>
          <w:kern w:val="0"/>
          <w:sz w:val="24"/>
          <w:szCs w:val="24"/>
          <w:lang w:val="ru-RU" w:eastAsia="en-US" w:bidi="ar-SA"/>
        </w:rPr>
        <w:t>Характеристики</w:t>
      </w:r>
      <w:r w:rsidR="002338DA">
        <w:rPr>
          <w:rFonts w:ascii="Times New Roman" w:eastAsia="Microsoft YaHei" w:hAnsi="Times New Roman" w:cs="Times New Roman"/>
          <w:b w:val="0"/>
          <w:bCs/>
          <w:i/>
          <w:color w:val="auto"/>
          <w:spacing w:val="-5"/>
          <w:kern w:val="0"/>
          <w:sz w:val="24"/>
          <w:szCs w:val="24"/>
          <w:lang w:val="ru-RU" w:eastAsia="en-US" w:bidi="ar-SA"/>
        </w:rPr>
        <w:t xml:space="preserve"> тепловых камер</w:t>
      </w:r>
    </w:p>
    <w:tbl>
      <w:tblPr>
        <w:tblStyle w:val="TableGrid"/>
        <w:tblW w:w="10199" w:type="dxa"/>
        <w:tblLook w:val="04A0"/>
      </w:tblPr>
      <w:tblGrid>
        <w:gridCol w:w="846"/>
        <w:gridCol w:w="3402"/>
        <w:gridCol w:w="3402"/>
        <w:gridCol w:w="2549"/>
      </w:tblGrid>
      <w:tr w14:paraId="68E72ABC" w14:textId="77777777" w:rsidTr="00FE671D">
        <w:tblPrEx>
          <w:tblW w:w="10199" w:type="dxa"/>
          <w:tblLook w:val="04A0"/>
        </w:tblPrEx>
        <w:tc>
          <w:tcPr>
            <w:tcW w:w="846" w:type="dxa"/>
            <w:vAlign w:val="center"/>
          </w:tcPr>
          <w:p w:rsidR="0016040B" w:rsidRPr="00335132" w:rsidP="00FE671D" w14:paraId="049B20F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3402" w:type="dxa"/>
            <w:vAlign w:val="center"/>
          </w:tcPr>
          <w:p w:rsidR="0016040B" w:rsidRPr="00335132" w:rsidP="00FE671D" w14:paraId="4E4CD4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Организация</w:t>
            </w:r>
          </w:p>
        </w:tc>
        <w:tc>
          <w:tcPr>
            <w:tcW w:w="3402" w:type="dxa"/>
            <w:vAlign w:val="center"/>
          </w:tcPr>
          <w:p w:rsidR="0016040B" w:rsidRPr="00335132" w:rsidP="00FE671D" w14:paraId="748085B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Тип тепловых камер</w:t>
            </w:r>
          </w:p>
        </w:tc>
        <w:tc>
          <w:tcPr>
            <w:tcW w:w="2549" w:type="dxa"/>
            <w:vAlign w:val="center"/>
          </w:tcPr>
          <w:p w:rsidR="0016040B" w:rsidRPr="00335132" w:rsidP="00FE671D" w14:paraId="0195BFA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Количество тепловых камер</w:t>
            </w:r>
          </w:p>
        </w:tc>
      </w:tr>
      <w:tr w14:paraId="31D14487" w14:textId="77777777" w:rsidTr="00FE671D">
        <w:tblPrEx>
          <w:tblW w:w="10199" w:type="dxa"/>
          <w:tblLook w:val="04A0"/>
        </w:tblPrEx>
        <w:tc>
          <w:tcPr>
            <w:tcW w:w="846" w:type="dxa"/>
            <w:vAlign w:val="center"/>
          </w:tcPr>
          <w:p w:rsidR="0016040B" w:rsidRPr="00335132" w:rsidP="00FE671D" w14:paraId="075F54C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 изм.</w:t>
            </w:r>
          </w:p>
        </w:tc>
        <w:tc>
          <w:tcPr>
            <w:tcW w:w="3402" w:type="dxa"/>
            <w:vAlign w:val="center"/>
          </w:tcPr>
          <w:p w:rsidR="0016040B" w:rsidRPr="00335132" w:rsidP="00FE671D" w14:paraId="6F450D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3402" w:type="dxa"/>
            <w:vAlign w:val="center"/>
          </w:tcPr>
          <w:p w:rsidR="0016040B" w:rsidRPr="00335132" w:rsidP="00FE671D" w14:paraId="4736BB1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549" w:type="dxa"/>
            <w:vAlign w:val="center"/>
          </w:tcPr>
          <w:p w:rsidR="0016040B" w:rsidRPr="00335132" w:rsidP="00FE671D" w14:paraId="19B437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шт.</w:t>
            </w:r>
          </w:p>
        </w:tc>
      </w:tr>
      <w:tr w14:paraId="0FEE6956" w14:textId="77777777" w:rsidTr="00FE671D">
        <w:tblPrEx>
          <w:tblW w:w="10199" w:type="dxa"/>
          <w:tblLook w:val="04A0"/>
        </w:tblPrEx>
        <w:tc>
          <w:tcPr>
            <w:tcW w:w="846" w:type="dxa"/>
            <w:vMerge w:val="restart"/>
            <w:vAlign w:val="center"/>
          </w:tcPr>
          <w:p w:rsidR="00F2470E" w:rsidRPr="00335132" w:rsidP="00F2470E" w14:paraId="443EBDF1" w14:textId="43DF42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3402" w:type="dxa"/>
            <w:vMerge w:val="restart"/>
            <w:vAlign w:val="center"/>
          </w:tcPr>
          <w:p w:rsidR="00F2470E" w:rsidRPr="00335132" w:rsidP="00F2470E" w14:paraId="3609AAA8" w14:textId="063B8E9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3402" w:type="dxa"/>
            <w:vAlign w:val="center"/>
          </w:tcPr>
          <w:p w:rsidR="00F2470E" w:rsidRPr="00335132" w:rsidP="00F2470E" w14:paraId="2BE4BC49" w14:textId="25AC2CB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Сборные железобетонные</w:t>
            </w:r>
          </w:p>
        </w:tc>
        <w:tc>
          <w:tcPr>
            <w:tcW w:w="2549" w:type="dxa"/>
            <w:vAlign w:val="center"/>
          </w:tcPr>
          <w:p w:rsidR="00F2470E" w:rsidRPr="00335132" w:rsidP="00F2470E" w14:paraId="0117FA6A" w14:textId="658FC75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9</w:t>
            </w:r>
          </w:p>
        </w:tc>
      </w:tr>
      <w:tr w14:paraId="634D49B0" w14:textId="77777777" w:rsidTr="00FE671D">
        <w:tblPrEx>
          <w:tblW w:w="10199" w:type="dxa"/>
          <w:tblLook w:val="04A0"/>
        </w:tblPrEx>
        <w:tc>
          <w:tcPr>
            <w:tcW w:w="846" w:type="dxa"/>
            <w:vMerge/>
            <w:vAlign w:val="center"/>
          </w:tcPr>
          <w:p w:rsidR="00F2470E" w:rsidRPr="00335132" w:rsidP="00F2470E" w14:paraId="484BBDE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F2470E" w:rsidRPr="00335132" w:rsidP="00F2470E" w14:paraId="1CC0BB4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2470E" w:rsidRPr="00335132" w:rsidP="00F2470E" w14:paraId="28DD035C" w14:textId="40F01E1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Монолитные бетонные</w:t>
            </w:r>
          </w:p>
        </w:tc>
        <w:tc>
          <w:tcPr>
            <w:tcW w:w="2549" w:type="dxa"/>
            <w:vAlign w:val="center"/>
          </w:tcPr>
          <w:p w:rsidR="00F2470E" w:rsidRPr="00335132" w:rsidP="00F2470E" w14:paraId="41D6AA3A" w14:textId="204365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r>
      <w:tr w14:paraId="569807BC" w14:textId="77777777" w:rsidTr="00FE671D">
        <w:tblPrEx>
          <w:tblW w:w="10199" w:type="dxa"/>
          <w:tblLook w:val="04A0"/>
        </w:tblPrEx>
        <w:tc>
          <w:tcPr>
            <w:tcW w:w="846" w:type="dxa"/>
            <w:vMerge/>
            <w:vAlign w:val="center"/>
          </w:tcPr>
          <w:p w:rsidR="00F2470E" w:rsidRPr="00335132" w:rsidP="00F2470E" w14:paraId="2710BD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F2470E" w:rsidRPr="00335132" w:rsidP="00F2470E" w14:paraId="48512B8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2470E" w:rsidRPr="00335132" w:rsidP="00F2470E" w14:paraId="6CFF4B6E" w14:textId="2EF79DF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Кирпичные</w:t>
            </w:r>
          </w:p>
        </w:tc>
        <w:tc>
          <w:tcPr>
            <w:tcW w:w="2549" w:type="dxa"/>
            <w:vAlign w:val="center"/>
          </w:tcPr>
          <w:p w:rsidR="00F2470E" w:rsidRPr="00335132" w:rsidP="00F2470E" w14:paraId="18FDAB0E" w14:textId="0A740F2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r>
      <w:tr w14:paraId="1B110E37" w14:textId="77777777" w:rsidTr="00FE671D">
        <w:tblPrEx>
          <w:tblW w:w="10199" w:type="dxa"/>
          <w:tblLook w:val="04A0"/>
        </w:tblPrEx>
        <w:tc>
          <w:tcPr>
            <w:tcW w:w="846" w:type="dxa"/>
            <w:vMerge/>
            <w:vAlign w:val="center"/>
          </w:tcPr>
          <w:p w:rsidR="00F2470E" w:rsidRPr="00335132" w:rsidP="00F2470E" w14:paraId="216D94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F2470E" w:rsidRPr="00335132" w:rsidP="00F2470E" w14:paraId="03E157D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F2470E" w:rsidRPr="00335132" w:rsidP="00F2470E" w14:paraId="76F321A6" w14:textId="2249F52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Прочие</w:t>
            </w:r>
          </w:p>
        </w:tc>
        <w:tc>
          <w:tcPr>
            <w:tcW w:w="2549" w:type="dxa"/>
            <w:vAlign w:val="center"/>
          </w:tcPr>
          <w:p w:rsidR="00F2470E" w:rsidRPr="00335132" w:rsidP="00F2470E" w14:paraId="685EE200" w14:textId="7F62CB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r>
    </w:tbl>
    <w:p w:rsidR="001A4C29" w:rsidP="00893E2F" w14:paraId="704D92F0"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p>
    <w:p w:rsidR="00893E2F" w:rsidRPr="001A772D" w:rsidP="007A4D0C" w14:paraId="785B2340" w14:textId="50F8B53C">
      <w:pPr>
        <w:widowControl/>
        <w:suppressAutoHyphens w:val="0"/>
        <w:spacing w:after="0" w:line="288" w:lineRule="auto"/>
        <w:ind w:firstLine="567"/>
        <w:contextualSpacing/>
        <w:jc w:val="both"/>
        <w:rPr>
          <w:rFonts w:ascii="Times New Roman" w:eastAsia="Calibri" w:hAnsi="Times New Roman" w:cs="Times New Roman"/>
          <w:kern w:val="0"/>
          <w:sz w:val="23"/>
          <w:szCs w:val="23"/>
          <w:lang w:val="ru-RU" w:eastAsia="en-US" w:bidi="ar-SA"/>
        </w:rPr>
      </w:pPr>
      <w:r>
        <w:rPr>
          <w:rFonts w:ascii="Times New Roman" w:eastAsia="Calibri" w:hAnsi="Times New Roman" w:cs="Times New Roman"/>
          <w:kern w:val="0"/>
          <w:sz w:val="23"/>
          <w:szCs w:val="23"/>
          <w:lang w:val="ru-RU" w:eastAsia="en-US" w:bidi="ar-SA"/>
        </w:rPr>
        <w:t>Т</w:t>
      </w:r>
      <w:r w:rsidRPr="001A772D">
        <w:rPr>
          <w:rFonts w:ascii="Times New Roman" w:eastAsia="Calibri" w:hAnsi="Times New Roman" w:cs="Times New Roman"/>
          <w:kern w:val="0"/>
          <w:sz w:val="23"/>
          <w:szCs w:val="23"/>
          <w:lang w:val="ru-RU" w:eastAsia="en-US" w:bidi="ar-SA"/>
        </w:rPr>
        <w:t>епловые камеры локальных систем теплоснабжения конструкционно выполнены аналогично камерам централизованной системы. Зачастую они имеют фундамент в виде железобетонной подушки или железобетонного основания. Стены камер в большинстве случаев сложены из красного кирпича, перекрыты железобетонными монолитными плитами перекрытия или выполнены из сборных железобетонных плит перекрытия, опирающихся на стены тепловых камер и/или железобетонные или металлические балки. В некоторых камерах в качестве одной стены служит бетонная щитовая неподвижная опора. В железобетонные перекрытия тепловых камер вмонтированы чугунные или стальные люки для осмотра и спуска в камеры. Под ними установлены металлические лестницы для спуска и осмотра тепловых камер обслуживающим персоналам. Количество люков - 2 или 4 шт. на каждую камеру в соответствии с проектом и требованиями правил техники безопасности. В отдельных случаях смотровые камеры, в основном на проезжей части дорог, имеют один люк.</w:t>
      </w:r>
    </w:p>
    <w:p w:rsidR="00893E2F" w:rsidRPr="001A772D" w:rsidP="007A4D0C" w14:paraId="5B645532" w14:textId="7EB43233">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Тепловые камеры на магистральных и внутриквартальных тепловых сетях могут быть выполнены в подземном и надземном исполнении</w:t>
      </w:r>
      <w:r w:rsidR="007B6517">
        <w:rPr>
          <w:rFonts w:ascii="Times New Roman" w:eastAsia="Calibri" w:hAnsi="Times New Roman" w:cs="Times New Roman"/>
          <w:kern w:val="0"/>
          <w:sz w:val="24"/>
          <w:szCs w:val="24"/>
          <w:lang w:val="ru-RU" w:eastAsia="en-US" w:bidi="ar-SA"/>
        </w:rPr>
        <w:t>.</w:t>
      </w:r>
    </w:p>
    <w:p w:rsidR="00893E2F" w:rsidRPr="001A772D" w:rsidP="007A4D0C" w14:paraId="33253E40"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обслуживания задвижек больших размеров по высоте в составе магистральных теплотрасс над камерами</w:t>
      </w:r>
      <w:r w:rsidR="00CD025E">
        <w:rPr>
          <w:rFonts w:ascii="Times New Roman" w:eastAsia="Calibri" w:hAnsi="Times New Roman" w:cs="Times New Roman"/>
          <w:kern w:val="0"/>
          <w:sz w:val="24"/>
          <w:szCs w:val="24"/>
          <w:lang w:val="ru-RU" w:eastAsia="en-US" w:bidi="ar-SA"/>
        </w:rPr>
        <w:t xml:space="preserve"> могут</w:t>
      </w:r>
      <w:r w:rsidRPr="001A772D">
        <w:rPr>
          <w:rFonts w:ascii="Times New Roman" w:eastAsia="Calibri" w:hAnsi="Times New Roman" w:cs="Times New Roman"/>
          <w:kern w:val="0"/>
          <w:sz w:val="24"/>
          <w:szCs w:val="24"/>
          <w:lang w:val="ru-RU" w:eastAsia="en-US" w:bidi="ar-SA"/>
        </w:rPr>
        <w:t xml:space="preserve"> устанавливаются надземные павильоны. Стены и перекрытия выполнены в основном из бетона, железобетонных плит и кирпича, основание павильонов бетонное, кровля мягкая из рубероида. </w:t>
      </w:r>
    </w:p>
    <w:p w:rsidR="00C9398D" w:rsidRPr="001A772D" w:rsidP="007A4D0C" w14:paraId="36D1E3FC" w14:textId="77777777">
      <w:pPr>
        <w:keepNext/>
        <w:keepLines/>
        <w:widowControl/>
        <w:numPr>
          <w:ilvl w:val="2"/>
          <w:numId w:val="3"/>
        </w:numPr>
        <w:suppressAutoHyphens w:val="0"/>
        <w:spacing w:before="120" w:after="240" w:line="240"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90" w:name="_Ref535416856"/>
      <w:bookmarkEnd w:id="189"/>
      <w:r w:rsidRPr="001A772D">
        <w:rPr>
          <w:rFonts w:ascii="Times New Roman" w:eastAsia="Times New Roman" w:hAnsi="Times New Roman" w:cs="Times New Roman"/>
          <w:b/>
          <w:bCs/>
          <w:i/>
          <w:kern w:val="0"/>
          <w:sz w:val="24"/>
          <w:szCs w:val="28"/>
          <w:lang w:val="ru-RU" w:eastAsia="ru-RU" w:bidi="ar-SA"/>
        </w:rPr>
        <w:t>Описание графиков регулирования отпуска тепла в тепловые сети с анализом их обоснованности</w:t>
      </w:r>
    </w:p>
    <w:p w:rsidR="007563AA" w:rsidP="007A4D0C" w14:paraId="2D240002"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Описание графиков регулирования отпуска тепловой энергии в тепловые сети приведено в разделе 1.2.7 «</w:t>
      </w:r>
      <w:r w:rsidRPr="001A772D">
        <w:rPr>
          <w:rFonts w:ascii="Times New Roman" w:eastAsia="Calibri" w:hAnsi="Times New Roman" w:cs="Times New Roman"/>
          <w:kern w:val="0"/>
          <w:sz w:val="24"/>
          <w:szCs w:val="24"/>
          <w:lang w:val="ru-RU" w:eastAsia="en-US" w:bidi="ar-SA"/>
        </w:rPr>
        <w:t>Способ регулирования отпуска тепловой энергии от источников тепловой энергии</w:t>
      </w:r>
      <w:r>
        <w:rPr>
          <w:rFonts w:ascii="Times New Roman" w:eastAsia="Calibri" w:hAnsi="Times New Roman" w:cs="Times New Roman"/>
          <w:kern w:val="0"/>
          <w:sz w:val="24"/>
          <w:szCs w:val="24"/>
          <w:lang w:val="ru-RU" w:eastAsia="en-US" w:bidi="ar-SA"/>
        </w:rPr>
        <w:t xml:space="preserve">». </w:t>
      </w:r>
    </w:p>
    <w:p w:rsidR="007423EC" w:rsidRPr="001A772D" w:rsidP="007A4D0C" w14:paraId="59210ED0"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kern w:val="0"/>
          <w:sz w:val="24"/>
          <w:szCs w:val="24"/>
          <w:lang w:val="ru-RU" w:eastAsia="en-US" w:bidi="ar-SA"/>
        </w:rPr>
        <w:t>Обоснованность температурного графика заключается в оценке возможности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Провести оценку возможности обеспечения нормированных температур не представляется возможным в связи с тем, что статистические данные фактических температур отапливаемых помещений и теплоносителя каждый день расчетного периода не ведутся, существующие режимы условно принимаются как обоснованные.</w:t>
      </w:r>
      <w:r w:rsidRPr="001A772D">
        <w:rPr>
          <w:rFonts w:ascii="Times New Roman" w:eastAsia="Calibri" w:hAnsi="Times New Roman" w:cs="Times New Roman"/>
          <w:kern w:val="0"/>
          <w:sz w:val="24"/>
          <w:szCs w:val="24"/>
          <w:lang w:val="ru-RU" w:eastAsia="en-US" w:bidi="ar-SA"/>
        </w:rPr>
        <w:t xml:space="preserve"> </w:t>
      </w:r>
    </w:p>
    <w:p w:rsidR="00C9398D" w:rsidRPr="001A772D" w14:paraId="64422358"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Фактические температурные </w:t>
      </w:r>
      <w:r w:rsidRPr="001A772D" w:rsidR="00AD6661">
        <w:rPr>
          <w:rFonts w:ascii="Times New Roman" w:eastAsia="Times New Roman" w:hAnsi="Times New Roman" w:cs="Times New Roman"/>
          <w:b/>
          <w:bCs/>
          <w:i/>
          <w:kern w:val="0"/>
          <w:sz w:val="24"/>
          <w:szCs w:val="28"/>
          <w:lang w:val="ru-RU" w:eastAsia="ru-RU" w:bidi="ar-SA"/>
        </w:rPr>
        <w:t>режимы</w:t>
      </w:r>
      <w:r w:rsidRPr="001A772D">
        <w:rPr>
          <w:rFonts w:ascii="Times New Roman" w:eastAsia="Times New Roman" w:hAnsi="Times New Roman" w:cs="Times New Roman"/>
          <w:b/>
          <w:bCs/>
          <w:i/>
          <w:kern w:val="0"/>
          <w:sz w:val="24"/>
          <w:szCs w:val="28"/>
          <w:lang w:val="ru-RU" w:eastAsia="ru-RU" w:bidi="ar-SA"/>
        </w:rPr>
        <w:t xml:space="preserve"> отпуска тепла в тепловые сети и их соответствие утвержденным графикам регулирования отпуска тепла в тепловые сети</w:t>
      </w:r>
    </w:p>
    <w:p w:rsidR="00623059" w:rsidP="004C20D9" w14:paraId="5852C26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Одним из определяющих факторов, влияющих на величину полезного отпуска тепловой энергии объектам теплопотребления, является температура наружного воздуха. </w:t>
      </w:r>
      <w:r w:rsidRPr="001A772D">
        <w:rPr>
          <w:rFonts w:ascii="Times New Roman" w:eastAsia="Calibri" w:hAnsi="Times New Roman" w:cs="Times New Roman"/>
          <w:kern w:val="0"/>
          <w:sz w:val="24"/>
          <w:szCs w:val="24"/>
          <w:lang w:val="ru-RU" w:eastAsia="en-US" w:bidi="ar-SA"/>
        </w:rPr>
        <w:t xml:space="preserve">Для оценки внешних климатических условий, при которых осуществлялось функционирование и эксплуатация </w:t>
      </w:r>
      <w:r w:rsidRPr="001A772D">
        <w:rPr>
          <w:rFonts w:ascii="Times New Roman" w:eastAsia="Calibri" w:hAnsi="Times New Roman" w:cs="Times New Roman"/>
          <w:kern w:val="0"/>
          <w:sz w:val="24"/>
          <w:szCs w:val="24"/>
          <w:lang w:val="ru-RU" w:eastAsia="en-US" w:bidi="ar-SA"/>
        </w:rPr>
        <w:t xml:space="preserve">систем теплоснабжения </w:t>
      </w:r>
      <w:r w:rsidRPr="005A426B" w:rsidR="006677DF">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использовались параметры, рекомендуемые </w:t>
      </w:r>
      <w:r w:rsidRPr="001A772D" w:rsidR="00E56E37">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 xml:space="preserve">СП </w:t>
      </w:r>
      <w:r w:rsidRPr="001A772D" w:rsidR="00F605BB">
        <w:rPr>
          <w:rFonts w:ascii="Times New Roman" w:eastAsia="Calibri" w:hAnsi="Times New Roman" w:cs="Times New Roman"/>
          <w:kern w:val="0"/>
          <w:sz w:val="24"/>
          <w:szCs w:val="24"/>
          <w:lang w:val="ru-RU" w:eastAsia="en-US" w:bidi="ar-SA"/>
        </w:rPr>
        <w:t>131.13330.2020</w:t>
      </w:r>
      <w:r w:rsidRPr="001A772D">
        <w:rPr>
          <w:rFonts w:ascii="Times New Roman" w:eastAsia="Calibri" w:hAnsi="Times New Roman" w:cs="Times New Roman"/>
          <w:kern w:val="0"/>
          <w:sz w:val="24"/>
          <w:szCs w:val="24"/>
          <w:lang w:val="ru-RU" w:eastAsia="en-US" w:bidi="ar-SA"/>
        </w:rPr>
        <w:t xml:space="preserve"> «Строительная климатология». </w:t>
      </w:r>
      <w:r w:rsidR="00FB6EE1">
        <w:rPr>
          <w:rFonts w:ascii="Times New Roman" w:eastAsia="Calibri" w:hAnsi="Times New Roman" w:cs="Times New Roman"/>
          <w:kern w:val="0"/>
          <w:sz w:val="24"/>
          <w:szCs w:val="24"/>
          <w:lang w:val="ru-RU" w:eastAsia="en-US" w:bidi="ar-SA"/>
        </w:rPr>
        <w:t xml:space="preserve">Данные по климатическим условиям представлены в таблице </w:t>
      </w:r>
      <w:r w:rsidR="00C94048">
        <w:rPr>
          <w:rFonts w:ascii="Times New Roman" w:eastAsia="Calibri" w:hAnsi="Times New Roman" w:cs="Times New Roman"/>
          <w:kern w:val="0"/>
          <w:sz w:val="24"/>
          <w:szCs w:val="24"/>
          <w:lang w:val="ru-RU" w:eastAsia="en-US" w:bidi="ar-SA"/>
        </w:rPr>
        <w:t>2</w:t>
      </w:r>
      <w:r w:rsidR="00056723">
        <w:rPr>
          <w:rFonts w:ascii="Times New Roman" w:eastAsia="Calibri" w:hAnsi="Times New Roman" w:cs="Times New Roman"/>
          <w:kern w:val="0"/>
          <w:sz w:val="24"/>
          <w:szCs w:val="24"/>
          <w:lang w:val="ru-RU" w:eastAsia="en-US" w:bidi="ar-SA"/>
        </w:rPr>
        <w:t>2</w:t>
      </w:r>
      <w:r w:rsidR="00FB6EE1">
        <w:rPr>
          <w:rFonts w:ascii="Times New Roman" w:eastAsia="Calibri" w:hAnsi="Times New Roman" w:cs="Times New Roman"/>
          <w:kern w:val="0"/>
          <w:sz w:val="24"/>
          <w:szCs w:val="24"/>
          <w:lang w:val="ru-RU" w:eastAsia="en-US" w:bidi="ar-SA"/>
        </w:rPr>
        <w:t>.</w:t>
      </w:r>
    </w:p>
    <w:p w:rsidR="0016040B" w:rsidP="00FE671D" w14:paraId="385E721B" w14:textId="525F0C14">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C94048">
        <w:rPr>
          <w:rFonts w:ascii="Times New Roman" w:eastAsia="Microsoft YaHei" w:hAnsi="Times New Roman" w:cs="Times New Roman"/>
          <w:b w:val="0"/>
          <w:bCs/>
          <w:i/>
          <w:color w:val="auto"/>
          <w:spacing w:val="-5"/>
          <w:kern w:val="0"/>
          <w:sz w:val="24"/>
          <w:szCs w:val="24"/>
          <w:lang w:val="ru-RU" w:eastAsia="en-US" w:bidi="ar-SA"/>
        </w:rPr>
        <w:t>2</w:t>
      </w:r>
      <w:r w:rsidR="00056723">
        <w:rPr>
          <w:rFonts w:ascii="Times New Roman" w:eastAsia="Microsoft YaHei" w:hAnsi="Times New Roman" w:cs="Times New Roman"/>
          <w:b w:val="0"/>
          <w:bCs/>
          <w:i/>
          <w:color w:val="auto"/>
          <w:spacing w:val="-5"/>
          <w:kern w:val="0"/>
          <w:sz w:val="24"/>
          <w:szCs w:val="24"/>
          <w:lang w:val="ru-RU" w:eastAsia="en-US" w:bidi="ar-SA"/>
        </w:rPr>
        <w:t>2</w:t>
      </w:r>
      <w:r w:rsidRPr="001A772D">
        <w:rPr>
          <w:rFonts w:ascii="Times New Roman" w:eastAsia="Microsoft YaHei" w:hAnsi="Times New Roman" w:cs="Times New Roman"/>
          <w:b w:val="0"/>
          <w:bCs/>
          <w:i/>
          <w:color w:val="auto"/>
          <w:spacing w:val="-5"/>
          <w:kern w:val="0"/>
          <w:sz w:val="24"/>
          <w:szCs w:val="24"/>
          <w:lang w:val="ru-RU" w:eastAsia="en-US" w:bidi="ar-SA"/>
        </w:rPr>
        <w:t xml:space="preserve">. Климатические условия </w:t>
      </w:r>
      <w:r w:rsidR="00C94048">
        <w:rPr>
          <w:rFonts w:ascii="Times New Roman" w:eastAsia="Microsoft YaHei" w:hAnsi="Times New Roman" w:cs="Times New Roman"/>
          <w:b w:val="0"/>
          <w:bCs/>
          <w:i/>
          <w:color w:val="auto"/>
          <w:spacing w:val="-5"/>
          <w:kern w:val="0"/>
          <w:sz w:val="24"/>
          <w:szCs w:val="24"/>
          <w:lang w:val="ru-RU" w:eastAsia="en-US" w:bidi="ar-SA"/>
        </w:rPr>
        <w:t>муниципального образования</w:t>
      </w:r>
    </w:p>
    <w:tbl>
      <w:tblPr>
        <w:tblStyle w:val="TableGrid"/>
        <w:tblW w:w="10224" w:type="dxa"/>
        <w:tblCellMar>
          <w:left w:w="0" w:type="dxa"/>
          <w:right w:w="0" w:type="dxa"/>
        </w:tblCellMar>
        <w:tblLook w:val="04A0"/>
      </w:tblPr>
      <w:tblGrid>
        <w:gridCol w:w="580"/>
        <w:gridCol w:w="1317"/>
        <w:gridCol w:w="2544"/>
        <w:gridCol w:w="2048"/>
        <w:gridCol w:w="2012"/>
        <w:gridCol w:w="1723"/>
      </w:tblGrid>
      <w:tr w14:paraId="56A3F83F" w14:textId="77777777" w:rsidTr="00753AC8">
        <w:tblPrEx>
          <w:tblW w:w="10224" w:type="dxa"/>
          <w:tblCellMar>
            <w:left w:w="0" w:type="dxa"/>
            <w:right w:w="0" w:type="dxa"/>
          </w:tblCellMar>
          <w:tblLook w:val="04A0"/>
        </w:tblPrEx>
        <w:trPr>
          <w:trHeight w:val="767"/>
        </w:trPr>
        <w:tc>
          <w:tcPr>
            <w:tcW w:w="580" w:type="dxa"/>
            <w:vAlign w:val="center"/>
          </w:tcPr>
          <w:p w:rsidR="0016040B" w:rsidRPr="005A7EC5" w:rsidP="00FE671D" w14:paraId="1A4C4C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317" w:type="dxa"/>
            <w:vAlign w:val="center"/>
          </w:tcPr>
          <w:p w:rsidR="0016040B" w:rsidRPr="005A7EC5" w:rsidP="00FE671D" w14:paraId="7C0E6B2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Субъект РФ</w:t>
            </w:r>
          </w:p>
        </w:tc>
        <w:tc>
          <w:tcPr>
            <w:tcW w:w="2544" w:type="dxa"/>
            <w:vAlign w:val="center"/>
          </w:tcPr>
          <w:p w:rsidR="0016040B" w:rsidRPr="005A7EC5" w:rsidP="00FE671D" w14:paraId="5032C9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Ближайший город из перечня по СП 131.13330.2020 - Строительная климатология (СНиП 23-01-99)</w:t>
            </w:r>
          </w:p>
        </w:tc>
        <w:tc>
          <w:tcPr>
            <w:tcW w:w="2048" w:type="dxa"/>
            <w:vAlign w:val="center"/>
          </w:tcPr>
          <w:p w:rsidR="0016040B" w:rsidRPr="005A7EC5" w:rsidP="00FE671D" w14:paraId="4767702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Температура воздуха наиболее холодной пятидневки обеспеченностью 0,92</w:t>
            </w:r>
          </w:p>
        </w:tc>
        <w:tc>
          <w:tcPr>
            <w:tcW w:w="2012" w:type="dxa"/>
            <w:vAlign w:val="center"/>
          </w:tcPr>
          <w:p w:rsidR="0016040B" w:rsidRPr="005A7EC5" w:rsidP="00FE671D" w14:paraId="66479D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Продолжительность периода со средней суточной температурой воздуха &lt;= 10°С</w:t>
            </w:r>
          </w:p>
        </w:tc>
        <w:tc>
          <w:tcPr>
            <w:tcW w:w="1723" w:type="dxa"/>
            <w:vAlign w:val="center"/>
          </w:tcPr>
          <w:p w:rsidR="0016040B" w:rsidRPr="005A7EC5" w:rsidP="00FE671D" w14:paraId="646D781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Средняя температура отопительного периода</w:t>
            </w:r>
          </w:p>
        </w:tc>
      </w:tr>
      <w:tr w14:paraId="23131C87" w14:textId="77777777" w:rsidTr="00753AC8">
        <w:tblPrEx>
          <w:tblW w:w="10224" w:type="dxa"/>
          <w:tblCellMar>
            <w:left w:w="0" w:type="dxa"/>
            <w:right w:w="0" w:type="dxa"/>
          </w:tblCellMar>
          <w:tblLook w:val="04A0"/>
        </w:tblPrEx>
        <w:trPr>
          <w:trHeight w:val="383"/>
        </w:trPr>
        <w:tc>
          <w:tcPr>
            <w:tcW w:w="580" w:type="dxa"/>
            <w:vAlign w:val="center"/>
          </w:tcPr>
          <w:p w:rsidR="0016040B" w:rsidRPr="005A7EC5" w:rsidP="00FE671D" w14:paraId="6B775B1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 изм.</w:t>
            </w:r>
          </w:p>
        </w:tc>
        <w:tc>
          <w:tcPr>
            <w:tcW w:w="1317" w:type="dxa"/>
            <w:vAlign w:val="center"/>
          </w:tcPr>
          <w:p w:rsidR="0016040B" w:rsidRPr="005A7EC5" w:rsidP="00FE671D" w14:paraId="5CEE186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2544" w:type="dxa"/>
            <w:vAlign w:val="center"/>
          </w:tcPr>
          <w:p w:rsidR="0016040B" w:rsidRPr="005A7EC5" w:rsidP="00FE671D" w14:paraId="352C321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2048" w:type="dxa"/>
            <w:vAlign w:val="center"/>
          </w:tcPr>
          <w:p w:rsidR="0016040B" w:rsidRPr="005A7EC5" w:rsidP="00FE671D" w14:paraId="7B89848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w:t>
            </w:r>
          </w:p>
        </w:tc>
        <w:tc>
          <w:tcPr>
            <w:tcW w:w="2012" w:type="dxa"/>
            <w:vAlign w:val="center"/>
          </w:tcPr>
          <w:p w:rsidR="0016040B" w:rsidRPr="005A7EC5" w:rsidP="00FE671D" w14:paraId="65AEEE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сут.</w:t>
            </w:r>
          </w:p>
        </w:tc>
        <w:tc>
          <w:tcPr>
            <w:tcW w:w="1723" w:type="dxa"/>
            <w:vAlign w:val="center"/>
          </w:tcPr>
          <w:p w:rsidR="0016040B" w:rsidRPr="005A7EC5" w:rsidP="00FE671D" w14:paraId="03104A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w:t>
            </w:r>
          </w:p>
        </w:tc>
      </w:tr>
      <w:tr w14:paraId="65B88280" w14:textId="77777777" w:rsidTr="00753AC8">
        <w:tblPrEx>
          <w:tblW w:w="10224" w:type="dxa"/>
          <w:tblCellMar>
            <w:left w:w="0" w:type="dxa"/>
            <w:right w:w="0" w:type="dxa"/>
          </w:tblCellMar>
          <w:tblLook w:val="04A0"/>
        </w:tblPrEx>
        <w:trPr>
          <w:trHeight w:val="383"/>
        </w:trPr>
        <w:tc>
          <w:tcPr>
            <w:tcW w:w="580" w:type="dxa"/>
            <w:vAlign w:val="center"/>
          </w:tcPr>
          <w:p w:rsidR="00F2470E" w:rsidRPr="005A7EC5" w:rsidP="00F2470E" w14:paraId="2F3A306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317" w:type="dxa"/>
            <w:vAlign w:val="center"/>
          </w:tcPr>
          <w:p w:rsidR="00F2470E" w:rsidRPr="005A7EC5" w:rsidP="00F2470E" w14:paraId="665FA33A" w14:textId="63BE6EC0">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Челябинская область</w:t>
            </w:r>
          </w:p>
        </w:tc>
        <w:tc>
          <w:tcPr>
            <w:tcW w:w="2544" w:type="dxa"/>
            <w:vAlign w:val="center"/>
          </w:tcPr>
          <w:p w:rsidR="00F2470E" w:rsidRPr="005A7EC5" w:rsidP="00F2470E" w14:paraId="7E05D0AB" w14:textId="23DB0DE5">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Нязепетровск</w:t>
            </w:r>
          </w:p>
        </w:tc>
        <w:tc>
          <w:tcPr>
            <w:tcW w:w="2048" w:type="dxa"/>
            <w:vAlign w:val="center"/>
          </w:tcPr>
          <w:p w:rsidR="00F2470E" w:rsidRPr="005A7EC5" w:rsidP="00F2470E" w14:paraId="40231FD7" w14:textId="0C994A8F">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-34</w:t>
            </w:r>
          </w:p>
        </w:tc>
        <w:tc>
          <w:tcPr>
            <w:tcW w:w="2012" w:type="dxa"/>
            <w:vAlign w:val="center"/>
          </w:tcPr>
          <w:p w:rsidR="00F2470E" w:rsidRPr="005A7EC5" w:rsidP="00F2470E" w14:paraId="1E894E5A" w14:textId="4CF06392">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245</w:t>
            </w:r>
          </w:p>
        </w:tc>
        <w:tc>
          <w:tcPr>
            <w:tcW w:w="1723" w:type="dxa"/>
            <w:vAlign w:val="center"/>
          </w:tcPr>
          <w:p w:rsidR="00F2470E" w:rsidRPr="005A7EC5" w:rsidP="00F2470E" w14:paraId="148FA4F8" w14:textId="5F817C49">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w:t>
            </w:r>
          </w:p>
        </w:tc>
      </w:tr>
    </w:tbl>
    <w:p w:rsidR="00E018C2" w:rsidRPr="00C94048" w:rsidP="00CE4222" w14:paraId="4F95FDCC" w14:textId="77777777">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3"/>
          <w:szCs w:val="23"/>
          <w:lang w:val="ru-RU" w:eastAsia="en-US" w:bidi="ar-SA"/>
        </w:rPr>
        <w:t xml:space="preserve">По данным теплоснабжающих организаций статистика </w:t>
      </w:r>
      <w:r w:rsidRPr="0056582B">
        <w:rPr>
          <w:rFonts w:ascii="Times New Roman" w:eastAsia="Calibri" w:hAnsi="Times New Roman" w:cs="Times New Roman"/>
          <w:kern w:val="0"/>
          <w:sz w:val="23"/>
          <w:szCs w:val="23"/>
          <w:lang w:val="ru-RU" w:eastAsia="en-US" w:bidi="ar-SA"/>
        </w:rPr>
        <w:t>фактическ</w:t>
      </w:r>
      <w:r>
        <w:rPr>
          <w:rFonts w:ascii="Times New Roman" w:eastAsia="Calibri" w:hAnsi="Times New Roman" w:cs="Times New Roman"/>
          <w:kern w:val="0"/>
          <w:sz w:val="23"/>
          <w:szCs w:val="23"/>
          <w:lang w:val="ru-RU" w:eastAsia="en-US" w:bidi="ar-SA"/>
        </w:rPr>
        <w:t>ой</w:t>
      </w:r>
      <w:r w:rsidRPr="0056582B">
        <w:rPr>
          <w:rFonts w:ascii="Times New Roman" w:eastAsia="Calibri" w:hAnsi="Times New Roman" w:cs="Times New Roman"/>
          <w:kern w:val="0"/>
          <w:sz w:val="23"/>
          <w:szCs w:val="23"/>
          <w:lang w:val="ru-RU" w:eastAsia="en-US" w:bidi="ar-SA"/>
        </w:rPr>
        <w:t xml:space="preserve"> разност</w:t>
      </w:r>
      <w:r>
        <w:rPr>
          <w:rFonts w:ascii="Times New Roman" w:eastAsia="Calibri" w:hAnsi="Times New Roman" w:cs="Times New Roman"/>
          <w:kern w:val="0"/>
          <w:sz w:val="23"/>
          <w:szCs w:val="23"/>
          <w:lang w:val="ru-RU" w:eastAsia="en-US" w:bidi="ar-SA"/>
        </w:rPr>
        <w:t>и</w:t>
      </w:r>
      <w:r w:rsidRPr="0056582B">
        <w:rPr>
          <w:rFonts w:ascii="Times New Roman" w:eastAsia="Calibri" w:hAnsi="Times New Roman" w:cs="Times New Roman"/>
          <w:kern w:val="0"/>
          <w:sz w:val="23"/>
          <w:szCs w:val="23"/>
          <w:lang w:val="ru-RU" w:eastAsia="en-US" w:bidi="ar-SA"/>
        </w:rPr>
        <w:t xml:space="preserve"> температур сетевой воды в подающих и обратных трубопроводах во всем диапазоне температур наружного воздуха</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каждый день отопительного периода каждого источника тепловой энергии не ведется. </w:t>
      </w:r>
      <w:r w:rsidR="00BE7B2E">
        <w:rPr>
          <w:rFonts w:ascii="Times New Roman" w:eastAsia="Calibri" w:hAnsi="Times New Roman" w:cs="Times New Roman"/>
          <w:kern w:val="0"/>
          <w:sz w:val="24"/>
          <w:szCs w:val="24"/>
          <w:lang w:val="ru-RU" w:eastAsia="en-US" w:bidi="ar-SA"/>
        </w:rPr>
        <w:t>В соответствии с пунктом 6.2.59 п</w:t>
      </w:r>
      <w:r w:rsidRPr="00BE7B2E" w:rsidR="00BE7B2E">
        <w:rPr>
          <w:rFonts w:ascii="Times New Roman" w:eastAsia="Calibri" w:hAnsi="Times New Roman" w:cs="Times New Roman"/>
          <w:kern w:val="0"/>
          <w:sz w:val="24"/>
          <w:szCs w:val="24"/>
          <w:lang w:val="ru-RU" w:eastAsia="en-US" w:bidi="ar-SA"/>
        </w:rPr>
        <w:t>риказ</w:t>
      </w:r>
      <w:r w:rsidR="00BE7B2E">
        <w:rPr>
          <w:rFonts w:ascii="Times New Roman" w:eastAsia="Calibri" w:hAnsi="Times New Roman" w:cs="Times New Roman"/>
          <w:kern w:val="0"/>
          <w:sz w:val="24"/>
          <w:szCs w:val="24"/>
          <w:lang w:val="ru-RU" w:eastAsia="en-US" w:bidi="ar-SA"/>
        </w:rPr>
        <w:t>а</w:t>
      </w:r>
      <w:r w:rsidRPr="00BE7B2E" w:rsidR="00BE7B2E">
        <w:rPr>
          <w:rFonts w:ascii="Times New Roman" w:eastAsia="Calibri" w:hAnsi="Times New Roman" w:cs="Times New Roman"/>
          <w:kern w:val="0"/>
          <w:sz w:val="24"/>
          <w:szCs w:val="24"/>
          <w:lang w:val="ru-RU" w:eastAsia="en-US" w:bidi="ar-SA"/>
        </w:rPr>
        <w:t xml:space="preserve"> № 115 </w:t>
      </w:r>
      <w:r w:rsidR="00BE7B2E">
        <w:rPr>
          <w:rFonts w:ascii="Times New Roman" w:eastAsia="Calibri" w:hAnsi="Times New Roman" w:cs="Times New Roman"/>
          <w:kern w:val="0"/>
          <w:sz w:val="24"/>
          <w:szCs w:val="24"/>
          <w:lang w:val="ru-RU" w:eastAsia="en-US" w:bidi="ar-SA"/>
        </w:rPr>
        <w:t>«</w:t>
      </w:r>
      <w:r w:rsidRPr="00BE7B2E" w:rsidR="00BE7B2E">
        <w:rPr>
          <w:rFonts w:ascii="Times New Roman" w:eastAsia="Calibri" w:hAnsi="Times New Roman" w:cs="Times New Roman"/>
          <w:kern w:val="0"/>
          <w:sz w:val="24"/>
          <w:szCs w:val="24"/>
          <w:lang w:val="ru-RU" w:eastAsia="en-US" w:bidi="ar-SA"/>
        </w:rPr>
        <w:t>Об утверждении Правил технической эксплуатации тепловых энергоустановок</w:t>
      </w:r>
      <w:r w:rsidR="00BE7B2E">
        <w:rPr>
          <w:rFonts w:ascii="Times New Roman" w:eastAsia="Calibri" w:hAnsi="Times New Roman" w:cs="Times New Roman"/>
          <w:kern w:val="0"/>
          <w:sz w:val="24"/>
          <w:szCs w:val="24"/>
          <w:lang w:val="ru-RU" w:eastAsia="en-US" w:bidi="ar-SA"/>
        </w:rPr>
        <w:t xml:space="preserve">» </w:t>
      </w:r>
      <w:r w:rsidRPr="00BE7B2E" w:rsidR="00BE7B2E">
        <w:rPr>
          <w:rFonts w:ascii="Times New Roman" w:eastAsia="Calibri" w:hAnsi="Times New Roman" w:cs="Times New Roman"/>
          <w:kern w:val="0"/>
          <w:sz w:val="24"/>
          <w:szCs w:val="24"/>
          <w:lang w:val="ru-RU" w:eastAsia="en-US" w:bidi="ar-SA"/>
        </w:rPr>
        <w:t xml:space="preserve">от 24 марта 2003 г. </w:t>
      </w:r>
      <w:r w:rsidR="00BE7B2E">
        <w:rPr>
          <w:rFonts w:ascii="Times New Roman" w:eastAsia="Calibri" w:hAnsi="Times New Roman" w:cs="Times New Roman"/>
          <w:kern w:val="0"/>
          <w:sz w:val="24"/>
          <w:szCs w:val="24"/>
          <w:lang w:val="ru-RU" w:eastAsia="en-US" w:bidi="ar-SA"/>
        </w:rPr>
        <w:t>температура воды в подающей линии водяной тепловой сети в соответствии с утвержденным для системы теплоснабжения графиком задается по усредненной температуре наружного воздуха за промежуток времени в пределах 12-24 ч, определяемый диспетчером тепловой сети в зависимости от длины сетей, климатических условий и других факторов. Отклонения от заданного режима на источнике теплоты предусматриваются не более +-3% по температуре воды, поступающей в тепловую сеть. По предоставленным теплоснабжающими организациями данным ф</w:t>
      </w:r>
      <w:r w:rsidRPr="001A772D" w:rsidR="00BE7B2E">
        <w:rPr>
          <w:rFonts w:ascii="Times New Roman" w:eastAsia="Calibri" w:hAnsi="Times New Roman" w:cs="Times New Roman"/>
          <w:kern w:val="0"/>
          <w:sz w:val="24"/>
          <w:szCs w:val="24"/>
          <w:lang w:val="ru-RU" w:eastAsia="en-US" w:bidi="ar-SA"/>
        </w:rPr>
        <w:t>актические температурные режимы отпуска тепла в тепловые сети соответств</w:t>
      </w:r>
      <w:r w:rsidR="00BE7B2E">
        <w:rPr>
          <w:rFonts w:ascii="Times New Roman" w:eastAsia="Calibri" w:hAnsi="Times New Roman" w:cs="Times New Roman"/>
          <w:kern w:val="0"/>
          <w:sz w:val="24"/>
          <w:szCs w:val="24"/>
          <w:lang w:val="ru-RU" w:eastAsia="en-US" w:bidi="ar-SA"/>
        </w:rPr>
        <w:t>уют</w:t>
      </w:r>
      <w:r w:rsidRPr="001A772D" w:rsidR="00BE7B2E">
        <w:rPr>
          <w:rFonts w:ascii="Times New Roman" w:eastAsia="Calibri" w:hAnsi="Times New Roman" w:cs="Times New Roman"/>
          <w:kern w:val="0"/>
          <w:sz w:val="24"/>
          <w:szCs w:val="24"/>
          <w:lang w:val="ru-RU" w:eastAsia="en-US" w:bidi="ar-SA"/>
        </w:rPr>
        <w:t xml:space="preserve"> утвержденным графикам регулирования</w:t>
      </w:r>
      <w:r w:rsidR="00BE7B2E">
        <w:rPr>
          <w:rFonts w:ascii="Times New Roman" w:eastAsia="Calibri" w:hAnsi="Times New Roman" w:cs="Times New Roman"/>
          <w:kern w:val="0"/>
          <w:sz w:val="24"/>
          <w:szCs w:val="24"/>
          <w:lang w:val="ru-RU" w:eastAsia="en-US" w:bidi="ar-SA"/>
        </w:rPr>
        <w:t>.</w:t>
      </w:r>
    </w:p>
    <w:p w:rsidR="00C9398D" w:rsidRPr="001A772D" w14:paraId="4836515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Гидравлические</w:t>
      </w:r>
      <w:r w:rsidRPr="001A772D" w:rsidR="00AD6661">
        <w:rPr>
          <w:rFonts w:ascii="Times New Roman" w:eastAsia="Times New Roman" w:hAnsi="Times New Roman" w:cs="Times New Roman"/>
          <w:b/>
          <w:bCs/>
          <w:i/>
          <w:kern w:val="0"/>
          <w:sz w:val="24"/>
          <w:szCs w:val="28"/>
          <w:lang w:val="ru-RU" w:eastAsia="ru-RU" w:bidi="ar-SA"/>
        </w:rPr>
        <w:t xml:space="preserve"> режимы </w:t>
      </w:r>
      <w:r w:rsidRPr="001A772D">
        <w:rPr>
          <w:rFonts w:ascii="Times New Roman" w:eastAsia="Times New Roman" w:hAnsi="Times New Roman" w:cs="Times New Roman"/>
          <w:b/>
          <w:bCs/>
          <w:i/>
          <w:kern w:val="0"/>
          <w:sz w:val="24"/>
          <w:szCs w:val="28"/>
          <w:lang w:val="ru-RU" w:eastAsia="ru-RU" w:bidi="ar-SA"/>
        </w:rPr>
        <w:t>тепловых сетей и пьезометрические графики</w:t>
      </w:r>
    </w:p>
    <w:p w:rsidR="001C0347" w:rsidP="006779A7" w14:paraId="184DCBEB" w14:textId="11BEB90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 Целью регулирования гидравлических режимов является поддержание нормальных расходов теплоносителя во всей сети и на отдельных ее участках. В </w:t>
      </w:r>
      <w:r w:rsidR="006A7355">
        <w:rPr>
          <w:rFonts w:ascii="Times New Roman" w:eastAsia="Calibri" w:hAnsi="Times New Roman" w:cs="Times New Roman"/>
          <w:kern w:val="0"/>
          <w:sz w:val="24"/>
          <w:szCs w:val="24"/>
          <w:lang w:val="ru-RU" w:eastAsia="en-US" w:bidi="ar-SA"/>
        </w:rPr>
        <w:t>соответствии</w:t>
      </w:r>
      <w:r>
        <w:rPr>
          <w:rFonts w:ascii="Times New Roman" w:eastAsia="Calibri" w:hAnsi="Times New Roman" w:cs="Times New Roman"/>
          <w:kern w:val="0"/>
          <w:sz w:val="24"/>
          <w:szCs w:val="24"/>
          <w:lang w:val="ru-RU" w:eastAsia="en-US" w:bidi="ar-SA"/>
        </w:rPr>
        <w:t xml:space="preserve"> с </w:t>
      </w:r>
      <w:r w:rsidR="006A7355">
        <w:rPr>
          <w:rFonts w:ascii="Times New Roman" w:eastAsia="Calibri" w:hAnsi="Times New Roman" w:cs="Times New Roman"/>
          <w:kern w:val="0"/>
          <w:sz w:val="24"/>
          <w:szCs w:val="24"/>
          <w:lang w:val="ru-RU" w:eastAsia="en-US" w:bidi="ar-SA"/>
        </w:rPr>
        <w:t xml:space="preserve">приказом Минэнерго РФ от 24 марта 2003 г. </w:t>
      </w:r>
      <w:r w:rsidRPr="006677DF">
        <w:rPr>
          <w:rFonts w:ascii="Times New Roman" w:eastAsia="Calibri" w:hAnsi="Times New Roman" w:cs="Times New Roman"/>
          <w:kern w:val="0"/>
          <w:sz w:val="24"/>
          <w:szCs w:val="24"/>
          <w:lang w:val="ru-RU" w:eastAsia="en-US" w:bidi="ar-SA"/>
        </w:rPr>
        <w:t>№ 115 «Об утверждении Правил технической эксплуатации тепловых энергоустановок» расчет гидравлических режимов тепловых сетей разрабатываются</w:t>
      </w:r>
      <w:r w:rsidR="006A7355">
        <w:rPr>
          <w:rFonts w:ascii="Times New Roman" w:eastAsia="Calibri" w:hAnsi="Times New Roman" w:cs="Times New Roman"/>
          <w:kern w:val="0"/>
          <w:sz w:val="24"/>
          <w:szCs w:val="24"/>
          <w:lang w:val="ru-RU" w:eastAsia="en-US" w:bidi="ar-SA"/>
        </w:rPr>
        <w:t xml:space="preserve"> эксплуатирующей организацией</w:t>
      </w:r>
      <w:r w:rsidRPr="006677DF">
        <w:rPr>
          <w:rFonts w:ascii="Times New Roman" w:eastAsia="Calibri" w:hAnsi="Times New Roman" w:cs="Times New Roman"/>
          <w:kern w:val="0"/>
          <w:sz w:val="24"/>
          <w:szCs w:val="24"/>
          <w:lang w:val="ru-RU" w:eastAsia="en-US" w:bidi="ar-SA"/>
        </w:rPr>
        <w:t xml:space="preserve"> ежегодно, отдельного для отопительного и летнего периодов.</w:t>
      </w:r>
    </w:p>
    <w:p w:rsidR="00104A38" w:rsidRPr="001A772D" w:rsidP="006A7355" w14:paraId="7B94B29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Статистика отказов тепловых сетей (аварий, инцидентов) за последние </w:t>
      </w:r>
      <w:r w:rsidRPr="001A772D" w:rsidR="0025138F">
        <w:rPr>
          <w:rFonts w:ascii="Times New Roman" w:eastAsia="Times New Roman" w:hAnsi="Times New Roman" w:cs="Times New Roman"/>
          <w:b/>
          <w:bCs/>
          <w:i/>
          <w:kern w:val="0"/>
          <w:sz w:val="24"/>
          <w:szCs w:val="28"/>
          <w:lang w:val="ru-RU" w:eastAsia="ru-RU" w:bidi="ar-SA"/>
        </w:rPr>
        <w:t>5 лет</w:t>
      </w:r>
    </w:p>
    <w:p w:rsidR="00B27555" w:rsidP="0025138F" w14:paraId="12950C6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Отказ (авария, инцидент) </w:t>
      </w:r>
      <w:r>
        <w:rPr>
          <w:rFonts w:ascii="Times New Roman" w:eastAsia="Calibri" w:hAnsi="Times New Roman" w:cs="Times New Roman"/>
          <w:kern w:val="0"/>
          <w:sz w:val="24"/>
          <w:szCs w:val="24"/>
          <w:lang w:val="ru-RU" w:eastAsia="en-US" w:bidi="ar-SA"/>
        </w:rPr>
        <w:t>тепловых сетей</w:t>
      </w:r>
      <w:r w:rsidRPr="00FB54C1">
        <w:rPr>
          <w:rFonts w:ascii="Times New Roman" w:eastAsia="Calibri" w:hAnsi="Times New Roman" w:cs="Times New Roman"/>
          <w:kern w:val="0"/>
          <w:sz w:val="24"/>
          <w:szCs w:val="24"/>
          <w:lang w:val="ru-RU" w:eastAsia="en-US" w:bidi="ar-SA"/>
        </w:rPr>
        <w:t xml:space="preserve"> – это ситуация, повлекшая повреждение </w:t>
      </w:r>
      <w:r>
        <w:rPr>
          <w:rFonts w:ascii="Times New Roman" w:eastAsia="Calibri" w:hAnsi="Times New Roman" w:cs="Times New Roman"/>
          <w:kern w:val="0"/>
          <w:sz w:val="24"/>
          <w:szCs w:val="24"/>
          <w:lang w:val="ru-RU" w:eastAsia="en-US" w:bidi="ar-SA"/>
        </w:rPr>
        <w:t>целостности конструкции тепловой сети</w:t>
      </w:r>
      <w:r w:rsidRPr="00FB54C1">
        <w:rPr>
          <w:rFonts w:ascii="Times New Roman" w:eastAsia="Calibri" w:hAnsi="Times New Roman" w:cs="Times New Roman"/>
          <w:kern w:val="0"/>
          <w:sz w:val="24"/>
          <w:szCs w:val="24"/>
          <w:lang w:val="ru-RU" w:eastAsia="en-US" w:bidi="ar-SA"/>
        </w:rPr>
        <w:t xml:space="preserve"> или отклонение </w:t>
      </w:r>
      <w:r>
        <w:rPr>
          <w:rFonts w:ascii="Times New Roman" w:eastAsia="Calibri" w:hAnsi="Times New Roman" w:cs="Times New Roman"/>
          <w:kern w:val="0"/>
          <w:sz w:val="24"/>
          <w:szCs w:val="24"/>
          <w:lang w:val="ru-RU" w:eastAsia="en-US" w:bidi="ar-SA"/>
        </w:rPr>
        <w:t xml:space="preserve">параметров теплоносителя </w:t>
      </w:r>
      <w:r w:rsidRPr="00FB54C1">
        <w:rPr>
          <w:rFonts w:ascii="Times New Roman" w:eastAsia="Calibri" w:hAnsi="Times New Roman" w:cs="Times New Roman"/>
          <w:kern w:val="0"/>
          <w:sz w:val="24"/>
          <w:szCs w:val="24"/>
          <w:lang w:val="ru-RU" w:eastAsia="en-US" w:bidi="ar-SA"/>
        </w:rPr>
        <w:t xml:space="preserve">от установленного </w:t>
      </w:r>
      <w:r>
        <w:rPr>
          <w:rFonts w:ascii="Times New Roman" w:eastAsia="Calibri" w:hAnsi="Times New Roman" w:cs="Times New Roman"/>
          <w:kern w:val="0"/>
          <w:sz w:val="24"/>
          <w:szCs w:val="24"/>
          <w:lang w:val="ru-RU" w:eastAsia="en-US" w:bidi="ar-SA"/>
        </w:rPr>
        <w:t>теплового режима</w:t>
      </w:r>
      <w:r w:rsidRPr="00FB54C1">
        <w:rPr>
          <w:rFonts w:ascii="Times New Roman" w:eastAsia="Calibri" w:hAnsi="Times New Roman" w:cs="Times New Roman"/>
          <w:kern w:val="0"/>
          <w:sz w:val="24"/>
          <w:szCs w:val="24"/>
          <w:lang w:val="ru-RU" w:eastAsia="en-US" w:bidi="ar-SA"/>
        </w:rPr>
        <w:t xml:space="preserve">, которая привела к полному или частичному </w:t>
      </w:r>
      <w:r>
        <w:rPr>
          <w:rFonts w:ascii="Times New Roman" w:eastAsia="Calibri" w:hAnsi="Times New Roman" w:cs="Times New Roman"/>
          <w:kern w:val="0"/>
          <w:sz w:val="24"/>
          <w:szCs w:val="24"/>
          <w:lang w:val="ru-RU" w:eastAsia="en-US" w:bidi="ar-SA"/>
        </w:rPr>
        <w:t>прекращению снабжения потребителя(ей)</w:t>
      </w:r>
      <w:r w:rsidRPr="00FB54C1">
        <w:rPr>
          <w:rFonts w:ascii="Times New Roman" w:eastAsia="Calibri" w:hAnsi="Times New Roman" w:cs="Times New Roman"/>
          <w:kern w:val="0"/>
          <w:sz w:val="24"/>
          <w:szCs w:val="24"/>
          <w:lang w:val="ru-RU" w:eastAsia="en-US" w:bidi="ar-SA"/>
        </w:rPr>
        <w:t xml:space="preserve"> тепловой энерги</w:t>
      </w:r>
      <w:r>
        <w:rPr>
          <w:rFonts w:ascii="Times New Roman" w:eastAsia="Calibri" w:hAnsi="Times New Roman" w:cs="Times New Roman"/>
          <w:kern w:val="0"/>
          <w:sz w:val="24"/>
          <w:szCs w:val="24"/>
          <w:lang w:val="ru-RU" w:eastAsia="en-US" w:bidi="ar-SA"/>
        </w:rPr>
        <w:t>ей</w:t>
      </w:r>
      <w:r w:rsidRPr="00FB54C1">
        <w:rPr>
          <w:rFonts w:ascii="Times New Roman" w:eastAsia="Calibri" w:hAnsi="Times New Roman" w:cs="Times New Roman"/>
          <w:kern w:val="0"/>
          <w:sz w:val="24"/>
          <w:szCs w:val="24"/>
          <w:lang w:val="ru-RU" w:eastAsia="en-US" w:bidi="ar-SA"/>
        </w:rPr>
        <w:t>.</w:t>
      </w:r>
    </w:p>
    <w:p w:rsidR="00104A38" w:rsidP="0025138F" w14:paraId="7B0882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Статистика </w:t>
      </w:r>
      <w:r w:rsidR="00C75803">
        <w:rPr>
          <w:rFonts w:ascii="Times New Roman" w:eastAsia="Calibri" w:hAnsi="Times New Roman" w:cs="Times New Roman"/>
          <w:kern w:val="0"/>
          <w:sz w:val="24"/>
          <w:szCs w:val="24"/>
          <w:lang w:val="ru-RU" w:eastAsia="en-US" w:bidi="ar-SA"/>
        </w:rPr>
        <w:t xml:space="preserve">количества </w:t>
      </w:r>
      <w:r w:rsidRPr="001A772D">
        <w:rPr>
          <w:rFonts w:ascii="Times New Roman" w:eastAsia="Calibri" w:hAnsi="Times New Roman" w:cs="Times New Roman"/>
          <w:kern w:val="0"/>
          <w:sz w:val="24"/>
          <w:szCs w:val="24"/>
          <w:lang w:val="ru-RU" w:eastAsia="en-US" w:bidi="ar-SA"/>
        </w:rPr>
        <w:t>отказов тепловых сетей</w:t>
      </w:r>
      <w:r w:rsidR="00C75803">
        <w:rPr>
          <w:rFonts w:ascii="Times New Roman" w:eastAsia="Calibri" w:hAnsi="Times New Roman" w:cs="Times New Roman"/>
          <w:kern w:val="0"/>
          <w:sz w:val="24"/>
          <w:szCs w:val="24"/>
          <w:lang w:val="ru-RU" w:eastAsia="en-US" w:bidi="ar-SA"/>
        </w:rPr>
        <w:t>, а также у</w:t>
      </w:r>
      <w:r w:rsidRPr="00C75803" w:rsidR="00C75803">
        <w:rPr>
          <w:rFonts w:ascii="Times New Roman" w:eastAsia="Calibri" w:hAnsi="Times New Roman" w:cs="Times New Roman"/>
          <w:kern w:val="0"/>
          <w:sz w:val="24"/>
          <w:szCs w:val="24"/>
          <w:lang w:val="ru-RU" w:eastAsia="en-US" w:bidi="ar-SA"/>
        </w:rPr>
        <w:t>дельн</w:t>
      </w:r>
      <w:r w:rsidR="00C75803">
        <w:rPr>
          <w:rFonts w:ascii="Times New Roman" w:eastAsia="Calibri" w:hAnsi="Times New Roman" w:cs="Times New Roman"/>
          <w:kern w:val="0"/>
          <w:sz w:val="24"/>
          <w:szCs w:val="24"/>
          <w:lang w:val="ru-RU" w:eastAsia="en-US" w:bidi="ar-SA"/>
        </w:rPr>
        <w:t>ые</w:t>
      </w:r>
      <w:r w:rsidRPr="00C75803" w:rsidR="00C75803">
        <w:rPr>
          <w:rFonts w:ascii="Times New Roman" w:eastAsia="Calibri" w:hAnsi="Times New Roman" w:cs="Times New Roman"/>
          <w:kern w:val="0"/>
          <w:sz w:val="24"/>
          <w:szCs w:val="24"/>
          <w:lang w:val="ru-RU" w:eastAsia="en-US" w:bidi="ar-SA"/>
        </w:rPr>
        <w:t xml:space="preserve"> (отнесенн</w:t>
      </w:r>
      <w:r w:rsidR="00C75803">
        <w:rPr>
          <w:rFonts w:ascii="Times New Roman" w:eastAsia="Calibri" w:hAnsi="Times New Roman" w:cs="Times New Roman"/>
          <w:kern w:val="0"/>
          <w:sz w:val="24"/>
          <w:szCs w:val="24"/>
          <w:lang w:val="ru-RU" w:eastAsia="en-US" w:bidi="ar-SA"/>
        </w:rPr>
        <w:t>ые</w:t>
      </w:r>
      <w:r w:rsidRPr="00C75803" w:rsidR="00C75803">
        <w:rPr>
          <w:rFonts w:ascii="Times New Roman" w:eastAsia="Calibri" w:hAnsi="Times New Roman" w:cs="Times New Roman"/>
          <w:kern w:val="0"/>
          <w:sz w:val="24"/>
          <w:szCs w:val="24"/>
          <w:lang w:val="ru-RU" w:eastAsia="en-US" w:bidi="ar-SA"/>
        </w:rPr>
        <w:t xml:space="preserve"> к протяженности тепловых сетей) </w:t>
      </w:r>
      <w:r w:rsidR="00C75803">
        <w:rPr>
          <w:rFonts w:ascii="Times New Roman" w:eastAsia="Calibri" w:hAnsi="Times New Roman" w:cs="Times New Roman"/>
          <w:kern w:val="0"/>
          <w:sz w:val="24"/>
          <w:szCs w:val="24"/>
          <w:lang w:val="ru-RU" w:eastAsia="en-US" w:bidi="ar-SA"/>
        </w:rPr>
        <w:t xml:space="preserve">значения </w:t>
      </w:r>
      <w:r w:rsidRPr="00C75803" w:rsidR="00C75803">
        <w:rPr>
          <w:rFonts w:ascii="Times New Roman" w:eastAsia="Calibri" w:hAnsi="Times New Roman" w:cs="Times New Roman"/>
          <w:kern w:val="0"/>
          <w:sz w:val="24"/>
          <w:szCs w:val="24"/>
          <w:lang w:val="ru-RU" w:eastAsia="en-US" w:bidi="ar-SA"/>
        </w:rPr>
        <w:t>количеств</w:t>
      </w:r>
      <w:r w:rsidR="00C75803">
        <w:rPr>
          <w:rFonts w:ascii="Times New Roman" w:eastAsia="Calibri" w:hAnsi="Times New Roman" w:cs="Times New Roman"/>
          <w:kern w:val="0"/>
          <w:sz w:val="24"/>
          <w:szCs w:val="24"/>
          <w:lang w:val="ru-RU" w:eastAsia="en-US" w:bidi="ar-SA"/>
        </w:rPr>
        <w:t>а</w:t>
      </w:r>
      <w:r w:rsidRPr="00C75803" w:rsidR="00C75803">
        <w:rPr>
          <w:rFonts w:ascii="Times New Roman" w:eastAsia="Calibri" w:hAnsi="Times New Roman" w:cs="Times New Roman"/>
          <w:kern w:val="0"/>
          <w:sz w:val="24"/>
          <w:szCs w:val="24"/>
          <w:lang w:val="ru-RU" w:eastAsia="en-US" w:bidi="ar-SA"/>
        </w:rPr>
        <w:t xml:space="preserve"> отказов в тепловых сетях</w:t>
      </w:r>
      <w:r w:rsidRPr="001A772D">
        <w:rPr>
          <w:rFonts w:ascii="Times New Roman" w:eastAsia="Calibri" w:hAnsi="Times New Roman" w:cs="Times New Roman"/>
          <w:kern w:val="0"/>
          <w:sz w:val="24"/>
          <w:szCs w:val="24"/>
          <w:lang w:val="ru-RU" w:eastAsia="en-US" w:bidi="ar-SA"/>
        </w:rPr>
        <w:t xml:space="preserve"> по данным </w:t>
      </w:r>
      <w:r w:rsidR="00C75803">
        <w:rPr>
          <w:rFonts w:ascii="Times New Roman" w:eastAsia="Calibri" w:hAnsi="Times New Roman" w:cs="Times New Roman"/>
          <w:kern w:val="0"/>
          <w:sz w:val="24"/>
          <w:szCs w:val="24"/>
          <w:lang w:val="ru-RU" w:eastAsia="en-US" w:bidi="ar-SA"/>
        </w:rPr>
        <w:t>теплоснабжающих</w:t>
      </w:r>
      <w:r w:rsidRPr="001A772D">
        <w:rPr>
          <w:rFonts w:ascii="Times New Roman" w:eastAsia="Calibri" w:hAnsi="Times New Roman" w:cs="Times New Roman"/>
          <w:kern w:val="0"/>
          <w:sz w:val="24"/>
          <w:szCs w:val="24"/>
          <w:lang w:val="ru-RU" w:eastAsia="en-US" w:bidi="ar-SA"/>
        </w:rPr>
        <w:t xml:space="preserve"> </w:t>
      </w:r>
      <w:r w:rsidRPr="001A772D" w:rsidR="00C75803">
        <w:rPr>
          <w:rFonts w:ascii="Times New Roman" w:eastAsia="Calibri" w:hAnsi="Times New Roman" w:cs="Times New Roman"/>
          <w:kern w:val="0"/>
          <w:sz w:val="24"/>
          <w:szCs w:val="24"/>
          <w:lang w:val="ru-RU" w:eastAsia="en-US" w:bidi="ar-SA"/>
        </w:rPr>
        <w:t xml:space="preserve">организаций </w:t>
      </w:r>
      <w:r w:rsidR="00C75803">
        <w:rPr>
          <w:rFonts w:ascii="Times New Roman" w:eastAsia="Calibri" w:hAnsi="Times New Roman" w:cs="Times New Roman"/>
          <w:kern w:val="0"/>
          <w:sz w:val="24"/>
          <w:szCs w:val="24"/>
          <w:lang w:val="ru-RU" w:eastAsia="en-US" w:bidi="ar-SA"/>
        </w:rPr>
        <w:t xml:space="preserve">в разрезе источников тепловой энергии </w:t>
      </w:r>
      <w:r w:rsidRPr="001A772D">
        <w:rPr>
          <w:rFonts w:ascii="Times New Roman" w:eastAsia="Calibri" w:hAnsi="Times New Roman" w:cs="Times New Roman"/>
          <w:kern w:val="0"/>
          <w:sz w:val="24"/>
          <w:szCs w:val="24"/>
          <w:lang w:val="ru-RU" w:eastAsia="en-US" w:bidi="ar-SA"/>
        </w:rPr>
        <w:t>предоставлена в таблице</w:t>
      </w:r>
      <w:r w:rsidRPr="001A772D" w:rsidR="00071568">
        <w:rPr>
          <w:rFonts w:ascii="Times New Roman" w:eastAsia="Calibri" w:hAnsi="Times New Roman" w:cs="Times New Roman"/>
          <w:kern w:val="0"/>
          <w:sz w:val="24"/>
          <w:szCs w:val="24"/>
          <w:lang w:val="ru-RU" w:eastAsia="en-US" w:bidi="ar-SA"/>
        </w:rPr>
        <w:t xml:space="preserve"> </w:t>
      </w:r>
      <w:r w:rsidR="00C75803">
        <w:rPr>
          <w:rFonts w:ascii="Times New Roman" w:eastAsia="Calibri" w:hAnsi="Times New Roman" w:cs="Times New Roman"/>
          <w:kern w:val="0"/>
          <w:sz w:val="24"/>
          <w:szCs w:val="24"/>
          <w:lang w:val="ru-RU" w:eastAsia="en-US" w:bidi="ar-SA"/>
        </w:rPr>
        <w:t>2</w:t>
      </w:r>
      <w:r w:rsidR="00056723">
        <w:rPr>
          <w:rFonts w:ascii="Times New Roman" w:eastAsia="Calibri" w:hAnsi="Times New Roman" w:cs="Times New Roman"/>
          <w:kern w:val="0"/>
          <w:sz w:val="24"/>
          <w:szCs w:val="24"/>
          <w:lang w:val="ru-RU" w:eastAsia="en-US" w:bidi="ar-SA"/>
        </w:rPr>
        <w:t>3</w:t>
      </w:r>
      <w:r w:rsidR="00C75803">
        <w:rPr>
          <w:rFonts w:ascii="Times New Roman" w:eastAsia="Calibri" w:hAnsi="Times New Roman" w:cs="Times New Roman"/>
          <w:kern w:val="0"/>
          <w:sz w:val="24"/>
          <w:szCs w:val="24"/>
          <w:lang w:val="ru-RU" w:eastAsia="en-US" w:bidi="ar-SA"/>
        </w:rPr>
        <w:t>, в разрезе ЕТО – в таблице 2</w:t>
      </w:r>
      <w:r w:rsidR="00056723">
        <w:rPr>
          <w:rFonts w:ascii="Times New Roman" w:eastAsia="Calibri" w:hAnsi="Times New Roman" w:cs="Times New Roman"/>
          <w:kern w:val="0"/>
          <w:sz w:val="24"/>
          <w:szCs w:val="24"/>
          <w:lang w:val="ru-RU" w:eastAsia="en-US" w:bidi="ar-SA"/>
        </w:rPr>
        <w:t>4</w:t>
      </w:r>
      <w:r w:rsidR="00C75803">
        <w:rPr>
          <w:rFonts w:ascii="Times New Roman" w:eastAsia="Calibri" w:hAnsi="Times New Roman" w:cs="Times New Roman"/>
          <w:kern w:val="0"/>
          <w:sz w:val="24"/>
          <w:szCs w:val="24"/>
          <w:lang w:val="ru-RU" w:eastAsia="en-US" w:bidi="ar-SA"/>
        </w:rPr>
        <w:t>.</w:t>
      </w:r>
    </w:p>
    <w:p w:rsidR="00A318F9" w:rsidP="00A318F9" w14:paraId="10849C70"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A318F9">
        <w:rPr>
          <w:rFonts w:ascii="Times New Roman" w:eastAsia="Calibri" w:hAnsi="Times New Roman" w:cs="Times New Roman"/>
          <w:i/>
          <w:iCs/>
          <w:kern w:val="0"/>
          <w:sz w:val="24"/>
          <w:szCs w:val="24"/>
          <w:lang w:val="ru-RU" w:eastAsia="en-US" w:bidi="ar-SA"/>
        </w:rPr>
        <w:t xml:space="preserve">Таблица </w:t>
      </w:r>
      <w:r w:rsidR="00C75803">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3</w:t>
      </w:r>
      <w:r w:rsidRPr="00A318F9">
        <w:rPr>
          <w:rFonts w:ascii="Times New Roman" w:eastAsia="Calibri" w:hAnsi="Times New Roman" w:cs="Times New Roman"/>
          <w:i/>
          <w:iCs/>
          <w:kern w:val="0"/>
          <w:sz w:val="24"/>
          <w:szCs w:val="24"/>
          <w:lang w:val="ru-RU" w:eastAsia="en-US" w:bidi="ar-SA"/>
        </w:rPr>
        <w:t xml:space="preserve">. </w:t>
      </w:r>
      <w:r w:rsidR="00C75803">
        <w:rPr>
          <w:rFonts w:ascii="Times New Roman" w:eastAsia="Calibri" w:hAnsi="Times New Roman" w:cs="Times New Roman"/>
          <w:i/>
          <w:iCs/>
          <w:kern w:val="0"/>
          <w:sz w:val="24"/>
          <w:szCs w:val="24"/>
          <w:lang w:val="ru-RU" w:eastAsia="en-US" w:bidi="ar-SA"/>
        </w:rPr>
        <w:t>Д</w:t>
      </w:r>
      <w:r w:rsidRPr="00C75803" w:rsidR="00C75803">
        <w:rPr>
          <w:rFonts w:ascii="Times New Roman" w:eastAsia="Calibri" w:hAnsi="Times New Roman" w:cs="Times New Roman"/>
          <w:i/>
          <w:iCs/>
          <w:kern w:val="0"/>
          <w:sz w:val="24"/>
          <w:szCs w:val="24"/>
          <w:lang w:val="ru-RU" w:eastAsia="en-US" w:bidi="ar-SA"/>
        </w:rPr>
        <w:t xml:space="preserve">инамика изменения отказов и восстановлений тепловых сетей по </w:t>
      </w:r>
      <w:r w:rsidR="00C75803">
        <w:rPr>
          <w:rFonts w:ascii="Times New Roman" w:eastAsia="Calibri" w:hAnsi="Times New Roman" w:cs="Times New Roman"/>
          <w:i/>
          <w:iCs/>
          <w:kern w:val="0"/>
          <w:sz w:val="24"/>
          <w:szCs w:val="24"/>
          <w:lang w:val="ru-RU" w:eastAsia="en-US" w:bidi="ar-SA"/>
        </w:rPr>
        <w:t>котельным</w:t>
      </w:r>
    </w:p>
    <w:tbl>
      <w:tblPr>
        <w:tblStyle w:val="TableNormal"/>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2156"/>
        <w:gridCol w:w="816"/>
        <w:gridCol w:w="1564"/>
        <w:gridCol w:w="1413"/>
        <w:gridCol w:w="2272"/>
        <w:gridCol w:w="1275"/>
      </w:tblGrid>
      <w:tr w14:paraId="666A2187" w14:textId="77777777" w:rsidTr="00706963">
        <w:tblPrEx>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blHeader/>
        </w:trPr>
        <w:tc>
          <w:tcPr>
            <w:tcW w:w="704" w:type="dxa"/>
            <w:shd w:val="clear" w:color="auto" w:fill="auto"/>
            <w:noWrap/>
            <w:vAlign w:val="center"/>
            <w:hideMark/>
          </w:tcPr>
          <w:p w:rsidR="00CE3483" w:rsidRPr="005A7EC5" w:rsidP="003A2954" w14:paraId="317395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 п/п</w:t>
            </w:r>
          </w:p>
        </w:tc>
        <w:tc>
          <w:tcPr>
            <w:tcW w:w="2156" w:type="dxa"/>
            <w:shd w:val="clear" w:color="auto" w:fill="auto"/>
            <w:noWrap/>
            <w:vAlign w:val="center"/>
            <w:hideMark/>
          </w:tcPr>
          <w:p w:rsidR="00CE3483" w:rsidRPr="005A7EC5" w:rsidP="003A2954" w14:paraId="3A3D29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Источник</w:t>
            </w:r>
          </w:p>
        </w:tc>
        <w:tc>
          <w:tcPr>
            <w:tcW w:w="816" w:type="dxa"/>
            <w:shd w:val="clear" w:color="auto" w:fill="auto"/>
            <w:noWrap/>
            <w:vAlign w:val="center"/>
            <w:hideMark/>
          </w:tcPr>
          <w:p w:rsidR="00CE3483" w:rsidRPr="005A7EC5" w:rsidP="003A2954" w14:paraId="576CEC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Год</w:t>
            </w:r>
          </w:p>
        </w:tc>
        <w:tc>
          <w:tcPr>
            <w:tcW w:w="1564" w:type="dxa"/>
            <w:shd w:val="clear" w:color="auto" w:fill="auto"/>
            <w:noWrap/>
            <w:vAlign w:val="center"/>
            <w:hideMark/>
          </w:tcPr>
          <w:p w:rsidR="00CE3483" w:rsidRPr="005A7EC5" w:rsidP="003A2954" w14:paraId="08B36F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Количество аварий (инцидентов) в тепловых сетях</w:t>
            </w:r>
          </w:p>
        </w:tc>
        <w:tc>
          <w:tcPr>
            <w:tcW w:w="1413" w:type="dxa"/>
            <w:shd w:val="clear" w:color="auto" w:fill="auto"/>
            <w:noWrap/>
            <w:vAlign w:val="center"/>
            <w:hideMark/>
          </w:tcPr>
          <w:p w:rsidR="00CE3483" w:rsidRPr="005A7EC5" w:rsidP="003A2954" w14:paraId="66D75C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Среднее время восстановления теплоснабжения</w:t>
            </w:r>
          </w:p>
        </w:tc>
        <w:tc>
          <w:tcPr>
            <w:tcW w:w="2272" w:type="dxa"/>
            <w:shd w:val="clear" w:color="auto" w:fill="auto"/>
            <w:noWrap/>
            <w:vAlign w:val="center"/>
            <w:hideMark/>
          </w:tcPr>
          <w:p w:rsidR="00CE3483" w:rsidRPr="005A7EC5" w:rsidP="003A2954" w14:paraId="6EF93E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Удельное (отнесенное к протяженности тепловых сетей) количество отказов в тепловых сетях</w:t>
            </w:r>
          </w:p>
        </w:tc>
        <w:tc>
          <w:tcPr>
            <w:tcW w:w="1275" w:type="dxa"/>
            <w:shd w:val="clear" w:color="auto" w:fill="auto"/>
            <w:noWrap/>
            <w:vAlign w:val="center"/>
            <w:hideMark/>
          </w:tcPr>
          <w:p w:rsidR="00CE3483" w:rsidRPr="005A7EC5" w:rsidP="003A2954" w14:paraId="6AEB78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Средний недоотпуск тепловой энергии</w:t>
            </w:r>
          </w:p>
        </w:tc>
      </w:tr>
      <w:tr w14:paraId="777C0E08" w14:textId="77777777" w:rsidTr="00706963">
        <w:tblPrEx>
          <w:tblW w:w="10200" w:type="dxa"/>
          <w:tblCellMar>
            <w:left w:w="0" w:type="dxa"/>
            <w:right w:w="0" w:type="dxa"/>
          </w:tblCellMar>
          <w:tblLook w:val="04A0"/>
        </w:tblPrEx>
        <w:trPr>
          <w:trHeight w:val="170"/>
          <w:tblHeader/>
        </w:trPr>
        <w:tc>
          <w:tcPr>
            <w:tcW w:w="704" w:type="dxa"/>
            <w:shd w:val="clear" w:color="auto" w:fill="auto"/>
            <w:noWrap/>
            <w:vAlign w:val="center"/>
            <w:hideMark/>
          </w:tcPr>
          <w:p w:rsidR="00CE3483" w:rsidRPr="005A7EC5" w:rsidP="003A2954" w14:paraId="109533E7" w14:textId="71BF93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Ед.</w:t>
            </w:r>
            <w:r w:rsidRPr="005A7EC5" w:rsidR="00E0080A">
              <w:rPr>
                <w:rFonts w:ascii="Times New Roman" w:eastAsia="Times New Roman" w:hAnsi="Times New Roman" w:cs="Times New Roman"/>
                <w:color w:val="000000"/>
                <w:kern w:val="0"/>
                <w:sz w:val="20"/>
                <w:szCs w:val="20"/>
                <w:lang w:val="ru-RU" w:eastAsia="ru-RU" w:bidi="ar-SA"/>
              </w:rPr>
              <w:t xml:space="preserve"> </w:t>
            </w:r>
            <w:r w:rsidRPr="005A7EC5">
              <w:rPr>
                <w:rFonts w:ascii="Times New Roman" w:eastAsia="Times New Roman" w:hAnsi="Times New Roman" w:cs="Times New Roman"/>
                <w:color w:val="000000"/>
                <w:kern w:val="0"/>
                <w:sz w:val="20"/>
                <w:szCs w:val="20"/>
                <w:lang w:val="ru-RU" w:eastAsia="ru-RU" w:bidi="ar-SA"/>
              </w:rPr>
              <w:t>изм.</w:t>
            </w:r>
          </w:p>
        </w:tc>
        <w:tc>
          <w:tcPr>
            <w:tcW w:w="2156" w:type="dxa"/>
            <w:shd w:val="clear" w:color="auto" w:fill="auto"/>
            <w:noWrap/>
            <w:vAlign w:val="center"/>
            <w:hideMark/>
          </w:tcPr>
          <w:p w:rsidR="00CE3483" w:rsidRPr="005A7EC5" w:rsidP="003A2954" w14:paraId="46F4E2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w:t>
            </w:r>
          </w:p>
        </w:tc>
        <w:tc>
          <w:tcPr>
            <w:tcW w:w="816" w:type="dxa"/>
            <w:shd w:val="clear" w:color="auto" w:fill="auto"/>
            <w:noWrap/>
            <w:vAlign w:val="center"/>
            <w:hideMark/>
          </w:tcPr>
          <w:p w:rsidR="00CE3483" w:rsidRPr="005A7EC5" w:rsidP="003A2954" w14:paraId="3B913B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w:t>
            </w:r>
          </w:p>
        </w:tc>
        <w:tc>
          <w:tcPr>
            <w:tcW w:w="1564" w:type="dxa"/>
            <w:shd w:val="clear" w:color="auto" w:fill="auto"/>
            <w:noWrap/>
            <w:vAlign w:val="center"/>
            <w:hideMark/>
          </w:tcPr>
          <w:p w:rsidR="00CE3483" w:rsidRPr="005A7EC5" w:rsidP="003A2954" w14:paraId="4DAB61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шт.</w:t>
            </w:r>
          </w:p>
        </w:tc>
        <w:tc>
          <w:tcPr>
            <w:tcW w:w="1413" w:type="dxa"/>
            <w:shd w:val="clear" w:color="auto" w:fill="auto"/>
            <w:noWrap/>
            <w:vAlign w:val="center"/>
            <w:hideMark/>
          </w:tcPr>
          <w:p w:rsidR="00CE3483" w:rsidRPr="005A7EC5" w:rsidP="003A2954" w14:paraId="42B7C7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час</w:t>
            </w:r>
          </w:p>
        </w:tc>
        <w:tc>
          <w:tcPr>
            <w:tcW w:w="2272" w:type="dxa"/>
            <w:shd w:val="clear" w:color="auto" w:fill="auto"/>
            <w:noWrap/>
            <w:vAlign w:val="center"/>
            <w:hideMark/>
          </w:tcPr>
          <w:p w:rsidR="00CE3483" w:rsidRPr="005A7EC5" w:rsidP="003A2954" w14:paraId="1F7622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1/км/год</w:t>
            </w:r>
          </w:p>
        </w:tc>
        <w:tc>
          <w:tcPr>
            <w:tcW w:w="1275" w:type="dxa"/>
            <w:shd w:val="clear" w:color="auto" w:fill="auto"/>
            <w:noWrap/>
            <w:vAlign w:val="center"/>
            <w:hideMark/>
          </w:tcPr>
          <w:p w:rsidR="00CE3483" w:rsidRPr="005A7EC5" w:rsidP="003A2954" w14:paraId="12202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Гкал/отказ</w:t>
            </w:r>
          </w:p>
        </w:tc>
      </w:tr>
      <w:tr w14:paraId="3F499774" w14:textId="77777777" w:rsidTr="00706963">
        <w:tblPrEx>
          <w:tblW w:w="10200" w:type="dxa"/>
          <w:tblCellMar>
            <w:left w:w="0" w:type="dxa"/>
            <w:right w:w="0" w:type="dxa"/>
          </w:tblCellMar>
          <w:tblLook w:val="04A0"/>
        </w:tblPrEx>
        <w:trPr>
          <w:trHeight w:val="170"/>
        </w:trPr>
        <w:tc>
          <w:tcPr>
            <w:tcW w:w="704" w:type="dxa"/>
            <w:vMerge w:val="restart"/>
            <w:shd w:val="clear" w:color="auto" w:fill="auto"/>
            <w:noWrap/>
            <w:vAlign w:val="center"/>
            <w:hideMark/>
          </w:tcPr>
          <w:p w:rsidR="00C74DB1" w:rsidRPr="005A7EC5" w:rsidP="00C74DB1" w14:paraId="6D333B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1</w:t>
            </w:r>
          </w:p>
        </w:tc>
        <w:tc>
          <w:tcPr>
            <w:tcW w:w="2156" w:type="dxa"/>
            <w:vMerge w:val="restart"/>
            <w:shd w:val="clear" w:color="auto" w:fill="auto"/>
            <w:noWrap/>
            <w:vAlign w:val="center"/>
          </w:tcPr>
          <w:p w:rsidR="00C74DB1" w:rsidRPr="005A7EC5" w:rsidP="00C74DB1" w14:paraId="6188DFF0" w14:textId="345DF7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МУП «РСО КР»</w:t>
            </w:r>
          </w:p>
        </w:tc>
        <w:tc>
          <w:tcPr>
            <w:tcW w:w="816" w:type="dxa"/>
            <w:shd w:val="clear" w:color="auto" w:fill="auto"/>
            <w:noWrap/>
            <w:vAlign w:val="center"/>
          </w:tcPr>
          <w:p w:rsidR="00C74DB1" w:rsidRPr="005A7EC5" w:rsidP="00C74DB1" w14:paraId="5B03DF44" w14:textId="3DFA3D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2019</w:t>
            </w:r>
          </w:p>
        </w:tc>
        <w:tc>
          <w:tcPr>
            <w:tcW w:w="1564" w:type="dxa"/>
            <w:shd w:val="clear" w:color="auto" w:fill="auto"/>
            <w:noWrap/>
            <w:vAlign w:val="center"/>
          </w:tcPr>
          <w:p w:rsidR="00C74DB1" w:rsidRPr="005A7EC5" w:rsidP="00C74DB1" w14:paraId="3E990ED1" w14:textId="376EF6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10DA3CF9" w14:textId="574F05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1F61D627" w14:textId="2D4241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07616AC4" w14:textId="2FFD38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18AF4C60"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054404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1D5E0D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3C36AA80" w14:textId="08CCB5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2020</w:t>
            </w:r>
          </w:p>
        </w:tc>
        <w:tc>
          <w:tcPr>
            <w:tcW w:w="1564" w:type="dxa"/>
            <w:shd w:val="clear" w:color="auto" w:fill="auto"/>
            <w:noWrap/>
            <w:vAlign w:val="center"/>
          </w:tcPr>
          <w:p w:rsidR="00C74DB1" w:rsidRPr="005A7EC5" w:rsidP="00C74DB1" w14:paraId="1837D368" w14:textId="6C3D79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30B60DA1" w14:textId="3BA745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5335B2F4" w14:textId="32F448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4E1F0FD5" w14:textId="0BEC39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3F62AEA1"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1811CB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7DAE4D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22DD5B3D" w14:textId="6A29A7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2021</w:t>
            </w:r>
          </w:p>
        </w:tc>
        <w:tc>
          <w:tcPr>
            <w:tcW w:w="1564" w:type="dxa"/>
            <w:shd w:val="clear" w:color="auto" w:fill="auto"/>
            <w:noWrap/>
            <w:vAlign w:val="center"/>
          </w:tcPr>
          <w:p w:rsidR="00C74DB1" w:rsidRPr="005A7EC5" w:rsidP="00C74DB1" w14:paraId="21020AC1" w14:textId="4729EA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66634E8D" w14:textId="30E9D1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0AC95928" w14:textId="7D356B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696E1684" w14:textId="0C53ED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7C514735"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47D226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6427C8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6547FAB6" w14:textId="22487C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2022</w:t>
            </w:r>
          </w:p>
        </w:tc>
        <w:tc>
          <w:tcPr>
            <w:tcW w:w="1564" w:type="dxa"/>
            <w:shd w:val="clear" w:color="auto" w:fill="auto"/>
            <w:noWrap/>
            <w:vAlign w:val="center"/>
          </w:tcPr>
          <w:p w:rsidR="00C74DB1" w:rsidRPr="005A7EC5" w:rsidP="00C74DB1" w14:paraId="156A037E" w14:textId="1858BA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C74DB1" w:rsidRPr="005A7EC5" w:rsidP="00C74DB1" w14:paraId="1F14B76A" w14:textId="70E83E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C74DB1" w:rsidRPr="005A7EC5" w:rsidP="00C74DB1" w14:paraId="78CD31A6" w14:textId="7CA064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C74DB1" w:rsidRPr="005A7EC5" w:rsidP="00C74DB1" w14:paraId="72F6ACD4" w14:textId="4B0891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r>
      <w:tr w14:paraId="03D0458D"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5525C8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259311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16019BAE" w14:textId="5222A7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2023</w:t>
            </w:r>
          </w:p>
        </w:tc>
        <w:tc>
          <w:tcPr>
            <w:tcW w:w="1564" w:type="dxa"/>
            <w:shd w:val="clear" w:color="auto" w:fill="auto"/>
            <w:noWrap/>
            <w:vAlign w:val="center"/>
          </w:tcPr>
          <w:p w:rsidR="00C74DB1" w:rsidRPr="005A7EC5" w:rsidP="00C74DB1" w14:paraId="56BE1D07" w14:textId="6B76DA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C74DB1" w:rsidRPr="005A7EC5" w:rsidP="00C74DB1" w14:paraId="566C85EF" w14:textId="18A9CF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C74DB1" w:rsidRPr="005A7EC5" w:rsidP="00C74DB1" w14:paraId="1C5B0D59" w14:textId="387518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C74DB1" w:rsidRPr="005A7EC5" w:rsidP="00C74DB1" w14:paraId="6C1BDBE8" w14:textId="19E32E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r>
    </w:tbl>
    <w:p w:rsidR="00E301E8" w:rsidP="00C75803" w14:paraId="415C9B17"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16040B" w:rsidRPr="00753AC8" w:rsidP="00753AC8" w14:paraId="50D04D23" w14:textId="0EE72505">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A318F9">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4</w:t>
      </w:r>
      <w:r w:rsidRPr="00A318F9">
        <w:rPr>
          <w:rFonts w:ascii="Times New Roman" w:eastAsia="Calibri" w:hAnsi="Times New Roman" w:cs="Times New Roman"/>
          <w:i/>
          <w:iCs/>
          <w:kern w:val="0"/>
          <w:sz w:val="24"/>
          <w:szCs w:val="24"/>
          <w:lang w:val="ru-RU" w:eastAsia="en-US" w:bidi="ar-SA"/>
        </w:rPr>
        <w:t xml:space="preserve">. </w:t>
      </w:r>
      <w:r>
        <w:rPr>
          <w:rFonts w:ascii="Times New Roman" w:eastAsia="Calibri" w:hAnsi="Times New Roman" w:cs="Times New Roman"/>
          <w:i/>
          <w:iCs/>
          <w:kern w:val="0"/>
          <w:sz w:val="24"/>
          <w:szCs w:val="24"/>
          <w:lang w:val="ru-RU" w:eastAsia="en-US" w:bidi="ar-SA"/>
        </w:rPr>
        <w:t>Д</w:t>
      </w:r>
      <w:r w:rsidRPr="00C75803">
        <w:rPr>
          <w:rFonts w:ascii="Times New Roman" w:eastAsia="Calibri" w:hAnsi="Times New Roman" w:cs="Times New Roman"/>
          <w:i/>
          <w:iCs/>
          <w:kern w:val="0"/>
          <w:sz w:val="24"/>
          <w:szCs w:val="24"/>
          <w:lang w:val="ru-RU" w:eastAsia="en-US" w:bidi="ar-SA"/>
        </w:rPr>
        <w:t xml:space="preserve">инамика изменения отказов и восстановлений тепловых сетей по </w:t>
      </w:r>
      <w:r>
        <w:rPr>
          <w:rFonts w:ascii="Times New Roman" w:eastAsia="Calibri" w:hAnsi="Times New Roman" w:cs="Times New Roman"/>
          <w:i/>
          <w:iCs/>
          <w:kern w:val="0"/>
          <w:sz w:val="24"/>
          <w:szCs w:val="24"/>
          <w:lang w:val="ru-RU" w:eastAsia="en-US" w:bidi="ar-SA"/>
        </w:rPr>
        <w:t>ЕТО</w:t>
      </w:r>
    </w:p>
    <w:tbl>
      <w:tblPr>
        <w:tblStyle w:val="TableGrid"/>
        <w:tblW w:w="10261" w:type="dxa"/>
        <w:tblCellMar>
          <w:left w:w="0" w:type="dxa"/>
          <w:right w:w="0" w:type="dxa"/>
        </w:tblCellMar>
        <w:tblLook w:val="04A0"/>
      </w:tblPr>
      <w:tblGrid>
        <w:gridCol w:w="853"/>
        <w:gridCol w:w="1621"/>
        <w:gridCol w:w="663"/>
        <w:gridCol w:w="1678"/>
        <w:gridCol w:w="1619"/>
        <w:gridCol w:w="2633"/>
        <w:gridCol w:w="1194"/>
      </w:tblGrid>
      <w:tr w14:paraId="22A959BB" w14:textId="77777777" w:rsidTr="004158E3">
        <w:tblPrEx>
          <w:tblW w:w="10261" w:type="dxa"/>
          <w:tblCellMar>
            <w:left w:w="0" w:type="dxa"/>
            <w:right w:w="0" w:type="dxa"/>
          </w:tblCellMar>
          <w:tblLook w:val="04A0"/>
        </w:tblPrEx>
        <w:tc>
          <w:tcPr>
            <w:tcW w:w="853" w:type="dxa"/>
            <w:vAlign w:val="center"/>
          </w:tcPr>
          <w:p w:rsidR="00CE3483" w:rsidRPr="005A7EC5" w:rsidP="004158E3" w14:paraId="622C054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п/п</w:t>
            </w:r>
          </w:p>
        </w:tc>
        <w:tc>
          <w:tcPr>
            <w:tcW w:w="1621" w:type="dxa"/>
            <w:vAlign w:val="center"/>
          </w:tcPr>
          <w:p w:rsidR="00CE3483" w:rsidRPr="005A7EC5" w:rsidP="004158E3" w14:paraId="4DD2DB7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Организация</w:t>
            </w:r>
          </w:p>
        </w:tc>
        <w:tc>
          <w:tcPr>
            <w:tcW w:w="663" w:type="dxa"/>
            <w:vAlign w:val="center"/>
          </w:tcPr>
          <w:p w:rsidR="00CE3483" w:rsidRPr="005A7EC5" w:rsidP="004158E3" w14:paraId="2D3A554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78" w:type="dxa"/>
            <w:vAlign w:val="center"/>
          </w:tcPr>
          <w:p w:rsidR="00CE3483" w:rsidRPr="005A7EC5" w:rsidP="004158E3" w14:paraId="31E722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Количество аварий (инцидентов) в тепловых сетях</w:t>
            </w:r>
          </w:p>
        </w:tc>
        <w:tc>
          <w:tcPr>
            <w:tcW w:w="1619" w:type="dxa"/>
            <w:vAlign w:val="center"/>
          </w:tcPr>
          <w:p w:rsidR="00CE3483" w:rsidRPr="005A7EC5" w:rsidP="004158E3" w14:paraId="0B14CD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Среднее время восстановления теплоснабжения</w:t>
            </w:r>
          </w:p>
        </w:tc>
        <w:tc>
          <w:tcPr>
            <w:tcW w:w="2633" w:type="dxa"/>
            <w:vAlign w:val="center"/>
          </w:tcPr>
          <w:p w:rsidR="00CE3483" w:rsidRPr="005A7EC5" w:rsidP="004158E3" w14:paraId="380DA0C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Удельное (отнесенное к протяженности тепловых сетей) количество отказов в тепловых сетях</w:t>
            </w:r>
          </w:p>
        </w:tc>
        <w:tc>
          <w:tcPr>
            <w:tcW w:w="1194" w:type="dxa"/>
            <w:vAlign w:val="center"/>
          </w:tcPr>
          <w:p w:rsidR="00CE3483" w:rsidRPr="005A7EC5" w:rsidP="004158E3" w14:paraId="7DDF05C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Средний недоотпуск тепловой энергии</w:t>
            </w:r>
          </w:p>
        </w:tc>
      </w:tr>
      <w:tr w14:paraId="170BE12E" w14:textId="77777777" w:rsidTr="004158E3">
        <w:tblPrEx>
          <w:tblW w:w="10261" w:type="dxa"/>
          <w:tblCellMar>
            <w:left w:w="0" w:type="dxa"/>
            <w:right w:w="0" w:type="dxa"/>
          </w:tblCellMar>
          <w:tblLook w:val="04A0"/>
        </w:tblPrEx>
        <w:tc>
          <w:tcPr>
            <w:tcW w:w="853" w:type="dxa"/>
            <w:vAlign w:val="center"/>
          </w:tcPr>
          <w:p w:rsidR="00CE3483" w:rsidRPr="005A7EC5" w:rsidP="004158E3" w14:paraId="55E41347" w14:textId="086A3A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w:t>
            </w:r>
            <w:r w:rsidRPr="005A7EC5" w:rsidR="00753AC8">
              <w:rPr>
                <w:rFonts w:ascii="Times New Roman" w:hAnsi="Times New Roman" w:eastAsiaTheme="minorHAnsi" w:cs="Times New Roman"/>
                <w:kern w:val="0"/>
                <w:sz w:val="20"/>
                <w:szCs w:val="20"/>
                <w:lang w:val="ru-RU" w:eastAsia="en-US" w:bidi="ar-SA"/>
              </w:rPr>
              <w:t xml:space="preserve"> </w:t>
            </w:r>
            <w:r w:rsidRPr="005A7EC5">
              <w:rPr>
                <w:rFonts w:ascii="Times New Roman" w:hAnsi="Times New Roman" w:eastAsiaTheme="minorHAnsi" w:cs="Times New Roman"/>
                <w:kern w:val="0"/>
                <w:sz w:val="20"/>
                <w:szCs w:val="20"/>
                <w:lang w:val="ru-RU" w:eastAsia="en-US" w:bidi="ar-SA"/>
              </w:rPr>
              <w:t>изм.</w:t>
            </w:r>
          </w:p>
        </w:tc>
        <w:tc>
          <w:tcPr>
            <w:tcW w:w="1621" w:type="dxa"/>
            <w:vAlign w:val="center"/>
          </w:tcPr>
          <w:p w:rsidR="00CE3483" w:rsidRPr="005A7EC5" w:rsidP="004158E3" w14:paraId="29C47B6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663" w:type="dxa"/>
            <w:vAlign w:val="center"/>
          </w:tcPr>
          <w:p w:rsidR="00CE3483" w:rsidRPr="005A7EC5" w:rsidP="004158E3" w14:paraId="71BF45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78" w:type="dxa"/>
            <w:vAlign w:val="center"/>
          </w:tcPr>
          <w:p w:rsidR="00CE3483" w:rsidRPr="005A7EC5" w:rsidP="004158E3" w14:paraId="51CEE8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шт.</w:t>
            </w:r>
          </w:p>
        </w:tc>
        <w:tc>
          <w:tcPr>
            <w:tcW w:w="1619" w:type="dxa"/>
            <w:vAlign w:val="center"/>
          </w:tcPr>
          <w:p w:rsidR="00CE3483" w:rsidRPr="005A7EC5" w:rsidP="004158E3" w14:paraId="09C700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час</w:t>
            </w:r>
          </w:p>
        </w:tc>
        <w:tc>
          <w:tcPr>
            <w:tcW w:w="2633" w:type="dxa"/>
            <w:vAlign w:val="center"/>
          </w:tcPr>
          <w:p w:rsidR="00CE3483" w:rsidRPr="005A7EC5" w:rsidP="004158E3" w14:paraId="326A450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1/км/год</w:t>
            </w:r>
          </w:p>
        </w:tc>
        <w:tc>
          <w:tcPr>
            <w:tcW w:w="1194" w:type="dxa"/>
            <w:vAlign w:val="center"/>
          </w:tcPr>
          <w:p w:rsidR="00CE3483" w:rsidRPr="005A7EC5" w:rsidP="004158E3" w14:paraId="31E5F46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Гкал/отказ</w:t>
            </w:r>
          </w:p>
        </w:tc>
      </w:tr>
      <w:tr w14:paraId="4B5C1949" w14:textId="77777777" w:rsidTr="004158E3">
        <w:tblPrEx>
          <w:tblW w:w="10261" w:type="dxa"/>
          <w:tblCellMar>
            <w:left w:w="0" w:type="dxa"/>
            <w:right w:w="0" w:type="dxa"/>
          </w:tblCellMar>
          <w:tblLook w:val="04A0"/>
        </w:tblPrEx>
        <w:tc>
          <w:tcPr>
            <w:tcW w:w="853" w:type="dxa"/>
            <w:vMerge w:val="restart"/>
            <w:vAlign w:val="center"/>
          </w:tcPr>
          <w:p w:rsidR="004D2ADE" w:rsidRPr="005A7EC5" w:rsidP="004D2ADE" w14:paraId="3DCA509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621" w:type="dxa"/>
            <w:vMerge w:val="restart"/>
            <w:vAlign w:val="center"/>
          </w:tcPr>
          <w:p w:rsidR="004D2ADE" w:rsidP="004D2ADE" w14:paraId="7AC4E622" w14:textId="77777777">
            <w:pPr>
              <w:widowControl/>
              <w:suppressAutoHyphens w:val="0"/>
              <w:spacing w:after="0" w:line="240" w:lineRule="auto"/>
              <w:jc w:val="center"/>
              <w:rPr>
                <w:rFonts w:ascii="Times New Roman" w:hAnsi="Times New Roman" w:eastAsiaTheme="minorHAnsi" w:cstheme="minorBidi"/>
                <w:color w:val="000000"/>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 xml:space="preserve">Котельная </w:t>
            </w:r>
          </w:p>
          <w:p w:rsidR="004D2ADE" w:rsidRPr="005A7EC5" w:rsidP="004D2ADE" w14:paraId="15838C00" w14:textId="7D63DA9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2"/>
                <w:szCs w:val="22"/>
                <w:lang w:val="ru-RU" w:eastAsia="en-US" w:bidi="ar-SA"/>
              </w:rPr>
              <w:t>с. Шабурово</w:t>
            </w:r>
          </w:p>
        </w:tc>
        <w:tc>
          <w:tcPr>
            <w:tcW w:w="663" w:type="dxa"/>
            <w:vAlign w:val="center"/>
          </w:tcPr>
          <w:p w:rsidR="004D2ADE" w:rsidRPr="005A7EC5" w:rsidP="004D2ADE" w14:paraId="729EA43A" w14:textId="2D23EB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2019</w:t>
            </w:r>
          </w:p>
        </w:tc>
        <w:tc>
          <w:tcPr>
            <w:tcW w:w="1678" w:type="dxa"/>
            <w:vAlign w:val="center"/>
          </w:tcPr>
          <w:p w:rsidR="004D2ADE" w:rsidRPr="005A7EC5" w:rsidP="004D2ADE" w14:paraId="4B0F492B" w14:textId="7F77A6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4D2ADE" w:rsidRPr="005A7EC5" w:rsidP="004D2ADE" w14:paraId="2476D974" w14:textId="496005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4D2ADE" w:rsidRPr="005A7EC5" w:rsidP="004D2ADE" w14:paraId="7E810104" w14:textId="0FD5864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4D2ADE" w:rsidRPr="005A7EC5" w:rsidP="004D2ADE" w14:paraId="3610FA67" w14:textId="0D1D50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79C56AB0" w14:textId="77777777" w:rsidTr="004158E3">
        <w:tblPrEx>
          <w:tblW w:w="10261" w:type="dxa"/>
          <w:tblCellMar>
            <w:left w:w="0" w:type="dxa"/>
            <w:right w:w="0" w:type="dxa"/>
          </w:tblCellMar>
          <w:tblLook w:val="04A0"/>
        </w:tblPrEx>
        <w:tc>
          <w:tcPr>
            <w:tcW w:w="853" w:type="dxa"/>
            <w:vMerge/>
            <w:vAlign w:val="center"/>
          </w:tcPr>
          <w:p w:rsidR="004D2ADE" w:rsidRPr="005A7EC5" w:rsidP="004D2ADE" w14:paraId="2742D27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4D2ADE" w:rsidRPr="005A7EC5" w:rsidP="004D2ADE" w14:paraId="4991345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4D2ADE" w:rsidRPr="005A7EC5" w:rsidP="004D2ADE" w14:paraId="6291B2EA" w14:textId="1ADB1CD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2020</w:t>
            </w:r>
          </w:p>
        </w:tc>
        <w:tc>
          <w:tcPr>
            <w:tcW w:w="1678" w:type="dxa"/>
            <w:vAlign w:val="center"/>
          </w:tcPr>
          <w:p w:rsidR="004D2ADE" w:rsidRPr="005A7EC5" w:rsidP="004D2ADE" w14:paraId="0A899586" w14:textId="2EC510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4D2ADE" w:rsidRPr="005A7EC5" w:rsidP="004D2ADE" w14:paraId="5B39F957" w14:textId="1F57AA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4D2ADE" w:rsidRPr="005A7EC5" w:rsidP="004D2ADE" w14:paraId="5A1F5944" w14:textId="2380AB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4D2ADE" w:rsidRPr="005A7EC5" w:rsidP="004D2ADE" w14:paraId="7FB07DA9" w14:textId="00C4D12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27A13C9F" w14:textId="77777777" w:rsidTr="004158E3">
        <w:tblPrEx>
          <w:tblW w:w="10261" w:type="dxa"/>
          <w:tblCellMar>
            <w:left w:w="0" w:type="dxa"/>
            <w:right w:w="0" w:type="dxa"/>
          </w:tblCellMar>
          <w:tblLook w:val="04A0"/>
        </w:tblPrEx>
        <w:tc>
          <w:tcPr>
            <w:tcW w:w="853" w:type="dxa"/>
            <w:vMerge/>
            <w:vAlign w:val="center"/>
          </w:tcPr>
          <w:p w:rsidR="004D2ADE" w:rsidRPr="005A7EC5" w:rsidP="004D2ADE" w14:paraId="259ADA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4D2ADE" w:rsidRPr="005A7EC5" w:rsidP="004D2ADE" w14:paraId="40B75E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4D2ADE" w:rsidRPr="005A7EC5" w:rsidP="004D2ADE" w14:paraId="55A88A61" w14:textId="106876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2021</w:t>
            </w:r>
          </w:p>
        </w:tc>
        <w:tc>
          <w:tcPr>
            <w:tcW w:w="1678" w:type="dxa"/>
            <w:vAlign w:val="center"/>
          </w:tcPr>
          <w:p w:rsidR="004D2ADE" w:rsidRPr="005A7EC5" w:rsidP="004D2ADE" w14:paraId="3DD19B1B" w14:textId="438314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4D2ADE" w:rsidRPr="005A7EC5" w:rsidP="004D2ADE" w14:paraId="2D383BEB" w14:textId="381B3A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4D2ADE" w:rsidRPr="005A7EC5" w:rsidP="004D2ADE" w14:paraId="615F696E" w14:textId="1E9008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4D2ADE" w:rsidRPr="005A7EC5" w:rsidP="004D2ADE" w14:paraId="245C909B" w14:textId="336261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5869557" w14:textId="77777777" w:rsidTr="004158E3">
        <w:tblPrEx>
          <w:tblW w:w="10261" w:type="dxa"/>
          <w:tblCellMar>
            <w:left w:w="0" w:type="dxa"/>
            <w:right w:w="0" w:type="dxa"/>
          </w:tblCellMar>
          <w:tblLook w:val="04A0"/>
        </w:tblPrEx>
        <w:tc>
          <w:tcPr>
            <w:tcW w:w="853" w:type="dxa"/>
            <w:vMerge/>
            <w:vAlign w:val="center"/>
          </w:tcPr>
          <w:p w:rsidR="004D2ADE" w:rsidRPr="005A7EC5" w:rsidP="004D2ADE" w14:paraId="6A9F310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4D2ADE" w:rsidRPr="005A7EC5" w:rsidP="004D2ADE" w14:paraId="7828152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4D2ADE" w:rsidRPr="005A7EC5" w:rsidP="004D2ADE" w14:paraId="34BF9969" w14:textId="3F60CCB0">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2022</w:t>
            </w:r>
          </w:p>
        </w:tc>
        <w:tc>
          <w:tcPr>
            <w:tcW w:w="1678" w:type="dxa"/>
            <w:vAlign w:val="center"/>
          </w:tcPr>
          <w:p w:rsidR="004D2ADE" w:rsidRPr="005A7EC5" w:rsidP="004D2ADE" w14:paraId="356D25E4" w14:textId="326D1C7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4D2ADE" w:rsidRPr="005A7EC5" w:rsidP="004D2ADE" w14:paraId="37536004" w14:textId="66E2C4B6">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4D2ADE" w:rsidRPr="005A7EC5" w:rsidP="004D2ADE" w14:paraId="1497382C" w14:textId="5C806B4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4D2ADE" w:rsidRPr="005A7EC5" w:rsidP="004D2ADE" w14:paraId="0852A4BD" w14:textId="11432B9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r>
              <w:rPr>
                <w:rFonts w:ascii="Times New Roman" w:hAnsi="Times New Roman" w:eastAsiaTheme="minorHAnsi" w:cstheme="minorBidi"/>
                <w:color w:val="000000"/>
                <w:kern w:val="0"/>
                <w:sz w:val="20"/>
                <w:szCs w:val="20"/>
                <w:lang w:val="ru-RU" w:eastAsia="en-US" w:bidi="ar-SA"/>
              </w:rPr>
              <w:t>0</w:t>
            </w:r>
          </w:p>
        </w:tc>
      </w:tr>
      <w:tr w14:paraId="00032521" w14:textId="77777777" w:rsidTr="004158E3">
        <w:tblPrEx>
          <w:tblW w:w="10261" w:type="dxa"/>
          <w:tblCellMar>
            <w:left w:w="0" w:type="dxa"/>
            <w:right w:w="0" w:type="dxa"/>
          </w:tblCellMar>
          <w:tblLook w:val="04A0"/>
        </w:tblPrEx>
        <w:tc>
          <w:tcPr>
            <w:tcW w:w="853" w:type="dxa"/>
            <w:vMerge/>
            <w:vAlign w:val="center"/>
          </w:tcPr>
          <w:p w:rsidR="004D2ADE" w:rsidRPr="005A7EC5" w:rsidP="004D2ADE" w14:paraId="6F9F726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4D2ADE" w:rsidRPr="005A7EC5" w:rsidP="004D2ADE" w14:paraId="52F4E70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4D2ADE" w:rsidRPr="005A7EC5" w:rsidP="004D2ADE" w14:paraId="18500370" w14:textId="372F13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2023</w:t>
            </w:r>
          </w:p>
        </w:tc>
        <w:tc>
          <w:tcPr>
            <w:tcW w:w="1678" w:type="dxa"/>
            <w:vAlign w:val="center"/>
          </w:tcPr>
          <w:p w:rsidR="004D2ADE" w:rsidRPr="005A7EC5" w:rsidP="004D2ADE" w14:paraId="50A097E2" w14:textId="53A9A2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4D2ADE" w:rsidRPr="005A7EC5" w:rsidP="004D2ADE" w14:paraId="3BEF9BC8" w14:textId="3E35F3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4D2ADE" w:rsidRPr="005A7EC5" w:rsidP="004D2ADE" w14:paraId="723829F6" w14:textId="028F21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4D2ADE" w:rsidRPr="005A7EC5" w:rsidP="004D2ADE" w14:paraId="6FAEA831" w14:textId="58EC00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r>
              <w:rPr>
                <w:rFonts w:ascii="Times New Roman" w:hAnsi="Times New Roman" w:eastAsiaTheme="minorHAnsi" w:cstheme="minorBidi"/>
                <w:color w:val="000000"/>
                <w:kern w:val="0"/>
                <w:sz w:val="20"/>
                <w:szCs w:val="20"/>
                <w:lang w:val="ru-RU" w:eastAsia="en-US" w:bidi="ar-SA"/>
              </w:rPr>
              <w:t>0</w:t>
            </w:r>
          </w:p>
        </w:tc>
      </w:tr>
    </w:tbl>
    <w:p w:rsidR="00C75803" w:rsidP="00C75803" w14:paraId="2C84B8AD"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bookmarkEnd w:id="190"/>
    <w:p w:rsidR="00EF50A8" w:rsidRPr="001A772D" w14:paraId="7AAD925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С</w:t>
      </w:r>
      <w:r w:rsidRPr="001A772D" w:rsidR="00106E7C">
        <w:rPr>
          <w:rFonts w:ascii="Times New Roman" w:eastAsia="Times New Roman" w:hAnsi="Times New Roman" w:cs="Times New Roman"/>
          <w:b/>
          <w:bCs/>
          <w:i/>
          <w:kern w:val="0"/>
          <w:sz w:val="24"/>
          <w:szCs w:val="28"/>
          <w:lang w:val="ru-RU" w:eastAsia="ru-RU" w:bidi="ar-SA"/>
        </w:rPr>
        <w:t>татистик</w:t>
      </w:r>
      <w:r w:rsidRPr="001A772D" w:rsidR="00CC5FA6">
        <w:rPr>
          <w:rFonts w:ascii="Times New Roman" w:eastAsia="Times New Roman" w:hAnsi="Times New Roman" w:cs="Times New Roman"/>
          <w:b/>
          <w:bCs/>
          <w:i/>
          <w:kern w:val="0"/>
          <w:sz w:val="24"/>
          <w:szCs w:val="28"/>
          <w:lang w:val="ru-RU" w:eastAsia="ru-RU" w:bidi="ar-SA"/>
        </w:rPr>
        <w:t>а</w:t>
      </w:r>
      <w:r w:rsidRPr="001A772D" w:rsidR="00106E7C">
        <w:rPr>
          <w:rFonts w:ascii="Times New Roman" w:eastAsia="Times New Roman" w:hAnsi="Times New Roman" w:cs="Times New Roman"/>
          <w:b/>
          <w:bCs/>
          <w:i/>
          <w:kern w:val="0"/>
          <w:sz w:val="24"/>
          <w:szCs w:val="28"/>
          <w:lang w:val="ru-RU" w:eastAsia="ru-RU" w:bidi="ar-SA"/>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w:t>
      </w:r>
      <w:r w:rsidRPr="001A772D" w:rsidR="001C67DD">
        <w:rPr>
          <w:rFonts w:ascii="Times New Roman" w:eastAsia="Times New Roman" w:hAnsi="Times New Roman" w:cs="Times New Roman"/>
          <w:b/>
          <w:bCs/>
          <w:i/>
          <w:kern w:val="0"/>
          <w:sz w:val="24"/>
          <w:szCs w:val="28"/>
          <w:lang w:val="ru-RU" w:eastAsia="ru-RU" w:bidi="ar-SA"/>
        </w:rPr>
        <w:t xml:space="preserve"> за последние </w:t>
      </w:r>
      <w:r w:rsidRPr="001A772D" w:rsidR="009F4466">
        <w:rPr>
          <w:rFonts w:ascii="Times New Roman" w:eastAsia="Times New Roman" w:hAnsi="Times New Roman" w:cs="Times New Roman"/>
          <w:b/>
          <w:bCs/>
          <w:i/>
          <w:kern w:val="0"/>
          <w:sz w:val="24"/>
          <w:szCs w:val="28"/>
          <w:lang w:val="ru-RU" w:eastAsia="ru-RU" w:bidi="ar-SA"/>
        </w:rPr>
        <w:t>5 лет</w:t>
      </w:r>
    </w:p>
    <w:p w:rsidR="00EF50A8" w:rsidRPr="001A772D" w:rsidP="00E56E37" w14:paraId="6FD34CF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kern w:val="0"/>
          <w:sz w:val="24"/>
          <w:szCs w:val="24"/>
          <w:lang w:val="ru-RU" w:eastAsia="en-US" w:bidi="ar-SA"/>
        </w:rPr>
        <w:t>реднее время, затраченное на восстановление работоспособности тепловых сетей</w:t>
      </w:r>
      <w:r>
        <w:rPr>
          <w:rFonts w:ascii="Times New Roman" w:eastAsia="Calibri" w:hAnsi="Times New Roman" w:cs="Times New Roman"/>
          <w:kern w:val="0"/>
          <w:sz w:val="24"/>
          <w:szCs w:val="24"/>
          <w:lang w:val="ru-RU" w:eastAsia="en-US" w:bidi="ar-SA"/>
        </w:rPr>
        <w:t>, а также количество</w:t>
      </w:r>
      <w:r w:rsidRPr="001A772D">
        <w:rPr>
          <w:rFonts w:ascii="Times New Roman" w:eastAsia="Calibri" w:hAnsi="Times New Roman" w:cs="Times New Roman"/>
          <w:kern w:val="0"/>
          <w:sz w:val="24"/>
          <w:szCs w:val="24"/>
          <w:lang w:val="ru-RU" w:eastAsia="en-US" w:bidi="ar-SA"/>
        </w:rPr>
        <w:t xml:space="preserve"> восстановлений </w:t>
      </w:r>
      <w:r>
        <w:rPr>
          <w:rFonts w:ascii="Times New Roman" w:eastAsia="Calibri" w:hAnsi="Times New Roman" w:cs="Times New Roman"/>
          <w:kern w:val="0"/>
          <w:sz w:val="24"/>
          <w:szCs w:val="24"/>
          <w:lang w:val="ru-RU" w:eastAsia="en-US" w:bidi="ar-SA"/>
        </w:rPr>
        <w:t xml:space="preserve">или </w:t>
      </w:r>
      <w:r w:rsidRPr="001A772D">
        <w:rPr>
          <w:rFonts w:ascii="Times New Roman" w:eastAsia="Calibri" w:hAnsi="Times New Roman" w:cs="Times New Roman"/>
          <w:kern w:val="0"/>
          <w:sz w:val="24"/>
          <w:szCs w:val="24"/>
          <w:lang w:val="ru-RU" w:eastAsia="en-US" w:bidi="ar-SA"/>
        </w:rPr>
        <w:t>аварийно-восстановительных ремонтов за последние 5 лет</w:t>
      </w:r>
      <w:r>
        <w:rPr>
          <w:rFonts w:ascii="Times New Roman" w:eastAsia="Calibri" w:hAnsi="Times New Roman" w:cs="Times New Roman"/>
          <w:kern w:val="0"/>
          <w:sz w:val="24"/>
          <w:szCs w:val="24"/>
          <w:lang w:val="ru-RU" w:eastAsia="en-US" w:bidi="ar-SA"/>
        </w:rPr>
        <w:t xml:space="preserve"> по данным теплоснабжающих организаций приведено в таблицах 23 и 24.</w:t>
      </w:r>
    </w:p>
    <w:p w:rsidR="00612C40" w:rsidRPr="001A772D" w14:paraId="183BD52E"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процедур диагностики состояния тепловых сетей и планирования капитальных (текущих) ремонтов</w:t>
      </w:r>
    </w:p>
    <w:p w:rsidR="00E56E37" w:rsidRPr="001A772D" w:rsidP="00E56E37" w14:paraId="4A6E038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Диагностика состояния тепловых сетей производится с целью своевременного выявления возможных повреждений сетей и заблаговременного проведения ремонтно-восстановительных работ, не допуская повреждения сетей в период отопительного сезона и выполнения неплановых (аварийных) ремонтных работ, требующих отвлечения значительных трудовых и материальных ресурсов. </w:t>
      </w:r>
    </w:p>
    <w:p w:rsidR="00E56E37" w:rsidRPr="001A772D" w:rsidP="00E56E37" w14:paraId="798A264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всех тепловых сетях в соответствии с требованиями ПТЭ проводятся обходы теплотрасс и осмотры тепловых камер, плановые шурфовки участков трасс, </w:t>
      </w:r>
      <w:r w:rsidR="00903E60">
        <w:rPr>
          <w:rFonts w:ascii="Times New Roman" w:eastAsia="Calibri" w:hAnsi="Times New Roman" w:cs="Times New Roman"/>
          <w:kern w:val="0"/>
          <w:sz w:val="24"/>
          <w:szCs w:val="24"/>
          <w:lang w:val="ru-RU" w:eastAsia="en-US" w:bidi="ar-SA"/>
        </w:rPr>
        <w:t xml:space="preserve">могут быть проведены </w:t>
      </w:r>
      <w:r w:rsidRPr="001A772D">
        <w:rPr>
          <w:rFonts w:ascii="Times New Roman" w:eastAsia="Calibri" w:hAnsi="Times New Roman" w:cs="Times New Roman"/>
          <w:kern w:val="0"/>
          <w:sz w:val="24"/>
          <w:szCs w:val="24"/>
          <w:lang w:val="ru-RU" w:eastAsia="en-US" w:bidi="ar-SA"/>
        </w:rPr>
        <w:t>исслед</w:t>
      </w:r>
      <w:r w:rsidR="00903E60">
        <w:rPr>
          <w:rFonts w:ascii="Times New Roman" w:eastAsia="Calibri" w:hAnsi="Times New Roman" w:cs="Times New Roman"/>
          <w:kern w:val="0"/>
          <w:sz w:val="24"/>
          <w:szCs w:val="24"/>
          <w:lang w:val="ru-RU" w:eastAsia="en-US" w:bidi="ar-SA"/>
        </w:rPr>
        <w:t>ования</w:t>
      </w:r>
      <w:r w:rsidRPr="001A772D">
        <w:rPr>
          <w:rFonts w:ascii="Times New Roman" w:eastAsia="Calibri" w:hAnsi="Times New Roman" w:cs="Times New Roman"/>
          <w:kern w:val="0"/>
          <w:sz w:val="24"/>
          <w:szCs w:val="24"/>
          <w:lang w:val="ru-RU" w:eastAsia="en-US" w:bidi="ar-SA"/>
        </w:rPr>
        <w:t xml:space="preserve"> состояни</w:t>
      </w:r>
      <w:r w:rsidR="00903E60">
        <w:rPr>
          <w:rFonts w:ascii="Times New Roman" w:eastAsia="Calibri" w:hAnsi="Times New Roman" w:cs="Times New Roman"/>
          <w:kern w:val="0"/>
          <w:sz w:val="24"/>
          <w:szCs w:val="24"/>
          <w:lang w:val="ru-RU" w:eastAsia="en-US" w:bidi="ar-SA"/>
        </w:rPr>
        <w:t xml:space="preserve">я </w:t>
      </w:r>
      <w:r w:rsidRPr="001A772D">
        <w:rPr>
          <w:rFonts w:ascii="Times New Roman" w:eastAsia="Calibri" w:hAnsi="Times New Roman" w:cs="Times New Roman"/>
          <w:kern w:val="0"/>
          <w:sz w:val="24"/>
          <w:szCs w:val="24"/>
          <w:lang w:val="ru-RU" w:eastAsia="en-US" w:bidi="ar-SA"/>
        </w:rPr>
        <w:t xml:space="preserve">металла трубопроводов неразрушающими методами контроля, проводятся испытания на гидравлические потери, потери сетевой воды, потери тепла через тепловую изоляцию или с помощью инструментального (тепловизионного) обследования трасс. </w:t>
      </w:r>
    </w:p>
    <w:p w:rsidR="00E56E37" w:rsidRPr="001A772D" w:rsidP="00E56E37" w14:paraId="43EAB87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Техническое диагностирование</w:t>
      </w:r>
      <w:r w:rsidR="00903E60">
        <w:rPr>
          <w:rFonts w:ascii="Times New Roman" w:eastAsia="Calibri" w:hAnsi="Times New Roman" w:cs="Times New Roman"/>
          <w:kern w:val="0"/>
          <w:sz w:val="24"/>
          <w:szCs w:val="24"/>
          <w:lang w:val="ru-RU" w:eastAsia="en-US" w:bidi="ar-SA"/>
        </w:rPr>
        <w:t xml:space="preserve"> отдельных</w:t>
      </w:r>
      <w:r w:rsidRPr="001A772D">
        <w:rPr>
          <w:rFonts w:ascii="Times New Roman" w:eastAsia="Calibri" w:hAnsi="Times New Roman" w:cs="Times New Roman"/>
          <w:kern w:val="0"/>
          <w:sz w:val="24"/>
          <w:szCs w:val="24"/>
          <w:lang w:val="ru-RU" w:eastAsia="en-US" w:bidi="ar-SA"/>
        </w:rPr>
        <w:t xml:space="preserve"> участков теплосети </w:t>
      </w:r>
      <w:r w:rsidR="00903E60">
        <w:rPr>
          <w:rFonts w:ascii="Times New Roman" w:eastAsia="Calibri" w:hAnsi="Times New Roman" w:cs="Times New Roman"/>
          <w:kern w:val="0"/>
          <w:sz w:val="24"/>
          <w:szCs w:val="24"/>
          <w:lang w:val="ru-RU" w:eastAsia="en-US" w:bidi="ar-SA"/>
        </w:rPr>
        <w:t xml:space="preserve">может </w:t>
      </w:r>
      <w:r w:rsidRPr="001A772D">
        <w:rPr>
          <w:rFonts w:ascii="Times New Roman" w:eastAsia="Calibri" w:hAnsi="Times New Roman" w:cs="Times New Roman"/>
          <w:kern w:val="0"/>
          <w:sz w:val="24"/>
          <w:szCs w:val="24"/>
          <w:lang w:val="ru-RU" w:eastAsia="en-US" w:bidi="ar-SA"/>
        </w:rPr>
        <w:t>проводит</w:t>
      </w:r>
      <w:r w:rsidR="00903E60">
        <w:rPr>
          <w:rFonts w:ascii="Times New Roman" w:eastAsia="Calibri" w:hAnsi="Times New Roman" w:cs="Times New Roman"/>
          <w:kern w:val="0"/>
          <w:sz w:val="24"/>
          <w:szCs w:val="24"/>
          <w:lang w:val="ru-RU" w:eastAsia="en-US" w:bidi="ar-SA"/>
        </w:rPr>
        <w:t>ь</w:t>
      </w:r>
      <w:r w:rsidRPr="001A772D">
        <w:rPr>
          <w:rFonts w:ascii="Times New Roman" w:eastAsia="Calibri" w:hAnsi="Times New Roman" w:cs="Times New Roman"/>
          <w:kern w:val="0"/>
          <w:sz w:val="24"/>
          <w:szCs w:val="24"/>
          <w:lang w:val="ru-RU" w:eastAsia="en-US" w:bidi="ar-SA"/>
        </w:rPr>
        <w:t>ся с применением метода акустической томографии в соответствии СО 153-34.0-20.673-2009 «</w:t>
      </w:r>
      <w:r w:rsidRPr="001A772D" w:rsidR="006C540A">
        <w:rPr>
          <w:rFonts w:ascii="Times New Roman" w:eastAsia="Calibri" w:hAnsi="Times New Roman" w:cs="Times New Roman"/>
          <w:kern w:val="0"/>
          <w:sz w:val="24"/>
          <w:szCs w:val="24"/>
          <w:lang w:val="ru-RU" w:eastAsia="en-US" w:bidi="ar-SA"/>
        </w:rPr>
        <w:t>Рекомендации</w:t>
      </w:r>
      <w:r w:rsidRPr="001A772D">
        <w:rPr>
          <w:rFonts w:ascii="Times New Roman" w:eastAsia="Calibri" w:hAnsi="Times New Roman" w:cs="Times New Roman"/>
          <w:kern w:val="0"/>
          <w:sz w:val="24"/>
          <w:szCs w:val="24"/>
          <w:lang w:val="ru-RU" w:eastAsia="en-US" w:bidi="ar-SA"/>
        </w:rPr>
        <w:t xml:space="preserve"> по контролю технического состояния трубопроводов тепловых сетей методом акустической томографии». Метод основывается на эмиссии (излучении) сигналов зонами труб с </w:t>
      </w:r>
      <w:r w:rsidRPr="001A772D">
        <w:rPr>
          <w:rFonts w:ascii="Times New Roman" w:eastAsia="Calibri" w:hAnsi="Times New Roman" w:cs="Times New Roman"/>
          <w:kern w:val="0"/>
          <w:sz w:val="24"/>
          <w:szCs w:val="24"/>
          <w:lang w:val="ru-RU" w:eastAsia="en-US" w:bidi="ar-SA"/>
        </w:rPr>
        <w:t>повышенным напряжением в них. В соответствии с методом дефекты размером несколько десятков сантиметров и более излучают сигналы в диапазоне частот от 300 до 5000 Гц. Диагностика состоит в регистрации акустических сигналов, которые распространяются по трубе. После их дальнейшей фильтрации осуществляется определение местоположения источников сигналов. Таким образом, АТ метод определяет места труб с аномалиями и дефектами, а также места утечек теплоносителя. Далее происходит классификация дефектов и аномалий по степени их опасности, и проводится расчет времени наработки до предельного состояния трубопровода, с учетом имеющихся дефектов.</w:t>
      </w:r>
    </w:p>
    <w:p w:rsidR="00E56E37" w:rsidP="00E56E37" w14:paraId="1EB3D5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Также </w:t>
      </w:r>
      <w:r w:rsidR="00903E60">
        <w:rPr>
          <w:rFonts w:ascii="Times New Roman" w:eastAsia="Calibri" w:hAnsi="Times New Roman" w:cs="Times New Roman"/>
          <w:kern w:val="0"/>
          <w:sz w:val="24"/>
          <w:szCs w:val="24"/>
          <w:lang w:val="ru-RU" w:eastAsia="en-US" w:bidi="ar-SA"/>
        </w:rPr>
        <w:t xml:space="preserve">может </w:t>
      </w:r>
      <w:r w:rsidRPr="001A772D">
        <w:rPr>
          <w:rFonts w:ascii="Times New Roman" w:eastAsia="Calibri" w:hAnsi="Times New Roman" w:cs="Times New Roman"/>
          <w:kern w:val="0"/>
          <w:sz w:val="24"/>
          <w:szCs w:val="24"/>
          <w:lang w:val="ru-RU" w:eastAsia="en-US" w:bidi="ar-SA"/>
        </w:rPr>
        <w:t>применя</w:t>
      </w:r>
      <w:r w:rsidR="00903E60">
        <w:rPr>
          <w:rFonts w:ascii="Times New Roman" w:eastAsia="Calibri" w:hAnsi="Times New Roman" w:cs="Times New Roman"/>
          <w:kern w:val="0"/>
          <w:sz w:val="24"/>
          <w:szCs w:val="24"/>
          <w:lang w:val="ru-RU" w:eastAsia="en-US" w:bidi="ar-SA"/>
        </w:rPr>
        <w:t>ться</w:t>
      </w:r>
      <w:r w:rsidRPr="001A772D">
        <w:rPr>
          <w:rFonts w:ascii="Times New Roman" w:eastAsia="Calibri" w:hAnsi="Times New Roman" w:cs="Times New Roman"/>
          <w:kern w:val="0"/>
          <w:sz w:val="24"/>
          <w:szCs w:val="24"/>
          <w:lang w:val="ru-RU" w:eastAsia="en-US" w:bidi="ar-SA"/>
        </w:rPr>
        <w:t xml:space="preserve"> техническое диагностирование участков трубопроводов магнитометрическим методом в соответствии с РД 102-008-2002 «Инструкция по диагностике технического состояния трубопроводов бесконтактным магнитометрическим методом». </w:t>
      </w:r>
    </w:p>
    <w:p w:rsidR="00903E60" w:rsidRPr="001A772D" w:rsidP="00E56E37" w14:paraId="741607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На территории муниципального образования основным методом диагностики состояния тепловых сетей являются </w:t>
      </w:r>
      <w:r w:rsidRPr="001A772D">
        <w:rPr>
          <w:rFonts w:ascii="Times New Roman" w:eastAsia="Calibri" w:hAnsi="Times New Roman" w:cs="Times New Roman"/>
          <w:kern w:val="0"/>
          <w:sz w:val="24"/>
          <w:szCs w:val="24"/>
          <w:lang w:val="ru-RU" w:eastAsia="en-US" w:bidi="ar-SA"/>
        </w:rPr>
        <w:t>обходы теплотрасс и осмотры тепловых камер, плановые шурфовки участков трасс</w:t>
      </w:r>
      <w:r>
        <w:rPr>
          <w:rFonts w:ascii="Times New Roman" w:eastAsia="Calibri" w:hAnsi="Times New Roman" w:cs="Times New Roman"/>
          <w:kern w:val="0"/>
          <w:sz w:val="24"/>
          <w:szCs w:val="24"/>
          <w:lang w:val="ru-RU" w:eastAsia="en-US" w:bidi="ar-SA"/>
        </w:rPr>
        <w:t>.</w:t>
      </w:r>
    </w:p>
    <w:p w:rsidR="00E56E37" w:rsidRPr="001A772D" w:rsidP="00E56E37" w14:paraId="0C31616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 результатам анализа технического состояния сетей выполняется разработка перспективного графика ремонтов оборудования тепловых сетей, формируются и утверждаются годовые графики ремонтов в пределах выделенного финансирования. Целью планирования ремонтов является:</w:t>
      </w:r>
    </w:p>
    <w:p w:rsidR="00E56E37" w:rsidRPr="001A772D" w14:paraId="5D73438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поддержание основных производственных фондов в рабочем состоянии;</w:t>
      </w:r>
    </w:p>
    <w:p w:rsidR="00E56E37" w:rsidRPr="001A772D" w14:paraId="29F25CF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исправного состояния оборудования, зданий, сооружений тепловых сетей.</w:t>
      </w:r>
    </w:p>
    <w:p w:rsidR="00E56E37" w:rsidRPr="001A772D" w:rsidP="00E56E37" w14:paraId="51E5888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рамках теплоснабжающих организаций</w:t>
      </w:r>
      <w:r w:rsidRPr="00B32D6D">
        <w:rPr>
          <w:rFonts w:ascii="Times New Roman" w:eastAsia="Calibri" w:hAnsi="Times New Roman" w:cs="Times New Roman"/>
          <w:kern w:val="0"/>
          <w:sz w:val="24"/>
          <w:szCs w:val="24"/>
          <w:lang w:val="ru-RU" w:eastAsia="en-US" w:bidi="ar-SA"/>
        </w:rPr>
        <w:t xml:space="preserve"> </w:t>
      </w:r>
      <w:r w:rsidR="00903E60">
        <w:rPr>
          <w:rFonts w:ascii="Times New Roman" w:eastAsia="Calibri" w:hAnsi="Times New Roman" w:cs="Times New Roman"/>
          <w:kern w:val="0"/>
          <w:sz w:val="24"/>
          <w:szCs w:val="24"/>
          <w:lang w:val="ru-RU" w:eastAsia="en-US" w:bidi="ar-SA"/>
        </w:rPr>
        <w:t xml:space="preserve">должны быть </w:t>
      </w:r>
      <w:r>
        <w:rPr>
          <w:rFonts w:ascii="Times New Roman" w:eastAsia="Calibri" w:hAnsi="Times New Roman" w:cs="Times New Roman"/>
          <w:kern w:val="0"/>
          <w:sz w:val="24"/>
          <w:szCs w:val="24"/>
          <w:lang w:val="ru-RU" w:eastAsia="en-US" w:bidi="ar-SA"/>
        </w:rPr>
        <w:t>утверждены</w:t>
      </w:r>
      <w:r w:rsidRPr="00B32D6D">
        <w:rPr>
          <w:rFonts w:ascii="Times New Roman" w:eastAsia="Calibri" w:hAnsi="Times New Roman" w:cs="Times New Roman"/>
          <w:kern w:val="0"/>
          <w:sz w:val="24"/>
          <w:szCs w:val="24"/>
          <w:lang w:val="ru-RU" w:eastAsia="en-US" w:bidi="ar-SA"/>
        </w:rPr>
        <w:t xml:space="preserve"> регламенты ремонтной деятельности. Ремонты в летний период на тепловых сетях в зонах теплоисточников проводятся по согласованному с администрацией</w:t>
      </w:r>
      <w:r w:rsidRPr="001A772D">
        <w:rPr>
          <w:rFonts w:ascii="Times New Roman" w:eastAsia="Calibri" w:hAnsi="Times New Roman" w:cs="Times New Roman"/>
          <w:kern w:val="0"/>
          <w:sz w:val="24"/>
          <w:szCs w:val="24"/>
          <w:lang w:val="ru-RU" w:eastAsia="en-US" w:bidi="ar-SA"/>
        </w:rPr>
        <w:t xml:space="preserve"> </w:t>
      </w:r>
      <w:r w:rsidR="00903E60">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ежегодному графику ремонтов тепловых сетей.</w:t>
      </w:r>
    </w:p>
    <w:p w:rsidR="00E56E37" w:rsidRPr="001A772D" w:rsidP="00E56E37" w14:paraId="6DB2CB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Ремонтные работы выполняются в соответствии с объемами и требованиями </w:t>
      </w:r>
      <w:r w:rsidR="00E477C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Правил организации технического обслуживания и ремонта оборудования зданий и сооружений электростанций и сетей</w:t>
      </w:r>
      <w:r w:rsidR="00E477C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СО 34.04.181-2003. Перед началом ремонтных работ проводятся плановые гидравлических испытаний тепловых сетей избыточным давлением. Завершаются ремонты тепловых сетей испытаниями ремонтируемых участков тепловых сетей для проверки качества ремонтных работ, оценке плотности, прочности сетей и возможности их включения в работу.</w:t>
      </w:r>
    </w:p>
    <w:p w:rsidR="000D191F" w:rsidRPr="001A772D" w14:paraId="7F258EA9"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106E7C">
        <w:rPr>
          <w:rFonts w:ascii="Times New Roman" w:eastAsia="Times New Roman" w:hAnsi="Times New Roman" w:cs="Times New Roman"/>
          <w:b/>
          <w:bCs/>
          <w:i/>
          <w:kern w:val="0"/>
          <w:sz w:val="24"/>
          <w:szCs w:val="28"/>
          <w:lang w:val="ru-RU" w:eastAsia="ru-RU" w:bidi="ar-SA"/>
        </w:rPr>
        <w:t>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612C40" w:rsidRPr="001A772D" w:rsidP="006B7F55" w14:paraId="5EDEE5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Основными методами испытаний тепловых сетей </w:t>
      </w:r>
      <w:r w:rsidR="00903E60">
        <w:rPr>
          <w:rFonts w:ascii="Times New Roman" w:eastAsia="Calibri" w:hAnsi="Times New Roman" w:cs="Times New Roman"/>
          <w:kern w:val="0"/>
          <w:sz w:val="24"/>
          <w:szCs w:val="24"/>
          <w:shd w:val="clear" w:color="auto" w:fill="FFFFFF"/>
          <w:lang w:val="ru-RU" w:eastAsia="en-US" w:bidi="ar-SA"/>
        </w:rPr>
        <w:t xml:space="preserve">должны </w:t>
      </w:r>
      <w:r w:rsidRPr="001A772D">
        <w:rPr>
          <w:rFonts w:ascii="Times New Roman" w:eastAsia="Calibri" w:hAnsi="Times New Roman" w:cs="Times New Roman"/>
          <w:kern w:val="0"/>
          <w:sz w:val="24"/>
          <w:szCs w:val="24"/>
          <w:shd w:val="clear" w:color="auto" w:fill="FFFFFF"/>
          <w:lang w:val="ru-RU" w:eastAsia="en-US" w:bidi="ar-SA"/>
        </w:rPr>
        <w:t>явля</w:t>
      </w:r>
      <w:r w:rsidR="00903E60">
        <w:rPr>
          <w:rFonts w:ascii="Times New Roman" w:eastAsia="Calibri" w:hAnsi="Times New Roman" w:cs="Times New Roman"/>
          <w:kern w:val="0"/>
          <w:sz w:val="24"/>
          <w:szCs w:val="24"/>
          <w:shd w:val="clear" w:color="auto" w:fill="FFFFFF"/>
          <w:lang w:val="ru-RU" w:eastAsia="en-US" w:bidi="ar-SA"/>
        </w:rPr>
        <w:t>ться</w:t>
      </w:r>
      <w:r w:rsidRPr="001A772D">
        <w:rPr>
          <w:rFonts w:ascii="Times New Roman" w:eastAsia="Calibri" w:hAnsi="Times New Roman" w:cs="Times New Roman"/>
          <w:kern w:val="0"/>
          <w:sz w:val="24"/>
          <w:szCs w:val="24"/>
          <w:shd w:val="clear" w:color="auto" w:fill="FFFFFF"/>
          <w:lang w:val="ru-RU" w:eastAsia="en-US" w:bidi="ar-SA"/>
        </w:rPr>
        <w:t>:</w:t>
      </w:r>
    </w:p>
    <w:p w:rsidR="00612C40" w:rsidRPr="001A772D" w14:paraId="2824AAC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гидравлические испытания на прочность и герметичность (плотность) трубопроводов, их элементов и арматуры</w:t>
      </w:r>
      <w:r w:rsidRPr="001A772D" w:rsidR="00CC6864">
        <w:rPr>
          <w:rFonts w:ascii="Times New Roman" w:eastAsia="Calibri" w:hAnsi="Times New Roman" w:cs="Times New Roman"/>
          <w:kern w:val="0"/>
          <w:sz w:val="24"/>
          <w:szCs w:val="24"/>
          <w:shd w:val="clear" w:color="auto" w:fill="FFFFFF"/>
          <w:lang w:val="ru-RU" w:eastAsia="en-US" w:bidi="ar-SA"/>
        </w:rPr>
        <w:t xml:space="preserve">. </w:t>
      </w:r>
    </w:p>
    <w:p w:rsidR="00926D9D" w:rsidRPr="001A772D" w14:paraId="21B91C5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на гидравлическое сопротивление (потери давления) отдельных элементов СЦТ;</w:t>
      </w:r>
    </w:p>
    <w:p w:rsidR="00612C40" w:rsidRPr="001A772D" w14:paraId="5581135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тепловые испытания на максимальную температуру теплоносителя;</w:t>
      </w:r>
    </w:p>
    <w:p w:rsidR="00612C40" w:rsidRPr="001A772D" w14:paraId="53CFD35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на тепловые потери;</w:t>
      </w:r>
    </w:p>
    <w:p w:rsidR="00612C40" w:rsidRPr="001A772D" w14:paraId="66EC59B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испытания установок и устройств </w:t>
      </w:r>
      <w:r w:rsidRPr="001A772D">
        <w:rPr>
          <w:rFonts w:ascii="Times New Roman" w:eastAsia="Calibri" w:hAnsi="Times New Roman" w:cs="Times New Roman"/>
          <w:kern w:val="0"/>
          <w:sz w:val="24"/>
          <w:szCs w:val="24"/>
          <w:shd w:val="clear" w:color="auto" w:fill="FFFFFF"/>
          <w:lang w:val="ru-RU" w:eastAsia="en-US" w:bidi="ar-SA"/>
        </w:rPr>
        <w:t>электрохимзащиты</w:t>
      </w:r>
      <w:r w:rsidRPr="001A772D">
        <w:rPr>
          <w:rFonts w:ascii="Times New Roman" w:eastAsia="Calibri" w:hAnsi="Times New Roman" w:cs="Times New Roman"/>
          <w:kern w:val="0"/>
          <w:sz w:val="24"/>
          <w:szCs w:val="24"/>
          <w:shd w:val="clear" w:color="auto" w:fill="FFFFFF"/>
          <w:lang w:val="ru-RU" w:eastAsia="en-US" w:bidi="ar-SA"/>
        </w:rPr>
        <w:t xml:space="preserve"> (ЭХЗ) трубопроводов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r w:rsidRPr="001A772D" w:rsidR="000D191F">
        <w:rPr>
          <w:rFonts w:ascii="Times New Roman" w:eastAsia="Calibri" w:hAnsi="Times New Roman" w:cs="Times New Roman"/>
          <w:kern w:val="0"/>
          <w:sz w:val="24"/>
          <w:szCs w:val="24"/>
          <w:shd w:val="clear" w:color="auto" w:fill="FFFFFF"/>
          <w:lang w:val="ru-RU" w:eastAsia="en-US" w:bidi="ar-SA"/>
        </w:rPr>
        <w:t>.</w:t>
      </w:r>
    </w:p>
    <w:p w:rsidR="00612C40" w:rsidRPr="001A772D" w:rsidP="006B7F55" w14:paraId="1439E36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Теплоснабжаю</w:t>
      </w:r>
      <w:r w:rsidRPr="001A772D" w:rsidR="00C721AC">
        <w:rPr>
          <w:rFonts w:ascii="Times New Roman" w:eastAsia="Calibri" w:hAnsi="Times New Roman" w:cs="Times New Roman"/>
          <w:kern w:val="0"/>
          <w:sz w:val="24"/>
          <w:szCs w:val="24"/>
          <w:shd w:val="clear" w:color="auto" w:fill="FFFFFF"/>
          <w:lang w:val="ru-RU" w:eastAsia="en-US" w:bidi="ar-SA"/>
        </w:rPr>
        <w:t>щие</w:t>
      </w:r>
      <w:r w:rsidRPr="001A772D">
        <w:rPr>
          <w:rFonts w:ascii="Times New Roman" w:eastAsia="Calibri" w:hAnsi="Times New Roman" w:cs="Times New Roman"/>
          <w:kern w:val="0"/>
          <w:sz w:val="24"/>
          <w:szCs w:val="24"/>
          <w:shd w:val="clear" w:color="auto" w:fill="FFFFFF"/>
          <w:lang w:val="ru-RU" w:eastAsia="en-US" w:bidi="ar-SA"/>
        </w:rPr>
        <w:t xml:space="preserve"> организаци</w:t>
      </w:r>
      <w:r w:rsidRPr="001A772D" w:rsidR="00C721AC">
        <w:rPr>
          <w:rFonts w:ascii="Times New Roman" w:eastAsia="Calibri" w:hAnsi="Times New Roman" w:cs="Times New Roman"/>
          <w:kern w:val="0"/>
          <w:sz w:val="24"/>
          <w:szCs w:val="24"/>
          <w:shd w:val="clear" w:color="auto" w:fill="FFFFFF"/>
          <w:lang w:val="ru-RU" w:eastAsia="en-US" w:bidi="ar-SA"/>
        </w:rPr>
        <w:t>и</w:t>
      </w:r>
      <w:r w:rsidRPr="001A772D">
        <w:rPr>
          <w:rFonts w:ascii="Times New Roman" w:eastAsia="Calibri" w:hAnsi="Times New Roman" w:cs="Times New Roman"/>
          <w:kern w:val="0"/>
          <w:sz w:val="24"/>
          <w:szCs w:val="24"/>
          <w:shd w:val="clear" w:color="auto" w:fill="FFFFFF"/>
          <w:lang w:val="ru-RU" w:eastAsia="en-US" w:bidi="ar-SA"/>
        </w:rPr>
        <w:t xml:space="preserve"> </w:t>
      </w:r>
      <w:r w:rsidR="00903E60">
        <w:rPr>
          <w:rFonts w:ascii="Times New Roman" w:eastAsia="Calibri" w:hAnsi="Times New Roman" w:cs="Times New Roman"/>
          <w:kern w:val="0"/>
          <w:sz w:val="24"/>
          <w:szCs w:val="24"/>
          <w:shd w:val="clear" w:color="auto" w:fill="FFFFFF"/>
          <w:lang w:val="ru-RU" w:eastAsia="en-US" w:bidi="ar-SA"/>
        </w:rPr>
        <w:t>должны проводить</w:t>
      </w:r>
      <w:r w:rsidRPr="001A772D">
        <w:rPr>
          <w:rFonts w:ascii="Times New Roman" w:eastAsia="Calibri" w:hAnsi="Times New Roman" w:cs="Times New Roman"/>
          <w:kern w:val="0"/>
          <w:sz w:val="24"/>
          <w:szCs w:val="24"/>
          <w:shd w:val="clear" w:color="auto" w:fill="FFFFFF"/>
          <w:lang w:val="ru-RU" w:eastAsia="en-US" w:bidi="ar-SA"/>
        </w:rPr>
        <w:t xml:space="preserve"> все виды испытаний тепловой сети по разработанной рабочей программе, которая включает в себя:</w:t>
      </w:r>
    </w:p>
    <w:p w:rsidR="00612C40" w:rsidRPr="001A772D" w14:paraId="0BD487F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задачи и основные положения методики проведения испытания;</w:t>
      </w:r>
    </w:p>
    <w:p w:rsidR="00612C40" w:rsidRPr="001A772D" w14:paraId="737090A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перечень подготовительных, организационных и технологических мероприятий;</w:t>
      </w:r>
    </w:p>
    <w:p w:rsidR="00612C40" w:rsidRPr="001A772D" w14:paraId="406B326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последовательность отдельных этапов и операций во время испытания;</w:t>
      </w:r>
    </w:p>
    <w:p w:rsidR="00612C40" w:rsidRPr="001A772D" w14:paraId="6B79BFD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режимы</w:t>
      </w:r>
      <w:r w:rsidRPr="001A772D">
        <w:rPr>
          <w:rFonts w:ascii="Times New Roman" w:eastAsia="Calibri" w:hAnsi="Times New Roman" w:cs="Times New Roman"/>
          <w:kern w:val="0"/>
          <w:sz w:val="24"/>
          <w:szCs w:val="24"/>
          <w:lang w:val="ru-RU" w:eastAsia="en-US" w:bidi="ar-SA"/>
        </w:rPr>
        <w:t xml:space="preserve"> работы оборудования источника тепловой энергии и тепловой сети (расход и параметры теплоносителя во время каждого этапа испытания);</w:t>
      </w:r>
    </w:p>
    <w:p w:rsidR="00612C40" w:rsidRPr="001A772D" w14:paraId="38C1387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схемы работы насосно-подогревательной установки источника тепловой энергии при каждом </w:t>
      </w:r>
      <w:r w:rsidRPr="001A772D" w:rsidR="00AD6661">
        <w:rPr>
          <w:rFonts w:ascii="Times New Roman" w:eastAsia="Calibri" w:hAnsi="Times New Roman" w:cs="Times New Roman"/>
          <w:kern w:val="0"/>
          <w:sz w:val="24"/>
          <w:szCs w:val="24"/>
          <w:lang w:val="ru-RU" w:eastAsia="en-US" w:bidi="ar-SA"/>
        </w:rPr>
        <w:t>режиме</w:t>
      </w:r>
      <w:r w:rsidRPr="001A772D">
        <w:rPr>
          <w:rFonts w:ascii="Times New Roman" w:eastAsia="Calibri" w:hAnsi="Times New Roman" w:cs="Times New Roman"/>
          <w:kern w:val="0"/>
          <w:sz w:val="24"/>
          <w:szCs w:val="24"/>
          <w:lang w:val="ru-RU" w:eastAsia="en-US" w:bidi="ar-SA"/>
        </w:rPr>
        <w:t xml:space="preserve"> испытания;</w:t>
      </w:r>
    </w:p>
    <w:p w:rsidR="00612C40" w:rsidRPr="001A772D" w14:paraId="67A081F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схемы включения и переключений в тепловой сети;</w:t>
      </w:r>
    </w:p>
    <w:p w:rsidR="00612C40" w:rsidRPr="001A772D" w14:paraId="13A63B1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сроки проведения каждого отдельного этапа или </w:t>
      </w:r>
      <w:r w:rsidRPr="001A772D" w:rsidR="00AD6661">
        <w:rPr>
          <w:rFonts w:ascii="Times New Roman" w:eastAsia="Calibri" w:hAnsi="Times New Roman" w:cs="Times New Roman"/>
          <w:kern w:val="0"/>
          <w:sz w:val="24"/>
          <w:szCs w:val="24"/>
          <w:lang w:val="ru-RU" w:eastAsia="en-US" w:bidi="ar-SA"/>
        </w:rPr>
        <w:t>Режима</w:t>
      </w:r>
      <w:r w:rsidRPr="001A772D">
        <w:rPr>
          <w:rFonts w:ascii="Times New Roman" w:eastAsia="Calibri" w:hAnsi="Times New Roman" w:cs="Times New Roman"/>
          <w:kern w:val="0"/>
          <w:sz w:val="24"/>
          <w:szCs w:val="24"/>
          <w:lang w:val="ru-RU" w:eastAsia="en-US" w:bidi="ar-SA"/>
        </w:rPr>
        <w:t xml:space="preserve"> испытания:</w:t>
      </w:r>
    </w:p>
    <w:p w:rsidR="00612C40" w:rsidRPr="001A772D" w14:paraId="6B36C0B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точки наблюдения, объект наблюдения, количество наблюдателей в каждой точке;</w:t>
      </w:r>
    </w:p>
    <w:p w:rsidR="00612C40" w:rsidRPr="001A772D" w14:paraId="2E8B3B7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оперативные средства связи и транспорта;</w:t>
      </w:r>
    </w:p>
    <w:p w:rsidR="00612C40" w:rsidRPr="001A772D" w14:paraId="2E76078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меры по обеспечению техники безопасности во время испытания.</w:t>
      </w:r>
    </w:p>
    <w:p w:rsidR="00612C40" w:rsidRPr="001A772D" w:rsidP="006B7F55" w14:paraId="010C573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Периодичность проведения испытаний тепловых сетей на максимальную температуру теплоносителя определяется техническим руководителем </w:t>
      </w:r>
      <w:r w:rsidRPr="001A772D" w:rsidR="002C111E">
        <w:rPr>
          <w:rFonts w:ascii="Times New Roman" w:eastAsia="Calibri" w:hAnsi="Times New Roman" w:cs="Times New Roman"/>
          <w:kern w:val="0"/>
          <w:sz w:val="24"/>
          <w:szCs w:val="24"/>
          <w:shd w:val="clear" w:color="auto" w:fill="FFFFFF"/>
          <w:lang w:val="ru-RU" w:eastAsia="en-US" w:bidi="ar-SA"/>
        </w:rPr>
        <w:t>ресурсоснабжающей организации.</w:t>
      </w:r>
    </w:p>
    <w:p w:rsidR="00612C40" w:rsidRPr="001A772D" w:rsidP="006B7F55" w14:paraId="517B565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Испытание на максимальную температуру теплоносителя</w:t>
      </w:r>
      <w:r w:rsidR="00903E60">
        <w:rPr>
          <w:rFonts w:ascii="Times New Roman" w:eastAsia="Calibri" w:hAnsi="Times New Roman" w:cs="Times New Roman"/>
          <w:kern w:val="0"/>
          <w:sz w:val="24"/>
          <w:szCs w:val="24"/>
          <w:shd w:val="clear" w:color="auto" w:fill="FFFFFF"/>
          <w:lang w:val="ru-RU" w:eastAsia="en-US" w:bidi="ar-SA"/>
        </w:rPr>
        <w:t xml:space="preserve"> должны проводиться</w:t>
      </w:r>
      <w:r w:rsidRPr="001A772D" w:rsidR="00AD6661">
        <w:rPr>
          <w:rFonts w:ascii="Times New Roman" w:eastAsia="Calibri" w:hAnsi="Times New Roman" w:cs="Times New Roman"/>
          <w:kern w:val="0"/>
          <w:sz w:val="24"/>
          <w:szCs w:val="24"/>
          <w:shd w:val="clear" w:color="auto" w:fill="FFFFFF"/>
          <w:lang w:val="ru-RU" w:eastAsia="en-US" w:bidi="ar-SA"/>
        </w:rPr>
        <w:t xml:space="preserve"> непосредственно</w:t>
      </w:r>
      <w:r w:rsidRPr="001A772D">
        <w:rPr>
          <w:rFonts w:ascii="Times New Roman" w:eastAsia="Calibri" w:hAnsi="Times New Roman" w:cs="Times New Roman"/>
          <w:kern w:val="0"/>
          <w:sz w:val="24"/>
          <w:szCs w:val="24"/>
          <w:shd w:val="clear" w:color="auto" w:fill="FFFFFF"/>
          <w:lang w:val="ru-RU" w:eastAsia="en-US" w:bidi="ar-SA"/>
        </w:rPr>
        <w:t xml:space="preserve"> перед окончанием отопительного сезона при устойчивых суточных плюсовых температурах наружного воздуха.</w:t>
      </w:r>
    </w:p>
    <w:p w:rsidR="00612C40" w:rsidRPr="001A772D" w:rsidP="006B7F55" w14:paraId="03AB19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по определению гидравлических потерь в тепловых сетях </w:t>
      </w:r>
      <w:r w:rsidR="00903E60">
        <w:rPr>
          <w:rFonts w:ascii="Times New Roman" w:eastAsia="Calibri" w:hAnsi="Times New Roman" w:cs="Times New Roman"/>
          <w:kern w:val="0"/>
          <w:sz w:val="24"/>
          <w:szCs w:val="24"/>
          <w:shd w:val="clear" w:color="auto" w:fill="FFFFFF"/>
          <w:lang w:val="ru-RU" w:eastAsia="en-US" w:bidi="ar-SA"/>
        </w:rPr>
        <w:t>должны проводиться</w:t>
      </w:r>
      <w:r w:rsidRPr="001A772D">
        <w:rPr>
          <w:rFonts w:ascii="Times New Roman" w:eastAsia="Calibri" w:hAnsi="Times New Roman" w:cs="Times New Roman"/>
          <w:kern w:val="0"/>
          <w:sz w:val="24"/>
          <w:szCs w:val="24"/>
          <w:lang w:val="ru-RU" w:eastAsia="en-US" w:bidi="ar-SA"/>
        </w:rPr>
        <w:t xml:space="preserve"> один раз в пять лет на трубопроводах вывода источника тепла или отдельных магистралях, характерных для данной тепловой сети по типу строительно-изоляционных конструкций, сроку службы и условиям эксплуатации. График испытаний утверждается главным инженером предприятия.</w:t>
      </w:r>
    </w:p>
    <w:p w:rsidR="00612C40" w:rsidRPr="001A772D" w:rsidP="006B7F55" w14:paraId="560896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по определению тепловых потерь в тепловых сетях должны </w:t>
      </w:r>
      <w:r w:rsidRPr="001A772D" w:rsidR="000D191F">
        <w:rPr>
          <w:rFonts w:ascii="Times New Roman" w:eastAsia="Calibri" w:hAnsi="Times New Roman" w:cs="Times New Roman"/>
          <w:kern w:val="0"/>
          <w:sz w:val="24"/>
          <w:szCs w:val="24"/>
          <w:lang w:val="ru-RU" w:eastAsia="en-US" w:bidi="ar-SA"/>
        </w:rPr>
        <w:t>проводиться</w:t>
      </w:r>
      <w:r w:rsidRPr="001A772D">
        <w:rPr>
          <w:rFonts w:ascii="Times New Roman" w:eastAsia="Calibri" w:hAnsi="Times New Roman" w:cs="Times New Roman"/>
          <w:kern w:val="0"/>
          <w:sz w:val="24"/>
          <w:szCs w:val="24"/>
          <w:lang w:val="ru-RU" w:eastAsia="en-US" w:bidi="ar-SA"/>
        </w:rPr>
        <w:t xml:space="preserve"> один раз в пять лет на трубопроводах вывода с источника теплоснабжения или отдельных магистралях, характерных для данной тепловой сети по типу строительно-изоляционных конструкций, сроку службы и условиям эксплуатации.     </w:t>
      </w:r>
    </w:p>
    <w:p w:rsidR="00CC6864" w:rsidRPr="001A772D" w:rsidP="006B7F55" w14:paraId="228830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тепловых сетях проводятся следующие виды испытаний:</w:t>
      </w:r>
    </w:p>
    <w:p w:rsidR="00CC6864" w:rsidRPr="001A772D" w14:paraId="5DB3C290"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Гидравлические испытания на плотность и прочность проводятся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местными инструкциями.</w:t>
      </w:r>
    </w:p>
    <w:p w:rsidR="00CC6864" w:rsidRPr="001A772D" w:rsidP="00CC6864" w14:paraId="543BEE4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Данный вид </w:t>
      </w:r>
      <w:r w:rsidRPr="00FB54C1">
        <w:rPr>
          <w:rFonts w:ascii="Times New Roman" w:eastAsia="Calibri" w:hAnsi="Times New Roman" w:cs="Times New Roman"/>
          <w:kern w:val="0"/>
          <w:sz w:val="24"/>
          <w:szCs w:val="24"/>
          <w:lang w:val="ru-RU" w:eastAsia="en-US" w:bidi="ar-SA"/>
        </w:rPr>
        <w:t>испытания</w:t>
      </w:r>
      <w:r w:rsidRPr="00FB54C1" w:rsidR="00FB54C1">
        <w:rPr>
          <w:rFonts w:ascii="Times New Roman" w:eastAsia="Calibri" w:hAnsi="Times New Roman" w:cs="Times New Roman"/>
          <w:kern w:val="0"/>
          <w:sz w:val="24"/>
          <w:szCs w:val="24"/>
          <w:lang w:val="ru-RU" w:eastAsia="en-US" w:bidi="ar-SA"/>
        </w:rPr>
        <w:t xml:space="preserve"> должен</w:t>
      </w:r>
      <w:r w:rsidRPr="00FB54C1">
        <w:rPr>
          <w:rFonts w:ascii="Times New Roman" w:eastAsia="Calibri" w:hAnsi="Times New Roman" w:cs="Times New Roman"/>
          <w:kern w:val="0"/>
          <w:sz w:val="24"/>
          <w:szCs w:val="24"/>
          <w:lang w:val="ru-RU" w:eastAsia="en-US" w:bidi="ar-SA"/>
        </w:rPr>
        <w:t xml:space="preserve"> провод</w:t>
      </w:r>
      <w:r w:rsidRPr="00FB54C1" w:rsidR="00FB54C1">
        <w:rPr>
          <w:rFonts w:ascii="Times New Roman" w:eastAsia="Calibri" w:hAnsi="Times New Roman" w:cs="Times New Roman"/>
          <w:kern w:val="0"/>
          <w:sz w:val="24"/>
          <w:szCs w:val="24"/>
          <w:lang w:val="ru-RU" w:eastAsia="en-US" w:bidi="ar-SA"/>
        </w:rPr>
        <w:t>и</w:t>
      </w:r>
      <w:r w:rsidRPr="00FB54C1">
        <w:rPr>
          <w:rFonts w:ascii="Times New Roman" w:eastAsia="Calibri" w:hAnsi="Times New Roman" w:cs="Times New Roman"/>
          <w:kern w:val="0"/>
          <w:sz w:val="24"/>
          <w:szCs w:val="24"/>
          <w:lang w:val="ru-RU" w:eastAsia="en-US" w:bidi="ar-SA"/>
        </w:rPr>
        <w:t>т</w:t>
      </w:r>
      <w:r w:rsidRPr="00FB54C1" w:rsidR="00FB54C1">
        <w:rPr>
          <w:rFonts w:ascii="Times New Roman" w:eastAsia="Calibri" w:hAnsi="Times New Roman" w:cs="Times New Roman"/>
          <w:kern w:val="0"/>
          <w:sz w:val="24"/>
          <w:szCs w:val="24"/>
          <w:lang w:val="ru-RU" w:eastAsia="en-US" w:bidi="ar-SA"/>
        </w:rPr>
        <w:t>ь</w:t>
      </w:r>
      <w:r w:rsidRPr="00FB54C1">
        <w:rPr>
          <w:rFonts w:ascii="Times New Roman" w:eastAsia="Calibri" w:hAnsi="Times New Roman" w:cs="Times New Roman"/>
          <w:kern w:val="0"/>
          <w:sz w:val="24"/>
          <w:szCs w:val="24"/>
          <w:lang w:val="ru-RU" w:eastAsia="en-US" w:bidi="ar-SA"/>
        </w:rPr>
        <w:t>ся 2 раза –</w:t>
      </w:r>
      <w:r w:rsidRPr="001A772D">
        <w:rPr>
          <w:rFonts w:ascii="Times New Roman" w:eastAsia="Calibri" w:hAnsi="Times New Roman" w:cs="Times New Roman"/>
          <w:kern w:val="0"/>
          <w:sz w:val="24"/>
          <w:szCs w:val="24"/>
          <w:lang w:val="ru-RU" w:eastAsia="en-US" w:bidi="ar-SA"/>
        </w:rPr>
        <w:t xml:space="preserve"> после окончания отопительного сезона и в летний период после капитальных ремонтов (не позднее чем за 3 недели до начала отопительного сезона). Пробное давление выбирается не ниже 1,25 рабочего, рабочее давление устанавливается техническим руководителем ТСО, эксплуатирующей тепловые сети с учетом технических </w:t>
      </w:r>
      <w:r w:rsidRPr="001A772D">
        <w:rPr>
          <w:rFonts w:ascii="Times New Roman" w:eastAsia="Calibri" w:hAnsi="Times New Roman" w:cs="Times New Roman"/>
          <w:kern w:val="0"/>
          <w:sz w:val="24"/>
          <w:szCs w:val="24"/>
          <w:lang w:val="ru-RU" w:eastAsia="en-US" w:bidi="ar-SA"/>
        </w:rPr>
        <w:t>требований к конструктивным элементам тепловой сети. Испытания проводятся по зонам теплоснабжения (локальных источников). Пробное давления создаются сетевыми насосами теплоисточников. После проведения испытаний составляется Акт.</w:t>
      </w:r>
    </w:p>
    <w:p w:rsidR="00CC6864" w:rsidRPr="001A772D" w14:paraId="1A31A73D"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w:t>
      </w:r>
    </w:p>
    <w:p w:rsidR="00CC6864" w:rsidRPr="001A772D" w14:paraId="7DE98987"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w:t>
      </w:r>
    </w:p>
    <w:p w:rsidR="00CC6864" w:rsidRPr="001A772D" w14:paraId="034DECFE"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гидравлические потери (пропускную способность)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по </w:t>
      </w:r>
      <w:r w:rsidRPr="001A772D" w:rsidR="00F75C17">
        <w:rPr>
          <w:rFonts w:ascii="Times New Roman" w:eastAsia="Calibri" w:hAnsi="Times New Roman" w:cs="Times New Roman"/>
          <w:kern w:val="0"/>
          <w:sz w:val="24"/>
          <w:szCs w:val="24"/>
          <w:lang w:val="ru-RU" w:eastAsia="en-US" w:bidi="ar-SA"/>
        </w:rPr>
        <w:t>утверждённому</w:t>
      </w:r>
      <w:r w:rsidRPr="001A772D">
        <w:rPr>
          <w:rFonts w:ascii="Times New Roman" w:eastAsia="Calibri" w:hAnsi="Times New Roman" w:cs="Times New Roman"/>
          <w:kern w:val="0"/>
          <w:sz w:val="24"/>
          <w:szCs w:val="24"/>
          <w:lang w:val="ru-RU" w:eastAsia="en-US" w:bidi="ar-SA"/>
        </w:rPr>
        <w:t xml:space="preserve"> графику. Испытаниям подвергаются отдельные магистрали или участки сети с характерными условиями эксплуатации. Данные, полученные в результате испытаний, используются для разработки гидравлических режимов и разработки энергетических (режимных) характеристик. После проведения испытаний создается отчёт с результатами расчётов. Испытания проводятся не реже одного раза в 5 лет. </w:t>
      </w:r>
    </w:p>
    <w:p w:rsidR="00CC6864" w:rsidRPr="001A772D" w14:paraId="5F8983F2"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Испытания на потенциалы блуждающих токов (электрические измерения для определения коррозионной агрессивности грунтов и опасного действия блуждающего</w:t>
      </w:r>
      <w:r w:rsidRPr="001A772D">
        <w:rPr>
          <w:rFonts w:ascii="Times New Roman" w:eastAsia="Calibri" w:hAnsi="Times New Roman" w:cs="Times New Roman"/>
          <w:kern w:val="0"/>
          <w:sz w:val="24"/>
          <w:szCs w:val="24"/>
          <w:lang w:val="ru-RU" w:eastAsia="en-US" w:bidi="ar-SA"/>
        </w:rPr>
        <w:t xml:space="preserve"> тока на трубопроводы подземных тепловых сетей). Периодичность испытаний определяется техническим руководителем ТСО. </w:t>
      </w:r>
    </w:p>
    <w:p w:rsidR="00CC6864" w:rsidRPr="001A772D" w:rsidP="00CC6864" w14:paraId="3997B32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Все виды испытаний должны проводятся раздельно, по разработанным рабочим программам, согласованным со всеми участниками их проведения утвержденным техническим руководителем эксплуатирующей организации и согласованной с источником тепловой энергии. </w:t>
      </w:r>
    </w:p>
    <w:p w:rsidR="00CC6864" w:rsidRPr="001A772D" w:rsidP="00CC6864" w14:paraId="0BC1DB82" w14:textId="77777777">
      <w:pPr>
        <w:widowControl/>
        <w:suppressAutoHyphens w:val="0"/>
        <w:spacing w:after="0" w:line="300" w:lineRule="auto"/>
        <w:ind w:firstLine="567"/>
        <w:contextualSpacing/>
        <w:jc w:val="both"/>
        <w:rPr>
          <w:rFonts w:ascii="Times New Roman" w:eastAsia="Calibri" w:hAnsi="Times New Roman" w:cs="Times New Roman"/>
          <w:b/>
          <w:bCs/>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Заблаговременно проводятся работы по оповещению потребителей тепловой энергии о проводимых испытаниях тепловых сетей с перечнем мероприятий, необходимых к выполнению в системах теплопотребления.</w:t>
      </w:r>
    </w:p>
    <w:p w:rsidR="00106E7C" w:rsidRPr="001A772D" w14:paraId="270EBE01"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нормативов технологических потерь при передаче тепловой энергии (мощности)</w:t>
      </w:r>
      <w:r w:rsidRPr="001A772D" w:rsidR="008E089A">
        <w:rPr>
          <w:rFonts w:ascii="Times New Roman" w:eastAsia="Times New Roman" w:hAnsi="Times New Roman" w:cs="Times New Roman"/>
          <w:b/>
          <w:bCs/>
          <w:i/>
          <w:kern w:val="0"/>
          <w:sz w:val="24"/>
          <w:szCs w:val="28"/>
          <w:lang w:val="ru-RU" w:eastAsia="ru-RU" w:bidi="ar-SA"/>
        </w:rPr>
        <w:t xml:space="preserve"> и</w:t>
      </w:r>
      <w:r w:rsidRPr="001A772D">
        <w:rPr>
          <w:rFonts w:ascii="Times New Roman" w:eastAsia="Times New Roman" w:hAnsi="Times New Roman" w:cs="Times New Roman"/>
          <w:b/>
          <w:bCs/>
          <w:i/>
          <w:kern w:val="0"/>
          <w:sz w:val="24"/>
          <w:szCs w:val="28"/>
          <w:lang w:val="ru-RU" w:eastAsia="ru-RU" w:bidi="ar-SA"/>
        </w:rPr>
        <w:t xml:space="preserve"> теплоносителя, включаемых в расчет отпущенных тепловой энергии (мощности) и теплоносителя</w:t>
      </w:r>
    </w:p>
    <w:p w:rsidR="00AF7F92" w:rsidP="00CD025E" w14:paraId="7B9BF38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Расчеты нормативов технологических потерь в соответствии с инструкцией, утвержденной Приказом Минэнерго № 325 от 30 декабря 2008 года, </w:t>
      </w:r>
      <w:r w:rsidR="00B85127">
        <w:rPr>
          <w:rFonts w:ascii="Times New Roman" w:eastAsia="Calibri" w:hAnsi="Times New Roman" w:cs="Times New Roman"/>
          <w:kern w:val="0"/>
          <w:sz w:val="24"/>
          <w:szCs w:val="24"/>
          <w:lang w:val="ru-RU" w:eastAsia="en-US" w:bidi="ar-SA"/>
        </w:rPr>
        <w:t xml:space="preserve">должны </w:t>
      </w:r>
      <w:r w:rsidRPr="001A772D" w:rsidR="006647BF">
        <w:rPr>
          <w:rFonts w:ascii="Times New Roman" w:eastAsia="Calibri" w:hAnsi="Times New Roman" w:cs="Times New Roman"/>
          <w:kern w:val="0"/>
          <w:sz w:val="24"/>
          <w:szCs w:val="24"/>
          <w:lang w:val="ru-RU" w:eastAsia="en-US" w:bidi="ar-SA"/>
        </w:rPr>
        <w:t>определя</w:t>
      </w:r>
      <w:r w:rsidR="00B85127">
        <w:rPr>
          <w:rFonts w:ascii="Times New Roman" w:eastAsia="Calibri" w:hAnsi="Times New Roman" w:cs="Times New Roman"/>
          <w:kern w:val="0"/>
          <w:sz w:val="24"/>
          <w:szCs w:val="24"/>
          <w:lang w:val="ru-RU" w:eastAsia="en-US" w:bidi="ar-SA"/>
        </w:rPr>
        <w:t>тся</w:t>
      </w:r>
      <w:r w:rsidRPr="001A772D" w:rsidR="006647BF">
        <w:rPr>
          <w:rFonts w:ascii="Times New Roman" w:eastAsia="Calibri" w:hAnsi="Times New Roman" w:cs="Times New Roman"/>
          <w:kern w:val="0"/>
          <w:sz w:val="24"/>
          <w:szCs w:val="24"/>
          <w:lang w:val="ru-RU" w:eastAsia="en-US" w:bidi="ar-SA"/>
        </w:rPr>
        <w:t xml:space="preserve"> для каждой теплосетевой организации, эксплуатирующей тепловые сети для передачи тепловой энергии, теплоносителя потребителям</w:t>
      </w:r>
      <w:r w:rsidR="00B85127">
        <w:rPr>
          <w:rFonts w:ascii="Times New Roman" w:eastAsia="Calibri" w:hAnsi="Times New Roman" w:cs="Times New Roman"/>
          <w:kern w:val="0"/>
          <w:sz w:val="24"/>
          <w:szCs w:val="24"/>
          <w:lang w:val="ru-RU" w:eastAsia="en-US" w:bidi="ar-SA"/>
        </w:rPr>
        <w:t xml:space="preserve">. </w:t>
      </w:r>
      <w:r w:rsidRPr="00B85127" w:rsidR="00B85127">
        <w:rPr>
          <w:rFonts w:ascii="Times New Roman" w:eastAsia="Calibri" w:hAnsi="Times New Roman" w:cs="Times New Roman"/>
          <w:kern w:val="0"/>
          <w:sz w:val="24"/>
          <w:szCs w:val="24"/>
          <w:lang w:val="ru-RU" w:eastAsia="en-US" w:bidi="ar-SA"/>
        </w:rPr>
        <w:t xml:space="preserve">Динамика изменения нормативных и фактических потерь тепловой энергии тепловых сетей </w:t>
      </w:r>
      <w:r w:rsidR="00B85127">
        <w:rPr>
          <w:rFonts w:ascii="Times New Roman" w:eastAsia="Calibri" w:hAnsi="Times New Roman" w:cs="Times New Roman"/>
          <w:kern w:val="0"/>
          <w:sz w:val="24"/>
          <w:szCs w:val="24"/>
          <w:lang w:val="ru-RU" w:eastAsia="en-US" w:bidi="ar-SA"/>
        </w:rPr>
        <w:t xml:space="preserve">в разрезе </w:t>
      </w:r>
      <w:r w:rsidRPr="00B85127" w:rsidR="00B85127">
        <w:rPr>
          <w:rFonts w:ascii="Times New Roman" w:eastAsia="Calibri" w:hAnsi="Times New Roman" w:cs="Times New Roman"/>
          <w:kern w:val="0"/>
          <w:sz w:val="24"/>
          <w:szCs w:val="24"/>
          <w:lang w:val="ru-RU" w:eastAsia="en-US" w:bidi="ar-SA"/>
        </w:rPr>
        <w:t>по источникам</w:t>
      </w:r>
      <w:r w:rsidR="00B85127">
        <w:rPr>
          <w:rFonts w:ascii="Times New Roman" w:eastAsia="Calibri" w:hAnsi="Times New Roman" w:cs="Times New Roman"/>
          <w:kern w:val="0"/>
          <w:sz w:val="24"/>
          <w:szCs w:val="24"/>
          <w:lang w:val="ru-RU" w:eastAsia="en-US" w:bidi="ar-SA"/>
        </w:rPr>
        <w:t xml:space="preserve"> приведена в таблице 2</w:t>
      </w:r>
      <w:r w:rsidR="00056723">
        <w:rPr>
          <w:rFonts w:ascii="Times New Roman" w:eastAsia="Calibri" w:hAnsi="Times New Roman" w:cs="Times New Roman"/>
          <w:kern w:val="0"/>
          <w:sz w:val="24"/>
          <w:szCs w:val="24"/>
          <w:lang w:val="ru-RU" w:eastAsia="en-US" w:bidi="ar-SA"/>
        </w:rPr>
        <w:t>5</w:t>
      </w:r>
      <w:r w:rsidR="00B85127">
        <w:rPr>
          <w:rFonts w:ascii="Times New Roman" w:eastAsia="Calibri" w:hAnsi="Times New Roman" w:cs="Times New Roman"/>
          <w:kern w:val="0"/>
          <w:sz w:val="24"/>
          <w:szCs w:val="24"/>
          <w:lang w:val="ru-RU" w:eastAsia="en-US" w:bidi="ar-SA"/>
        </w:rPr>
        <w:t>, по ЕТО – в таблице 2</w:t>
      </w:r>
      <w:r w:rsidR="00056723">
        <w:rPr>
          <w:rFonts w:ascii="Times New Roman" w:eastAsia="Calibri" w:hAnsi="Times New Roman" w:cs="Times New Roman"/>
          <w:kern w:val="0"/>
          <w:sz w:val="24"/>
          <w:szCs w:val="24"/>
          <w:lang w:val="ru-RU" w:eastAsia="en-US" w:bidi="ar-SA"/>
        </w:rPr>
        <w:t>6</w:t>
      </w:r>
      <w:r w:rsidR="00B85127">
        <w:rPr>
          <w:rFonts w:ascii="Times New Roman" w:eastAsia="Calibri" w:hAnsi="Times New Roman" w:cs="Times New Roman"/>
          <w:kern w:val="0"/>
          <w:sz w:val="24"/>
          <w:szCs w:val="24"/>
          <w:lang w:val="ru-RU" w:eastAsia="en-US" w:bidi="ar-SA"/>
        </w:rPr>
        <w:t>.</w:t>
      </w:r>
    </w:p>
    <w:p w:rsidR="0016040B" w:rsidRPr="00753AC8" w:rsidP="00753AC8" w14:paraId="7638D100" w14:textId="624CC281">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sidR="00B85127">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5</w:t>
      </w:r>
      <w:r w:rsidRPr="005E09A6">
        <w:rPr>
          <w:rFonts w:ascii="Times New Roman" w:eastAsia="Calibri" w:hAnsi="Times New Roman" w:cs="Times New Roman"/>
          <w:i/>
          <w:iCs/>
          <w:kern w:val="0"/>
          <w:sz w:val="24"/>
          <w:szCs w:val="24"/>
          <w:lang w:val="ru-RU" w:eastAsia="en-US" w:bidi="ar-SA"/>
        </w:rPr>
        <w:t xml:space="preserve">. </w:t>
      </w:r>
      <w:r w:rsidRPr="005E09A6" w:rsidR="00B85127">
        <w:rPr>
          <w:rFonts w:ascii="Times New Roman" w:eastAsia="Calibri" w:hAnsi="Times New Roman" w:cs="Times New Roman"/>
          <w:i/>
          <w:iCs/>
          <w:kern w:val="0"/>
          <w:sz w:val="24"/>
          <w:szCs w:val="24"/>
          <w:lang w:val="ru-RU" w:eastAsia="en-US" w:bidi="ar-SA"/>
        </w:rPr>
        <w:t>Динамика изменения нормативных и фактических потерь тепловой энергии тепловых сетей по источникам</w:t>
      </w:r>
    </w:p>
    <w:tbl>
      <w:tblPr>
        <w:tblStyle w:val="TableGrid"/>
        <w:tblW w:w="10257" w:type="dxa"/>
        <w:tblCellMar>
          <w:left w:w="0" w:type="dxa"/>
          <w:right w:w="0" w:type="dxa"/>
        </w:tblCellMar>
        <w:tblLook w:val="04A0"/>
      </w:tblPr>
      <w:tblGrid>
        <w:gridCol w:w="647"/>
        <w:gridCol w:w="1900"/>
        <w:gridCol w:w="1386"/>
        <w:gridCol w:w="1646"/>
        <w:gridCol w:w="1242"/>
        <w:gridCol w:w="1669"/>
        <w:gridCol w:w="1767"/>
      </w:tblGrid>
      <w:tr w14:paraId="327D323B" w14:textId="77777777" w:rsidTr="005E09A6">
        <w:tblPrEx>
          <w:tblW w:w="10257" w:type="dxa"/>
          <w:tblCellMar>
            <w:left w:w="0" w:type="dxa"/>
            <w:right w:w="0" w:type="dxa"/>
          </w:tblCellMar>
          <w:tblLook w:val="04A0"/>
        </w:tblPrEx>
        <w:trPr>
          <w:trHeight w:val="20"/>
          <w:tblHeader/>
        </w:trPr>
        <w:tc>
          <w:tcPr>
            <w:tcW w:w="647" w:type="dxa"/>
            <w:vAlign w:val="center"/>
          </w:tcPr>
          <w:p w:rsidR="0016040B" w:rsidRPr="005A7EC5" w:rsidP="005E09A6" w14:paraId="7CB6D7F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п/п</w:t>
            </w:r>
          </w:p>
        </w:tc>
        <w:tc>
          <w:tcPr>
            <w:tcW w:w="1900" w:type="dxa"/>
            <w:vAlign w:val="center"/>
          </w:tcPr>
          <w:p w:rsidR="0016040B" w:rsidRPr="005A7EC5" w:rsidP="005E09A6" w14:paraId="0D893A2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Источник</w:t>
            </w:r>
          </w:p>
        </w:tc>
        <w:tc>
          <w:tcPr>
            <w:tcW w:w="1386" w:type="dxa"/>
            <w:vAlign w:val="center"/>
          </w:tcPr>
          <w:p w:rsidR="0016040B" w:rsidRPr="005A7EC5" w:rsidP="005E09A6" w14:paraId="64891FB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46" w:type="dxa"/>
            <w:vAlign w:val="center"/>
          </w:tcPr>
          <w:p w:rsidR="0016040B" w:rsidRPr="005A7EC5" w:rsidP="005E09A6" w14:paraId="7B92B41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Нормативные (утвержденные) потери тепловой энергии</w:t>
            </w:r>
          </w:p>
        </w:tc>
        <w:tc>
          <w:tcPr>
            <w:tcW w:w="1242" w:type="dxa"/>
            <w:vAlign w:val="center"/>
          </w:tcPr>
          <w:p w:rsidR="0016040B" w:rsidRPr="005A7EC5" w:rsidP="005E09A6" w14:paraId="4614369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Фактические потери тепловой энергии</w:t>
            </w:r>
          </w:p>
        </w:tc>
        <w:tc>
          <w:tcPr>
            <w:tcW w:w="1669" w:type="dxa"/>
            <w:vAlign w:val="center"/>
          </w:tcPr>
          <w:p w:rsidR="0016040B" w:rsidRPr="005A7EC5" w:rsidP="005E09A6" w14:paraId="108017E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Сверхнормативные потери тепловой энергии</w:t>
            </w:r>
          </w:p>
        </w:tc>
        <w:tc>
          <w:tcPr>
            <w:tcW w:w="1767" w:type="dxa"/>
            <w:vAlign w:val="center"/>
          </w:tcPr>
          <w:p w:rsidR="0016040B" w:rsidRPr="005A7EC5" w:rsidP="005E09A6" w14:paraId="1D21BD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Всего в % от отпущенной тепловой энергии в тепловые сети</w:t>
            </w:r>
          </w:p>
        </w:tc>
      </w:tr>
      <w:tr w14:paraId="3A1274A2" w14:textId="77777777" w:rsidTr="005E09A6">
        <w:tblPrEx>
          <w:tblW w:w="10257" w:type="dxa"/>
          <w:tblCellMar>
            <w:left w:w="0" w:type="dxa"/>
            <w:right w:w="0" w:type="dxa"/>
          </w:tblCellMar>
          <w:tblLook w:val="04A0"/>
        </w:tblPrEx>
        <w:trPr>
          <w:trHeight w:val="20"/>
          <w:tblHeader/>
        </w:trPr>
        <w:tc>
          <w:tcPr>
            <w:tcW w:w="647" w:type="dxa"/>
            <w:vAlign w:val="center"/>
          </w:tcPr>
          <w:p w:rsidR="005E6EC2" w:rsidRPr="005A7EC5" w:rsidP="005E6EC2" w14:paraId="07FCD9B4" w14:textId="35CEBA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 изм.</w:t>
            </w:r>
          </w:p>
        </w:tc>
        <w:tc>
          <w:tcPr>
            <w:tcW w:w="1900" w:type="dxa"/>
            <w:vAlign w:val="center"/>
          </w:tcPr>
          <w:p w:rsidR="005E6EC2" w:rsidRPr="005A7EC5" w:rsidP="005E6EC2" w14:paraId="0A3880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386" w:type="dxa"/>
            <w:vAlign w:val="center"/>
          </w:tcPr>
          <w:p w:rsidR="005E6EC2" w:rsidRPr="005A7EC5" w:rsidP="005E6EC2" w14:paraId="34B2B52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46" w:type="dxa"/>
            <w:vAlign w:val="center"/>
          </w:tcPr>
          <w:p w:rsidR="005E6EC2" w:rsidRPr="005A7EC5" w:rsidP="005E6EC2" w14:paraId="46DB9FB6" w14:textId="27445E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242" w:type="dxa"/>
            <w:vAlign w:val="center"/>
          </w:tcPr>
          <w:p w:rsidR="005E6EC2" w:rsidRPr="005A7EC5" w:rsidP="005E6EC2" w14:paraId="728AD218" w14:textId="2CA9501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669" w:type="dxa"/>
            <w:vAlign w:val="center"/>
          </w:tcPr>
          <w:p w:rsidR="005E6EC2" w:rsidRPr="005A7EC5" w:rsidP="005E6EC2" w14:paraId="52AADFC6" w14:textId="26E701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767" w:type="dxa"/>
            <w:vAlign w:val="center"/>
          </w:tcPr>
          <w:p w:rsidR="005E6EC2" w:rsidRPr="005A7EC5" w:rsidP="005E6EC2" w14:paraId="00578E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r>
      <w:tr w14:paraId="000C3753" w14:textId="77777777" w:rsidTr="00127D08">
        <w:tblPrEx>
          <w:tblW w:w="10257" w:type="dxa"/>
          <w:tblCellMar>
            <w:left w:w="0" w:type="dxa"/>
            <w:right w:w="0" w:type="dxa"/>
          </w:tblCellMar>
          <w:tblLook w:val="04A0"/>
        </w:tblPrEx>
        <w:trPr>
          <w:trHeight w:val="20"/>
        </w:trPr>
        <w:tc>
          <w:tcPr>
            <w:tcW w:w="647" w:type="dxa"/>
            <w:vMerge w:val="restart"/>
            <w:vAlign w:val="center"/>
          </w:tcPr>
          <w:p w:rsidR="003241C7" w:rsidRPr="005A7EC5" w:rsidP="003241C7" w14:paraId="71114B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900" w:type="dxa"/>
            <w:vMerge w:val="restart"/>
            <w:vAlign w:val="center"/>
          </w:tcPr>
          <w:p w:rsidR="003241C7" w:rsidP="003241C7" w14:paraId="6B384739"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Котельная </w:t>
            </w:r>
          </w:p>
          <w:p w:rsidR="003241C7" w:rsidRPr="005A7EC5" w:rsidP="003241C7" w14:paraId="3F8D8E76" w14:textId="648C08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Шабурово</w:t>
            </w:r>
          </w:p>
        </w:tc>
        <w:tc>
          <w:tcPr>
            <w:tcW w:w="1386" w:type="dxa"/>
            <w:vAlign w:val="center"/>
          </w:tcPr>
          <w:p w:rsidR="003241C7" w:rsidRPr="005A7EC5" w:rsidP="003241C7" w14:paraId="349F1E1C" w14:textId="0519221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2019</w:t>
            </w:r>
          </w:p>
        </w:tc>
        <w:tc>
          <w:tcPr>
            <w:tcW w:w="1646" w:type="dxa"/>
            <w:vAlign w:val="center"/>
          </w:tcPr>
          <w:p w:rsidR="003241C7" w:rsidRPr="005A7EC5" w:rsidP="003241C7" w14:paraId="5752D876" w14:textId="65F20A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3241C7" w:rsidRPr="005A7EC5" w:rsidP="003241C7" w14:paraId="2046FADD" w14:textId="4B23C47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3241C7" w:rsidRPr="005A7EC5" w:rsidP="003241C7" w14:paraId="5E12BB83" w14:textId="3BBAC09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3241C7" w:rsidRPr="005A7EC5" w:rsidP="003241C7" w14:paraId="0FB07885" w14:textId="2E28E3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5897DC8C" w14:textId="77777777" w:rsidTr="00127D08">
        <w:tblPrEx>
          <w:tblW w:w="10257" w:type="dxa"/>
          <w:tblCellMar>
            <w:left w:w="0" w:type="dxa"/>
            <w:right w:w="0" w:type="dxa"/>
          </w:tblCellMar>
          <w:tblLook w:val="04A0"/>
        </w:tblPrEx>
        <w:trPr>
          <w:trHeight w:val="20"/>
        </w:trPr>
        <w:tc>
          <w:tcPr>
            <w:tcW w:w="647" w:type="dxa"/>
            <w:vMerge/>
            <w:vAlign w:val="center"/>
          </w:tcPr>
          <w:p w:rsidR="003241C7" w:rsidRPr="005A7EC5" w:rsidP="003241C7" w14:paraId="6FB316A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3241C7" w:rsidRPr="005A7EC5" w:rsidP="003241C7" w14:paraId="447A25D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3241C7" w:rsidRPr="005A7EC5" w:rsidP="003241C7" w14:paraId="1D0BABAA" w14:textId="205DE7A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2020</w:t>
            </w:r>
          </w:p>
        </w:tc>
        <w:tc>
          <w:tcPr>
            <w:tcW w:w="1646" w:type="dxa"/>
            <w:vAlign w:val="center"/>
          </w:tcPr>
          <w:p w:rsidR="003241C7" w:rsidRPr="005A7EC5" w:rsidP="003241C7" w14:paraId="63C54F74" w14:textId="460470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3241C7" w:rsidRPr="005A7EC5" w:rsidP="003241C7" w14:paraId="238605E9" w14:textId="13FBEC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3241C7" w:rsidRPr="005A7EC5" w:rsidP="003241C7" w14:paraId="679D7D48" w14:textId="4613F0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3241C7" w:rsidRPr="005A7EC5" w:rsidP="003241C7" w14:paraId="1FDC117E" w14:textId="17AC00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4737A02" w14:textId="77777777" w:rsidTr="00127D08">
        <w:tblPrEx>
          <w:tblW w:w="10257" w:type="dxa"/>
          <w:tblCellMar>
            <w:left w:w="0" w:type="dxa"/>
            <w:right w:w="0" w:type="dxa"/>
          </w:tblCellMar>
          <w:tblLook w:val="04A0"/>
        </w:tblPrEx>
        <w:trPr>
          <w:trHeight w:val="20"/>
        </w:trPr>
        <w:tc>
          <w:tcPr>
            <w:tcW w:w="647" w:type="dxa"/>
            <w:vMerge/>
            <w:vAlign w:val="center"/>
          </w:tcPr>
          <w:p w:rsidR="003241C7" w:rsidRPr="005A7EC5" w:rsidP="003241C7" w14:paraId="54F4D58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3241C7" w:rsidRPr="005A7EC5" w:rsidP="003241C7" w14:paraId="4FB080B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3241C7" w:rsidRPr="005A7EC5" w:rsidP="003241C7" w14:paraId="4147FE05" w14:textId="29297CC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2021</w:t>
            </w:r>
          </w:p>
        </w:tc>
        <w:tc>
          <w:tcPr>
            <w:tcW w:w="1646" w:type="dxa"/>
            <w:vAlign w:val="center"/>
          </w:tcPr>
          <w:p w:rsidR="003241C7" w:rsidRPr="005A7EC5" w:rsidP="003241C7" w14:paraId="01E8EF78" w14:textId="68D41A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3241C7" w:rsidRPr="005A7EC5" w:rsidP="003241C7" w14:paraId="6037866A" w14:textId="3DB562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3241C7" w:rsidRPr="005A7EC5" w:rsidP="003241C7" w14:paraId="4D2C76B6" w14:textId="22ACB9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3241C7" w:rsidRPr="005A7EC5" w:rsidP="003241C7" w14:paraId="3DD30BAB" w14:textId="2CB2DD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38A04882" w14:textId="77777777" w:rsidTr="00127D08">
        <w:tblPrEx>
          <w:tblW w:w="10257" w:type="dxa"/>
          <w:tblCellMar>
            <w:left w:w="0" w:type="dxa"/>
            <w:right w:w="0" w:type="dxa"/>
          </w:tblCellMar>
          <w:tblLook w:val="04A0"/>
        </w:tblPrEx>
        <w:trPr>
          <w:trHeight w:val="20"/>
        </w:trPr>
        <w:tc>
          <w:tcPr>
            <w:tcW w:w="647" w:type="dxa"/>
            <w:vMerge/>
            <w:vAlign w:val="center"/>
          </w:tcPr>
          <w:p w:rsidR="003241C7" w:rsidRPr="005A7EC5" w:rsidP="003241C7" w14:paraId="3D1C853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3241C7" w:rsidRPr="005A7EC5" w:rsidP="003241C7" w14:paraId="0A2FEE7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3241C7" w:rsidRPr="005A7EC5" w:rsidP="003241C7" w14:paraId="6BDD2B3E" w14:textId="4E6258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2022</w:t>
            </w:r>
          </w:p>
        </w:tc>
        <w:tc>
          <w:tcPr>
            <w:tcW w:w="1646" w:type="dxa"/>
            <w:vAlign w:val="center"/>
          </w:tcPr>
          <w:p w:rsidR="003241C7" w:rsidRPr="005A7EC5" w:rsidP="003241C7" w14:paraId="1ED0D0B4" w14:textId="690DF3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0,38</w:t>
            </w:r>
          </w:p>
        </w:tc>
        <w:tc>
          <w:tcPr>
            <w:tcW w:w="1242" w:type="dxa"/>
            <w:vAlign w:val="center"/>
          </w:tcPr>
          <w:p w:rsidR="003241C7" w:rsidRPr="005A7EC5" w:rsidP="003241C7" w14:paraId="4BE34183" w14:textId="416134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0,14</w:t>
            </w:r>
          </w:p>
        </w:tc>
        <w:tc>
          <w:tcPr>
            <w:tcW w:w="1669" w:type="dxa"/>
            <w:vAlign w:val="center"/>
          </w:tcPr>
          <w:p w:rsidR="003241C7" w:rsidRPr="005A7EC5" w:rsidP="003241C7" w14:paraId="68551A4D" w14:textId="24050D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767" w:type="dxa"/>
            <w:vAlign w:val="center"/>
          </w:tcPr>
          <w:p w:rsidR="003241C7" w:rsidRPr="005A7EC5" w:rsidP="003241C7" w14:paraId="23DEE267" w14:textId="66B1568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10,00</w:t>
            </w:r>
          </w:p>
        </w:tc>
      </w:tr>
      <w:tr w14:paraId="650E6B1B" w14:textId="77777777" w:rsidTr="00127D08">
        <w:tblPrEx>
          <w:tblW w:w="10257" w:type="dxa"/>
          <w:tblCellMar>
            <w:left w:w="0" w:type="dxa"/>
            <w:right w:w="0" w:type="dxa"/>
          </w:tblCellMar>
          <w:tblLook w:val="04A0"/>
        </w:tblPrEx>
        <w:trPr>
          <w:trHeight w:val="20"/>
        </w:trPr>
        <w:tc>
          <w:tcPr>
            <w:tcW w:w="647" w:type="dxa"/>
            <w:vMerge/>
            <w:vAlign w:val="center"/>
          </w:tcPr>
          <w:p w:rsidR="003241C7" w:rsidRPr="005A7EC5" w:rsidP="003241C7" w14:paraId="780A7AD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3241C7" w:rsidRPr="005A7EC5" w:rsidP="003241C7" w14:paraId="45168AB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3241C7" w:rsidRPr="005A7EC5" w:rsidP="003241C7" w14:paraId="0CD4E381" w14:textId="13B491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2023</w:t>
            </w:r>
          </w:p>
        </w:tc>
        <w:tc>
          <w:tcPr>
            <w:tcW w:w="1646" w:type="dxa"/>
            <w:vAlign w:val="center"/>
          </w:tcPr>
          <w:p w:rsidR="003241C7" w:rsidRPr="005A7EC5" w:rsidP="003241C7" w14:paraId="5E288ED9" w14:textId="7BECF0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0,38</w:t>
            </w:r>
          </w:p>
        </w:tc>
        <w:tc>
          <w:tcPr>
            <w:tcW w:w="1242" w:type="dxa"/>
            <w:vAlign w:val="center"/>
          </w:tcPr>
          <w:p w:rsidR="003241C7" w:rsidRPr="005A7EC5" w:rsidP="003241C7" w14:paraId="54FD0382" w14:textId="02C1E3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0,23</w:t>
            </w:r>
          </w:p>
        </w:tc>
        <w:tc>
          <w:tcPr>
            <w:tcW w:w="1669" w:type="dxa"/>
            <w:vAlign w:val="center"/>
          </w:tcPr>
          <w:p w:rsidR="003241C7" w:rsidRPr="005A7EC5" w:rsidP="003241C7" w14:paraId="097C628E" w14:textId="43E64C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767" w:type="dxa"/>
            <w:vAlign w:val="center"/>
          </w:tcPr>
          <w:p w:rsidR="003241C7" w:rsidRPr="005A7EC5" w:rsidP="003241C7" w14:paraId="03DD8A47" w14:textId="492E86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16,00</w:t>
            </w:r>
          </w:p>
        </w:tc>
      </w:tr>
    </w:tbl>
    <w:p w:rsidR="0016040B" w:rsidRPr="00753AC8" w:rsidP="00360083" w14:paraId="4C256CE4" w14:textId="66744611">
      <w:pPr>
        <w:widowControl/>
        <w:suppressAutoHyphens w:val="0"/>
        <w:spacing w:before="240" w:after="0" w:line="276" w:lineRule="auto"/>
        <w:ind w:firstLine="567"/>
        <w:contextualSpacing/>
        <w:jc w:val="right"/>
        <w:rPr>
          <w:rFonts w:ascii="Times New Roman" w:eastAsia="Calibri" w:hAnsi="Times New Roman" w:cs="Times New Roman"/>
          <w:i/>
          <w:iCs/>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6</w:t>
      </w:r>
      <w:r w:rsidRPr="00000BBD">
        <w:rPr>
          <w:rFonts w:ascii="Times New Roman" w:eastAsia="Calibri" w:hAnsi="Times New Roman" w:cs="Times New Roman"/>
          <w:i/>
          <w:iCs/>
          <w:kern w:val="0"/>
          <w:sz w:val="24"/>
          <w:szCs w:val="24"/>
          <w:lang w:val="ru-RU" w:eastAsia="en-US" w:bidi="ar-SA"/>
        </w:rPr>
        <w:t xml:space="preserve">. </w:t>
      </w:r>
      <w:r w:rsidRPr="00423504">
        <w:rPr>
          <w:rFonts w:ascii="Times New Roman" w:eastAsia="Calibri" w:hAnsi="Times New Roman" w:cs="Times New Roman"/>
          <w:i/>
          <w:iCs/>
          <w:kern w:val="0"/>
          <w:sz w:val="24"/>
          <w:szCs w:val="24"/>
          <w:lang w:val="ru-RU" w:eastAsia="en-US" w:bidi="ar-SA"/>
        </w:rPr>
        <w:t>Динамика изменения нормативных и фактических потерь тепловой энергии тепловых сетей по ЕТО</w:t>
      </w:r>
    </w:p>
    <w:tbl>
      <w:tblPr>
        <w:tblStyle w:val="TableGrid"/>
        <w:tblW w:w="10279" w:type="dxa"/>
        <w:tblCellMar>
          <w:left w:w="0" w:type="dxa"/>
          <w:right w:w="0" w:type="dxa"/>
        </w:tblCellMar>
        <w:tblLook w:val="04A0"/>
      </w:tblPr>
      <w:tblGrid>
        <w:gridCol w:w="911"/>
        <w:gridCol w:w="1648"/>
        <w:gridCol w:w="685"/>
        <w:gridCol w:w="1668"/>
        <w:gridCol w:w="1394"/>
        <w:gridCol w:w="1972"/>
        <w:gridCol w:w="2001"/>
      </w:tblGrid>
      <w:tr w14:paraId="055E1249" w14:textId="77777777" w:rsidTr="00360083">
        <w:tblPrEx>
          <w:tblW w:w="10279" w:type="dxa"/>
          <w:tblCellMar>
            <w:left w:w="0" w:type="dxa"/>
            <w:right w:w="0" w:type="dxa"/>
          </w:tblCellMar>
          <w:tblLook w:val="04A0"/>
        </w:tblPrEx>
        <w:trPr>
          <w:trHeight w:val="227"/>
          <w:tblHeader/>
        </w:trPr>
        <w:tc>
          <w:tcPr>
            <w:tcW w:w="911" w:type="dxa"/>
            <w:vAlign w:val="center"/>
          </w:tcPr>
          <w:p w:rsidR="00753AC8" w:rsidRPr="005A7EC5" w:rsidP="00423504" w14:paraId="52CF376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ЕТО</w:t>
            </w:r>
          </w:p>
        </w:tc>
        <w:tc>
          <w:tcPr>
            <w:tcW w:w="1648" w:type="dxa"/>
            <w:vAlign w:val="center"/>
          </w:tcPr>
          <w:p w:rsidR="00753AC8" w:rsidRPr="005A7EC5" w:rsidP="00423504" w14:paraId="728C41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Организация</w:t>
            </w:r>
          </w:p>
        </w:tc>
        <w:tc>
          <w:tcPr>
            <w:tcW w:w="685" w:type="dxa"/>
            <w:vAlign w:val="center"/>
          </w:tcPr>
          <w:p w:rsidR="00753AC8" w:rsidRPr="005A7EC5" w:rsidP="00423504" w14:paraId="09C647B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68" w:type="dxa"/>
            <w:vAlign w:val="center"/>
          </w:tcPr>
          <w:p w:rsidR="00753AC8" w:rsidRPr="005A7EC5" w:rsidP="00423504" w14:paraId="16B93DE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Нормативные (утвержденные) потери тепловой энергии</w:t>
            </w:r>
          </w:p>
        </w:tc>
        <w:tc>
          <w:tcPr>
            <w:tcW w:w="1394" w:type="dxa"/>
            <w:vAlign w:val="center"/>
          </w:tcPr>
          <w:p w:rsidR="00753AC8" w:rsidRPr="005A7EC5" w:rsidP="00423504" w14:paraId="5B87756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Фактические потери тепловой энергии</w:t>
            </w:r>
          </w:p>
        </w:tc>
        <w:tc>
          <w:tcPr>
            <w:tcW w:w="1972" w:type="dxa"/>
            <w:vAlign w:val="center"/>
          </w:tcPr>
          <w:p w:rsidR="00753AC8" w:rsidRPr="005A7EC5" w:rsidP="00423504" w14:paraId="76B068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Сверхнормативные потери тепловой энергии</w:t>
            </w:r>
          </w:p>
        </w:tc>
        <w:tc>
          <w:tcPr>
            <w:tcW w:w="2001" w:type="dxa"/>
            <w:vAlign w:val="center"/>
          </w:tcPr>
          <w:p w:rsidR="00753AC8" w:rsidRPr="005A7EC5" w:rsidP="00423504" w14:paraId="68B185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Всего в % от отпущенной тепловой энергии в тепловые сети</w:t>
            </w:r>
          </w:p>
        </w:tc>
      </w:tr>
      <w:tr w14:paraId="0A72ADC6" w14:textId="77777777" w:rsidTr="00360083">
        <w:tblPrEx>
          <w:tblW w:w="10279" w:type="dxa"/>
          <w:tblCellMar>
            <w:left w:w="0" w:type="dxa"/>
            <w:right w:w="0" w:type="dxa"/>
          </w:tblCellMar>
          <w:tblLook w:val="04A0"/>
        </w:tblPrEx>
        <w:trPr>
          <w:trHeight w:val="227"/>
          <w:tblHeader/>
        </w:trPr>
        <w:tc>
          <w:tcPr>
            <w:tcW w:w="911" w:type="dxa"/>
            <w:vAlign w:val="center"/>
          </w:tcPr>
          <w:p w:rsidR="00753AC8" w:rsidRPr="005A7EC5" w:rsidP="00423504" w14:paraId="04F03232" w14:textId="3D005E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w:t>
            </w:r>
            <w:r w:rsidRPr="005A7EC5" w:rsidR="001E315B">
              <w:rPr>
                <w:rFonts w:ascii="Times New Roman" w:hAnsi="Times New Roman" w:eastAsiaTheme="minorHAnsi" w:cs="Times New Roman"/>
                <w:kern w:val="0"/>
                <w:sz w:val="20"/>
                <w:szCs w:val="20"/>
                <w:lang w:val="ru-RU" w:eastAsia="en-US" w:bidi="ar-SA"/>
              </w:rPr>
              <w:t xml:space="preserve"> </w:t>
            </w:r>
            <w:r w:rsidRPr="005A7EC5">
              <w:rPr>
                <w:rFonts w:ascii="Times New Roman" w:hAnsi="Times New Roman" w:eastAsiaTheme="minorHAnsi" w:cs="Times New Roman"/>
                <w:kern w:val="0"/>
                <w:sz w:val="20"/>
                <w:szCs w:val="20"/>
                <w:lang w:val="ru-RU" w:eastAsia="en-US" w:bidi="ar-SA"/>
              </w:rPr>
              <w:t>изм.</w:t>
            </w:r>
          </w:p>
        </w:tc>
        <w:tc>
          <w:tcPr>
            <w:tcW w:w="1648" w:type="dxa"/>
            <w:vAlign w:val="center"/>
          </w:tcPr>
          <w:p w:rsidR="00753AC8" w:rsidRPr="005A7EC5" w:rsidP="00423504" w14:paraId="0DC25A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685" w:type="dxa"/>
            <w:vAlign w:val="center"/>
          </w:tcPr>
          <w:p w:rsidR="00753AC8" w:rsidRPr="005A7EC5" w:rsidP="00423504" w14:paraId="740616F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68" w:type="dxa"/>
            <w:vAlign w:val="center"/>
          </w:tcPr>
          <w:p w:rsidR="00753AC8" w:rsidRPr="005A7EC5" w:rsidP="00423504" w14:paraId="28ABE4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394" w:type="dxa"/>
            <w:vAlign w:val="center"/>
          </w:tcPr>
          <w:p w:rsidR="00753AC8" w:rsidRPr="005A7EC5" w:rsidP="00423504" w14:paraId="657A918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972" w:type="dxa"/>
            <w:vAlign w:val="center"/>
          </w:tcPr>
          <w:p w:rsidR="00753AC8" w:rsidRPr="005A7EC5" w:rsidP="00423504" w14:paraId="2A2E70D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2001" w:type="dxa"/>
            <w:vAlign w:val="center"/>
          </w:tcPr>
          <w:p w:rsidR="00753AC8" w:rsidRPr="005A7EC5" w:rsidP="00423504" w14:paraId="52ABBEC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r>
      <w:tr w14:paraId="6B8D28E9" w14:textId="77777777" w:rsidTr="00F452AD">
        <w:tblPrEx>
          <w:tblW w:w="10279" w:type="dxa"/>
          <w:tblCellMar>
            <w:left w:w="0" w:type="dxa"/>
            <w:right w:w="0" w:type="dxa"/>
          </w:tblCellMar>
          <w:tblLook w:val="04A0"/>
        </w:tblPrEx>
        <w:trPr>
          <w:trHeight w:val="227"/>
        </w:trPr>
        <w:tc>
          <w:tcPr>
            <w:tcW w:w="911" w:type="dxa"/>
            <w:vMerge w:val="restart"/>
            <w:vAlign w:val="center"/>
          </w:tcPr>
          <w:p w:rsidR="009C2472" w:rsidRPr="005A7EC5" w:rsidP="009C2472" w14:paraId="6C813FF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648" w:type="dxa"/>
            <w:vMerge w:val="restart"/>
            <w:vAlign w:val="center"/>
          </w:tcPr>
          <w:p w:rsidR="009C2472" w:rsidRPr="005A7EC5" w:rsidP="009C2472" w14:paraId="35801264" w14:textId="6F0998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МУП «РСО КР»</w:t>
            </w:r>
          </w:p>
        </w:tc>
        <w:tc>
          <w:tcPr>
            <w:tcW w:w="685" w:type="dxa"/>
            <w:vAlign w:val="center"/>
          </w:tcPr>
          <w:p w:rsidR="009C2472" w:rsidRPr="005A7EC5" w:rsidP="009C2472" w14:paraId="0D4E6591" w14:textId="36268E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2019</w:t>
            </w:r>
          </w:p>
        </w:tc>
        <w:tc>
          <w:tcPr>
            <w:tcW w:w="1668" w:type="dxa"/>
            <w:vAlign w:val="center"/>
          </w:tcPr>
          <w:p w:rsidR="009C2472" w:rsidRPr="005A7EC5" w:rsidP="009C2472" w14:paraId="139B19FC" w14:textId="6063E7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404095C3" w14:textId="6E3DD3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08BE430B" w14:textId="7F25EE0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061EB160" w14:textId="7F1375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189C5E86" w14:textId="77777777" w:rsidTr="00F452AD">
        <w:tblPrEx>
          <w:tblW w:w="10279" w:type="dxa"/>
          <w:tblCellMar>
            <w:left w:w="0" w:type="dxa"/>
            <w:right w:w="0" w:type="dxa"/>
          </w:tblCellMar>
          <w:tblLook w:val="04A0"/>
        </w:tblPrEx>
        <w:trPr>
          <w:trHeight w:val="227"/>
        </w:trPr>
        <w:tc>
          <w:tcPr>
            <w:tcW w:w="911" w:type="dxa"/>
            <w:vMerge/>
            <w:vAlign w:val="center"/>
          </w:tcPr>
          <w:p w:rsidR="009C2472" w:rsidRPr="005A7EC5" w:rsidP="009C2472" w14:paraId="216753E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9C2472" w:rsidRPr="005A7EC5" w:rsidP="009C2472" w14:paraId="140A961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9C2472" w:rsidRPr="005A7EC5" w:rsidP="009C2472" w14:paraId="752BD926" w14:textId="3F47F3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2020</w:t>
            </w:r>
          </w:p>
        </w:tc>
        <w:tc>
          <w:tcPr>
            <w:tcW w:w="1668" w:type="dxa"/>
            <w:vAlign w:val="center"/>
          </w:tcPr>
          <w:p w:rsidR="009C2472" w:rsidRPr="005A7EC5" w:rsidP="009C2472" w14:paraId="2E3671E1" w14:textId="2FF62B3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79BB8DF1" w14:textId="6F79AA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2B414226" w14:textId="0EDF81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01937F5B" w14:textId="15ED5C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0FAEDCE" w14:textId="77777777" w:rsidTr="00F452AD">
        <w:tblPrEx>
          <w:tblW w:w="10279" w:type="dxa"/>
          <w:tblCellMar>
            <w:left w:w="0" w:type="dxa"/>
            <w:right w:w="0" w:type="dxa"/>
          </w:tblCellMar>
          <w:tblLook w:val="04A0"/>
        </w:tblPrEx>
        <w:trPr>
          <w:trHeight w:val="227"/>
        </w:trPr>
        <w:tc>
          <w:tcPr>
            <w:tcW w:w="911" w:type="dxa"/>
            <w:vMerge/>
            <w:vAlign w:val="center"/>
          </w:tcPr>
          <w:p w:rsidR="009C2472" w:rsidRPr="005A7EC5" w:rsidP="009C2472" w14:paraId="41E2F50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9C2472" w:rsidRPr="005A7EC5" w:rsidP="009C2472" w14:paraId="3ADFBA4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9C2472" w:rsidRPr="005A7EC5" w:rsidP="009C2472" w14:paraId="33FB2039" w14:textId="3969D1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2021</w:t>
            </w:r>
          </w:p>
        </w:tc>
        <w:tc>
          <w:tcPr>
            <w:tcW w:w="1668" w:type="dxa"/>
            <w:vAlign w:val="center"/>
          </w:tcPr>
          <w:p w:rsidR="009C2472" w:rsidRPr="005A7EC5" w:rsidP="009C2472" w14:paraId="440FF509" w14:textId="2FEBDD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33383B4E" w14:textId="345B74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0F47DB6F" w14:textId="30C309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52B9D85C" w14:textId="00CB0A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33AAB54E" w14:textId="77777777" w:rsidTr="00F452AD">
        <w:tblPrEx>
          <w:tblW w:w="10279" w:type="dxa"/>
          <w:tblCellMar>
            <w:left w:w="0" w:type="dxa"/>
            <w:right w:w="0" w:type="dxa"/>
          </w:tblCellMar>
          <w:tblLook w:val="04A0"/>
        </w:tblPrEx>
        <w:trPr>
          <w:trHeight w:val="227"/>
        </w:trPr>
        <w:tc>
          <w:tcPr>
            <w:tcW w:w="911" w:type="dxa"/>
            <w:vMerge/>
            <w:vAlign w:val="center"/>
          </w:tcPr>
          <w:p w:rsidR="003241C7" w:rsidRPr="005A7EC5" w:rsidP="003241C7" w14:paraId="1581F05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3241C7" w:rsidRPr="005A7EC5" w:rsidP="003241C7" w14:paraId="34ED56A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3241C7" w:rsidRPr="005A7EC5" w:rsidP="003241C7" w14:paraId="102113FE" w14:textId="30C35C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2022</w:t>
            </w:r>
          </w:p>
        </w:tc>
        <w:tc>
          <w:tcPr>
            <w:tcW w:w="1668" w:type="dxa"/>
            <w:vAlign w:val="center"/>
          </w:tcPr>
          <w:p w:rsidR="003241C7" w:rsidRPr="005A7EC5" w:rsidP="003241C7" w14:paraId="60089EE9" w14:textId="4A510F3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0,38</w:t>
            </w:r>
          </w:p>
        </w:tc>
        <w:tc>
          <w:tcPr>
            <w:tcW w:w="1394" w:type="dxa"/>
            <w:vAlign w:val="center"/>
          </w:tcPr>
          <w:p w:rsidR="003241C7" w:rsidRPr="005A7EC5" w:rsidP="003241C7" w14:paraId="45C52DDB" w14:textId="161FF99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0,14</w:t>
            </w:r>
          </w:p>
        </w:tc>
        <w:tc>
          <w:tcPr>
            <w:tcW w:w="1972" w:type="dxa"/>
            <w:vAlign w:val="center"/>
          </w:tcPr>
          <w:p w:rsidR="003241C7" w:rsidRPr="005A7EC5" w:rsidP="003241C7" w14:paraId="387D02E6" w14:textId="614046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01" w:type="dxa"/>
            <w:vAlign w:val="center"/>
          </w:tcPr>
          <w:p w:rsidR="003241C7" w:rsidRPr="005A7EC5" w:rsidP="003241C7" w14:paraId="2EE51150" w14:textId="514435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10,00</w:t>
            </w:r>
          </w:p>
        </w:tc>
      </w:tr>
      <w:tr w14:paraId="07A591D2" w14:textId="77777777" w:rsidTr="00F452AD">
        <w:tblPrEx>
          <w:tblW w:w="10279" w:type="dxa"/>
          <w:tblCellMar>
            <w:left w:w="0" w:type="dxa"/>
            <w:right w:w="0" w:type="dxa"/>
          </w:tblCellMar>
          <w:tblLook w:val="04A0"/>
        </w:tblPrEx>
        <w:trPr>
          <w:trHeight w:val="227"/>
        </w:trPr>
        <w:tc>
          <w:tcPr>
            <w:tcW w:w="911" w:type="dxa"/>
            <w:vMerge/>
            <w:vAlign w:val="center"/>
          </w:tcPr>
          <w:p w:rsidR="003241C7" w:rsidRPr="005A7EC5" w:rsidP="003241C7" w14:paraId="36FA531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3241C7" w:rsidRPr="005A7EC5" w:rsidP="003241C7" w14:paraId="3C5381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3241C7" w:rsidRPr="005A7EC5" w:rsidP="003241C7" w14:paraId="6A94A49D" w14:textId="284DE1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2023</w:t>
            </w:r>
          </w:p>
        </w:tc>
        <w:tc>
          <w:tcPr>
            <w:tcW w:w="1668" w:type="dxa"/>
            <w:vAlign w:val="center"/>
          </w:tcPr>
          <w:p w:rsidR="003241C7" w:rsidRPr="005A7EC5" w:rsidP="003241C7" w14:paraId="637C10F8" w14:textId="380BB2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0,38</w:t>
            </w:r>
          </w:p>
        </w:tc>
        <w:tc>
          <w:tcPr>
            <w:tcW w:w="1394" w:type="dxa"/>
            <w:vAlign w:val="center"/>
          </w:tcPr>
          <w:p w:rsidR="003241C7" w:rsidRPr="005A7EC5" w:rsidP="003241C7" w14:paraId="29A3F68D" w14:textId="1929FF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0,23</w:t>
            </w:r>
          </w:p>
        </w:tc>
        <w:tc>
          <w:tcPr>
            <w:tcW w:w="1972" w:type="dxa"/>
            <w:vAlign w:val="center"/>
          </w:tcPr>
          <w:p w:rsidR="003241C7" w:rsidRPr="005A7EC5" w:rsidP="003241C7" w14:paraId="12364DC0" w14:textId="7BAE9C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2001" w:type="dxa"/>
            <w:vAlign w:val="center"/>
          </w:tcPr>
          <w:p w:rsidR="003241C7" w:rsidRPr="005A7EC5" w:rsidP="003241C7" w14:paraId="48518003" w14:textId="3D18FB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16,00</w:t>
            </w:r>
          </w:p>
        </w:tc>
      </w:tr>
    </w:tbl>
    <w:p w:rsidR="00106E7C" w:rsidRPr="001A772D" w14:paraId="75D7CD5F" w14:textId="126077D1">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Оценк</w:t>
      </w:r>
      <w:r w:rsidRPr="001A772D" w:rsidR="00886615">
        <w:rPr>
          <w:rFonts w:ascii="Times New Roman" w:eastAsia="Times New Roman" w:hAnsi="Times New Roman" w:cs="Times New Roman"/>
          <w:b/>
          <w:bCs/>
          <w:i/>
          <w:kern w:val="0"/>
          <w:sz w:val="24"/>
          <w:szCs w:val="28"/>
          <w:lang w:val="ru-RU" w:eastAsia="ru-RU" w:bidi="ar-SA"/>
        </w:rPr>
        <w:t>а</w:t>
      </w:r>
      <w:r w:rsidRPr="001A772D">
        <w:rPr>
          <w:rFonts w:ascii="Times New Roman" w:eastAsia="Times New Roman" w:hAnsi="Times New Roman" w:cs="Times New Roman"/>
          <w:b/>
          <w:bCs/>
          <w:i/>
          <w:kern w:val="0"/>
          <w:sz w:val="24"/>
          <w:szCs w:val="28"/>
          <w:lang w:val="ru-RU" w:eastAsia="ru-RU" w:bidi="ar-SA"/>
        </w:rPr>
        <w:t xml:space="preserve"> </w:t>
      </w:r>
      <w:r w:rsidRPr="001A772D" w:rsidR="00EC26FA">
        <w:rPr>
          <w:rFonts w:ascii="Times New Roman" w:eastAsia="Times New Roman" w:hAnsi="Times New Roman" w:cs="Times New Roman"/>
          <w:b/>
          <w:bCs/>
          <w:i/>
          <w:kern w:val="0"/>
          <w:sz w:val="24"/>
          <w:szCs w:val="28"/>
          <w:lang w:val="ru-RU" w:eastAsia="ru-RU" w:bidi="ar-SA"/>
        </w:rPr>
        <w:t>фактических потерь тепловой энергии и теплоносителя при передаче тепловой энергии и теплоносителя по тепловым сетям</w:t>
      </w:r>
    </w:p>
    <w:p w:rsidR="002E6C5B" w:rsidRPr="001A772D" w:rsidP="006B7F55" w14:paraId="72EEBC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Оценка потерь тепловой энергии в сетях теплоснабжения, является одной из основных задач, результат решения которой позволяет: </w:t>
      </w:r>
    </w:p>
    <w:p w:rsidR="002E6C5B" w:rsidRPr="001A772D" w14:paraId="4BC3938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влиять на процесс формирования тарифа на тепловую энергию; </w:t>
      </w:r>
    </w:p>
    <w:p w:rsidR="002E6C5B" w:rsidRPr="001A772D" w14:paraId="28FFB86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осуществлять правильный выбор мощности основного и вспомогательного оборудования ИТП и ЦТП и, в конечном счете, источника тепловой энергии, температурного графика и др.;</w:t>
      </w:r>
    </w:p>
    <w:p w:rsidR="002E6C5B" w:rsidRPr="001A772D" w14:paraId="7552F64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анализировать эффективность проведения работ по модернизации тепловых сетей (замена трубопроводов и/или их изоляции) в сравнении с нормативными значениями. </w:t>
      </w:r>
    </w:p>
    <w:p w:rsidR="00B85127" w:rsidP="00B85127" w14:paraId="0ABEE2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w:t>
      </w:r>
      <w:r w:rsidRPr="001A772D" w:rsidR="002E6C5B">
        <w:rPr>
          <w:rFonts w:ascii="Times New Roman" w:eastAsia="Calibri" w:hAnsi="Times New Roman" w:cs="Times New Roman"/>
          <w:kern w:val="0"/>
          <w:sz w:val="24"/>
          <w:szCs w:val="24"/>
          <w:lang w:val="ru-RU" w:eastAsia="en-US" w:bidi="ar-SA"/>
        </w:rPr>
        <w:t xml:space="preserve">еплосетевые организации </w:t>
      </w:r>
      <w:r>
        <w:rPr>
          <w:rFonts w:ascii="Times New Roman" w:eastAsia="Calibri" w:hAnsi="Times New Roman" w:cs="Times New Roman"/>
          <w:kern w:val="0"/>
          <w:sz w:val="24"/>
          <w:szCs w:val="24"/>
          <w:lang w:val="ru-RU" w:eastAsia="en-US" w:bidi="ar-SA"/>
        </w:rPr>
        <w:t>могут</w:t>
      </w:r>
      <w:r w:rsidRPr="001A772D" w:rsidR="002E6C5B">
        <w:rPr>
          <w:rFonts w:ascii="Times New Roman" w:eastAsia="Calibri" w:hAnsi="Times New Roman" w:cs="Times New Roman"/>
          <w:kern w:val="0"/>
          <w:sz w:val="24"/>
          <w:szCs w:val="24"/>
          <w:lang w:val="ru-RU" w:eastAsia="en-US" w:bidi="ar-SA"/>
        </w:rPr>
        <w:t xml:space="preserve"> </w:t>
      </w:r>
      <w:r w:rsidRPr="00211A58" w:rsidR="002E6C5B">
        <w:rPr>
          <w:rFonts w:ascii="Times New Roman" w:eastAsia="Calibri" w:hAnsi="Times New Roman" w:cs="Times New Roman"/>
          <w:kern w:val="0"/>
          <w:sz w:val="24"/>
          <w:szCs w:val="24"/>
          <w:lang w:val="ru-RU" w:eastAsia="en-US" w:bidi="ar-SA"/>
        </w:rPr>
        <w:t>использ</w:t>
      </w:r>
      <w:r>
        <w:rPr>
          <w:rFonts w:ascii="Times New Roman" w:eastAsia="Calibri" w:hAnsi="Times New Roman" w:cs="Times New Roman"/>
          <w:kern w:val="0"/>
          <w:sz w:val="24"/>
          <w:szCs w:val="24"/>
          <w:lang w:val="ru-RU" w:eastAsia="en-US" w:bidi="ar-SA"/>
        </w:rPr>
        <w:t xml:space="preserve">овать </w:t>
      </w:r>
      <w:r w:rsidRPr="00211A58" w:rsidR="002E6C5B">
        <w:rPr>
          <w:rFonts w:ascii="Times New Roman" w:eastAsia="Calibri" w:hAnsi="Times New Roman" w:cs="Times New Roman"/>
          <w:kern w:val="0"/>
          <w:sz w:val="24"/>
          <w:szCs w:val="24"/>
          <w:lang w:val="ru-RU" w:eastAsia="en-US" w:bidi="ar-SA"/>
        </w:rPr>
        <w:t>расчетные методы</w:t>
      </w:r>
      <w:r>
        <w:rPr>
          <w:rFonts w:ascii="Times New Roman" w:eastAsia="Calibri" w:hAnsi="Times New Roman" w:cs="Times New Roman"/>
          <w:kern w:val="0"/>
          <w:sz w:val="24"/>
          <w:szCs w:val="24"/>
          <w:lang w:val="ru-RU" w:eastAsia="en-US" w:bidi="ar-SA"/>
        </w:rPr>
        <w:t xml:space="preserve"> определения потерь тепловой энергии</w:t>
      </w:r>
      <w:r w:rsidRPr="001A772D" w:rsidR="002E6C5B">
        <w:rPr>
          <w:rFonts w:ascii="Times New Roman" w:eastAsia="Calibri" w:hAnsi="Times New Roman" w:cs="Times New Roman"/>
          <w:kern w:val="0"/>
          <w:sz w:val="24"/>
          <w:szCs w:val="24"/>
          <w:lang w:val="ru-RU" w:eastAsia="en-US" w:bidi="ar-SA"/>
        </w:rPr>
        <w:t xml:space="preserve"> (СП 41-103-2000, РД 153-34.20. 523-2003), как при формировании тарифов, так и при расчетах за отчетный период по фактическим данным указанных параметров, в том числе с </w:t>
      </w:r>
      <w:r w:rsidRPr="001A772D" w:rsidR="002E6C5B">
        <w:rPr>
          <w:rFonts w:ascii="Times New Roman" w:eastAsia="Calibri" w:hAnsi="Times New Roman" w:cs="Times New Roman"/>
          <w:kern w:val="0"/>
          <w:sz w:val="24"/>
          <w:szCs w:val="24"/>
          <w:lang w:val="ru-RU" w:eastAsia="en-US" w:bidi="ar-SA"/>
        </w:rPr>
        <w:t>учетом фактических температур теплоносителя в прямом и обратном трубопроводе.</w:t>
      </w:r>
      <w:r>
        <w:rPr>
          <w:rFonts w:ascii="Times New Roman" w:eastAsia="Calibri" w:hAnsi="Times New Roman" w:cs="Times New Roman"/>
          <w:kern w:val="0"/>
          <w:sz w:val="24"/>
          <w:szCs w:val="24"/>
          <w:lang w:val="ru-RU" w:eastAsia="en-US" w:bidi="ar-SA"/>
        </w:rPr>
        <w:t xml:space="preserve"> Фактические значения технологических </w:t>
      </w:r>
      <w:r w:rsidRPr="001A772D">
        <w:rPr>
          <w:rFonts w:ascii="Times New Roman" w:eastAsia="Calibri" w:hAnsi="Times New Roman" w:cs="Times New Roman"/>
          <w:kern w:val="0"/>
          <w:sz w:val="24"/>
          <w:szCs w:val="24"/>
          <w:lang w:val="ru-RU" w:eastAsia="en-US" w:bidi="ar-SA"/>
        </w:rPr>
        <w:t xml:space="preserve">потерь </w:t>
      </w:r>
      <w:r>
        <w:rPr>
          <w:rFonts w:ascii="Times New Roman" w:eastAsia="Calibri" w:hAnsi="Times New Roman" w:cs="Times New Roman"/>
          <w:kern w:val="0"/>
          <w:sz w:val="24"/>
          <w:szCs w:val="24"/>
          <w:lang w:val="ru-RU" w:eastAsia="en-US" w:bidi="ar-SA"/>
        </w:rPr>
        <w:t xml:space="preserve">при транспортировке в тепловых сетях в разрезе </w:t>
      </w:r>
      <w:r w:rsidRPr="00B85127">
        <w:rPr>
          <w:rFonts w:ascii="Times New Roman" w:eastAsia="Calibri" w:hAnsi="Times New Roman" w:cs="Times New Roman"/>
          <w:kern w:val="0"/>
          <w:sz w:val="24"/>
          <w:szCs w:val="24"/>
          <w:lang w:val="ru-RU" w:eastAsia="en-US" w:bidi="ar-SA"/>
        </w:rPr>
        <w:t>по источникам</w:t>
      </w:r>
      <w:r>
        <w:rPr>
          <w:rFonts w:ascii="Times New Roman" w:eastAsia="Calibri" w:hAnsi="Times New Roman" w:cs="Times New Roman"/>
          <w:kern w:val="0"/>
          <w:sz w:val="24"/>
          <w:szCs w:val="24"/>
          <w:lang w:val="ru-RU" w:eastAsia="en-US" w:bidi="ar-SA"/>
        </w:rPr>
        <w:t xml:space="preserve"> тепловой энергии приведены в таблице 26, по ЕТО – в таблице 27.</w:t>
      </w:r>
    </w:p>
    <w:p w:rsidR="00106E7C" w:rsidRPr="001A772D" w14:paraId="58165AE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П</w:t>
      </w:r>
      <w:r w:rsidRPr="001A772D">
        <w:rPr>
          <w:rFonts w:ascii="Times New Roman" w:eastAsia="Times New Roman" w:hAnsi="Times New Roman" w:cs="Times New Roman"/>
          <w:b/>
          <w:bCs/>
          <w:i/>
          <w:kern w:val="0"/>
          <w:sz w:val="24"/>
          <w:szCs w:val="28"/>
          <w:lang w:val="ru-RU" w:eastAsia="ru-RU" w:bidi="ar-SA"/>
        </w:rPr>
        <w:t>редписания надзорных органов по запрещению дальнейшей эксплуатации участков тепловой сети и результаты их исполнения</w:t>
      </w:r>
    </w:p>
    <w:p w:rsidR="00106E7C" w:rsidRPr="001A772D" w:rsidP="006B7F55" w14:paraId="6CAB023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момент актуализации Схемы теплоснабжения </w:t>
      </w:r>
      <w:r w:rsidR="00FB54C1">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1A772D" w:rsidR="00B302B6">
        <w:rPr>
          <w:rFonts w:ascii="Times New Roman" w:eastAsia="Calibri" w:hAnsi="Times New Roman" w:cs="Times New Roman"/>
          <w:kern w:val="0"/>
          <w:sz w:val="24"/>
          <w:szCs w:val="24"/>
          <w:lang w:val="ru-RU" w:eastAsia="en-US" w:bidi="ar-SA"/>
        </w:rPr>
        <w:t xml:space="preserve"> сведения</w:t>
      </w:r>
      <w:r w:rsidRPr="001A772D">
        <w:rPr>
          <w:rFonts w:ascii="Times New Roman" w:eastAsia="Calibri" w:hAnsi="Times New Roman" w:cs="Times New Roman"/>
          <w:kern w:val="0"/>
          <w:sz w:val="24"/>
          <w:szCs w:val="24"/>
          <w:lang w:val="ru-RU" w:eastAsia="en-US" w:bidi="ar-SA"/>
        </w:rPr>
        <w:t xml:space="preserve"> о </w:t>
      </w:r>
      <w:r w:rsidRPr="00FB54C1">
        <w:rPr>
          <w:rFonts w:ascii="Times New Roman" w:eastAsia="Calibri" w:hAnsi="Times New Roman" w:cs="Times New Roman"/>
          <w:kern w:val="0"/>
          <w:sz w:val="24"/>
          <w:szCs w:val="24"/>
          <w:lang w:val="ru-RU" w:eastAsia="en-US" w:bidi="ar-SA"/>
        </w:rPr>
        <w:t>предписаниях надзорных органов по запрещению дальнейшей эксплуатации участков тепловых сетей не выявлены.</w:t>
      </w:r>
      <w:r w:rsidRPr="001A772D" w:rsidR="00364938">
        <w:rPr>
          <w:rFonts w:ascii="Times New Roman" w:eastAsia="Calibri" w:hAnsi="Times New Roman" w:cs="Times New Roman"/>
          <w:kern w:val="0"/>
          <w:sz w:val="24"/>
          <w:szCs w:val="24"/>
          <w:lang w:val="ru-RU" w:eastAsia="en-US" w:bidi="ar-SA"/>
        </w:rPr>
        <w:t xml:space="preserve"> </w:t>
      </w:r>
    </w:p>
    <w:p w:rsidR="00106E7C" w:rsidRPr="001A772D" w14:paraId="7781338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типов присоединений </w:t>
      </w:r>
      <w:r w:rsidRPr="001A772D">
        <w:rPr>
          <w:rFonts w:ascii="Times New Roman" w:eastAsia="Times New Roman" w:hAnsi="Times New Roman" w:cs="Times New Roman"/>
          <w:b/>
          <w:bCs/>
          <w:i/>
          <w:kern w:val="0"/>
          <w:sz w:val="24"/>
          <w:szCs w:val="28"/>
          <w:lang w:val="ru-RU" w:eastAsia="ru-RU" w:bidi="ar-SA"/>
        </w:rPr>
        <w:t>теплопотребляющих</w:t>
      </w:r>
      <w:r w:rsidRPr="001A772D">
        <w:rPr>
          <w:rFonts w:ascii="Times New Roman" w:eastAsia="Times New Roman" w:hAnsi="Times New Roman" w:cs="Times New Roman"/>
          <w:b/>
          <w:bCs/>
          <w:i/>
          <w:kern w:val="0"/>
          <w:sz w:val="24"/>
          <w:szCs w:val="28"/>
          <w:lang w:val="ru-RU" w:eastAsia="ru-RU" w:bidi="ar-SA"/>
        </w:rPr>
        <w:t xml:space="preserve"> установо</w:t>
      </w:r>
      <w:r w:rsidRPr="001A772D" w:rsidR="003C1070">
        <w:rPr>
          <w:rFonts w:ascii="Times New Roman" w:eastAsia="Times New Roman" w:hAnsi="Times New Roman" w:cs="Times New Roman"/>
          <w:b/>
          <w:bCs/>
          <w:i/>
          <w:kern w:val="0"/>
          <w:sz w:val="24"/>
          <w:szCs w:val="28"/>
          <w:lang w:val="ru-RU" w:eastAsia="ru-RU" w:bidi="ar-SA"/>
        </w:rPr>
        <w:t>к потребителей к тепловым сетям</w:t>
      </w:r>
      <w:r w:rsidRPr="001A772D" w:rsidR="006C7C33">
        <w:rPr>
          <w:rFonts w:ascii="Times New Roman" w:eastAsia="Times New Roman" w:hAnsi="Times New Roman" w:cs="Times New Roman"/>
          <w:b/>
          <w:bCs/>
          <w:i/>
          <w:kern w:val="0"/>
          <w:sz w:val="24"/>
          <w:szCs w:val="28"/>
          <w:lang w:val="ru-RU" w:eastAsia="ru-RU" w:bidi="ar-SA"/>
        </w:rPr>
        <w:t>, определяющих выбор и обоснование графика регулирования отпуска тепловой энергии потребителям</w:t>
      </w:r>
    </w:p>
    <w:p w:rsidR="0089550E" w:rsidP="00AA5A60" w14:paraId="32A28E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Зависимыми называют такие схемы, в которых местные системы потребителей тепла присоединены непосредственно (</w:t>
      </w:r>
      <w:r w:rsidRPr="001A772D">
        <w:rPr>
          <w:rFonts w:ascii="Times New Roman" w:eastAsia="Calibri" w:hAnsi="Times New Roman" w:cs="Times New Roman"/>
          <w:kern w:val="0"/>
          <w:sz w:val="24"/>
          <w:szCs w:val="24"/>
          <w:lang w:val="ru-RU" w:eastAsia="en-US" w:bidi="ar-SA"/>
        </w:rPr>
        <w:t>одноконтурно</w:t>
      </w:r>
      <w:r w:rsidRPr="001A772D">
        <w:rPr>
          <w:rFonts w:ascii="Times New Roman" w:eastAsia="Calibri" w:hAnsi="Times New Roman" w:cs="Times New Roman"/>
          <w:kern w:val="0"/>
          <w:sz w:val="24"/>
          <w:szCs w:val="24"/>
          <w:lang w:val="ru-RU" w:eastAsia="en-US" w:bidi="ar-SA"/>
        </w:rPr>
        <w:t>) к тепловым сетям района без промежуточных теплообменников.</w:t>
      </w:r>
    </w:p>
    <w:p w:rsidR="0089550E" w:rsidRPr="001A772D" w:rsidP="00AA5A60" w14:paraId="213D962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Независимыми называются схемы присоединения местных систем отопления, вентиляции и кондиционирования воздуха к тепловым сетям района через </w:t>
      </w:r>
      <w:r w:rsidRPr="001A772D">
        <w:rPr>
          <w:rFonts w:ascii="Times New Roman" w:eastAsia="Calibri" w:hAnsi="Times New Roman" w:cs="Times New Roman"/>
          <w:kern w:val="0"/>
          <w:sz w:val="24"/>
          <w:szCs w:val="24"/>
          <w:lang w:val="ru-RU" w:eastAsia="en-US" w:bidi="ar-SA"/>
        </w:rPr>
        <w:t>промежуточные.теплообменники</w:t>
      </w:r>
      <w:r w:rsidRPr="001A772D">
        <w:rPr>
          <w:rFonts w:ascii="Times New Roman" w:eastAsia="Calibri" w:hAnsi="Times New Roman" w:cs="Times New Roman"/>
          <w:kern w:val="0"/>
          <w:sz w:val="24"/>
          <w:szCs w:val="24"/>
          <w:lang w:val="ru-RU" w:eastAsia="en-US" w:bidi="ar-SA"/>
        </w:rPr>
        <w:t xml:space="preserve"> (двухконтурные схемы).</w:t>
      </w:r>
    </w:p>
    <w:p w:rsidR="0089550E" w:rsidRPr="001A772D" w:rsidP="0089550E" w14:paraId="52B536DF"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Индивидуальный тепловой пункт (ИТП) – это комплекс оборудования, предназначенный для распределения тепловой энергии, поступающей из тепловой сети, между потребителями в соответствии с установленными для них видами (отопление, вентиляция и горячее водоснабжение) и параметрами теплоносителя, размещенного на определенной территории.</w:t>
      </w:r>
    </w:p>
    <w:p w:rsidR="0089550E" w:rsidRPr="001A772D" w:rsidP="0089550E" w14:paraId="0D06DC69"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В настоящее время, на большинстве ИТП </w:t>
      </w:r>
      <w:r w:rsidRPr="00B32D6D">
        <w:rPr>
          <w:rFonts w:ascii="Times New Roman" w:eastAsia="Calibri" w:hAnsi="Times New Roman" w:cs="Times New Roman"/>
          <w:b w:val="0"/>
          <w:bCs w:val="0"/>
          <w:i w:val="0"/>
          <w:color w:val="auto"/>
          <w:spacing w:val="0"/>
          <w:kern w:val="0"/>
          <w:sz w:val="24"/>
          <w:szCs w:val="24"/>
          <w:lang w:val="ru-RU" w:eastAsia="en-US" w:bidi="ar-SA"/>
        </w:rPr>
        <w:t>преобладает зависимый способ</w:t>
      </w:r>
      <w:r w:rsidRPr="001A772D">
        <w:rPr>
          <w:rFonts w:ascii="Times New Roman" w:eastAsia="Calibri" w:hAnsi="Times New Roman" w:cs="Times New Roman"/>
          <w:b w:val="0"/>
          <w:bCs w:val="0"/>
          <w:i w:val="0"/>
          <w:color w:val="auto"/>
          <w:spacing w:val="0"/>
          <w:kern w:val="0"/>
          <w:sz w:val="24"/>
          <w:szCs w:val="24"/>
          <w:lang w:val="ru-RU" w:eastAsia="en-US" w:bidi="ar-SA"/>
        </w:rPr>
        <w:t xml:space="preserve"> непосредственного присоединения систем отопления без смешения, когда температурный график источника теплоснабжения совпадает с графиком работы внутренней системы теплоснабжения, при этом ограничение расхода теплоносителя осуществляется установкой дроссельных диафрагм в тепловых узлах потребителей.</w:t>
      </w:r>
    </w:p>
    <w:p w:rsidR="0089550E" w:rsidRPr="001A772D" w:rsidP="0089550E" w14:paraId="5B4261FD"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ИТП с зависимой схемой присоединения местных систем отопления со смесительными насосами включают в состав своего оборудования </w:t>
      </w:r>
      <w:r w:rsidRPr="001A772D">
        <w:rPr>
          <w:rFonts w:ascii="Times New Roman" w:eastAsia="Calibri" w:hAnsi="Times New Roman" w:cs="Times New Roman"/>
          <w:b w:val="0"/>
          <w:bCs w:val="0"/>
          <w:i w:val="0"/>
          <w:color w:val="auto"/>
          <w:spacing w:val="0"/>
          <w:kern w:val="0"/>
          <w:sz w:val="24"/>
          <w:szCs w:val="24"/>
          <w:lang w:val="ru-RU" w:eastAsia="en-US" w:bidi="ar-SA"/>
        </w:rPr>
        <w:t>группу смесительных насосов</w:t>
      </w:r>
      <w:r w:rsidRPr="001A772D">
        <w:rPr>
          <w:rFonts w:ascii="Times New Roman" w:eastAsia="Calibri" w:hAnsi="Times New Roman" w:cs="Times New Roman"/>
          <w:b w:val="0"/>
          <w:bCs w:val="0"/>
          <w:i w:val="0"/>
          <w:color w:val="auto"/>
          <w:spacing w:val="0"/>
          <w:kern w:val="0"/>
          <w:sz w:val="24"/>
          <w:szCs w:val="24"/>
          <w:lang w:val="ru-RU" w:eastAsia="en-US" w:bidi="ar-SA"/>
        </w:rPr>
        <w:t xml:space="preserve"> в задачу которых входит изменение температурных и гидравлических параметров в соответствии с требованиями работы местных систем.</w:t>
      </w:r>
    </w:p>
    <w:p w:rsidR="0089550E" w:rsidRPr="001A772D" w:rsidP="0089550E" w14:paraId="1CB60971"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При независимом способе подключения систем отопления потребителей в ИТП преобразование тепловой энергии осуществляется посредством водо-водяных подогревателей, различного конструктивного исполнения. Циркуляция теплоносителя осуществляется принудительным способом, циркуляционным насосом. Регулирование отпуска тепловой энергии потребителю производится с использованием современных средств автоматизации, обеспечивающих поддержание заданных режимов.</w:t>
      </w:r>
    </w:p>
    <w:p w:rsidR="0089550E" w:rsidRPr="001A772D" w:rsidP="0089550E" w14:paraId="0E95086C"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Приготовление горячего водоснабжения в ИТП осуществляется по открытой и закрытой схемам с отпуском непосредственно в местную внутреннюю разводящую сеть потребителя.</w:t>
      </w:r>
    </w:p>
    <w:p w:rsidR="0089550E" w:rsidRPr="001A772D" w:rsidP="0089550E" w14:paraId="0670DEF2"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По открытой схеме приготовление горячей воды от ИТП осуществляется при помощи регулятора горячего водоснабжения, обеспечивающего отпуск горячей воды к потребителям при соответствующей существующим нормативам температуре.</w:t>
      </w:r>
    </w:p>
    <w:p w:rsidR="0089550E" w:rsidRPr="001A772D" w:rsidP="0089550E" w14:paraId="332596DF"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Если от ИТП отпуск горячей воды осуществляется в местную систему ГВС здания, </w:t>
      </w:r>
      <w:r w:rsidRPr="001A772D">
        <w:rPr>
          <w:rFonts w:ascii="Times New Roman" w:eastAsia="Calibri" w:hAnsi="Times New Roman" w:cs="Times New Roman"/>
          <w:b w:val="0"/>
          <w:bCs w:val="0"/>
          <w:i w:val="0"/>
          <w:color w:val="auto"/>
          <w:spacing w:val="0"/>
          <w:kern w:val="0"/>
          <w:sz w:val="24"/>
          <w:szCs w:val="24"/>
          <w:lang w:val="ru-RU" w:eastAsia="en-US" w:bidi="ar-SA"/>
        </w:rPr>
        <w:t>конструктивно выполненную с циркуляционными стояками, то циркуляция горячей воды поддерживается либо по принципу использования энергии перепада давлений между подающим и обратным трубопроводами узла управления ИТП, либо принудительным способом - циркуляционными насосами ГВС. При наличии однотрубных стояков в системе ГВС здания, циркуляция в системе отсутствует.</w:t>
      </w:r>
    </w:p>
    <w:p w:rsidR="0089550E" w:rsidP="0089550E" w14:paraId="4419C240"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По закрытой схеме приготовление горячей воды в ИТП осуществляется посредством водо-водяных подогревателей ГВС, различного конструктивного исполнения. Циркуляция горячей воды, при ее наличии, в </w:t>
      </w:r>
      <w:r w:rsidRPr="001A772D">
        <w:rPr>
          <w:rFonts w:ascii="Times New Roman" w:eastAsia="Calibri" w:hAnsi="Times New Roman" w:cs="Times New Roman"/>
          <w:b w:val="0"/>
          <w:bCs w:val="0"/>
          <w:i w:val="0"/>
          <w:color w:val="auto"/>
          <w:spacing w:val="0"/>
          <w:kern w:val="0"/>
          <w:sz w:val="24"/>
          <w:szCs w:val="24"/>
          <w:lang w:val="ru-RU" w:eastAsia="en-US" w:bidi="ar-SA"/>
        </w:rPr>
        <w:t>водоподогревателе</w:t>
      </w:r>
      <w:r w:rsidRPr="001A772D">
        <w:rPr>
          <w:rFonts w:ascii="Times New Roman" w:eastAsia="Calibri" w:hAnsi="Times New Roman" w:cs="Times New Roman"/>
          <w:b w:val="0"/>
          <w:bCs w:val="0"/>
          <w:i w:val="0"/>
          <w:color w:val="auto"/>
          <w:spacing w:val="0"/>
          <w:kern w:val="0"/>
          <w:sz w:val="24"/>
          <w:szCs w:val="24"/>
          <w:lang w:val="ru-RU" w:eastAsia="en-US" w:bidi="ar-SA"/>
        </w:rPr>
        <w:t xml:space="preserve"> осуществляется принудительным способом, циркуляционными насосами.</w:t>
      </w:r>
    </w:p>
    <w:p w:rsidR="006C3393" w:rsidRPr="002B2912" w:rsidP="002B2912" w14:paraId="54FEACA6" w14:textId="4D684FE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876DD">
        <w:rPr>
          <w:rFonts w:ascii="Times New Roman" w:eastAsia="Calibri" w:hAnsi="Times New Roman" w:cs="Times New Roman"/>
          <w:kern w:val="0"/>
          <w:sz w:val="24"/>
          <w:szCs w:val="24"/>
          <w:lang w:val="ru-RU" w:eastAsia="en-US" w:bidi="ar-SA"/>
        </w:rPr>
        <w:t>Информация по потребителям, которые получают тепловую энергию от индивидуальных тепловых пунктов (ИТП)</w:t>
      </w:r>
      <w:r>
        <w:rPr>
          <w:rFonts w:ascii="Times New Roman" w:eastAsia="Calibri" w:hAnsi="Times New Roman" w:cs="Times New Roman"/>
          <w:kern w:val="0"/>
          <w:sz w:val="24"/>
          <w:szCs w:val="24"/>
          <w:lang w:val="ru-RU" w:eastAsia="en-US" w:bidi="ar-SA"/>
        </w:rPr>
        <w:t xml:space="preserve"> представлена в таблице </w:t>
      </w:r>
      <w:r w:rsidR="00056723">
        <w:rPr>
          <w:rFonts w:ascii="Times New Roman" w:eastAsia="Calibri" w:hAnsi="Times New Roman" w:cs="Times New Roman"/>
          <w:kern w:val="0"/>
          <w:sz w:val="24"/>
          <w:szCs w:val="24"/>
          <w:lang w:val="ru-RU" w:eastAsia="en-US" w:bidi="ar-SA"/>
        </w:rPr>
        <w:t>27</w:t>
      </w:r>
      <w:r>
        <w:rPr>
          <w:rFonts w:ascii="Times New Roman" w:eastAsia="Calibri" w:hAnsi="Times New Roman" w:cs="Times New Roman"/>
          <w:kern w:val="0"/>
          <w:sz w:val="24"/>
          <w:szCs w:val="24"/>
          <w:lang w:val="ru-RU" w:eastAsia="en-US" w:bidi="ar-SA"/>
        </w:rPr>
        <w:t>.</w:t>
      </w:r>
      <w:r w:rsidR="008444C4">
        <w:rPr>
          <w:rFonts w:ascii="Times New Roman" w:eastAsia="Calibri" w:hAnsi="Times New Roman" w:cs="Times New Roman"/>
          <w:kern w:val="0"/>
          <w:sz w:val="24"/>
          <w:szCs w:val="24"/>
          <w:lang w:val="ru-RU" w:eastAsia="en-US" w:bidi="ar-SA"/>
        </w:rPr>
        <w:t xml:space="preserve"> </w:t>
      </w:r>
    </w:p>
    <w:p w:rsidR="0016040B" w:rsidP="00404623" w14:paraId="0233D83D" w14:textId="63C3436E">
      <w:pPr>
        <w:widowControl/>
        <w:suppressAutoHyphens w:val="0"/>
        <w:spacing w:after="0" w:line="300" w:lineRule="auto"/>
        <w:ind w:firstLine="567"/>
        <w:contextualSpacing/>
        <w:jc w:val="right"/>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27</w:t>
      </w:r>
      <w:r w:rsidRPr="00000BBD">
        <w:rPr>
          <w:rFonts w:ascii="Times New Roman" w:eastAsia="Calibri" w:hAnsi="Times New Roman" w:cs="Times New Roman"/>
          <w:i/>
          <w:iCs/>
          <w:kern w:val="0"/>
          <w:sz w:val="24"/>
          <w:szCs w:val="24"/>
          <w:lang w:val="ru-RU" w:eastAsia="en-US" w:bidi="ar-SA"/>
        </w:rPr>
        <w:t xml:space="preserve">. </w:t>
      </w:r>
      <w:r>
        <w:rPr>
          <w:rFonts w:ascii="Times New Roman" w:eastAsia="Calibri" w:hAnsi="Times New Roman" w:cs="Times New Roman"/>
          <w:i/>
          <w:iCs/>
          <w:kern w:val="0"/>
          <w:sz w:val="24"/>
          <w:szCs w:val="24"/>
          <w:lang w:val="ru-RU" w:eastAsia="en-US" w:bidi="ar-SA"/>
        </w:rPr>
        <w:t>Индивидуальные тепловые пункты</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616"/>
        <w:gridCol w:w="567"/>
        <w:gridCol w:w="1011"/>
        <w:gridCol w:w="1276"/>
        <w:gridCol w:w="2807"/>
        <w:gridCol w:w="2551"/>
      </w:tblGrid>
      <w:tr w14:paraId="4E3E6A8D" w14:textId="77777777" w:rsidTr="00C52D58">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rPr>
        <w:tc>
          <w:tcPr>
            <w:tcW w:w="373" w:type="dxa"/>
            <w:shd w:val="clear" w:color="auto" w:fill="auto"/>
            <w:noWrap/>
            <w:vAlign w:val="center"/>
            <w:hideMark/>
          </w:tcPr>
          <w:p w:rsidR="00F9191A" w:rsidRPr="00C52D58" w:rsidP="009D169D" w14:paraId="49B492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1616" w:type="dxa"/>
            <w:shd w:val="clear" w:color="auto" w:fill="auto"/>
            <w:noWrap/>
            <w:vAlign w:val="center"/>
            <w:hideMark/>
          </w:tcPr>
          <w:p w:rsidR="00F9191A" w:rsidRPr="00C52D58" w:rsidP="009D169D" w14:paraId="2F734E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567" w:type="dxa"/>
            <w:shd w:val="clear" w:color="auto" w:fill="auto"/>
            <w:noWrap/>
            <w:vAlign w:val="center"/>
            <w:hideMark/>
          </w:tcPr>
          <w:p w:rsidR="00F9191A" w:rsidRPr="00C52D58" w:rsidP="009D169D" w14:paraId="759393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1011" w:type="dxa"/>
            <w:shd w:val="clear" w:color="auto" w:fill="auto"/>
            <w:noWrap/>
            <w:vAlign w:val="center"/>
            <w:hideMark/>
          </w:tcPr>
          <w:p w:rsidR="00F9191A" w:rsidRPr="00C52D58" w:rsidP="009D169D" w14:paraId="3993EC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Количество ИТП</w:t>
            </w:r>
          </w:p>
        </w:tc>
        <w:tc>
          <w:tcPr>
            <w:tcW w:w="1276" w:type="dxa"/>
            <w:shd w:val="clear" w:color="auto" w:fill="auto"/>
            <w:noWrap/>
            <w:vAlign w:val="center"/>
            <w:hideMark/>
          </w:tcPr>
          <w:p w:rsidR="00F9191A" w:rsidRPr="00C52D58" w:rsidP="009D169D" w14:paraId="7AEC34B7" w14:textId="28B7EB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xml:space="preserve">Средняя тепловая мощность </w:t>
            </w:r>
            <w:r w:rsidRPr="00C52D58" w:rsidR="00404623">
              <w:rPr>
                <w:rFonts w:ascii="Times New Roman" w:eastAsia="Times New Roman" w:hAnsi="Times New Roman" w:cs="Times New Roman"/>
                <w:color w:val="000000"/>
                <w:kern w:val="0"/>
                <w:sz w:val="20"/>
                <w:szCs w:val="20"/>
                <w:lang w:val="ru-RU" w:eastAsia="ru-RU" w:bidi="ar-SA"/>
              </w:rPr>
              <w:t>ИТП</w:t>
            </w:r>
          </w:p>
        </w:tc>
        <w:tc>
          <w:tcPr>
            <w:tcW w:w="2807" w:type="dxa"/>
            <w:shd w:val="clear" w:color="auto" w:fill="auto"/>
            <w:noWrap/>
            <w:vAlign w:val="center"/>
            <w:hideMark/>
          </w:tcPr>
          <w:p w:rsidR="00F9191A" w:rsidRPr="00C52D58" w:rsidP="009D169D" w14:paraId="52AF3855" w14:textId="577AA6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Доля потребителей, присоединенных к тепловым сетям через ИТП (от общей тепловой нагрузки)</w:t>
            </w:r>
          </w:p>
        </w:tc>
        <w:tc>
          <w:tcPr>
            <w:tcW w:w="2551" w:type="dxa"/>
            <w:shd w:val="clear" w:color="auto" w:fill="auto"/>
            <w:noWrap/>
            <w:vAlign w:val="center"/>
            <w:hideMark/>
          </w:tcPr>
          <w:p w:rsidR="00F9191A" w:rsidRPr="00C52D58" w:rsidP="009D169D" w14:paraId="2710E5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Динамика изменения доли присоединенных к тепловым сетям потребителей через ИТП</w:t>
            </w:r>
          </w:p>
        </w:tc>
      </w:tr>
      <w:tr w14:paraId="34911992" w14:textId="77777777" w:rsidTr="00C52D58">
        <w:tblPrEx>
          <w:tblW w:w="10201" w:type="dxa"/>
          <w:tblCellMar>
            <w:left w:w="0" w:type="dxa"/>
            <w:right w:w="0" w:type="dxa"/>
          </w:tblCellMar>
          <w:tblLook w:val="04A0"/>
        </w:tblPrEx>
        <w:trPr>
          <w:trHeight w:val="57"/>
        </w:trPr>
        <w:tc>
          <w:tcPr>
            <w:tcW w:w="373" w:type="dxa"/>
            <w:shd w:val="clear" w:color="auto" w:fill="auto"/>
            <w:noWrap/>
            <w:vAlign w:val="center"/>
            <w:hideMark/>
          </w:tcPr>
          <w:p w:rsidR="00F9191A" w:rsidRPr="00C52D58" w:rsidP="009D169D" w14:paraId="4B8A88E6" w14:textId="371410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w:t>
            </w:r>
            <w:r w:rsidRPr="00C52D58" w:rsidR="00404623">
              <w:rPr>
                <w:rFonts w:ascii="Times New Roman" w:eastAsia="Times New Roman" w:hAnsi="Times New Roman" w:cs="Times New Roman"/>
                <w:color w:val="000000"/>
                <w:kern w:val="0"/>
                <w:sz w:val="20"/>
                <w:szCs w:val="20"/>
                <w:lang w:val="ru-RU" w:eastAsia="ru-RU" w:bidi="ar-SA"/>
              </w:rPr>
              <w:t xml:space="preserve"> </w:t>
            </w:r>
            <w:r w:rsidRPr="00C52D58">
              <w:rPr>
                <w:rFonts w:ascii="Times New Roman" w:eastAsia="Times New Roman" w:hAnsi="Times New Roman" w:cs="Times New Roman"/>
                <w:color w:val="000000"/>
                <w:kern w:val="0"/>
                <w:sz w:val="20"/>
                <w:szCs w:val="20"/>
                <w:lang w:val="ru-RU" w:eastAsia="ru-RU" w:bidi="ar-SA"/>
              </w:rPr>
              <w:t>изм.</w:t>
            </w:r>
          </w:p>
        </w:tc>
        <w:tc>
          <w:tcPr>
            <w:tcW w:w="1616" w:type="dxa"/>
            <w:shd w:val="clear" w:color="auto" w:fill="auto"/>
            <w:noWrap/>
            <w:vAlign w:val="center"/>
            <w:hideMark/>
          </w:tcPr>
          <w:p w:rsidR="00F9191A" w:rsidRPr="00C52D58" w:rsidP="009D169D" w14:paraId="1CB2CC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567" w:type="dxa"/>
            <w:shd w:val="clear" w:color="auto" w:fill="auto"/>
            <w:noWrap/>
            <w:vAlign w:val="center"/>
            <w:hideMark/>
          </w:tcPr>
          <w:p w:rsidR="00F9191A" w:rsidRPr="00C52D58" w:rsidP="009D169D" w14:paraId="124AE9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011" w:type="dxa"/>
            <w:shd w:val="clear" w:color="auto" w:fill="auto"/>
            <w:noWrap/>
            <w:vAlign w:val="center"/>
            <w:hideMark/>
          </w:tcPr>
          <w:p w:rsidR="00F9191A" w:rsidRPr="00C52D58" w:rsidP="009D169D" w14:paraId="5EDFAC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276" w:type="dxa"/>
            <w:shd w:val="clear" w:color="auto" w:fill="auto"/>
            <w:noWrap/>
            <w:vAlign w:val="center"/>
            <w:hideMark/>
          </w:tcPr>
          <w:p w:rsidR="00F9191A" w:rsidRPr="00C52D58" w:rsidP="009D169D" w14:paraId="45FAC510" w14:textId="545401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Гкал/ч</w:t>
            </w:r>
          </w:p>
        </w:tc>
        <w:tc>
          <w:tcPr>
            <w:tcW w:w="2807" w:type="dxa"/>
            <w:shd w:val="clear" w:color="auto" w:fill="auto"/>
            <w:noWrap/>
            <w:vAlign w:val="center"/>
            <w:hideMark/>
          </w:tcPr>
          <w:p w:rsidR="00F9191A" w:rsidRPr="00C52D58" w:rsidP="009D169D" w14:paraId="4066C8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551" w:type="dxa"/>
            <w:shd w:val="clear" w:color="auto" w:fill="auto"/>
            <w:noWrap/>
            <w:vAlign w:val="center"/>
            <w:hideMark/>
          </w:tcPr>
          <w:p w:rsidR="00F9191A" w:rsidRPr="00C52D58" w:rsidP="009D169D" w14:paraId="4214D7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r>
      <w:tr w14:paraId="06F468A2" w14:textId="77777777" w:rsidTr="00C52D58">
        <w:tblPrEx>
          <w:tblW w:w="10201" w:type="dxa"/>
          <w:tblCellMar>
            <w:left w:w="0" w:type="dxa"/>
            <w:right w:w="0" w:type="dxa"/>
          </w:tblCellMar>
          <w:tblLook w:val="04A0"/>
        </w:tblPrEx>
        <w:trPr>
          <w:trHeight w:val="57"/>
        </w:trPr>
        <w:tc>
          <w:tcPr>
            <w:tcW w:w="373" w:type="dxa"/>
            <w:vMerge w:val="restart"/>
            <w:shd w:val="clear" w:color="auto" w:fill="auto"/>
            <w:noWrap/>
            <w:vAlign w:val="center"/>
            <w:hideMark/>
          </w:tcPr>
          <w:p w:rsidR="004214BB" w:rsidRPr="00C52D58" w:rsidP="004214BB" w14:paraId="3D8EBF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1616" w:type="dxa"/>
            <w:vMerge w:val="restart"/>
            <w:shd w:val="clear" w:color="auto" w:fill="auto"/>
            <w:noWrap/>
            <w:vAlign w:val="center"/>
            <w:hideMark/>
          </w:tcPr>
          <w:p w:rsidR="004214BB" w:rsidRPr="00C52D58" w:rsidP="004214BB" w14:paraId="2857189B" w14:textId="6E1F96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567" w:type="dxa"/>
            <w:shd w:val="clear" w:color="auto" w:fill="auto"/>
            <w:noWrap/>
            <w:vAlign w:val="center"/>
            <w:hideMark/>
          </w:tcPr>
          <w:p w:rsidR="004214BB" w:rsidRPr="00C52D58" w:rsidP="004214BB" w14:paraId="3057B55F" w14:textId="44A965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011" w:type="dxa"/>
            <w:shd w:val="clear" w:color="auto" w:fill="auto"/>
            <w:noWrap/>
            <w:vAlign w:val="center"/>
          </w:tcPr>
          <w:p w:rsidR="004214BB" w:rsidRPr="00C52D58" w:rsidP="004214BB" w14:paraId="2FD5C6CB" w14:textId="6AF0FC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4214BB" w:rsidRPr="00C52D58" w:rsidP="004214BB" w14:paraId="373825F3" w14:textId="18D4C8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4214BB" w:rsidRPr="00C52D58" w:rsidP="004214BB" w14:paraId="0014AAB5" w14:textId="55459F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4214BB" w:rsidRPr="00C52D58" w:rsidP="004214BB" w14:paraId="33E5838C" w14:textId="2251B5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270DD1DE" w14:textId="77777777" w:rsidTr="00C52D58">
        <w:tblPrEx>
          <w:tblW w:w="10201" w:type="dxa"/>
          <w:tblCellMar>
            <w:left w:w="0" w:type="dxa"/>
            <w:right w:w="0" w:type="dxa"/>
          </w:tblCellMar>
          <w:tblLook w:val="04A0"/>
        </w:tblPrEx>
        <w:trPr>
          <w:trHeight w:val="57"/>
        </w:trPr>
        <w:tc>
          <w:tcPr>
            <w:tcW w:w="373" w:type="dxa"/>
            <w:vMerge/>
            <w:vAlign w:val="center"/>
            <w:hideMark/>
          </w:tcPr>
          <w:p w:rsidR="004214BB" w:rsidRPr="00C52D58" w:rsidP="004214BB" w14:paraId="695EB6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4214BB" w:rsidRPr="00C52D58" w:rsidP="004214BB" w14:paraId="719176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4214BB" w:rsidRPr="00C52D58" w:rsidP="004214BB" w14:paraId="74769DE1" w14:textId="2C5987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011" w:type="dxa"/>
            <w:shd w:val="clear" w:color="auto" w:fill="auto"/>
            <w:noWrap/>
            <w:vAlign w:val="center"/>
          </w:tcPr>
          <w:p w:rsidR="004214BB" w:rsidRPr="00C52D58" w:rsidP="004214BB" w14:paraId="0593C7B0" w14:textId="4B9E0B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4214BB" w:rsidRPr="00C52D58" w:rsidP="004214BB" w14:paraId="116063A9" w14:textId="33A20F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4214BB" w:rsidRPr="00C52D58" w:rsidP="004214BB" w14:paraId="39DC1121" w14:textId="588993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4214BB" w:rsidRPr="00C52D58" w:rsidP="004214BB" w14:paraId="4A89E472" w14:textId="157DAD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9CD72E1" w14:textId="77777777" w:rsidTr="00C52D58">
        <w:tblPrEx>
          <w:tblW w:w="10201" w:type="dxa"/>
          <w:tblCellMar>
            <w:left w:w="0" w:type="dxa"/>
            <w:right w:w="0" w:type="dxa"/>
          </w:tblCellMar>
          <w:tblLook w:val="04A0"/>
        </w:tblPrEx>
        <w:trPr>
          <w:trHeight w:val="57"/>
        </w:trPr>
        <w:tc>
          <w:tcPr>
            <w:tcW w:w="373" w:type="dxa"/>
            <w:vMerge/>
            <w:vAlign w:val="center"/>
            <w:hideMark/>
          </w:tcPr>
          <w:p w:rsidR="004214BB" w:rsidRPr="00C52D58" w:rsidP="004214BB" w14:paraId="5838ED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4214BB" w:rsidRPr="00C52D58" w:rsidP="004214BB" w14:paraId="1AEB80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4214BB" w:rsidRPr="00C52D58" w:rsidP="004214BB" w14:paraId="57B0EB68" w14:textId="0F8524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011" w:type="dxa"/>
            <w:shd w:val="clear" w:color="auto" w:fill="auto"/>
            <w:noWrap/>
            <w:vAlign w:val="center"/>
          </w:tcPr>
          <w:p w:rsidR="004214BB" w:rsidRPr="00C52D58" w:rsidP="004214BB" w14:paraId="3943EAB8" w14:textId="2436D2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4214BB" w:rsidRPr="00C52D58" w:rsidP="004214BB" w14:paraId="7D906AEF" w14:textId="695DD5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4214BB" w:rsidRPr="00C52D58" w:rsidP="004214BB" w14:paraId="286347B7" w14:textId="34FAAD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4214BB" w:rsidRPr="00C52D58" w:rsidP="004214BB" w14:paraId="03C2F8BF" w14:textId="67C971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5154E7AC" w14:textId="77777777" w:rsidTr="00C52D58">
        <w:tblPrEx>
          <w:tblW w:w="10201" w:type="dxa"/>
          <w:tblCellMar>
            <w:left w:w="0" w:type="dxa"/>
            <w:right w:w="0" w:type="dxa"/>
          </w:tblCellMar>
          <w:tblLook w:val="04A0"/>
        </w:tblPrEx>
        <w:trPr>
          <w:trHeight w:val="57"/>
        </w:trPr>
        <w:tc>
          <w:tcPr>
            <w:tcW w:w="373" w:type="dxa"/>
            <w:vMerge/>
            <w:vAlign w:val="center"/>
            <w:hideMark/>
          </w:tcPr>
          <w:p w:rsidR="004214BB" w:rsidRPr="00C52D58" w:rsidP="004214BB" w14:paraId="09BD04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4214BB" w:rsidRPr="00C52D58" w:rsidP="004214BB" w14:paraId="3353DF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4214BB" w:rsidRPr="00C52D58" w:rsidP="004214BB" w14:paraId="33B97F9D" w14:textId="46534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011" w:type="dxa"/>
            <w:shd w:val="clear" w:color="auto" w:fill="auto"/>
            <w:noWrap/>
            <w:vAlign w:val="center"/>
          </w:tcPr>
          <w:p w:rsidR="004214BB" w:rsidRPr="00C52D58" w:rsidP="004214BB" w14:paraId="6E617C9B" w14:textId="710C9E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4214BB" w:rsidRPr="00C52D58" w:rsidP="004214BB" w14:paraId="2CF62698" w14:textId="5C3F5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4214BB" w:rsidRPr="00C52D58" w:rsidP="004214BB" w14:paraId="7A33586D" w14:textId="045189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4214BB" w:rsidRPr="00C52D58" w:rsidP="004214BB" w14:paraId="1ED44B2E" w14:textId="5D224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97C1523" w14:textId="77777777" w:rsidTr="00C52D58">
        <w:tblPrEx>
          <w:tblW w:w="10201" w:type="dxa"/>
          <w:tblCellMar>
            <w:left w:w="0" w:type="dxa"/>
            <w:right w:w="0" w:type="dxa"/>
          </w:tblCellMar>
          <w:tblLook w:val="04A0"/>
        </w:tblPrEx>
        <w:trPr>
          <w:trHeight w:val="57"/>
        </w:trPr>
        <w:tc>
          <w:tcPr>
            <w:tcW w:w="373" w:type="dxa"/>
            <w:vMerge/>
            <w:vAlign w:val="center"/>
            <w:hideMark/>
          </w:tcPr>
          <w:p w:rsidR="001463A6" w:rsidRPr="00C52D58" w:rsidP="001463A6" w14:paraId="414881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1463A6" w:rsidRPr="00C52D58" w:rsidP="001463A6" w14:paraId="15A2F1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1463A6" w:rsidRPr="00C52D58" w:rsidP="001463A6" w14:paraId="2717DC26" w14:textId="314661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011" w:type="dxa"/>
            <w:shd w:val="clear" w:color="auto" w:fill="auto"/>
            <w:noWrap/>
            <w:vAlign w:val="center"/>
          </w:tcPr>
          <w:p w:rsidR="001463A6" w:rsidRPr="00C52D58" w:rsidP="001463A6" w14:paraId="59656210" w14:textId="01EF21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1463A6" w:rsidRPr="00C52D58" w:rsidP="001463A6" w14:paraId="216FEBDC" w14:textId="293670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1463A6" w:rsidRPr="00C52D58" w:rsidP="001463A6" w14:paraId="5DB82DEA" w14:textId="5733C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1463A6" w:rsidRPr="00C52D58" w:rsidP="001463A6" w14:paraId="7DC63F6C" w14:textId="10BB57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056723" w:rsidP="006C3393" w14:paraId="3B0F936C" w14:textId="77777777">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Общее число </w:t>
      </w:r>
      <w:r w:rsidR="00035A36">
        <w:rPr>
          <w:rFonts w:ascii="Times New Roman" w:eastAsia="Calibri" w:hAnsi="Times New Roman" w:cs="Times New Roman"/>
          <w:kern w:val="0"/>
          <w:sz w:val="24"/>
          <w:szCs w:val="24"/>
          <w:lang w:val="ru-RU" w:eastAsia="en-US" w:bidi="ar-SA"/>
        </w:rPr>
        <w:t xml:space="preserve">и средняя тепловая мощность </w:t>
      </w:r>
      <w:r>
        <w:rPr>
          <w:rFonts w:ascii="Times New Roman" w:eastAsia="Calibri" w:hAnsi="Times New Roman" w:cs="Times New Roman"/>
          <w:kern w:val="0"/>
          <w:sz w:val="24"/>
          <w:szCs w:val="24"/>
          <w:lang w:val="ru-RU" w:eastAsia="en-US" w:bidi="ar-SA"/>
        </w:rPr>
        <w:t xml:space="preserve">центральных </w:t>
      </w:r>
      <w:r w:rsidRPr="001A772D">
        <w:rPr>
          <w:rFonts w:ascii="Times New Roman" w:eastAsia="Calibri" w:hAnsi="Times New Roman" w:cs="Times New Roman"/>
          <w:kern w:val="0"/>
          <w:sz w:val="24"/>
          <w:szCs w:val="24"/>
          <w:lang w:val="ru-RU" w:eastAsia="en-US" w:bidi="ar-SA"/>
        </w:rPr>
        <w:t>тепловы</w:t>
      </w:r>
      <w:r>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пункт</w:t>
      </w:r>
      <w:r>
        <w:rPr>
          <w:rFonts w:ascii="Times New Roman" w:eastAsia="Calibri" w:hAnsi="Times New Roman" w:cs="Times New Roman"/>
          <w:kern w:val="0"/>
          <w:sz w:val="24"/>
          <w:szCs w:val="24"/>
          <w:lang w:val="ru-RU" w:eastAsia="en-US" w:bidi="ar-SA"/>
        </w:rPr>
        <w:t>ов в системах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на территории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униципального образования</w:t>
      </w:r>
      <w:r w:rsidRPr="001A772D" w:rsidR="00FB54C1">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привед</w:t>
      </w:r>
      <w:r w:rsidRPr="00E95B51">
        <w:rPr>
          <w:rFonts w:ascii="Times New Roman" w:eastAsia="Calibri" w:hAnsi="Times New Roman" w:cs="Times New Roman"/>
          <w:kern w:val="0"/>
          <w:sz w:val="24"/>
          <w:szCs w:val="24"/>
          <w:lang w:val="ru-RU" w:eastAsia="en-US" w:bidi="ar-SA"/>
        </w:rPr>
        <w:t>ен</w:t>
      </w:r>
      <w:r w:rsidR="00035A36">
        <w:rPr>
          <w:rFonts w:ascii="Times New Roman" w:eastAsia="Calibri" w:hAnsi="Times New Roman" w:cs="Times New Roman"/>
          <w:kern w:val="0"/>
          <w:sz w:val="24"/>
          <w:szCs w:val="24"/>
          <w:lang w:val="ru-RU" w:eastAsia="en-US" w:bidi="ar-SA"/>
        </w:rPr>
        <w:t>ы</w:t>
      </w:r>
      <w:r w:rsidRPr="00E95B51">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2</w:t>
      </w:r>
      <w:r w:rsidRPr="00E95B51">
        <w:rPr>
          <w:rFonts w:ascii="Times New Roman" w:eastAsia="Calibri" w:hAnsi="Times New Roman" w:cs="Times New Roman"/>
          <w:kern w:val="0"/>
          <w:sz w:val="24"/>
          <w:szCs w:val="24"/>
          <w:lang w:val="ru-RU" w:eastAsia="en-US" w:bidi="ar-SA"/>
        </w:rPr>
        <w:t xml:space="preserve">8. </w:t>
      </w:r>
    </w:p>
    <w:p w:rsidR="0016040B" w:rsidP="009D169D" w14:paraId="4E7A08AC" w14:textId="273DD37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28. Общее число центральных </w:t>
      </w:r>
      <w:r w:rsidRPr="001A772D">
        <w:rPr>
          <w:rFonts w:ascii="Times New Roman" w:eastAsia="Microsoft YaHei" w:hAnsi="Times New Roman" w:cs="Times New Roman"/>
          <w:b w:val="0"/>
          <w:bCs/>
          <w:i/>
          <w:color w:val="auto"/>
          <w:spacing w:val="-5"/>
          <w:kern w:val="0"/>
          <w:sz w:val="24"/>
          <w:szCs w:val="24"/>
          <w:lang w:val="ru-RU" w:eastAsia="en-US" w:bidi="ar-SA"/>
        </w:rPr>
        <w:t>тепловы</w:t>
      </w:r>
      <w:r>
        <w:rPr>
          <w:rFonts w:ascii="Times New Roman" w:eastAsia="Microsoft YaHei" w:hAnsi="Times New Roman" w:cs="Times New Roman"/>
          <w:b w:val="0"/>
          <w:bCs/>
          <w:i/>
          <w:color w:val="auto"/>
          <w:spacing w:val="-5"/>
          <w:kern w:val="0"/>
          <w:sz w:val="24"/>
          <w:szCs w:val="24"/>
          <w:lang w:val="ru-RU" w:eastAsia="en-US" w:bidi="ar-SA"/>
        </w:rPr>
        <w:t>х</w:t>
      </w:r>
      <w:r w:rsidRPr="001A772D">
        <w:rPr>
          <w:rFonts w:ascii="Times New Roman" w:eastAsia="Microsoft YaHei" w:hAnsi="Times New Roman" w:cs="Times New Roman"/>
          <w:b w:val="0"/>
          <w:bCs/>
          <w:i/>
          <w:color w:val="auto"/>
          <w:spacing w:val="-5"/>
          <w:kern w:val="0"/>
          <w:sz w:val="24"/>
          <w:szCs w:val="24"/>
          <w:lang w:val="ru-RU" w:eastAsia="en-US" w:bidi="ar-SA"/>
        </w:rPr>
        <w:t xml:space="preserve"> пункт</w:t>
      </w:r>
      <w:r>
        <w:rPr>
          <w:rFonts w:ascii="Times New Roman" w:eastAsia="Microsoft YaHei" w:hAnsi="Times New Roman" w:cs="Times New Roman"/>
          <w:b w:val="0"/>
          <w:bCs/>
          <w:i/>
          <w:color w:val="auto"/>
          <w:spacing w:val="-5"/>
          <w:kern w:val="0"/>
          <w:sz w:val="24"/>
          <w:szCs w:val="24"/>
          <w:lang w:val="ru-RU" w:eastAsia="en-US" w:bidi="ar-SA"/>
        </w:rPr>
        <w:t>ов в системах теплоснабжения</w:t>
      </w:r>
    </w:p>
    <w:tbl>
      <w:tblPr>
        <w:tblStyle w:val="TableNormal"/>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46"/>
        <w:gridCol w:w="3827"/>
        <w:gridCol w:w="976"/>
        <w:gridCol w:w="1576"/>
        <w:gridCol w:w="2974"/>
      </w:tblGrid>
      <w:tr w14:paraId="135C6778" w14:textId="77777777" w:rsidTr="00D958F5">
        <w:tblPrEx>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846" w:type="dxa"/>
            <w:shd w:val="clear" w:color="auto" w:fill="auto"/>
            <w:noWrap/>
            <w:vAlign w:val="center"/>
            <w:hideMark/>
          </w:tcPr>
          <w:p w:rsidR="00D958F5" w:rsidRPr="00C52D58" w:rsidP="00D958F5" w14:paraId="4BD0D4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3827" w:type="dxa"/>
            <w:shd w:val="clear" w:color="auto" w:fill="auto"/>
            <w:noWrap/>
            <w:vAlign w:val="center"/>
            <w:hideMark/>
          </w:tcPr>
          <w:p w:rsidR="00D958F5" w:rsidRPr="00C52D58" w:rsidP="00D958F5" w14:paraId="2582C0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976" w:type="dxa"/>
            <w:shd w:val="clear" w:color="auto" w:fill="auto"/>
            <w:noWrap/>
            <w:vAlign w:val="center"/>
            <w:hideMark/>
          </w:tcPr>
          <w:p w:rsidR="00D958F5" w:rsidRPr="00C52D58" w:rsidP="00D958F5" w14:paraId="24304F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1576" w:type="dxa"/>
            <w:shd w:val="clear" w:color="auto" w:fill="auto"/>
            <w:noWrap/>
            <w:vAlign w:val="center"/>
            <w:hideMark/>
          </w:tcPr>
          <w:p w:rsidR="00D958F5" w:rsidRPr="00C52D58" w:rsidP="00D958F5" w14:paraId="6C655C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Количество ЦТП</w:t>
            </w:r>
          </w:p>
        </w:tc>
        <w:tc>
          <w:tcPr>
            <w:tcW w:w="2974" w:type="dxa"/>
            <w:shd w:val="clear" w:color="auto" w:fill="auto"/>
            <w:noWrap/>
            <w:vAlign w:val="center"/>
            <w:hideMark/>
          </w:tcPr>
          <w:p w:rsidR="00D958F5" w:rsidRPr="00C52D58" w:rsidP="00D958F5" w14:paraId="0795A8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Средняя тепловая мощность ЦТП</w:t>
            </w:r>
          </w:p>
        </w:tc>
      </w:tr>
      <w:tr w14:paraId="2566C95E" w14:textId="77777777" w:rsidTr="00D958F5">
        <w:tblPrEx>
          <w:tblW w:w="10199" w:type="dxa"/>
          <w:tblCellMar>
            <w:left w:w="0" w:type="dxa"/>
            <w:right w:w="0" w:type="dxa"/>
          </w:tblCellMar>
          <w:tblLook w:val="04A0"/>
        </w:tblPrEx>
        <w:trPr>
          <w:trHeight w:val="113"/>
        </w:trPr>
        <w:tc>
          <w:tcPr>
            <w:tcW w:w="846" w:type="dxa"/>
            <w:shd w:val="clear" w:color="auto" w:fill="auto"/>
            <w:noWrap/>
            <w:vAlign w:val="center"/>
            <w:hideMark/>
          </w:tcPr>
          <w:p w:rsidR="00D958F5" w:rsidRPr="00C52D58" w:rsidP="00D958F5" w14:paraId="5AFA2648" w14:textId="526737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 изм.</w:t>
            </w:r>
          </w:p>
        </w:tc>
        <w:tc>
          <w:tcPr>
            <w:tcW w:w="3827" w:type="dxa"/>
            <w:shd w:val="clear" w:color="auto" w:fill="auto"/>
            <w:noWrap/>
            <w:vAlign w:val="center"/>
            <w:hideMark/>
          </w:tcPr>
          <w:p w:rsidR="00D958F5" w:rsidRPr="00C52D58" w:rsidP="00D958F5" w14:paraId="499B81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976" w:type="dxa"/>
            <w:shd w:val="clear" w:color="auto" w:fill="auto"/>
            <w:noWrap/>
            <w:vAlign w:val="center"/>
            <w:hideMark/>
          </w:tcPr>
          <w:p w:rsidR="00D958F5" w:rsidRPr="00C52D58" w:rsidP="00D958F5" w14:paraId="6DB5BB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576" w:type="dxa"/>
            <w:shd w:val="clear" w:color="auto" w:fill="auto"/>
            <w:noWrap/>
            <w:vAlign w:val="center"/>
            <w:hideMark/>
          </w:tcPr>
          <w:p w:rsidR="00D958F5" w:rsidRPr="00C52D58" w:rsidP="00D958F5" w14:paraId="6FDAD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974" w:type="dxa"/>
            <w:shd w:val="clear" w:color="auto" w:fill="auto"/>
            <w:noWrap/>
            <w:vAlign w:val="center"/>
            <w:hideMark/>
          </w:tcPr>
          <w:p w:rsidR="00D958F5" w:rsidRPr="00C52D58" w:rsidP="00D958F5" w14:paraId="3AA9F6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Гкал/ч</w:t>
            </w:r>
          </w:p>
        </w:tc>
      </w:tr>
      <w:tr w14:paraId="4AF71206" w14:textId="77777777" w:rsidTr="00D958F5">
        <w:tblPrEx>
          <w:tblW w:w="10199" w:type="dxa"/>
          <w:tblCellMar>
            <w:left w:w="0" w:type="dxa"/>
            <w:right w:w="0" w:type="dxa"/>
          </w:tblCellMar>
          <w:tblLook w:val="04A0"/>
        </w:tblPrEx>
        <w:trPr>
          <w:trHeight w:val="113"/>
        </w:trPr>
        <w:tc>
          <w:tcPr>
            <w:tcW w:w="846" w:type="dxa"/>
            <w:vMerge w:val="restart"/>
            <w:shd w:val="clear" w:color="auto" w:fill="auto"/>
            <w:noWrap/>
            <w:vAlign w:val="center"/>
            <w:hideMark/>
          </w:tcPr>
          <w:p w:rsidR="009460E0" w:rsidRPr="00C52D58" w:rsidP="009460E0" w14:paraId="7347D6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3827" w:type="dxa"/>
            <w:vMerge w:val="restart"/>
            <w:shd w:val="clear" w:color="auto" w:fill="auto"/>
            <w:noWrap/>
            <w:vAlign w:val="center"/>
            <w:hideMark/>
          </w:tcPr>
          <w:p w:rsidR="009460E0" w:rsidRPr="00C52D58" w:rsidP="009460E0" w14:paraId="260DB372" w14:textId="78041A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976" w:type="dxa"/>
            <w:shd w:val="clear" w:color="auto" w:fill="auto"/>
            <w:noWrap/>
            <w:vAlign w:val="center"/>
            <w:hideMark/>
          </w:tcPr>
          <w:p w:rsidR="009460E0" w:rsidRPr="00C52D58" w:rsidP="009460E0" w14:paraId="76A9D26F" w14:textId="7E7884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576" w:type="dxa"/>
            <w:shd w:val="clear" w:color="auto" w:fill="auto"/>
            <w:noWrap/>
            <w:vAlign w:val="center"/>
          </w:tcPr>
          <w:p w:rsidR="009460E0" w:rsidRPr="00C52D58" w:rsidP="009460E0" w14:paraId="6BFAEB1A" w14:textId="03D604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141A2B2D" w14:textId="5A0A1B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E8A1F79" w14:textId="77777777" w:rsidTr="00D958F5">
        <w:tblPrEx>
          <w:tblW w:w="10199" w:type="dxa"/>
          <w:tblCellMar>
            <w:left w:w="0" w:type="dxa"/>
            <w:right w:w="0" w:type="dxa"/>
          </w:tblCellMar>
          <w:tblLook w:val="04A0"/>
        </w:tblPrEx>
        <w:trPr>
          <w:trHeight w:val="113"/>
        </w:trPr>
        <w:tc>
          <w:tcPr>
            <w:tcW w:w="846" w:type="dxa"/>
            <w:vMerge/>
            <w:vAlign w:val="center"/>
            <w:hideMark/>
          </w:tcPr>
          <w:p w:rsidR="009460E0" w:rsidRPr="00C52D58" w:rsidP="009460E0" w14:paraId="037B3E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460E0" w:rsidRPr="00C52D58" w:rsidP="009460E0" w14:paraId="2A1027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460E0" w:rsidRPr="00C52D58" w:rsidP="009460E0" w14:paraId="48D36AF7" w14:textId="6E93B8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576" w:type="dxa"/>
            <w:shd w:val="clear" w:color="auto" w:fill="auto"/>
            <w:noWrap/>
            <w:vAlign w:val="center"/>
          </w:tcPr>
          <w:p w:rsidR="009460E0" w:rsidRPr="00C52D58" w:rsidP="009460E0" w14:paraId="71BB65DC" w14:textId="6F1A1D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3D3FAAD9" w14:textId="246C49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9EBF6B8" w14:textId="77777777" w:rsidTr="00D958F5">
        <w:tblPrEx>
          <w:tblW w:w="10199" w:type="dxa"/>
          <w:tblCellMar>
            <w:left w:w="0" w:type="dxa"/>
            <w:right w:w="0" w:type="dxa"/>
          </w:tblCellMar>
          <w:tblLook w:val="04A0"/>
        </w:tblPrEx>
        <w:trPr>
          <w:trHeight w:val="113"/>
        </w:trPr>
        <w:tc>
          <w:tcPr>
            <w:tcW w:w="846" w:type="dxa"/>
            <w:vMerge/>
            <w:vAlign w:val="center"/>
            <w:hideMark/>
          </w:tcPr>
          <w:p w:rsidR="009460E0" w:rsidRPr="00C52D58" w:rsidP="009460E0" w14:paraId="23E63A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460E0" w:rsidRPr="00C52D58" w:rsidP="009460E0" w14:paraId="525491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460E0" w:rsidRPr="00C52D58" w:rsidP="009460E0" w14:paraId="11653BB8" w14:textId="712638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576" w:type="dxa"/>
            <w:shd w:val="clear" w:color="auto" w:fill="auto"/>
            <w:noWrap/>
            <w:vAlign w:val="center"/>
          </w:tcPr>
          <w:p w:rsidR="009460E0" w:rsidRPr="00C52D58" w:rsidP="009460E0" w14:paraId="73B0B937" w14:textId="5558F7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5DBE55BC" w14:textId="2AA363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29B42ACB" w14:textId="77777777" w:rsidTr="00D958F5">
        <w:tblPrEx>
          <w:tblW w:w="10199" w:type="dxa"/>
          <w:tblCellMar>
            <w:left w:w="0" w:type="dxa"/>
            <w:right w:w="0" w:type="dxa"/>
          </w:tblCellMar>
          <w:tblLook w:val="04A0"/>
        </w:tblPrEx>
        <w:trPr>
          <w:trHeight w:val="113"/>
        </w:trPr>
        <w:tc>
          <w:tcPr>
            <w:tcW w:w="846" w:type="dxa"/>
            <w:vMerge/>
            <w:vAlign w:val="center"/>
            <w:hideMark/>
          </w:tcPr>
          <w:p w:rsidR="009460E0" w:rsidRPr="00C52D58" w:rsidP="009460E0" w14:paraId="1C64E0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460E0" w:rsidRPr="00C52D58" w:rsidP="009460E0" w14:paraId="6504E7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460E0" w:rsidRPr="00C52D58" w:rsidP="009460E0" w14:paraId="08364176" w14:textId="7CB23C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576" w:type="dxa"/>
            <w:shd w:val="clear" w:color="auto" w:fill="auto"/>
            <w:noWrap/>
            <w:vAlign w:val="center"/>
          </w:tcPr>
          <w:p w:rsidR="009460E0" w:rsidRPr="00C52D58" w:rsidP="009460E0" w14:paraId="247A1406" w14:textId="270DA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7A5F00F2" w14:textId="67AE9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6A307C4" w14:textId="77777777" w:rsidTr="00D958F5">
        <w:tblPrEx>
          <w:tblW w:w="10199" w:type="dxa"/>
          <w:tblCellMar>
            <w:left w:w="0" w:type="dxa"/>
            <w:right w:w="0" w:type="dxa"/>
          </w:tblCellMar>
          <w:tblLook w:val="04A0"/>
        </w:tblPrEx>
        <w:trPr>
          <w:trHeight w:val="113"/>
        </w:trPr>
        <w:tc>
          <w:tcPr>
            <w:tcW w:w="846" w:type="dxa"/>
            <w:vMerge/>
            <w:vAlign w:val="center"/>
            <w:hideMark/>
          </w:tcPr>
          <w:p w:rsidR="009460E0" w:rsidRPr="00C52D58" w:rsidP="009460E0" w14:paraId="7FDA70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460E0" w:rsidRPr="00C52D58" w:rsidP="009460E0" w14:paraId="7A153F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460E0" w:rsidRPr="00C52D58" w:rsidP="009460E0" w14:paraId="1C28858B" w14:textId="08F5E4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576" w:type="dxa"/>
            <w:shd w:val="clear" w:color="auto" w:fill="auto"/>
            <w:noWrap/>
            <w:vAlign w:val="center"/>
          </w:tcPr>
          <w:p w:rsidR="009460E0" w:rsidRPr="00C52D58" w:rsidP="009460E0" w14:paraId="5997F2BF" w14:textId="4884D9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35486DA4" w14:textId="3B80DC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EF0CA2" w:rsidP="00355973" w14:paraId="466699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55973" w:rsidP="00355973" w14:paraId="20CAD3F6" w14:textId="692B09E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876DD">
        <w:rPr>
          <w:rFonts w:ascii="Times New Roman" w:eastAsia="Calibri" w:hAnsi="Times New Roman" w:cs="Times New Roman"/>
          <w:kern w:val="0"/>
          <w:sz w:val="24"/>
          <w:szCs w:val="24"/>
          <w:lang w:val="ru-RU" w:eastAsia="en-US" w:bidi="ar-SA"/>
        </w:rPr>
        <w:t xml:space="preserve">Информация по потребителям, которые получают тепловую энергию </w:t>
      </w:r>
      <w:r>
        <w:rPr>
          <w:rFonts w:ascii="Times New Roman" w:eastAsia="Calibri" w:hAnsi="Times New Roman" w:cs="Times New Roman"/>
          <w:kern w:val="0"/>
          <w:sz w:val="24"/>
          <w:szCs w:val="24"/>
          <w:lang w:val="ru-RU" w:eastAsia="en-US" w:bidi="ar-SA"/>
        </w:rPr>
        <w:t xml:space="preserve">по открытым схемам организации теплоснабжения (отбор на нужды ГВС из системы отопления) представлена в </w:t>
      </w:r>
      <w:r w:rsidR="00EF0CA2">
        <w:rPr>
          <w:rFonts w:ascii="Times New Roman" w:eastAsia="Calibri" w:hAnsi="Times New Roman" w:cs="Times New Roman"/>
          <w:kern w:val="0"/>
          <w:sz w:val="24"/>
          <w:szCs w:val="24"/>
          <w:lang w:val="ru-RU" w:eastAsia="en-US" w:bidi="ar-SA"/>
        </w:rPr>
        <w:br/>
      </w:r>
      <w:r>
        <w:rPr>
          <w:rFonts w:ascii="Times New Roman" w:eastAsia="Calibri" w:hAnsi="Times New Roman" w:cs="Times New Roman"/>
          <w:kern w:val="0"/>
          <w:sz w:val="24"/>
          <w:szCs w:val="24"/>
          <w:lang w:val="ru-RU" w:eastAsia="en-US" w:bidi="ar-SA"/>
        </w:rPr>
        <w:t>таблице 29.</w:t>
      </w:r>
    </w:p>
    <w:p w:rsidR="00056723" w:rsidP="00EF0CA2" w14:paraId="36E5706A" w14:textId="42404358">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9D169D">
        <w:rPr>
          <w:rFonts w:ascii="Times New Roman" w:eastAsia="Microsoft YaHei" w:hAnsi="Times New Roman" w:cs="Times New Roman"/>
          <w:b w:val="0"/>
          <w:bCs/>
          <w:i/>
          <w:color w:val="auto"/>
          <w:spacing w:val="-5"/>
          <w:kern w:val="0"/>
          <w:sz w:val="24"/>
          <w:szCs w:val="24"/>
          <w:lang w:val="ru-RU" w:eastAsia="en-US" w:bidi="ar-SA"/>
        </w:rPr>
        <w:t>Таблица 29. Доля потребителей</w:t>
      </w:r>
      <w:r w:rsidRPr="00035A36">
        <w:rPr>
          <w:rFonts w:ascii="Times New Roman" w:eastAsia="Microsoft YaHei" w:hAnsi="Times New Roman" w:cs="Times New Roman"/>
          <w:b w:val="0"/>
          <w:bCs/>
          <w:i/>
          <w:color w:val="auto"/>
          <w:spacing w:val="-5"/>
          <w:kern w:val="0"/>
          <w:sz w:val="24"/>
          <w:szCs w:val="24"/>
          <w:lang w:val="ru-RU" w:eastAsia="en-US" w:bidi="ar-SA"/>
        </w:rPr>
        <w:t>, присоединенных к тепловым сетям по</w:t>
      </w:r>
      <w:r>
        <w:rPr>
          <w:rFonts w:ascii="Times New Roman" w:eastAsia="Microsoft YaHei" w:hAnsi="Times New Roman" w:cs="Times New Roman"/>
          <w:b w:val="0"/>
          <w:bCs/>
          <w:i/>
          <w:color w:val="auto"/>
          <w:spacing w:val="-5"/>
          <w:kern w:val="0"/>
          <w:sz w:val="24"/>
          <w:szCs w:val="24"/>
          <w:lang w:val="ru-RU" w:eastAsia="en-US" w:bidi="ar-SA"/>
        </w:rPr>
        <w:t xml:space="preserve"> открытой</w:t>
      </w:r>
      <w:r w:rsidRPr="00035A36">
        <w:rPr>
          <w:rFonts w:ascii="Times New Roman" w:eastAsia="Microsoft YaHei" w:hAnsi="Times New Roman" w:cs="Times New Roman"/>
          <w:b w:val="0"/>
          <w:bCs/>
          <w:i/>
          <w:color w:val="auto"/>
          <w:spacing w:val="-5"/>
          <w:kern w:val="0"/>
          <w:sz w:val="24"/>
          <w:szCs w:val="24"/>
          <w:lang w:val="ru-RU" w:eastAsia="en-US" w:bidi="ar-SA"/>
        </w:rPr>
        <w:t xml:space="preserve"> схеме</w:t>
      </w:r>
    </w:p>
    <w:tbl>
      <w:tblPr>
        <w:tblStyle w:val="TableNormal"/>
        <w:tblW w:w="10201" w:type="dxa"/>
        <w:tblCellMar>
          <w:left w:w="0" w:type="dxa"/>
          <w:right w:w="0" w:type="dxa"/>
        </w:tblCellMar>
        <w:tblLook w:val="04A0"/>
      </w:tblPr>
      <w:tblGrid>
        <w:gridCol w:w="421"/>
        <w:gridCol w:w="1660"/>
        <w:gridCol w:w="891"/>
        <w:gridCol w:w="2440"/>
        <w:gridCol w:w="2238"/>
        <w:gridCol w:w="2551"/>
      </w:tblGrid>
      <w:tr w14:paraId="795A1D63" w14:textId="77777777" w:rsidTr="00EF0CA2">
        <w:tblPrEx>
          <w:tblW w:w="10201" w:type="dxa"/>
          <w:tblCellMar>
            <w:left w:w="0" w:type="dxa"/>
            <w:right w:w="0" w:type="dxa"/>
          </w:tblCellMar>
          <w:tblLook w:val="04A0"/>
        </w:tblPrEx>
        <w:trPr>
          <w:trHeight w:val="20"/>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35E" w:rsidRPr="0011735E" w:rsidP="0011735E" w14:paraId="19FE65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 п/п</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11735E" w:rsidRPr="0011735E" w:rsidP="0011735E" w14:paraId="4F77FC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Организация</w:t>
            </w:r>
          </w:p>
        </w:tc>
        <w:tc>
          <w:tcPr>
            <w:tcW w:w="891" w:type="dxa"/>
            <w:tcBorders>
              <w:top w:val="single" w:sz="4" w:space="0" w:color="auto"/>
              <w:left w:val="nil"/>
              <w:bottom w:val="single" w:sz="4" w:space="0" w:color="auto"/>
              <w:right w:val="single" w:sz="4" w:space="0" w:color="auto"/>
            </w:tcBorders>
            <w:shd w:val="clear" w:color="auto" w:fill="auto"/>
            <w:vAlign w:val="center"/>
            <w:hideMark/>
          </w:tcPr>
          <w:p w:rsidR="0011735E" w:rsidRPr="0011735E" w:rsidP="0011735E" w14:paraId="490CF4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Год</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11735E" w:rsidRPr="0011735E" w:rsidP="0011735E" w14:paraId="1113AA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Доля абонентских пунктов с открытым отбором ГВС от общего числа абонентских пунктов</w:t>
            </w:r>
          </w:p>
        </w:tc>
        <w:tc>
          <w:tcPr>
            <w:tcW w:w="2238" w:type="dxa"/>
            <w:tcBorders>
              <w:top w:val="single" w:sz="4" w:space="0" w:color="auto"/>
              <w:left w:val="nil"/>
              <w:bottom w:val="single" w:sz="4" w:space="0" w:color="auto"/>
              <w:right w:val="single" w:sz="4" w:space="0" w:color="auto"/>
            </w:tcBorders>
            <w:shd w:val="clear" w:color="auto" w:fill="auto"/>
            <w:vAlign w:val="center"/>
            <w:hideMark/>
          </w:tcPr>
          <w:p w:rsidR="0011735E" w:rsidRPr="0011735E" w:rsidP="0011735E" w14:paraId="3A7C05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Доля тепловой нагрузки абонентов с открытым отбором ГВС к общей тепловой нагрузке</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11735E" w:rsidRPr="0011735E" w:rsidP="0011735E" w14:paraId="42F2D8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Динамика изменения доли тепловой нагрузки, присоединенной по открытой схеме к предыдущему году</w:t>
            </w:r>
          </w:p>
        </w:tc>
      </w:tr>
      <w:tr w14:paraId="538C30E9" w14:textId="77777777" w:rsidTr="00EF0CA2">
        <w:tblPrEx>
          <w:tblW w:w="10201" w:type="dxa"/>
          <w:tblCellMar>
            <w:left w:w="0" w:type="dxa"/>
            <w:right w:w="0" w:type="dxa"/>
          </w:tblCellMar>
          <w:tblLook w:val="04A0"/>
        </w:tblPrEx>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1735E" w:rsidRPr="0011735E" w:rsidP="0011735E" w14:paraId="11265009" w14:textId="15DA5F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Ед.</w:t>
            </w:r>
            <w:r w:rsidR="00EF0CA2">
              <w:rPr>
                <w:rFonts w:ascii="Times New Roman" w:eastAsia="Times New Roman" w:hAnsi="Times New Roman" w:cs="Times New Roman"/>
                <w:color w:val="000000"/>
                <w:kern w:val="0"/>
                <w:sz w:val="20"/>
                <w:szCs w:val="20"/>
                <w:lang w:val="ru-RU" w:eastAsia="ru-RU" w:bidi="ar-SA"/>
              </w:rPr>
              <w:t xml:space="preserve"> </w:t>
            </w:r>
            <w:r w:rsidRPr="0011735E">
              <w:rPr>
                <w:rFonts w:ascii="Times New Roman" w:eastAsia="Times New Roman" w:hAnsi="Times New Roman" w:cs="Times New Roman"/>
                <w:color w:val="000000"/>
                <w:kern w:val="0"/>
                <w:sz w:val="20"/>
                <w:szCs w:val="20"/>
                <w:lang w:val="ru-RU" w:eastAsia="ru-RU" w:bidi="ar-SA"/>
              </w:rPr>
              <w:t>изм.</w:t>
            </w:r>
          </w:p>
        </w:tc>
        <w:tc>
          <w:tcPr>
            <w:tcW w:w="1660"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05D920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w:t>
            </w:r>
          </w:p>
        </w:tc>
        <w:tc>
          <w:tcPr>
            <w:tcW w:w="891"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75C056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w:t>
            </w:r>
          </w:p>
        </w:tc>
        <w:tc>
          <w:tcPr>
            <w:tcW w:w="2440"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6EC6D0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w:t>
            </w:r>
          </w:p>
        </w:tc>
        <w:tc>
          <w:tcPr>
            <w:tcW w:w="2238"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5C34AD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w:t>
            </w:r>
          </w:p>
        </w:tc>
        <w:tc>
          <w:tcPr>
            <w:tcW w:w="2551"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6BF290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w:t>
            </w:r>
          </w:p>
        </w:tc>
      </w:tr>
      <w:tr w14:paraId="6E3662A4" w14:textId="77777777" w:rsidTr="00EF0CA2">
        <w:tblPrEx>
          <w:tblW w:w="10201" w:type="dxa"/>
          <w:tblCellMar>
            <w:left w:w="0" w:type="dxa"/>
            <w:right w:w="0" w:type="dxa"/>
          </w:tblCellMar>
          <w:tblLook w:val="04A0"/>
        </w:tblPrEx>
        <w:trPr>
          <w:trHeight w:val="20"/>
        </w:trPr>
        <w:tc>
          <w:tcPr>
            <w:tcW w:w="4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1735E" w:rsidRPr="0011735E" w:rsidP="0011735E" w14:paraId="443D48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1</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1735E" w:rsidRPr="0011735E" w:rsidP="0011735E" w14:paraId="7E2127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МУП «РСО КР»</w:t>
            </w: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11735E" w:rsidRPr="0011735E" w:rsidP="0011735E" w14:paraId="58F6D0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2019</w:t>
            </w:r>
          </w:p>
        </w:tc>
        <w:tc>
          <w:tcPr>
            <w:tcW w:w="2440"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0FA959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238"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6ED1C0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551"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7FC61C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w:t>
            </w:r>
          </w:p>
        </w:tc>
      </w:tr>
      <w:tr w14:paraId="091D4C56" w14:textId="77777777" w:rsidTr="00EF0CA2">
        <w:tblPrEx>
          <w:tblW w:w="10201" w:type="dxa"/>
          <w:tblCellMar>
            <w:left w:w="0" w:type="dxa"/>
            <w:right w:w="0" w:type="dxa"/>
          </w:tblCellMar>
          <w:tblLook w:val="04A0"/>
        </w:tblPrEx>
        <w:trPr>
          <w:trHeight w:val="20"/>
        </w:trPr>
        <w:tc>
          <w:tcPr>
            <w:tcW w:w="421" w:type="dxa"/>
            <w:vMerge/>
            <w:tcBorders>
              <w:top w:val="nil"/>
              <w:left w:val="single" w:sz="4" w:space="0" w:color="auto"/>
              <w:bottom w:val="single" w:sz="4" w:space="0" w:color="000000"/>
              <w:right w:val="single" w:sz="4" w:space="0" w:color="auto"/>
            </w:tcBorders>
            <w:shd w:val="clear" w:color="auto" w:fill="auto"/>
            <w:vAlign w:val="center"/>
            <w:hideMark/>
          </w:tcPr>
          <w:p w:rsidR="0011735E" w:rsidRPr="0011735E" w:rsidP="0011735E" w14:paraId="377331F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60" w:type="dxa"/>
            <w:vMerge/>
            <w:tcBorders>
              <w:top w:val="nil"/>
              <w:left w:val="single" w:sz="4" w:space="0" w:color="auto"/>
              <w:bottom w:val="single" w:sz="4" w:space="0" w:color="000000"/>
              <w:right w:val="single" w:sz="4" w:space="0" w:color="auto"/>
            </w:tcBorders>
            <w:shd w:val="clear" w:color="auto" w:fill="auto"/>
            <w:vAlign w:val="center"/>
            <w:hideMark/>
          </w:tcPr>
          <w:p w:rsidR="0011735E" w:rsidRPr="0011735E" w:rsidP="0011735E" w14:paraId="59511C29"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11735E" w:rsidRPr="0011735E" w:rsidP="0011735E" w14:paraId="17B230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2020</w:t>
            </w:r>
          </w:p>
        </w:tc>
        <w:tc>
          <w:tcPr>
            <w:tcW w:w="2440"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2A0155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238"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104393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551"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0B8BB1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r>
      <w:tr w14:paraId="49D30C96" w14:textId="77777777" w:rsidTr="00EF0CA2">
        <w:tblPrEx>
          <w:tblW w:w="10201" w:type="dxa"/>
          <w:tblCellMar>
            <w:left w:w="0" w:type="dxa"/>
            <w:right w:w="0" w:type="dxa"/>
          </w:tblCellMar>
          <w:tblLook w:val="04A0"/>
        </w:tblPrEx>
        <w:trPr>
          <w:trHeight w:val="20"/>
        </w:trPr>
        <w:tc>
          <w:tcPr>
            <w:tcW w:w="421" w:type="dxa"/>
            <w:vMerge/>
            <w:tcBorders>
              <w:top w:val="nil"/>
              <w:left w:val="single" w:sz="4" w:space="0" w:color="auto"/>
              <w:bottom w:val="single" w:sz="4" w:space="0" w:color="000000"/>
              <w:right w:val="single" w:sz="4" w:space="0" w:color="auto"/>
            </w:tcBorders>
            <w:shd w:val="clear" w:color="auto" w:fill="auto"/>
            <w:vAlign w:val="center"/>
            <w:hideMark/>
          </w:tcPr>
          <w:p w:rsidR="0011735E" w:rsidRPr="0011735E" w:rsidP="0011735E" w14:paraId="44063AA9"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60" w:type="dxa"/>
            <w:vMerge/>
            <w:tcBorders>
              <w:top w:val="nil"/>
              <w:left w:val="single" w:sz="4" w:space="0" w:color="auto"/>
              <w:bottom w:val="single" w:sz="4" w:space="0" w:color="000000"/>
              <w:right w:val="single" w:sz="4" w:space="0" w:color="auto"/>
            </w:tcBorders>
            <w:shd w:val="clear" w:color="auto" w:fill="auto"/>
            <w:vAlign w:val="center"/>
            <w:hideMark/>
          </w:tcPr>
          <w:p w:rsidR="0011735E" w:rsidRPr="0011735E" w:rsidP="0011735E" w14:paraId="3E0540CF"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11735E" w:rsidRPr="0011735E" w:rsidP="0011735E" w14:paraId="6A940F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2021</w:t>
            </w:r>
          </w:p>
        </w:tc>
        <w:tc>
          <w:tcPr>
            <w:tcW w:w="2440"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4D2D2E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238"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5964EC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551"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0FBFBD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r>
      <w:tr w14:paraId="33A4A126" w14:textId="77777777" w:rsidTr="00EF0CA2">
        <w:tblPrEx>
          <w:tblW w:w="10201" w:type="dxa"/>
          <w:tblCellMar>
            <w:left w:w="0" w:type="dxa"/>
            <w:right w:w="0" w:type="dxa"/>
          </w:tblCellMar>
          <w:tblLook w:val="04A0"/>
        </w:tblPrEx>
        <w:trPr>
          <w:trHeight w:val="20"/>
        </w:trPr>
        <w:tc>
          <w:tcPr>
            <w:tcW w:w="421" w:type="dxa"/>
            <w:vMerge/>
            <w:tcBorders>
              <w:top w:val="nil"/>
              <w:left w:val="single" w:sz="4" w:space="0" w:color="auto"/>
              <w:bottom w:val="single" w:sz="4" w:space="0" w:color="000000"/>
              <w:right w:val="single" w:sz="4" w:space="0" w:color="auto"/>
            </w:tcBorders>
            <w:shd w:val="clear" w:color="auto" w:fill="auto"/>
            <w:vAlign w:val="center"/>
            <w:hideMark/>
          </w:tcPr>
          <w:p w:rsidR="0011735E" w:rsidRPr="0011735E" w:rsidP="0011735E" w14:paraId="4096B859"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60" w:type="dxa"/>
            <w:vMerge/>
            <w:tcBorders>
              <w:top w:val="nil"/>
              <w:left w:val="single" w:sz="4" w:space="0" w:color="auto"/>
              <w:bottom w:val="single" w:sz="4" w:space="0" w:color="000000"/>
              <w:right w:val="single" w:sz="4" w:space="0" w:color="auto"/>
            </w:tcBorders>
            <w:shd w:val="clear" w:color="auto" w:fill="auto"/>
            <w:vAlign w:val="center"/>
            <w:hideMark/>
          </w:tcPr>
          <w:p w:rsidR="0011735E" w:rsidRPr="0011735E" w:rsidP="0011735E" w14:paraId="712B10B6"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11735E" w:rsidRPr="0011735E" w:rsidP="0011735E" w14:paraId="1C2D02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2022</w:t>
            </w:r>
          </w:p>
        </w:tc>
        <w:tc>
          <w:tcPr>
            <w:tcW w:w="2440"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05D59A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238"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6EA67B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551"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03DF96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r>
      <w:tr w14:paraId="0F7214D9" w14:textId="77777777" w:rsidTr="00EF0CA2">
        <w:tblPrEx>
          <w:tblW w:w="10201" w:type="dxa"/>
          <w:tblCellMar>
            <w:left w:w="0" w:type="dxa"/>
            <w:right w:w="0" w:type="dxa"/>
          </w:tblCellMar>
          <w:tblLook w:val="04A0"/>
        </w:tblPrEx>
        <w:trPr>
          <w:trHeight w:val="20"/>
        </w:trPr>
        <w:tc>
          <w:tcPr>
            <w:tcW w:w="421" w:type="dxa"/>
            <w:vMerge/>
            <w:tcBorders>
              <w:top w:val="nil"/>
              <w:left w:val="single" w:sz="4" w:space="0" w:color="auto"/>
              <w:bottom w:val="single" w:sz="4" w:space="0" w:color="000000"/>
              <w:right w:val="single" w:sz="4" w:space="0" w:color="auto"/>
            </w:tcBorders>
            <w:shd w:val="clear" w:color="auto" w:fill="auto"/>
            <w:vAlign w:val="center"/>
            <w:hideMark/>
          </w:tcPr>
          <w:p w:rsidR="0011735E" w:rsidRPr="0011735E" w:rsidP="0011735E" w14:paraId="4DC70605"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660" w:type="dxa"/>
            <w:vMerge/>
            <w:tcBorders>
              <w:top w:val="nil"/>
              <w:left w:val="single" w:sz="4" w:space="0" w:color="auto"/>
              <w:bottom w:val="single" w:sz="4" w:space="0" w:color="000000"/>
              <w:right w:val="single" w:sz="4" w:space="0" w:color="auto"/>
            </w:tcBorders>
            <w:shd w:val="clear" w:color="auto" w:fill="auto"/>
            <w:vAlign w:val="center"/>
            <w:hideMark/>
          </w:tcPr>
          <w:p w:rsidR="0011735E" w:rsidRPr="0011735E" w:rsidP="0011735E" w14:paraId="673ED823"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11735E" w:rsidRPr="0011735E" w:rsidP="0011735E" w14:paraId="70F6AD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2023</w:t>
            </w:r>
          </w:p>
        </w:tc>
        <w:tc>
          <w:tcPr>
            <w:tcW w:w="2440"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426157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238"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2B6F4E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c>
          <w:tcPr>
            <w:tcW w:w="2551" w:type="dxa"/>
            <w:tcBorders>
              <w:top w:val="nil"/>
              <w:left w:val="nil"/>
              <w:bottom w:val="single" w:sz="4" w:space="0" w:color="auto"/>
              <w:right w:val="single" w:sz="4" w:space="0" w:color="auto"/>
            </w:tcBorders>
            <w:shd w:val="clear" w:color="auto" w:fill="auto"/>
            <w:noWrap/>
            <w:vAlign w:val="center"/>
            <w:hideMark/>
          </w:tcPr>
          <w:p w:rsidR="0011735E" w:rsidRPr="0011735E" w:rsidP="0011735E" w14:paraId="6825DB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1735E">
              <w:rPr>
                <w:rFonts w:ascii="Times New Roman" w:eastAsia="Times New Roman" w:hAnsi="Times New Roman" w:cs="Times New Roman"/>
                <w:color w:val="000000"/>
                <w:kern w:val="0"/>
                <w:sz w:val="20"/>
                <w:szCs w:val="20"/>
                <w:lang w:val="ru-RU" w:eastAsia="ru-RU" w:bidi="ar-SA"/>
              </w:rPr>
              <w:t>0,0</w:t>
            </w:r>
          </w:p>
        </w:tc>
      </w:tr>
    </w:tbl>
    <w:p w:rsidR="0011735E" w:rsidP="00DB4541" w14:paraId="4BB60D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06E7C" w:rsidRPr="001A772D" w14:paraId="34AFBAA8"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3C545E" w:rsidRPr="00FB54C1" w:rsidP="008804A1" w14:paraId="54989B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со статьей 13 Федерального закона от 23.11.2009 № 261-ФЗ </w:t>
      </w:r>
      <w:r w:rsidRPr="001A772D" w:rsidR="00C95D28">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 xml:space="preserve">«Об </w:t>
      </w:r>
      <w:r w:rsidRPr="001A772D" w:rsidR="00B302B6">
        <w:rPr>
          <w:rFonts w:ascii="Times New Roman" w:eastAsia="Calibri" w:hAnsi="Times New Roman" w:cs="Times New Roman"/>
          <w:kern w:val="0"/>
          <w:sz w:val="24"/>
          <w:szCs w:val="24"/>
          <w:lang w:val="ru-RU" w:eastAsia="en-US" w:bidi="ar-SA"/>
        </w:rPr>
        <w:t>энергосбережении</w:t>
      </w:r>
      <w:r w:rsidRPr="001A772D">
        <w:rPr>
          <w:rFonts w:ascii="Times New Roman" w:eastAsia="Calibri" w:hAnsi="Times New Roman" w:cs="Times New Roman"/>
          <w:kern w:val="0"/>
          <w:sz w:val="24"/>
          <w:szCs w:val="24"/>
          <w:lang w:val="ru-RU" w:eastAsia="en-US" w:bidi="ar-SA"/>
        </w:rPr>
        <w:t xml:space="preserve"> и о повышении </w:t>
      </w:r>
      <w:r w:rsidRPr="001A772D" w:rsidR="00A0242A">
        <w:rPr>
          <w:rFonts w:ascii="Times New Roman" w:eastAsia="Calibri" w:hAnsi="Times New Roman" w:cs="Times New Roman"/>
          <w:kern w:val="0"/>
          <w:sz w:val="24"/>
          <w:szCs w:val="24"/>
          <w:lang w:val="ru-RU" w:eastAsia="en-US" w:bidi="ar-SA"/>
        </w:rPr>
        <w:t>энергетической эффективности,</w:t>
      </w:r>
      <w:r w:rsidRPr="001A772D">
        <w:rPr>
          <w:rFonts w:ascii="Times New Roman" w:eastAsia="Calibri" w:hAnsi="Times New Roman" w:cs="Times New Roman"/>
          <w:kern w:val="0"/>
          <w:sz w:val="24"/>
          <w:szCs w:val="24"/>
          <w:lang w:val="ru-RU" w:eastAsia="en-US" w:bidi="ar-SA"/>
        </w:rPr>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учёту с применением приборов учета </w:t>
      </w:r>
      <w:r w:rsidRPr="00FB54C1">
        <w:rPr>
          <w:rFonts w:ascii="Times New Roman" w:eastAsia="Calibri" w:hAnsi="Times New Roman" w:cs="Times New Roman"/>
          <w:kern w:val="0"/>
          <w:sz w:val="24"/>
          <w:szCs w:val="24"/>
          <w:lang w:val="ru-RU" w:eastAsia="en-US" w:bidi="ar-SA"/>
        </w:rPr>
        <w:t xml:space="preserve">используемых энергетических ресурсов. </w:t>
      </w:r>
    </w:p>
    <w:p w:rsidR="002B2912" w:rsidRPr="003313C7" w:rsidP="003313C7" w14:paraId="2CCA524D" w14:textId="666BCCD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Данные по установленным приборам коммерческого учета на территори</w:t>
      </w:r>
      <w:r w:rsidR="00F43BD9">
        <w:rPr>
          <w:rFonts w:ascii="Times New Roman" w:eastAsia="Calibri" w:hAnsi="Times New Roman" w:cs="Times New Roman"/>
          <w:kern w:val="0"/>
          <w:sz w:val="24"/>
          <w:szCs w:val="24"/>
          <w:lang w:val="ru-RU" w:eastAsia="en-US" w:bidi="ar-SA"/>
        </w:rPr>
        <w:t>и</w:t>
      </w:r>
      <w:r w:rsidRPr="00FB54C1">
        <w:rPr>
          <w:rFonts w:ascii="Times New Roman" w:eastAsia="Calibri" w:hAnsi="Times New Roman" w:cs="Times New Roman"/>
          <w:kern w:val="0"/>
          <w:sz w:val="24"/>
          <w:szCs w:val="24"/>
          <w:lang w:val="ru-RU" w:eastAsia="en-US" w:bidi="ar-SA"/>
        </w:rPr>
        <w:t xml:space="preserve"> </w:t>
      </w:r>
      <w:r w:rsidR="00F43BD9">
        <w:rPr>
          <w:rFonts w:ascii="Times New Roman" w:eastAsia="Calibri" w:hAnsi="Times New Roman" w:cs="Times New Roman"/>
          <w:kern w:val="0"/>
          <w:sz w:val="24"/>
          <w:szCs w:val="24"/>
          <w:lang w:val="ru-RU" w:eastAsia="en-US" w:bidi="ar-SA"/>
        </w:rPr>
        <w:t>м</w:t>
      </w:r>
      <w:r w:rsidRPr="00FB54C1" w:rsidR="0063383B">
        <w:rPr>
          <w:rFonts w:ascii="Times New Roman" w:eastAsia="Calibri" w:hAnsi="Times New Roman" w:cs="Times New Roman"/>
          <w:kern w:val="0"/>
          <w:sz w:val="24"/>
          <w:szCs w:val="24"/>
          <w:lang w:val="ru-RU" w:eastAsia="en-US" w:bidi="ar-SA"/>
        </w:rPr>
        <w:t xml:space="preserve">униципального </w:t>
      </w:r>
      <w:r w:rsidRPr="00FB54C1" w:rsidR="00A303B2">
        <w:rPr>
          <w:rFonts w:ascii="Times New Roman" w:eastAsia="Calibri" w:hAnsi="Times New Roman" w:cs="Times New Roman"/>
          <w:kern w:val="0"/>
          <w:sz w:val="24"/>
          <w:szCs w:val="24"/>
          <w:lang w:val="ru-RU" w:eastAsia="en-US" w:bidi="ar-SA"/>
        </w:rPr>
        <w:t>образования приведены в таблице</w:t>
      </w:r>
      <w:r w:rsidRPr="00FB54C1" w:rsidR="000726F3">
        <w:rPr>
          <w:rFonts w:ascii="Times New Roman" w:eastAsia="Calibri" w:hAnsi="Times New Roman" w:cs="Times New Roman"/>
          <w:kern w:val="0"/>
          <w:sz w:val="24"/>
          <w:szCs w:val="24"/>
          <w:lang w:val="ru-RU" w:eastAsia="en-US" w:bidi="ar-SA"/>
        </w:rPr>
        <w:t xml:space="preserve"> </w:t>
      </w:r>
      <w:r w:rsidRPr="00FB54C1" w:rsidR="00A303B2">
        <w:rPr>
          <w:rFonts w:ascii="Times New Roman" w:eastAsia="Calibri" w:hAnsi="Times New Roman" w:cs="Times New Roman"/>
          <w:kern w:val="0"/>
          <w:sz w:val="24"/>
          <w:szCs w:val="24"/>
          <w:lang w:val="ru-RU" w:eastAsia="en-US" w:bidi="ar-SA"/>
        </w:rPr>
        <w:t>30</w:t>
      </w:r>
      <w:r w:rsidRPr="00FB54C1" w:rsidR="000726F3">
        <w:rPr>
          <w:rFonts w:ascii="Times New Roman" w:eastAsia="Calibri" w:hAnsi="Times New Roman" w:cs="Times New Roman"/>
          <w:kern w:val="0"/>
          <w:sz w:val="24"/>
          <w:szCs w:val="24"/>
          <w:lang w:val="ru-RU" w:eastAsia="en-US" w:bidi="ar-SA"/>
        </w:rPr>
        <w:t>.</w:t>
      </w:r>
    </w:p>
    <w:p w:rsidR="0016040B" w:rsidP="008A218D" w14:paraId="188616ED" w14:textId="35CDA1F0">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FB54C1" w:rsidR="009C35CF">
        <w:rPr>
          <w:rFonts w:ascii="Times New Roman" w:eastAsia="Microsoft YaHei" w:hAnsi="Times New Roman" w:cs="Times New Roman"/>
          <w:b w:val="0"/>
          <w:bCs/>
          <w:i/>
          <w:color w:val="auto"/>
          <w:spacing w:val="-5"/>
          <w:kern w:val="0"/>
          <w:sz w:val="24"/>
          <w:szCs w:val="24"/>
          <w:lang w:val="ru-RU" w:eastAsia="en-US" w:bidi="ar-SA"/>
        </w:rPr>
        <w:t>30</w:t>
      </w:r>
      <w:r w:rsidRPr="00FB54C1">
        <w:rPr>
          <w:rFonts w:ascii="Times New Roman" w:eastAsia="Microsoft YaHei" w:hAnsi="Times New Roman" w:cs="Times New Roman"/>
          <w:b w:val="0"/>
          <w:bCs/>
          <w:i/>
          <w:color w:val="auto"/>
          <w:spacing w:val="-5"/>
          <w:kern w:val="0"/>
          <w:sz w:val="24"/>
          <w:szCs w:val="24"/>
          <w:lang w:val="ru-RU" w:eastAsia="en-US" w:bidi="ar-SA"/>
        </w:rPr>
        <w:t>. Приборы</w:t>
      </w:r>
      <w:r>
        <w:rPr>
          <w:rFonts w:ascii="Times New Roman" w:eastAsia="Microsoft YaHei" w:hAnsi="Times New Roman" w:cs="Times New Roman"/>
          <w:b w:val="0"/>
          <w:bCs/>
          <w:i/>
          <w:color w:val="auto"/>
          <w:spacing w:val="-5"/>
          <w:kern w:val="0"/>
          <w:sz w:val="24"/>
          <w:szCs w:val="24"/>
          <w:lang w:val="ru-RU" w:eastAsia="en-US" w:bidi="ar-SA"/>
        </w:rPr>
        <w:t xml:space="preserve"> учета тепловой энергии</w:t>
      </w:r>
    </w:p>
    <w:tbl>
      <w:tblPr>
        <w:tblStyle w:val="TableNormal"/>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3543"/>
        <w:gridCol w:w="2693"/>
        <w:gridCol w:w="3402"/>
      </w:tblGrid>
      <w:tr w14:paraId="0215ECC5" w14:textId="77777777" w:rsidTr="005D114C">
        <w:tblPrEx>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7"/>
          <w:tblHeader/>
        </w:trPr>
        <w:tc>
          <w:tcPr>
            <w:tcW w:w="704" w:type="dxa"/>
            <w:vMerge w:val="restart"/>
            <w:shd w:val="clear" w:color="auto" w:fill="auto"/>
            <w:noWrap/>
            <w:vAlign w:val="center"/>
            <w:hideMark/>
          </w:tcPr>
          <w:p w:rsidR="008A218D" w:rsidRPr="00FE0205" w:rsidP="00FE0205" w14:paraId="29601C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 п/п</w:t>
            </w:r>
          </w:p>
        </w:tc>
        <w:tc>
          <w:tcPr>
            <w:tcW w:w="3543" w:type="dxa"/>
            <w:vMerge w:val="restart"/>
            <w:shd w:val="clear" w:color="auto" w:fill="auto"/>
            <w:noWrap/>
            <w:vAlign w:val="center"/>
            <w:hideMark/>
          </w:tcPr>
          <w:p w:rsidR="008A218D" w:rsidRPr="00FE0205" w:rsidP="00FE0205" w14:paraId="672397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2693" w:type="dxa"/>
            <w:vMerge w:val="restart"/>
            <w:shd w:val="clear" w:color="auto" w:fill="auto"/>
            <w:noWrap/>
            <w:vAlign w:val="center"/>
            <w:hideMark/>
          </w:tcPr>
          <w:p w:rsidR="008A218D" w:rsidRPr="00FE0205" w:rsidP="00FE0205" w14:paraId="5B6578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Общее количество подключенных отапливаемых объектов в системе</w:t>
            </w:r>
          </w:p>
        </w:tc>
        <w:tc>
          <w:tcPr>
            <w:tcW w:w="3402" w:type="dxa"/>
            <w:vMerge w:val="restart"/>
            <w:shd w:val="clear" w:color="auto" w:fill="auto"/>
            <w:noWrap/>
            <w:vAlign w:val="center"/>
            <w:hideMark/>
          </w:tcPr>
          <w:p w:rsidR="008A218D" w:rsidRPr="00FE0205" w:rsidP="00FE0205" w14:paraId="5ED73B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Количество объектов с установленным прибором коммерческого учета тепловой энергии</w:t>
            </w:r>
          </w:p>
        </w:tc>
      </w:tr>
      <w:tr w14:paraId="1A2B4F29" w14:textId="77777777" w:rsidTr="005D114C">
        <w:tblPrEx>
          <w:tblW w:w="10342" w:type="dxa"/>
          <w:tblCellMar>
            <w:left w:w="0" w:type="dxa"/>
            <w:right w:w="0" w:type="dxa"/>
          </w:tblCellMar>
          <w:tblLook w:val="04A0"/>
        </w:tblPrEx>
        <w:trPr>
          <w:trHeight w:val="517"/>
          <w:tblHeader/>
        </w:trPr>
        <w:tc>
          <w:tcPr>
            <w:tcW w:w="704" w:type="dxa"/>
            <w:vMerge/>
            <w:vAlign w:val="center"/>
            <w:hideMark/>
          </w:tcPr>
          <w:p w:rsidR="008A218D" w:rsidRPr="00FE0205" w:rsidP="00FE0205" w14:paraId="1E28FE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543" w:type="dxa"/>
            <w:vMerge/>
            <w:vAlign w:val="center"/>
            <w:hideMark/>
          </w:tcPr>
          <w:p w:rsidR="008A218D" w:rsidRPr="00FE0205" w:rsidP="00FE0205" w14:paraId="25A669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693" w:type="dxa"/>
            <w:vMerge/>
            <w:vAlign w:val="center"/>
            <w:hideMark/>
          </w:tcPr>
          <w:p w:rsidR="008A218D" w:rsidRPr="00FE0205" w:rsidP="00FE0205" w14:paraId="7C1CCB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vMerge/>
            <w:vAlign w:val="center"/>
            <w:hideMark/>
          </w:tcPr>
          <w:p w:rsidR="008A218D" w:rsidRPr="00FE0205" w:rsidP="00FE0205" w14:paraId="77B3A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6882200A" w14:textId="77777777" w:rsidTr="005D114C">
        <w:tblPrEx>
          <w:tblW w:w="10342" w:type="dxa"/>
          <w:tblCellMar>
            <w:left w:w="0" w:type="dxa"/>
            <w:right w:w="0" w:type="dxa"/>
          </w:tblCellMar>
          <w:tblLook w:val="04A0"/>
        </w:tblPrEx>
        <w:trPr>
          <w:trHeight w:val="20"/>
          <w:tblHeader/>
        </w:trPr>
        <w:tc>
          <w:tcPr>
            <w:tcW w:w="704" w:type="dxa"/>
            <w:shd w:val="clear" w:color="auto" w:fill="auto"/>
            <w:noWrap/>
            <w:vAlign w:val="center"/>
            <w:hideMark/>
          </w:tcPr>
          <w:p w:rsidR="008A218D" w:rsidRPr="00FE0205" w:rsidP="00FE0205" w14:paraId="0A888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Ед. изм.</w:t>
            </w:r>
          </w:p>
        </w:tc>
        <w:tc>
          <w:tcPr>
            <w:tcW w:w="3543" w:type="dxa"/>
            <w:shd w:val="clear" w:color="auto" w:fill="auto"/>
            <w:noWrap/>
            <w:vAlign w:val="center"/>
            <w:hideMark/>
          </w:tcPr>
          <w:p w:rsidR="008A218D" w:rsidRPr="00FE0205" w:rsidP="00FE0205" w14:paraId="32F8B1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w:t>
            </w:r>
          </w:p>
        </w:tc>
        <w:tc>
          <w:tcPr>
            <w:tcW w:w="2693" w:type="dxa"/>
            <w:shd w:val="clear" w:color="auto" w:fill="auto"/>
            <w:noWrap/>
            <w:vAlign w:val="center"/>
            <w:hideMark/>
          </w:tcPr>
          <w:p w:rsidR="008A218D" w:rsidRPr="00FE0205" w:rsidP="00FE0205" w14:paraId="09BC77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шт.</w:t>
            </w:r>
          </w:p>
        </w:tc>
        <w:tc>
          <w:tcPr>
            <w:tcW w:w="3402" w:type="dxa"/>
            <w:shd w:val="clear" w:color="auto" w:fill="auto"/>
            <w:noWrap/>
            <w:vAlign w:val="center"/>
            <w:hideMark/>
          </w:tcPr>
          <w:p w:rsidR="008A218D" w:rsidRPr="00FE0205" w:rsidP="00FE0205" w14:paraId="1E30D5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шт.</w:t>
            </w:r>
          </w:p>
        </w:tc>
      </w:tr>
      <w:tr w14:paraId="7E11F26D" w14:textId="77777777" w:rsidTr="008A218D">
        <w:tblPrEx>
          <w:tblW w:w="10342" w:type="dxa"/>
          <w:tblCellMar>
            <w:left w:w="0" w:type="dxa"/>
            <w:right w:w="0" w:type="dxa"/>
          </w:tblCellMar>
          <w:tblLook w:val="04A0"/>
        </w:tblPrEx>
        <w:trPr>
          <w:trHeight w:val="20"/>
        </w:trPr>
        <w:tc>
          <w:tcPr>
            <w:tcW w:w="704" w:type="dxa"/>
            <w:shd w:val="clear" w:color="auto" w:fill="auto"/>
            <w:noWrap/>
            <w:vAlign w:val="center"/>
          </w:tcPr>
          <w:p w:rsidR="00E43449" w:rsidRPr="00FE0205" w:rsidP="00E43449" w14:paraId="1E1ACD38" w14:textId="64F1A0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1</w:t>
            </w:r>
          </w:p>
        </w:tc>
        <w:tc>
          <w:tcPr>
            <w:tcW w:w="3543" w:type="dxa"/>
            <w:shd w:val="clear" w:color="auto" w:fill="auto"/>
            <w:noWrap/>
            <w:vAlign w:val="center"/>
          </w:tcPr>
          <w:p w:rsidR="00E43449" w:rsidRPr="00FE0205" w:rsidP="00E43449" w14:paraId="053F97B8" w14:textId="393003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СТС источника тепловой энергии Котельная с. Шабурово</w:t>
            </w:r>
          </w:p>
        </w:tc>
        <w:tc>
          <w:tcPr>
            <w:tcW w:w="2693" w:type="dxa"/>
            <w:shd w:val="clear" w:color="auto" w:fill="auto"/>
            <w:noWrap/>
            <w:vAlign w:val="center"/>
          </w:tcPr>
          <w:p w:rsidR="00E43449" w:rsidRPr="00FE0205" w:rsidP="00E43449" w14:paraId="73AC0E0F" w14:textId="4B876F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6</w:t>
            </w:r>
          </w:p>
        </w:tc>
        <w:tc>
          <w:tcPr>
            <w:tcW w:w="3402" w:type="dxa"/>
            <w:shd w:val="clear" w:color="auto" w:fill="auto"/>
            <w:noWrap/>
            <w:vAlign w:val="center"/>
          </w:tcPr>
          <w:p w:rsidR="00E43449" w:rsidRPr="00FE0205" w:rsidP="00E43449" w14:paraId="2AA459B3" w14:textId="5C8608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w:t>
            </w:r>
          </w:p>
        </w:tc>
      </w:tr>
    </w:tbl>
    <w:p w:rsidR="00106E7C" w:rsidRPr="00B32D6D" w14:paraId="047F2D3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Анализ работы диспетчерских служб теплоснабжающих (теплосетевых) </w:t>
      </w:r>
      <w:r w:rsidRPr="00B32D6D">
        <w:rPr>
          <w:rFonts w:ascii="Times New Roman" w:eastAsia="Times New Roman" w:hAnsi="Times New Roman" w:cs="Times New Roman"/>
          <w:b/>
          <w:bCs/>
          <w:i/>
          <w:kern w:val="0"/>
          <w:sz w:val="24"/>
          <w:szCs w:val="28"/>
          <w:lang w:val="ru-RU" w:eastAsia="ru-RU" w:bidi="ar-SA"/>
        </w:rPr>
        <w:t>организаций и используемых средств автоматизации, телемеханизации и связи</w:t>
      </w:r>
    </w:p>
    <w:p w:rsidR="00753629" w:rsidRPr="001A772D" w:rsidP="00753629" w14:paraId="1DF59954" w14:textId="5DCB562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E4050">
        <w:rPr>
          <w:rFonts w:ascii="Times New Roman" w:eastAsia="Calibri" w:hAnsi="Times New Roman" w:cs="Times New Roman"/>
          <w:kern w:val="0"/>
          <w:sz w:val="24"/>
          <w:szCs w:val="24"/>
          <w:lang w:val="ru-RU" w:eastAsia="en-US" w:bidi="ar-SA"/>
        </w:rPr>
        <w:t>На базе ресурсоснабжающих организаций ведется круглосуточное дежурство аварийно-диспетчерской службы. Служба оборудована телефонной связью и доступом в интернет, принимает сигналы об утечках и авариях</w:t>
      </w:r>
      <w:r w:rsidRPr="00835ADE">
        <w:rPr>
          <w:rFonts w:ascii="Times New Roman" w:eastAsia="Calibri" w:hAnsi="Times New Roman" w:cs="Times New Roman"/>
          <w:kern w:val="0"/>
          <w:sz w:val="24"/>
          <w:szCs w:val="24"/>
          <w:lang w:val="ru-RU" w:eastAsia="en-US" w:bidi="ar-SA"/>
        </w:rPr>
        <w:t xml:space="preserve"> на наружных и внутренних тепловых сетях от жильцов и обслуживающего персонала. Взаимодействие оперативного дежурного персонала в границах одной системы теплоснабжения осуществляется посредством телефонной связи.</w:t>
      </w:r>
    </w:p>
    <w:p w:rsidR="00106E7C" w:rsidRPr="00B32D6D" w14:paraId="7207EDE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Уровень автоматизации и обслуживания центральных тепловых пунктов, </w:t>
      </w:r>
      <w:r w:rsidRPr="00B32D6D">
        <w:rPr>
          <w:rFonts w:ascii="Times New Roman" w:eastAsia="Times New Roman" w:hAnsi="Times New Roman" w:cs="Times New Roman"/>
          <w:b/>
          <w:bCs/>
          <w:i/>
          <w:kern w:val="0"/>
          <w:sz w:val="24"/>
          <w:szCs w:val="28"/>
          <w:lang w:val="ru-RU" w:eastAsia="ru-RU" w:bidi="ar-SA"/>
        </w:rPr>
        <w:t>насосных станций</w:t>
      </w:r>
    </w:p>
    <w:p w:rsidR="007D2DC5" w:rsidRPr="00E958C6" w:rsidP="006B7F55" w14:paraId="353E8E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u w:val="single"/>
          <w:lang w:val="ru-RU" w:eastAsia="en-US" w:bidi="ar-SA"/>
        </w:rPr>
      </w:pPr>
      <w:r w:rsidRPr="00B32D6D">
        <w:rPr>
          <w:rFonts w:ascii="Times New Roman" w:eastAsia="Calibri" w:hAnsi="Times New Roman" w:cs="Times New Roman"/>
          <w:kern w:val="0"/>
          <w:sz w:val="24"/>
          <w:szCs w:val="24"/>
          <w:lang w:val="ru-RU" w:eastAsia="en-US" w:bidi="ar-SA"/>
        </w:rPr>
        <w:t xml:space="preserve">В системах теплоснабжения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 xml:space="preserve">униципального </w:t>
      </w:r>
      <w:r w:rsidRPr="00FB54C1" w:rsidR="00FB54C1">
        <w:rPr>
          <w:rFonts w:ascii="Times New Roman" w:eastAsia="Calibri" w:hAnsi="Times New Roman" w:cs="Times New Roman"/>
          <w:kern w:val="0"/>
          <w:sz w:val="24"/>
          <w:szCs w:val="24"/>
          <w:lang w:val="ru-RU" w:eastAsia="en-US" w:bidi="ar-SA"/>
        </w:rPr>
        <w:t xml:space="preserve">образования </w:t>
      </w:r>
      <w:r w:rsidRPr="00FB54C1" w:rsidR="00B302B6">
        <w:rPr>
          <w:rFonts w:ascii="Times New Roman" w:eastAsia="Calibri" w:hAnsi="Times New Roman" w:cs="Times New Roman"/>
          <w:kern w:val="0"/>
          <w:sz w:val="24"/>
          <w:szCs w:val="24"/>
          <w:lang w:val="ru-RU" w:eastAsia="en-US" w:bidi="ar-SA"/>
        </w:rPr>
        <w:t>отсутствуют</w:t>
      </w:r>
      <w:r w:rsidRPr="00FB54C1">
        <w:rPr>
          <w:rFonts w:ascii="Times New Roman" w:eastAsia="Calibri" w:hAnsi="Times New Roman" w:cs="Times New Roman"/>
          <w:kern w:val="0"/>
          <w:sz w:val="24"/>
          <w:szCs w:val="24"/>
          <w:lang w:val="ru-RU" w:eastAsia="en-US" w:bidi="ar-SA"/>
        </w:rPr>
        <w:t xml:space="preserve"> автоматизированные</w:t>
      </w:r>
      <w:r w:rsidRPr="00B32D6D">
        <w:rPr>
          <w:rFonts w:ascii="Times New Roman" w:eastAsia="Calibri" w:hAnsi="Times New Roman" w:cs="Times New Roman"/>
          <w:kern w:val="0"/>
          <w:sz w:val="24"/>
          <w:szCs w:val="24"/>
          <w:lang w:val="ru-RU" w:eastAsia="en-US" w:bidi="ar-SA"/>
        </w:rPr>
        <w:t xml:space="preserve"> центральные тепловые пункты и насосные станции.</w:t>
      </w:r>
      <w:r w:rsidR="00E958C6">
        <w:rPr>
          <w:rFonts w:ascii="Times New Roman" w:eastAsia="Calibri" w:hAnsi="Times New Roman" w:cs="Times New Roman"/>
          <w:kern w:val="0"/>
          <w:sz w:val="24"/>
          <w:szCs w:val="24"/>
          <w:lang w:val="ru-RU" w:eastAsia="en-US" w:bidi="ar-SA"/>
        </w:rPr>
        <w:t xml:space="preserve"> </w:t>
      </w:r>
    </w:p>
    <w:p w:rsidR="00106E7C" w:rsidRPr="001A772D" w14:paraId="3BE2789F"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Сведения о наличии защиты тепловых сетей от превышения давления</w:t>
      </w:r>
    </w:p>
    <w:p w:rsidR="00106E7C" w:rsidRPr="001A772D" w:rsidP="006B7F55" w14:paraId="7A3A3E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Защита тепловых сетей от превышения давления на тепловых сетях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униципального образования</w:t>
      </w:r>
      <w:r w:rsidRPr="00B32D6D" w:rsidR="00B302B6">
        <w:rPr>
          <w:rFonts w:ascii="Times New Roman" w:eastAsia="Calibri" w:hAnsi="Times New Roman" w:cs="Times New Roman"/>
          <w:kern w:val="0"/>
          <w:sz w:val="24"/>
          <w:szCs w:val="24"/>
          <w:lang w:val="ru-RU" w:eastAsia="en-US" w:bidi="ar-SA"/>
        </w:rPr>
        <w:t xml:space="preserve"> </w:t>
      </w:r>
      <w:r w:rsidRPr="00CD025E" w:rsidR="00B302B6">
        <w:rPr>
          <w:rFonts w:ascii="Times New Roman" w:eastAsia="Calibri" w:hAnsi="Times New Roman" w:cs="Times New Roman"/>
          <w:kern w:val="0"/>
          <w:sz w:val="24"/>
          <w:szCs w:val="24"/>
          <w:lang w:val="ru-RU" w:eastAsia="en-US" w:bidi="ar-SA"/>
        </w:rPr>
        <w:t>не</w:t>
      </w:r>
      <w:r w:rsidRPr="00CD025E">
        <w:rPr>
          <w:rFonts w:ascii="Times New Roman" w:eastAsia="Calibri" w:hAnsi="Times New Roman" w:cs="Times New Roman"/>
          <w:kern w:val="0"/>
          <w:sz w:val="24"/>
          <w:szCs w:val="24"/>
          <w:lang w:val="ru-RU" w:eastAsia="en-US" w:bidi="ar-SA"/>
        </w:rPr>
        <w:t xml:space="preserve"> предусмотрена</w:t>
      </w:r>
      <w:r w:rsidRPr="00CD025E" w:rsidR="00CA7E1A">
        <w:rPr>
          <w:rFonts w:ascii="Times New Roman" w:eastAsia="Calibri" w:hAnsi="Times New Roman" w:cs="Times New Roman"/>
          <w:kern w:val="0"/>
          <w:sz w:val="24"/>
          <w:szCs w:val="24"/>
          <w:lang w:val="ru-RU" w:eastAsia="en-US" w:bidi="ar-SA"/>
        </w:rPr>
        <w:t>.</w:t>
      </w:r>
      <w:r w:rsidRPr="00CD025E" w:rsidR="00336B49">
        <w:rPr>
          <w:rFonts w:ascii="Times New Roman" w:eastAsia="Calibri" w:hAnsi="Times New Roman" w:cs="Times New Roman"/>
          <w:kern w:val="0"/>
          <w:sz w:val="24"/>
          <w:szCs w:val="24"/>
          <w:lang w:val="ru-RU" w:eastAsia="en-US" w:bidi="ar-SA"/>
        </w:rPr>
        <w:t xml:space="preserve"> </w:t>
      </w:r>
      <w:r w:rsidR="00D6572D">
        <w:rPr>
          <w:rFonts w:ascii="Times New Roman" w:eastAsia="Calibri" w:hAnsi="Times New Roman" w:cs="Times New Roman"/>
          <w:kern w:val="0"/>
          <w:sz w:val="24"/>
          <w:szCs w:val="24"/>
          <w:lang w:val="ru-RU" w:eastAsia="en-US" w:bidi="ar-SA"/>
        </w:rPr>
        <w:t xml:space="preserve"> </w:t>
      </w:r>
    </w:p>
    <w:p w:rsidR="003C545E" w:rsidRPr="001A772D" w14:paraId="2787626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Перечень выявленных бесхозяйных тепловых сетей и обоснование выбора организации, уполномоченной на их эксплуатацию</w:t>
      </w:r>
      <w:bookmarkStart w:id="191" w:name="_Toc407638493"/>
      <w:bookmarkStart w:id="192" w:name="_Toc407703137"/>
      <w:bookmarkStart w:id="193" w:name="_Toc407703957"/>
      <w:bookmarkStart w:id="194" w:name="_Toc424042102"/>
      <w:bookmarkStart w:id="195" w:name="_Toc430345864"/>
      <w:bookmarkStart w:id="196" w:name="_Toc431569635"/>
      <w:bookmarkStart w:id="197" w:name="_Toc437278319"/>
      <w:bookmarkStart w:id="198" w:name="_Toc414274869"/>
      <w:bookmarkStart w:id="199" w:name="_Toc416708239"/>
      <w:bookmarkStart w:id="200" w:name="_Toc422928597"/>
      <w:bookmarkStart w:id="201" w:name="_Toc423525716"/>
      <w:bookmarkEnd w:id="186"/>
      <w:bookmarkEnd w:id="187"/>
    </w:p>
    <w:p w:rsidR="005A244B" w:rsidRPr="00B32D6D" w:rsidP="005A244B" w14:paraId="0FD640D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w:t>
      </w:r>
      <w:r w:rsidRPr="001A772D" w:rsidR="00106C71">
        <w:rPr>
          <w:rFonts w:ascii="Times New Roman" w:eastAsia="Calibri" w:hAnsi="Times New Roman" w:cs="Times New Roman"/>
          <w:kern w:val="0"/>
          <w:sz w:val="24"/>
          <w:szCs w:val="24"/>
          <w:lang w:val="ru-RU" w:eastAsia="en-US" w:bidi="ar-SA"/>
        </w:rPr>
        <w:t xml:space="preserve"> предоставленным</w:t>
      </w:r>
      <w:r w:rsidRPr="001A772D">
        <w:rPr>
          <w:rFonts w:ascii="Times New Roman" w:eastAsia="Calibri" w:hAnsi="Times New Roman" w:cs="Times New Roman"/>
          <w:kern w:val="0"/>
          <w:sz w:val="24"/>
          <w:szCs w:val="24"/>
          <w:lang w:val="ru-RU" w:eastAsia="en-US" w:bidi="ar-SA"/>
        </w:rPr>
        <w:t xml:space="preserve"> данным </w:t>
      </w:r>
      <w:r w:rsidRPr="001A772D" w:rsidR="00E51537">
        <w:rPr>
          <w:rFonts w:ascii="Times New Roman" w:eastAsia="Calibri" w:hAnsi="Times New Roman" w:cs="Times New Roman"/>
          <w:kern w:val="0"/>
          <w:sz w:val="24"/>
          <w:szCs w:val="24"/>
          <w:lang w:val="ru-RU" w:eastAsia="en-US" w:bidi="ar-SA"/>
        </w:rPr>
        <w:t xml:space="preserve">на территории </w:t>
      </w:r>
      <w:r w:rsidRPr="00FB54C1" w:rsidR="00FB54C1">
        <w:rPr>
          <w:rFonts w:ascii="Times New Roman" w:eastAsia="Calibri" w:hAnsi="Times New Roman" w:cs="Times New Roman"/>
          <w:kern w:val="0"/>
          <w:sz w:val="24"/>
          <w:szCs w:val="24"/>
          <w:lang w:val="ru-RU" w:eastAsia="en-US" w:bidi="ar-SA"/>
        </w:rPr>
        <w:t xml:space="preserve">муниципального образования </w:t>
      </w:r>
      <w:r w:rsidRPr="00FB54C1" w:rsidR="009167E8">
        <w:rPr>
          <w:rFonts w:ascii="Times New Roman" w:eastAsia="Calibri" w:hAnsi="Times New Roman" w:cs="Times New Roman"/>
          <w:kern w:val="0"/>
          <w:sz w:val="24"/>
          <w:szCs w:val="24"/>
          <w:lang w:val="ru-RU" w:eastAsia="en-US" w:bidi="ar-SA"/>
        </w:rPr>
        <w:t>не выявлены</w:t>
      </w:r>
      <w:r w:rsidRPr="00FB54C1" w:rsidR="00E51537">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бесхозяйны</w:t>
      </w:r>
      <w:r w:rsidRPr="00FB54C1" w:rsidR="00191C46">
        <w:rPr>
          <w:rFonts w:ascii="Times New Roman" w:eastAsia="Calibri" w:hAnsi="Times New Roman" w:cs="Times New Roman"/>
          <w:kern w:val="0"/>
          <w:sz w:val="24"/>
          <w:szCs w:val="24"/>
          <w:lang w:val="ru-RU" w:eastAsia="en-US" w:bidi="ar-SA"/>
        </w:rPr>
        <w:t>е</w:t>
      </w:r>
      <w:r w:rsidRPr="00FB54C1">
        <w:rPr>
          <w:rFonts w:ascii="Times New Roman" w:eastAsia="Calibri" w:hAnsi="Times New Roman" w:cs="Times New Roman"/>
          <w:kern w:val="0"/>
          <w:sz w:val="24"/>
          <w:szCs w:val="24"/>
          <w:lang w:val="ru-RU" w:eastAsia="en-US" w:bidi="ar-SA"/>
        </w:rPr>
        <w:t xml:space="preserve"> </w:t>
      </w:r>
      <w:r w:rsidRPr="00FB54C1" w:rsidR="00106C71">
        <w:rPr>
          <w:rFonts w:ascii="Times New Roman" w:eastAsia="Calibri" w:hAnsi="Times New Roman" w:cs="Times New Roman"/>
          <w:kern w:val="0"/>
          <w:sz w:val="24"/>
          <w:szCs w:val="24"/>
          <w:lang w:val="ru-RU" w:eastAsia="en-US" w:bidi="ar-SA"/>
        </w:rPr>
        <w:t>объекты централизованного теплоснабжения</w:t>
      </w:r>
      <w:r w:rsidRPr="00FB54C1" w:rsidR="008804A1">
        <w:rPr>
          <w:rFonts w:ascii="Times New Roman" w:eastAsia="Calibri" w:hAnsi="Times New Roman" w:cs="Times New Roman"/>
          <w:kern w:val="0"/>
          <w:sz w:val="24"/>
          <w:szCs w:val="24"/>
          <w:lang w:val="ru-RU" w:eastAsia="en-US" w:bidi="ar-SA"/>
        </w:rPr>
        <w:t>.</w:t>
      </w:r>
    </w:p>
    <w:p w:rsidR="003313C7" w14:paraId="6D5E8CED" w14:textId="77777777">
      <w:pPr>
        <w:widowControl/>
        <w:suppressAutoHyphens w:val="0"/>
        <w:spacing w:after="200" w:line="276" w:lineRule="auto"/>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kern w:val="0"/>
          <w:sz w:val="24"/>
          <w:szCs w:val="24"/>
          <w:lang w:val="ru-RU" w:eastAsia="ru-RU" w:bidi="ar-SA"/>
        </w:rPr>
        <w:br w:type="page"/>
      </w:r>
    </w:p>
    <w:p w:rsidR="005A244B" w:rsidRPr="001A772D" w14:paraId="29814507" w14:textId="509E8B9B">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Данные энергетических характеристик тепловых сетей (при их наличии)</w:t>
      </w:r>
    </w:p>
    <w:p w:rsidR="00DB4541" w:rsidP="005A244B" w14:paraId="5F41F2B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основании требований Правила технической эксплуатации электрических станций и сетей Российской Федерации и порядка определения нормативов технологических потерь при передаче тепловой энергии и теплоносителя, утвержденных Приказом Министерства энергетики РФ от 30.12.2008 года №325 энергетические характеристики разрабатываются для систем транспорта тепловой энергии с присоединенной расчетной тепловой нагрузкой потребителей 50 и более Гкал/ч. </w:t>
      </w:r>
    </w:p>
    <w:p w:rsidR="005A244B" w:rsidP="005A244B" w14:paraId="000A04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Разработка и утверждение энергетических характеристик для систем транспорта тепловой энергии в локальных зонах действия источников тепловой энергии </w:t>
      </w:r>
      <w:r w:rsidRPr="00FB54C1" w:rsidR="00FB54C1">
        <w:rPr>
          <w:rFonts w:ascii="Times New Roman" w:eastAsia="Calibri" w:hAnsi="Times New Roman" w:cs="Times New Roman"/>
          <w:kern w:val="0"/>
          <w:sz w:val="24"/>
          <w:szCs w:val="24"/>
          <w:lang w:val="ru-RU" w:eastAsia="en-US" w:bidi="ar-SA"/>
        </w:rPr>
        <w:t>муниципального образования</w:t>
      </w:r>
      <w:r w:rsidRPr="00FB54C1" w:rsidR="00BF3EB3">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не требуется.</w:t>
      </w:r>
      <w:r w:rsidR="00CE309F">
        <w:rPr>
          <w:rFonts w:ascii="Times New Roman" w:eastAsia="Calibri" w:hAnsi="Times New Roman" w:cs="Times New Roman"/>
          <w:kern w:val="0"/>
          <w:sz w:val="24"/>
          <w:szCs w:val="24"/>
          <w:lang w:val="ru-RU" w:eastAsia="en-US" w:bidi="ar-SA"/>
        </w:rPr>
        <w:t xml:space="preserve"> </w:t>
      </w:r>
    </w:p>
    <w:p w:rsidR="00F008AE" w:rsidRPr="001A772D" w14:paraId="1B537D9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тепловых сетях за период, предшествующий актуализации схемы теплоснабжения</w:t>
      </w:r>
    </w:p>
    <w:p w:rsidR="009C35CF" w:rsidRPr="00FB54C1" w:rsidP="009C35CF" w14:paraId="6D0633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9C35CF">
        <w:rPr>
          <w:rFonts w:ascii="Times New Roman" w:eastAsia="Calibri" w:hAnsi="Times New Roman" w:cs="Times New Roman"/>
          <w:kern w:val="0"/>
          <w:sz w:val="24"/>
          <w:szCs w:val="24"/>
          <w:lang w:val="ru-RU" w:eastAsia="en-US" w:bidi="ar-SA"/>
        </w:rPr>
        <w:t>инамика изменения показателей функционирования тепловых сетей</w:t>
      </w:r>
      <w:r>
        <w:rPr>
          <w:rFonts w:ascii="Times New Roman" w:eastAsia="Calibri" w:hAnsi="Times New Roman" w:cs="Times New Roman"/>
          <w:kern w:val="0"/>
          <w:sz w:val="24"/>
          <w:szCs w:val="24"/>
          <w:lang w:val="ru-RU" w:eastAsia="en-US" w:bidi="ar-SA"/>
        </w:rPr>
        <w:t xml:space="preserve"> в разрезе единых теплоснабжающих </w:t>
      </w:r>
      <w:r w:rsidRPr="00FB54C1">
        <w:rPr>
          <w:rFonts w:ascii="Times New Roman" w:eastAsia="Calibri" w:hAnsi="Times New Roman" w:cs="Times New Roman"/>
          <w:kern w:val="0"/>
          <w:sz w:val="24"/>
          <w:szCs w:val="24"/>
          <w:lang w:val="ru-RU" w:eastAsia="en-US" w:bidi="ar-SA"/>
        </w:rPr>
        <w:t>организаций приведена в таблице 31.</w:t>
      </w:r>
    </w:p>
    <w:p w:rsidR="0016040B" w:rsidP="003651F5" w14:paraId="7EFCE711" w14:textId="2DBF99C5">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Таблица 31. Динамика</w:t>
      </w:r>
      <w:r w:rsidRPr="009C35CF">
        <w:rPr>
          <w:rFonts w:ascii="Times New Roman" w:eastAsia="Microsoft YaHei" w:hAnsi="Times New Roman" w:cs="Times New Roman"/>
          <w:b w:val="0"/>
          <w:bCs/>
          <w:i/>
          <w:color w:val="auto"/>
          <w:spacing w:val="-5"/>
          <w:kern w:val="0"/>
          <w:sz w:val="24"/>
          <w:szCs w:val="24"/>
          <w:lang w:val="ru-RU" w:eastAsia="en-US" w:bidi="ar-SA"/>
        </w:rPr>
        <w:t xml:space="preserve"> изменения показателей функционирования тепловых сетей</w:t>
      </w:r>
    </w:p>
    <w:tbl>
      <w:tblPr>
        <w:tblStyle w:val="TableGrid"/>
        <w:tblW w:w="10343" w:type="dxa"/>
        <w:tblCellMar>
          <w:left w:w="0" w:type="dxa"/>
          <w:right w:w="0" w:type="dxa"/>
        </w:tblCellMar>
        <w:tblLook w:val="04A0"/>
      </w:tblPr>
      <w:tblGrid>
        <w:gridCol w:w="560"/>
        <w:gridCol w:w="1591"/>
        <w:gridCol w:w="1298"/>
        <w:gridCol w:w="1659"/>
        <w:gridCol w:w="1552"/>
        <w:gridCol w:w="2128"/>
        <w:gridCol w:w="1555"/>
      </w:tblGrid>
      <w:tr w14:paraId="1975421A" w14:textId="77777777" w:rsidTr="009C2472">
        <w:tblPrEx>
          <w:tblW w:w="10343" w:type="dxa"/>
          <w:tblCellMar>
            <w:left w:w="0" w:type="dxa"/>
            <w:right w:w="0" w:type="dxa"/>
          </w:tblCellMar>
          <w:tblLook w:val="04A0"/>
        </w:tblPrEx>
        <w:tc>
          <w:tcPr>
            <w:tcW w:w="560" w:type="dxa"/>
            <w:vAlign w:val="center"/>
          </w:tcPr>
          <w:p w:rsidR="0016040B" w:rsidRPr="000A52A0" w:rsidP="003651F5" w14:paraId="019923E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ЕТО</w:t>
            </w:r>
          </w:p>
        </w:tc>
        <w:tc>
          <w:tcPr>
            <w:tcW w:w="1591" w:type="dxa"/>
            <w:vAlign w:val="center"/>
          </w:tcPr>
          <w:p w:rsidR="0016040B" w:rsidRPr="000A52A0" w:rsidP="003651F5" w14:paraId="6B02B3F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Организация</w:t>
            </w:r>
          </w:p>
        </w:tc>
        <w:tc>
          <w:tcPr>
            <w:tcW w:w="1298" w:type="dxa"/>
            <w:vAlign w:val="center"/>
          </w:tcPr>
          <w:p w:rsidR="0016040B" w:rsidRPr="000A52A0" w:rsidP="003651F5" w14:paraId="61BE4E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Год</w:t>
            </w:r>
          </w:p>
        </w:tc>
        <w:tc>
          <w:tcPr>
            <w:tcW w:w="1659" w:type="dxa"/>
            <w:vAlign w:val="center"/>
          </w:tcPr>
          <w:p w:rsidR="0016040B" w:rsidRPr="000A52A0" w:rsidP="003651F5" w14:paraId="5CC796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Удельный расход сетевой воды на передачу тепловой энергии</w:t>
            </w:r>
          </w:p>
        </w:tc>
        <w:tc>
          <w:tcPr>
            <w:tcW w:w="1552" w:type="dxa"/>
            <w:vAlign w:val="center"/>
          </w:tcPr>
          <w:p w:rsidR="0016040B" w:rsidRPr="000A52A0" w:rsidP="003651F5" w14:paraId="6FD2C5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Удельный расход электроэнергии на передачу тепловой энергии</w:t>
            </w:r>
          </w:p>
        </w:tc>
        <w:tc>
          <w:tcPr>
            <w:tcW w:w="2128" w:type="dxa"/>
            <w:vAlign w:val="center"/>
          </w:tcPr>
          <w:p w:rsidR="0016040B" w:rsidRPr="000A52A0" w:rsidP="003651F5" w14:paraId="03DCC8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Удельное количество прекращения теплоснабжения в отопительный период</w:t>
            </w:r>
          </w:p>
        </w:tc>
        <w:tc>
          <w:tcPr>
            <w:tcW w:w="1555" w:type="dxa"/>
            <w:vAlign w:val="center"/>
          </w:tcPr>
          <w:p w:rsidR="0016040B" w:rsidRPr="000A52A0" w:rsidP="003651F5" w14:paraId="47FEEA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Количество отказов в период испытаний тепловых сетей</w:t>
            </w:r>
          </w:p>
        </w:tc>
      </w:tr>
      <w:tr w14:paraId="10E9464F" w14:textId="77777777" w:rsidTr="009C2472">
        <w:tblPrEx>
          <w:tblW w:w="10343" w:type="dxa"/>
          <w:tblCellMar>
            <w:left w:w="0" w:type="dxa"/>
            <w:right w:w="0" w:type="dxa"/>
          </w:tblCellMar>
          <w:tblLook w:val="04A0"/>
        </w:tblPrEx>
        <w:tc>
          <w:tcPr>
            <w:tcW w:w="560" w:type="dxa"/>
            <w:vAlign w:val="center"/>
          </w:tcPr>
          <w:p w:rsidR="0016040B" w:rsidRPr="000A52A0" w:rsidP="003651F5" w14:paraId="4275B0BE" w14:textId="7D1492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Ед.</w:t>
            </w:r>
            <w:r w:rsidRPr="000A52A0" w:rsidR="00BC21AC">
              <w:rPr>
                <w:rFonts w:ascii="Times New Roman" w:hAnsi="Times New Roman" w:eastAsiaTheme="minorHAnsi" w:cs="Times New Roman"/>
                <w:kern w:val="0"/>
                <w:sz w:val="20"/>
                <w:szCs w:val="20"/>
                <w:lang w:val="ru-RU" w:eastAsia="en-US" w:bidi="ar-SA"/>
              </w:rPr>
              <w:t xml:space="preserve"> </w:t>
            </w:r>
            <w:r w:rsidRPr="000A52A0">
              <w:rPr>
                <w:rFonts w:ascii="Times New Roman" w:hAnsi="Times New Roman" w:eastAsiaTheme="minorHAnsi" w:cs="Times New Roman"/>
                <w:kern w:val="0"/>
                <w:sz w:val="20"/>
                <w:szCs w:val="20"/>
                <w:lang w:val="ru-RU" w:eastAsia="en-US" w:bidi="ar-SA"/>
              </w:rPr>
              <w:t>изм.</w:t>
            </w:r>
          </w:p>
        </w:tc>
        <w:tc>
          <w:tcPr>
            <w:tcW w:w="1591" w:type="dxa"/>
            <w:vAlign w:val="center"/>
          </w:tcPr>
          <w:p w:rsidR="0016040B" w:rsidRPr="000A52A0" w:rsidP="003651F5" w14:paraId="380A45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w:t>
            </w:r>
          </w:p>
        </w:tc>
        <w:tc>
          <w:tcPr>
            <w:tcW w:w="1298" w:type="dxa"/>
            <w:vAlign w:val="center"/>
          </w:tcPr>
          <w:p w:rsidR="0016040B" w:rsidRPr="000A52A0" w:rsidP="003651F5" w14:paraId="7D29C4A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w:t>
            </w:r>
          </w:p>
        </w:tc>
        <w:tc>
          <w:tcPr>
            <w:tcW w:w="1659" w:type="dxa"/>
            <w:vAlign w:val="center"/>
          </w:tcPr>
          <w:p w:rsidR="0016040B" w:rsidRPr="000A52A0" w:rsidP="003651F5" w14:paraId="466A2A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т/Гкал</w:t>
            </w:r>
          </w:p>
        </w:tc>
        <w:tc>
          <w:tcPr>
            <w:tcW w:w="1552" w:type="dxa"/>
            <w:vAlign w:val="center"/>
          </w:tcPr>
          <w:p w:rsidR="0016040B" w:rsidRPr="000A52A0" w:rsidP="003651F5" w14:paraId="71FD0A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кВт-ч/Гкал</w:t>
            </w:r>
          </w:p>
        </w:tc>
        <w:tc>
          <w:tcPr>
            <w:tcW w:w="2128" w:type="dxa"/>
            <w:vAlign w:val="center"/>
          </w:tcPr>
          <w:p w:rsidR="0016040B" w:rsidRPr="000A52A0" w:rsidP="003651F5" w14:paraId="13840DF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1/км/год</w:t>
            </w:r>
          </w:p>
        </w:tc>
        <w:tc>
          <w:tcPr>
            <w:tcW w:w="1555" w:type="dxa"/>
            <w:vAlign w:val="center"/>
          </w:tcPr>
          <w:p w:rsidR="0016040B" w:rsidRPr="000A52A0" w:rsidP="003651F5" w14:paraId="4C19B2B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1/м2/год</w:t>
            </w:r>
          </w:p>
        </w:tc>
      </w:tr>
      <w:tr w14:paraId="7F1154B8" w14:textId="77777777" w:rsidTr="00DE0D90">
        <w:tblPrEx>
          <w:tblW w:w="10343" w:type="dxa"/>
          <w:tblCellMar>
            <w:left w:w="0" w:type="dxa"/>
            <w:right w:w="0" w:type="dxa"/>
          </w:tblCellMar>
          <w:tblLook w:val="04A0"/>
        </w:tblPrEx>
        <w:tc>
          <w:tcPr>
            <w:tcW w:w="560" w:type="dxa"/>
            <w:vMerge w:val="restart"/>
            <w:vAlign w:val="center"/>
          </w:tcPr>
          <w:p w:rsidR="009C2472" w:rsidRPr="000A52A0" w:rsidP="009C2472" w14:paraId="603B10E6" w14:textId="2A7AE1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w:t>
            </w:r>
          </w:p>
        </w:tc>
        <w:tc>
          <w:tcPr>
            <w:tcW w:w="1591" w:type="dxa"/>
            <w:vMerge w:val="restart"/>
            <w:vAlign w:val="center"/>
          </w:tcPr>
          <w:p w:rsidR="009C2472" w:rsidRPr="009C2472" w:rsidP="009C2472" w14:paraId="55043D57" w14:textId="5CA075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МУП «РСО КР»</w:t>
            </w:r>
          </w:p>
        </w:tc>
        <w:tc>
          <w:tcPr>
            <w:tcW w:w="1298" w:type="dxa"/>
            <w:vAlign w:val="center"/>
          </w:tcPr>
          <w:p w:rsidR="009C2472" w:rsidRPr="009C2472" w:rsidP="009C2472" w14:paraId="1EB22121" w14:textId="0E95303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2019</w:t>
            </w:r>
          </w:p>
        </w:tc>
        <w:tc>
          <w:tcPr>
            <w:tcW w:w="1659" w:type="dxa"/>
            <w:vAlign w:val="center"/>
          </w:tcPr>
          <w:p w:rsidR="009C2472" w:rsidRPr="009C2472" w:rsidP="009C2472" w14:paraId="32AD9F65" w14:textId="7F2DA2C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49C8A634" w14:textId="400E817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319D01CB" w14:textId="2CF2BC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6F5A879C" w14:textId="26BB0D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54F756C5" w14:textId="77777777" w:rsidTr="00DE0D90">
        <w:tblPrEx>
          <w:tblW w:w="10343" w:type="dxa"/>
          <w:tblCellMar>
            <w:left w:w="0" w:type="dxa"/>
            <w:right w:w="0" w:type="dxa"/>
          </w:tblCellMar>
          <w:tblLook w:val="04A0"/>
        </w:tblPrEx>
        <w:tc>
          <w:tcPr>
            <w:tcW w:w="560" w:type="dxa"/>
            <w:vMerge/>
            <w:vAlign w:val="center"/>
          </w:tcPr>
          <w:p w:rsidR="009C2472" w:rsidRPr="000A52A0" w:rsidP="009C2472" w14:paraId="56EC0A2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9C2472" w:rsidRPr="009C2472" w:rsidP="009C2472" w14:paraId="384E8F5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9C2472" w:rsidRPr="009C2472" w:rsidP="009C2472" w14:paraId="38DE3BF9" w14:textId="7F0FDEB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2020</w:t>
            </w:r>
          </w:p>
        </w:tc>
        <w:tc>
          <w:tcPr>
            <w:tcW w:w="1659" w:type="dxa"/>
            <w:vAlign w:val="center"/>
          </w:tcPr>
          <w:p w:rsidR="009C2472" w:rsidRPr="009C2472" w:rsidP="009C2472" w14:paraId="40AF95DA" w14:textId="78865FE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2B14903B" w14:textId="19B8F4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4EEDFE93" w14:textId="28A16B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1B4C30C3" w14:textId="7E699E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6FCEBE53" w14:textId="77777777" w:rsidTr="00DE0D90">
        <w:tblPrEx>
          <w:tblW w:w="10343" w:type="dxa"/>
          <w:tblCellMar>
            <w:left w:w="0" w:type="dxa"/>
            <w:right w:w="0" w:type="dxa"/>
          </w:tblCellMar>
          <w:tblLook w:val="04A0"/>
        </w:tblPrEx>
        <w:tc>
          <w:tcPr>
            <w:tcW w:w="560" w:type="dxa"/>
            <w:vMerge/>
            <w:vAlign w:val="center"/>
          </w:tcPr>
          <w:p w:rsidR="009C2472" w:rsidRPr="000A52A0" w:rsidP="009C2472" w14:paraId="2FC8AAA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9C2472" w:rsidRPr="009C2472" w:rsidP="009C2472" w14:paraId="4048399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9C2472" w:rsidRPr="009C2472" w:rsidP="009C2472" w14:paraId="2DD5222E" w14:textId="1C5D33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2021</w:t>
            </w:r>
          </w:p>
        </w:tc>
        <w:tc>
          <w:tcPr>
            <w:tcW w:w="1659" w:type="dxa"/>
            <w:vAlign w:val="center"/>
          </w:tcPr>
          <w:p w:rsidR="009C2472" w:rsidRPr="009C2472" w:rsidP="009C2472" w14:paraId="648D0285" w14:textId="4E06A5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10A690EB" w14:textId="1FCC6A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611250B9" w14:textId="00D012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16AFC2BE" w14:textId="727869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4162EEA2" w14:textId="77777777" w:rsidTr="00DE0D90">
        <w:tblPrEx>
          <w:tblW w:w="10343" w:type="dxa"/>
          <w:tblCellMar>
            <w:left w:w="0" w:type="dxa"/>
            <w:right w:w="0" w:type="dxa"/>
          </w:tblCellMar>
          <w:tblLook w:val="04A0"/>
        </w:tblPrEx>
        <w:tc>
          <w:tcPr>
            <w:tcW w:w="560" w:type="dxa"/>
            <w:vMerge/>
            <w:vAlign w:val="center"/>
          </w:tcPr>
          <w:p w:rsidR="00B35E64" w:rsidRPr="000A52A0" w:rsidP="00B35E64" w14:paraId="696865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B35E64" w:rsidRPr="009C2472" w:rsidP="00B35E64" w14:paraId="64F9509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B35E64" w:rsidRPr="009C2472" w:rsidP="00B35E64" w14:paraId="4B961C94" w14:textId="731767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2022</w:t>
            </w:r>
          </w:p>
        </w:tc>
        <w:tc>
          <w:tcPr>
            <w:tcW w:w="1659" w:type="dxa"/>
            <w:vAlign w:val="center"/>
          </w:tcPr>
          <w:p w:rsidR="00B35E64" w:rsidRPr="009C2472" w:rsidP="00B35E64" w14:paraId="58D3448A" w14:textId="547D9C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0,27</w:t>
            </w:r>
          </w:p>
        </w:tc>
        <w:tc>
          <w:tcPr>
            <w:tcW w:w="1552" w:type="dxa"/>
            <w:vAlign w:val="center"/>
          </w:tcPr>
          <w:p w:rsidR="00B35E64" w:rsidRPr="009C2472" w:rsidP="00B35E64" w14:paraId="3BF935C1" w14:textId="034DA5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58,03</w:t>
            </w:r>
          </w:p>
        </w:tc>
        <w:tc>
          <w:tcPr>
            <w:tcW w:w="2128" w:type="dxa"/>
            <w:vAlign w:val="center"/>
          </w:tcPr>
          <w:p w:rsidR="00B35E64" w:rsidRPr="009C2472" w:rsidP="00B35E64" w14:paraId="628FFBDC" w14:textId="0E72A2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B35E64" w:rsidRPr="009C2472" w:rsidP="00B35E64" w14:paraId="48BE2374" w14:textId="35684E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70C1FABE" w14:textId="77777777" w:rsidTr="00DE0D90">
        <w:tblPrEx>
          <w:tblW w:w="10343" w:type="dxa"/>
          <w:tblCellMar>
            <w:left w:w="0" w:type="dxa"/>
            <w:right w:w="0" w:type="dxa"/>
          </w:tblCellMar>
          <w:tblLook w:val="04A0"/>
        </w:tblPrEx>
        <w:tc>
          <w:tcPr>
            <w:tcW w:w="560" w:type="dxa"/>
            <w:vMerge/>
            <w:vAlign w:val="center"/>
          </w:tcPr>
          <w:p w:rsidR="00B35E64" w:rsidRPr="000A52A0" w:rsidP="00B35E64" w14:paraId="0B69A0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B35E64" w:rsidRPr="009C2472" w:rsidP="00B35E64" w14:paraId="6E39A54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B35E64" w:rsidRPr="009C2472" w:rsidP="00B35E64" w14:paraId="3486E6BE" w14:textId="1F09BE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2023</w:t>
            </w:r>
          </w:p>
        </w:tc>
        <w:tc>
          <w:tcPr>
            <w:tcW w:w="1659" w:type="dxa"/>
            <w:vAlign w:val="center"/>
          </w:tcPr>
          <w:p w:rsidR="00B35E64" w:rsidRPr="009C2472" w:rsidP="00B35E64" w14:paraId="364EDF5D" w14:textId="347D83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0,27</w:t>
            </w:r>
          </w:p>
        </w:tc>
        <w:tc>
          <w:tcPr>
            <w:tcW w:w="1552" w:type="dxa"/>
            <w:vAlign w:val="center"/>
          </w:tcPr>
          <w:p w:rsidR="00B35E64" w:rsidRPr="009C2472" w:rsidP="00B35E64" w14:paraId="0ADBD28C" w14:textId="651B16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40,07</w:t>
            </w:r>
          </w:p>
        </w:tc>
        <w:tc>
          <w:tcPr>
            <w:tcW w:w="2128" w:type="dxa"/>
            <w:vAlign w:val="center"/>
          </w:tcPr>
          <w:p w:rsidR="00B35E64" w:rsidRPr="009C2472" w:rsidP="00B35E64" w14:paraId="2E28FD95" w14:textId="35CA30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B35E64" w:rsidRPr="009C2472" w:rsidP="00B35E64" w14:paraId="759503DC" w14:textId="6933D0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bl>
    <w:p w:rsidR="000A52A0" w:rsidRPr="00D47FAD" w:rsidP="00D47FAD" w14:paraId="79301ED2" w14:textId="26FD3D6A">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9C35CF">
        <w:rPr>
          <w:rFonts w:ascii="Times New Roman" w:eastAsia="Calibri" w:hAnsi="Times New Roman" w:cs="Times New Roman"/>
          <w:kern w:val="0"/>
          <w:sz w:val="24"/>
          <w:szCs w:val="24"/>
          <w:lang w:val="ru-RU" w:eastAsia="en-US" w:bidi="ar-SA"/>
        </w:rPr>
        <w:t xml:space="preserve">инамика изменения </w:t>
      </w:r>
      <w:r>
        <w:rPr>
          <w:rFonts w:ascii="Times New Roman" w:eastAsia="Calibri" w:hAnsi="Times New Roman" w:cs="Times New Roman"/>
          <w:kern w:val="0"/>
          <w:sz w:val="24"/>
          <w:szCs w:val="24"/>
          <w:lang w:val="ru-RU" w:eastAsia="en-US" w:bidi="ar-SA"/>
        </w:rPr>
        <w:t xml:space="preserve">объемов строительства и реконструкции </w:t>
      </w:r>
      <w:r w:rsidRPr="009C35CF">
        <w:rPr>
          <w:rFonts w:ascii="Times New Roman" w:eastAsia="Calibri" w:hAnsi="Times New Roman" w:cs="Times New Roman"/>
          <w:kern w:val="0"/>
          <w:sz w:val="24"/>
          <w:szCs w:val="24"/>
          <w:lang w:val="ru-RU" w:eastAsia="en-US" w:bidi="ar-SA"/>
        </w:rPr>
        <w:t xml:space="preserve">тепловых сетей </w:t>
      </w:r>
      <w:r>
        <w:rPr>
          <w:rFonts w:ascii="Times New Roman" w:eastAsia="Calibri" w:hAnsi="Times New Roman" w:cs="Times New Roman"/>
          <w:kern w:val="0"/>
          <w:sz w:val="24"/>
          <w:szCs w:val="24"/>
          <w:lang w:val="ru-RU" w:eastAsia="en-US" w:bidi="ar-SA"/>
        </w:rPr>
        <w:t xml:space="preserve">в разрезе единых теплоснабжающих организаций </w:t>
      </w:r>
      <w:r w:rsidRPr="00FB54C1">
        <w:rPr>
          <w:rFonts w:ascii="Times New Roman" w:eastAsia="Calibri" w:hAnsi="Times New Roman" w:cs="Times New Roman"/>
          <w:kern w:val="0"/>
          <w:sz w:val="24"/>
          <w:szCs w:val="24"/>
          <w:lang w:val="ru-RU" w:eastAsia="en-US" w:bidi="ar-SA"/>
        </w:rPr>
        <w:t>приведена в таблице 32.</w:t>
      </w:r>
    </w:p>
    <w:p w:rsidR="0016040B" w:rsidP="00237392" w14:paraId="0A5C99D6" w14:textId="02DD270F">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C21A20">
        <w:rPr>
          <w:rFonts w:ascii="Times New Roman" w:eastAsia="Microsoft YaHei" w:hAnsi="Times New Roman" w:cs="Times New Roman"/>
          <w:b w:val="0"/>
          <w:bCs/>
          <w:i/>
          <w:color w:val="auto"/>
          <w:spacing w:val="-5"/>
          <w:kern w:val="0"/>
          <w:sz w:val="24"/>
          <w:szCs w:val="24"/>
          <w:lang w:val="ru-RU" w:eastAsia="en-US" w:bidi="ar-SA"/>
        </w:rPr>
        <w:t>Таблица 32. Динамика изменения протяженности тепловых сетей</w:t>
      </w:r>
    </w:p>
    <w:tbl>
      <w:tblPr>
        <w:tblStyle w:val="TableNormal"/>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701"/>
        <w:gridCol w:w="709"/>
        <w:gridCol w:w="2410"/>
        <w:gridCol w:w="1806"/>
        <w:gridCol w:w="1434"/>
        <w:gridCol w:w="1525"/>
      </w:tblGrid>
      <w:tr w14:paraId="2B143060" w14:textId="77777777" w:rsidTr="009C2472">
        <w:tblPrEx>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704" w:type="dxa"/>
            <w:shd w:val="clear" w:color="auto" w:fill="auto"/>
            <w:noWrap/>
            <w:vAlign w:val="center"/>
            <w:hideMark/>
          </w:tcPr>
          <w:p w:rsidR="009E5EAF" w:rsidRPr="000A52A0" w:rsidP="009E5EAF" w14:paraId="0434F2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 п/п</w:t>
            </w:r>
          </w:p>
        </w:tc>
        <w:tc>
          <w:tcPr>
            <w:tcW w:w="1701" w:type="dxa"/>
            <w:shd w:val="clear" w:color="auto" w:fill="auto"/>
            <w:noWrap/>
            <w:vAlign w:val="center"/>
            <w:hideMark/>
          </w:tcPr>
          <w:p w:rsidR="009E5EAF" w:rsidRPr="000A52A0" w:rsidP="009E5EAF" w14:paraId="7E4078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Организация</w:t>
            </w:r>
          </w:p>
        </w:tc>
        <w:tc>
          <w:tcPr>
            <w:tcW w:w="709" w:type="dxa"/>
            <w:shd w:val="clear" w:color="auto" w:fill="auto"/>
            <w:noWrap/>
            <w:vAlign w:val="center"/>
            <w:hideMark/>
          </w:tcPr>
          <w:p w:rsidR="009E5EAF" w:rsidRPr="000A52A0" w:rsidP="009E5EAF" w14:paraId="0A56BB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Год</w:t>
            </w:r>
          </w:p>
        </w:tc>
        <w:tc>
          <w:tcPr>
            <w:tcW w:w="2410" w:type="dxa"/>
            <w:shd w:val="clear" w:color="auto" w:fill="auto"/>
            <w:noWrap/>
            <w:vAlign w:val="center"/>
            <w:hideMark/>
          </w:tcPr>
          <w:p w:rsidR="009E5EAF" w:rsidRPr="000A52A0" w:rsidP="009E5EAF" w14:paraId="3C5684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Строительство тепловых сетей (в однотрубном)</w:t>
            </w:r>
          </w:p>
        </w:tc>
        <w:tc>
          <w:tcPr>
            <w:tcW w:w="1806" w:type="dxa"/>
            <w:shd w:val="clear" w:color="auto" w:fill="auto"/>
            <w:noWrap/>
            <w:vAlign w:val="center"/>
            <w:hideMark/>
          </w:tcPr>
          <w:p w:rsidR="009E5EAF" w:rsidRPr="000A52A0" w:rsidP="009E5EAF" w14:paraId="5E218C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Реконструкция тепловых сетей (в однотрубном)</w:t>
            </w:r>
          </w:p>
        </w:tc>
        <w:tc>
          <w:tcPr>
            <w:tcW w:w="1434" w:type="dxa"/>
            <w:shd w:val="clear" w:color="auto" w:fill="auto"/>
            <w:noWrap/>
            <w:vAlign w:val="center"/>
            <w:hideMark/>
          </w:tcPr>
          <w:p w:rsidR="009E5EAF" w:rsidRPr="000A52A0" w:rsidP="009E5EAF" w14:paraId="48236F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Доля строительства тепловых сетей</w:t>
            </w:r>
          </w:p>
        </w:tc>
        <w:tc>
          <w:tcPr>
            <w:tcW w:w="1525" w:type="dxa"/>
            <w:shd w:val="clear" w:color="auto" w:fill="auto"/>
            <w:noWrap/>
            <w:vAlign w:val="center"/>
            <w:hideMark/>
          </w:tcPr>
          <w:p w:rsidR="009E5EAF" w:rsidRPr="000A52A0" w:rsidP="009E5EAF" w14:paraId="126E43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Доля реконструкции тепловых сетей</w:t>
            </w:r>
          </w:p>
        </w:tc>
      </w:tr>
      <w:tr w14:paraId="1AC9A5BA" w14:textId="77777777" w:rsidTr="009C2472">
        <w:tblPrEx>
          <w:tblW w:w="10289" w:type="dxa"/>
          <w:tblCellMar>
            <w:left w:w="0" w:type="dxa"/>
            <w:right w:w="0" w:type="dxa"/>
          </w:tblCellMar>
          <w:tblLook w:val="04A0"/>
        </w:tblPrEx>
        <w:trPr>
          <w:trHeight w:val="20"/>
        </w:trPr>
        <w:tc>
          <w:tcPr>
            <w:tcW w:w="704" w:type="dxa"/>
            <w:shd w:val="clear" w:color="auto" w:fill="auto"/>
            <w:noWrap/>
            <w:vAlign w:val="center"/>
            <w:hideMark/>
          </w:tcPr>
          <w:p w:rsidR="009E5EAF" w:rsidRPr="000A52A0" w:rsidP="009E5EAF" w14:paraId="4090A599" w14:textId="66B96C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Ед. изм.</w:t>
            </w:r>
          </w:p>
        </w:tc>
        <w:tc>
          <w:tcPr>
            <w:tcW w:w="1701" w:type="dxa"/>
            <w:shd w:val="clear" w:color="auto" w:fill="auto"/>
            <w:noWrap/>
            <w:vAlign w:val="center"/>
            <w:hideMark/>
          </w:tcPr>
          <w:p w:rsidR="009E5EAF" w:rsidRPr="000A52A0" w:rsidP="009E5EAF" w14:paraId="082DA671" w14:textId="4E8BDD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709" w:type="dxa"/>
            <w:shd w:val="clear" w:color="auto" w:fill="auto"/>
            <w:noWrap/>
            <w:vAlign w:val="center"/>
            <w:hideMark/>
          </w:tcPr>
          <w:p w:rsidR="009E5EAF" w:rsidRPr="000A52A0" w:rsidP="009E5EAF" w14:paraId="5A56F7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2410" w:type="dxa"/>
            <w:shd w:val="clear" w:color="auto" w:fill="auto"/>
            <w:noWrap/>
            <w:vAlign w:val="center"/>
            <w:hideMark/>
          </w:tcPr>
          <w:p w:rsidR="009E5EAF" w:rsidRPr="000A52A0" w:rsidP="009E5EAF" w14:paraId="5572CF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м</w:t>
            </w:r>
          </w:p>
        </w:tc>
        <w:tc>
          <w:tcPr>
            <w:tcW w:w="1806" w:type="dxa"/>
            <w:shd w:val="clear" w:color="auto" w:fill="auto"/>
            <w:noWrap/>
            <w:vAlign w:val="center"/>
            <w:hideMark/>
          </w:tcPr>
          <w:p w:rsidR="009E5EAF" w:rsidRPr="000A52A0" w:rsidP="009E5EAF" w14:paraId="309F05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м</w:t>
            </w:r>
          </w:p>
        </w:tc>
        <w:tc>
          <w:tcPr>
            <w:tcW w:w="1434" w:type="dxa"/>
            <w:shd w:val="clear" w:color="auto" w:fill="auto"/>
            <w:noWrap/>
            <w:vAlign w:val="center"/>
            <w:hideMark/>
          </w:tcPr>
          <w:p w:rsidR="009E5EAF" w:rsidRPr="000A52A0" w:rsidP="009E5EAF" w14:paraId="5F916A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1525" w:type="dxa"/>
            <w:shd w:val="clear" w:color="auto" w:fill="auto"/>
            <w:noWrap/>
            <w:vAlign w:val="center"/>
            <w:hideMark/>
          </w:tcPr>
          <w:p w:rsidR="009E5EAF" w:rsidRPr="000A52A0" w:rsidP="009E5EAF" w14:paraId="68A847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r>
      <w:tr w14:paraId="076F5A21" w14:textId="77777777" w:rsidTr="009C2472">
        <w:tblPrEx>
          <w:tblW w:w="10289" w:type="dxa"/>
          <w:tblCellMar>
            <w:left w:w="0" w:type="dxa"/>
            <w:right w:w="0" w:type="dxa"/>
          </w:tblCellMar>
          <w:tblLook w:val="04A0"/>
        </w:tblPrEx>
        <w:trPr>
          <w:trHeight w:val="20"/>
        </w:trPr>
        <w:tc>
          <w:tcPr>
            <w:tcW w:w="704" w:type="dxa"/>
            <w:vMerge w:val="restart"/>
            <w:shd w:val="clear" w:color="auto" w:fill="auto"/>
            <w:noWrap/>
            <w:vAlign w:val="center"/>
            <w:hideMark/>
          </w:tcPr>
          <w:p w:rsidR="0095710E" w:rsidRPr="000A52A0" w:rsidP="0095710E" w14:paraId="44E784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1</w:t>
            </w:r>
          </w:p>
        </w:tc>
        <w:tc>
          <w:tcPr>
            <w:tcW w:w="1701" w:type="dxa"/>
            <w:vMerge w:val="restart"/>
            <w:shd w:val="clear" w:color="auto" w:fill="auto"/>
            <w:noWrap/>
            <w:vAlign w:val="center"/>
          </w:tcPr>
          <w:p w:rsidR="0095710E" w:rsidRPr="009C2472" w:rsidP="0095710E" w14:paraId="00DB70DF" w14:textId="6FF6E9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МУП «РСО КР»</w:t>
            </w:r>
          </w:p>
        </w:tc>
        <w:tc>
          <w:tcPr>
            <w:tcW w:w="709" w:type="dxa"/>
            <w:shd w:val="clear" w:color="auto" w:fill="auto"/>
            <w:noWrap/>
            <w:vAlign w:val="center"/>
            <w:hideMark/>
          </w:tcPr>
          <w:p w:rsidR="0095710E" w:rsidRPr="009C2472" w:rsidP="0095710E" w14:paraId="7D85CF4F" w14:textId="287C8C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2019</w:t>
            </w:r>
          </w:p>
        </w:tc>
        <w:tc>
          <w:tcPr>
            <w:tcW w:w="2410" w:type="dxa"/>
            <w:shd w:val="clear" w:color="000000" w:fill="FFFFFF"/>
            <w:vAlign w:val="center"/>
          </w:tcPr>
          <w:p w:rsidR="0095710E" w:rsidRPr="009C2472" w:rsidP="0095710E" w14:paraId="116F01AA" w14:textId="360AC3F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6A9F8E6D" w14:textId="4275628B">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0627EA3B" w14:textId="7D5E2A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44518BDC" w14:textId="0EDC25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0B9EB5AF"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55E16A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43B9A1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436E50C1" w14:textId="5DCBF0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2020</w:t>
            </w:r>
          </w:p>
        </w:tc>
        <w:tc>
          <w:tcPr>
            <w:tcW w:w="2410" w:type="dxa"/>
            <w:shd w:val="clear" w:color="000000" w:fill="FFFFFF"/>
            <w:vAlign w:val="center"/>
          </w:tcPr>
          <w:p w:rsidR="0095710E" w:rsidRPr="009C2472" w:rsidP="0095710E" w14:paraId="7A1CDC05" w14:textId="59F2514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403198D6" w14:textId="6A0FEF8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49C12EAC" w14:textId="46B821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132849AA" w14:textId="3FD8FB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3EC8C6DC"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62ACB3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166FD0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5AB00019" w14:textId="72CF79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2021</w:t>
            </w:r>
          </w:p>
        </w:tc>
        <w:tc>
          <w:tcPr>
            <w:tcW w:w="2410" w:type="dxa"/>
            <w:shd w:val="clear" w:color="000000" w:fill="FFFFFF"/>
            <w:vAlign w:val="center"/>
          </w:tcPr>
          <w:p w:rsidR="0095710E" w:rsidRPr="009C2472" w:rsidP="0095710E" w14:paraId="2D00A8A8" w14:textId="5937AE8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0D530C40" w14:textId="4840B81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4609B736" w14:textId="4133FA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7DC662C9" w14:textId="6DD10F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245A6FB3"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3781B9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06C637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7D4FD081" w14:textId="37726A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2022</w:t>
            </w:r>
          </w:p>
        </w:tc>
        <w:tc>
          <w:tcPr>
            <w:tcW w:w="2410" w:type="dxa"/>
            <w:shd w:val="clear" w:color="000000" w:fill="FFFFFF"/>
            <w:vAlign w:val="center"/>
          </w:tcPr>
          <w:p w:rsidR="0095710E" w:rsidRPr="009C2472" w:rsidP="0095710E" w14:paraId="79FEE297" w14:textId="5B555AE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4247B344" w14:textId="1996807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53B50DA5" w14:textId="069726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63D959E4" w14:textId="6CB16F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6FEA0844"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3C7BE0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776ACE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5793AF8D" w14:textId="0DEB00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2023</w:t>
            </w:r>
          </w:p>
        </w:tc>
        <w:tc>
          <w:tcPr>
            <w:tcW w:w="2410" w:type="dxa"/>
            <w:shd w:val="clear" w:color="000000" w:fill="FFFFFF"/>
            <w:vAlign w:val="center"/>
          </w:tcPr>
          <w:p w:rsidR="0095710E" w:rsidRPr="009C2472" w:rsidP="0095710E" w14:paraId="57C2A6F0" w14:textId="49A3B5E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618B228C" w14:textId="4E068C4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31B93B23" w14:textId="42B349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2A1E853C" w14:textId="3116DC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bl>
    <w:p w:rsidR="009C35CF" w:rsidP="00177EF9" w14:paraId="0EC0597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008AE" w:rsidRPr="001A772D" w:rsidP="00177EF9" w14:paraId="0435B4C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обновлена статистика отказов, добавлена информация о нормативах технологических потерь, обновлена информация о величинах потерь тепловой энергии.</w:t>
      </w:r>
    </w:p>
    <w:p w:rsidR="00FE6FA1" w:rsidRPr="001A772D" w:rsidP="00C563DD" w14:paraId="1B64074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02" w:name="_Toc164349885"/>
      <w:r w:rsidRPr="001A772D">
        <w:rPr>
          <w:rFonts w:ascii="Times New Roman" w:eastAsia="Times New Roman" w:hAnsi="Times New Roman" w:cs="Times New Roman"/>
          <w:b/>
          <w:bCs/>
          <w:i/>
          <w:kern w:val="0"/>
          <w:sz w:val="24"/>
          <w:szCs w:val="24"/>
          <w:lang w:val="ru-RU" w:eastAsia="ru-RU" w:bidi="ar-SA"/>
        </w:rPr>
        <w:t xml:space="preserve">Часть </w:t>
      </w:r>
      <w:r w:rsidRPr="001A772D" w:rsidR="00072357">
        <w:rPr>
          <w:rFonts w:ascii="Times New Roman" w:eastAsia="Times New Roman" w:hAnsi="Times New Roman" w:cs="Times New Roman"/>
          <w:b/>
          <w:bCs/>
          <w:i/>
          <w:kern w:val="0"/>
          <w:sz w:val="24"/>
          <w:szCs w:val="24"/>
          <w:lang w:val="ru-RU" w:eastAsia="ru-RU" w:bidi="ar-SA"/>
        </w:rPr>
        <w:t xml:space="preserve">4 – Зоны </w:t>
      </w:r>
      <w:r w:rsidRPr="001A772D">
        <w:rPr>
          <w:rFonts w:ascii="Times New Roman" w:eastAsia="Times New Roman" w:hAnsi="Times New Roman" w:cs="Times New Roman"/>
          <w:b/>
          <w:bCs/>
          <w:i/>
          <w:kern w:val="0"/>
          <w:sz w:val="24"/>
          <w:szCs w:val="24"/>
          <w:lang w:val="ru-RU" w:eastAsia="ru-RU" w:bidi="ar-SA"/>
        </w:rPr>
        <w:t>действия источников тепловой энергии</w:t>
      </w:r>
      <w:r w:rsidRPr="001A772D" w:rsidR="006B4CE8">
        <w:rPr>
          <w:rFonts w:ascii="Times New Roman" w:eastAsia="Times New Roman" w:hAnsi="Times New Roman" w:cs="Times New Roman"/>
          <w:b/>
          <w:bCs/>
          <w:i/>
          <w:kern w:val="0"/>
          <w:sz w:val="24"/>
          <w:szCs w:val="24"/>
          <w:lang w:val="ru-RU" w:eastAsia="ru-RU" w:bidi="ar-SA"/>
        </w:rPr>
        <w:t xml:space="preserve"> </w:t>
      </w:r>
      <w:bookmarkEnd w:id="191"/>
      <w:bookmarkEnd w:id="192"/>
      <w:bookmarkEnd w:id="193"/>
      <w:bookmarkEnd w:id="194"/>
      <w:bookmarkEnd w:id="195"/>
      <w:bookmarkEnd w:id="196"/>
      <w:bookmarkEnd w:id="197"/>
      <w:r w:rsidR="00FB54C1">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198"/>
      <w:bookmarkEnd w:id="199"/>
      <w:bookmarkEnd w:id="200"/>
      <w:bookmarkEnd w:id="201"/>
      <w:bookmarkEnd w:id="202"/>
    </w:p>
    <w:p w:rsidR="005F5AE3" w:rsidRPr="001A772D" w:rsidP="00DB48DB" w14:paraId="67776330"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Зона действия источников тепловой энергии</w:t>
      </w:r>
    </w:p>
    <w:p w:rsidR="003D1BB6" w:rsidRPr="00FB54C1" w:rsidP="006B7F55" w14:paraId="6A251E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w:t>
      </w:r>
      <w:r w:rsidRPr="001A772D" w:rsidR="00C07F7F">
        <w:rPr>
          <w:rFonts w:ascii="Times New Roman" w:eastAsia="Calibri" w:hAnsi="Times New Roman" w:cs="Times New Roman"/>
          <w:kern w:val="0"/>
          <w:sz w:val="24"/>
          <w:szCs w:val="24"/>
          <w:lang w:val="ru-RU" w:eastAsia="en-US" w:bidi="ar-SA"/>
        </w:rPr>
        <w:t xml:space="preserve"> – </w:t>
      </w:r>
      <w:r w:rsidRPr="001A772D" w:rsidR="007D2838">
        <w:rPr>
          <w:rFonts w:ascii="Times New Roman" w:eastAsia="Calibri" w:hAnsi="Times New Roman" w:cs="Times New Roman"/>
          <w:kern w:val="0"/>
          <w:sz w:val="24"/>
          <w:szCs w:val="24"/>
          <w:lang w:val="ru-RU" w:eastAsia="en-US" w:bidi="ar-SA"/>
        </w:rPr>
        <w:t>территория</w:t>
      </w:r>
      <w:r w:rsidRPr="001A772D">
        <w:rPr>
          <w:rFonts w:ascii="Times New Roman" w:eastAsia="Calibri" w:hAnsi="Times New Roman" w:cs="Times New Roman"/>
          <w:kern w:val="0"/>
          <w:sz w:val="24"/>
          <w:szCs w:val="24"/>
          <w:lang w:val="ru-RU" w:eastAsia="en-US" w:bidi="ar-SA"/>
        </w:rPr>
        <w:t xml:space="preserve"> поселения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w:t>
      </w:r>
      <w:r w:rsidR="008D39B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границы</w:t>
      </w:r>
      <w:r w:rsidR="008D39B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которой</w:t>
      </w:r>
      <w:r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устанавливаются</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закрытыми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секционирующими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задвижками тепловой</w:t>
      </w:r>
      <w:r w:rsidRPr="00FB54C1">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сети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системы</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теплоснабжения.</w:t>
      </w:r>
    </w:p>
    <w:p w:rsidR="003D1BB6" w:rsidRPr="00FB54C1" w:rsidP="007B2278" w14:paraId="2CFF9F7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Описание зон действия источников тепловой энергии на территории муниципального образования </w:t>
      </w:r>
      <w:bookmarkStart w:id="203" w:name="_Hlk110267017"/>
      <w:r w:rsidRPr="00FB54C1">
        <w:rPr>
          <w:rFonts w:ascii="Times New Roman" w:eastAsia="Calibri" w:hAnsi="Times New Roman" w:cs="Times New Roman"/>
          <w:kern w:val="0"/>
          <w:sz w:val="24"/>
          <w:szCs w:val="24"/>
          <w:lang w:val="ru-RU" w:eastAsia="en-US" w:bidi="ar-SA"/>
        </w:rPr>
        <w:t>приведено в таблице 33.</w:t>
      </w:r>
    </w:p>
    <w:p w:rsidR="0016040B" w:rsidRPr="000A52A0" w:rsidP="000A52A0" w14:paraId="4ECAFA36" w14:textId="3CDF13D5">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FB54C1">
        <w:rPr>
          <w:rFonts w:ascii="Times New Roman" w:eastAsia="Calibri" w:hAnsi="Times New Roman" w:cs="Times New Roman"/>
          <w:i/>
          <w:iCs/>
          <w:kern w:val="0"/>
          <w:sz w:val="24"/>
          <w:szCs w:val="24"/>
          <w:lang w:val="ru-RU" w:eastAsia="en-US" w:bidi="ar-SA"/>
        </w:rPr>
        <w:t xml:space="preserve">Таблица </w:t>
      </w:r>
      <w:r w:rsidRPr="00FB54C1" w:rsidR="000469BF">
        <w:rPr>
          <w:rFonts w:ascii="Times New Roman" w:eastAsia="Calibri" w:hAnsi="Times New Roman" w:cs="Times New Roman"/>
          <w:i/>
          <w:iCs/>
          <w:kern w:val="0"/>
          <w:sz w:val="24"/>
          <w:szCs w:val="24"/>
          <w:lang w:val="ru-RU" w:eastAsia="en-US" w:bidi="ar-SA"/>
        </w:rPr>
        <w:t>33</w:t>
      </w:r>
      <w:r w:rsidRPr="00FB54C1">
        <w:rPr>
          <w:rFonts w:ascii="Times New Roman" w:eastAsia="Calibri" w:hAnsi="Times New Roman" w:cs="Times New Roman"/>
          <w:i/>
          <w:iCs/>
          <w:kern w:val="0"/>
          <w:sz w:val="24"/>
          <w:szCs w:val="24"/>
          <w:lang w:val="ru-RU" w:eastAsia="en-US" w:bidi="ar-SA"/>
        </w:rPr>
        <w:t xml:space="preserve">. </w:t>
      </w:r>
      <w:r w:rsidRPr="00FB54C1" w:rsidR="007F2004">
        <w:rPr>
          <w:rFonts w:ascii="Times New Roman" w:eastAsia="Calibri" w:hAnsi="Times New Roman" w:cs="Times New Roman"/>
          <w:i/>
          <w:iCs/>
          <w:kern w:val="0"/>
          <w:sz w:val="24"/>
          <w:szCs w:val="24"/>
          <w:lang w:val="ru-RU" w:eastAsia="en-US" w:bidi="ar-SA"/>
        </w:rPr>
        <w:t>Зоны действия</w:t>
      </w:r>
      <w:r w:rsidRPr="00FB54C1" w:rsidR="00636AE1">
        <w:rPr>
          <w:rFonts w:ascii="Times New Roman" w:eastAsia="Calibri" w:hAnsi="Times New Roman" w:cs="Times New Roman"/>
          <w:i/>
          <w:iCs/>
          <w:kern w:val="0"/>
          <w:sz w:val="24"/>
          <w:szCs w:val="24"/>
          <w:lang w:val="ru-RU" w:eastAsia="en-US" w:bidi="ar-SA"/>
        </w:rPr>
        <w:t xml:space="preserve"> источник</w:t>
      </w:r>
      <w:r w:rsidRPr="00FB54C1" w:rsidR="008D39B2">
        <w:rPr>
          <w:rFonts w:ascii="Times New Roman" w:eastAsia="Calibri" w:hAnsi="Times New Roman" w:cs="Times New Roman"/>
          <w:i/>
          <w:iCs/>
          <w:kern w:val="0"/>
          <w:sz w:val="24"/>
          <w:szCs w:val="24"/>
          <w:lang w:val="ru-RU" w:eastAsia="en-US" w:bidi="ar-SA"/>
        </w:rPr>
        <w:t>ов</w:t>
      </w:r>
      <w:r w:rsidRPr="00FB54C1" w:rsidR="00636AE1">
        <w:rPr>
          <w:rFonts w:ascii="Times New Roman" w:eastAsia="Calibri" w:hAnsi="Times New Roman" w:cs="Times New Roman"/>
          <w:i/>
          <w:iCs/>
          <w:kern w:val="0"/>
          <w:sz w:val="24"/>
          <w:szCs w:val="24"/>
          <w:lang w:val="ru-RU" w:eastAsia="en-US" w:bidi="ar-SA"/>
        </w:rPr>
        <w:t xml:space="preserve"> тепловой энергии</w:t>
      </w:r>
    </w:p>
    <w:tbl>
      <w:tblPr>
        <w:tblStyle w:val="TableNorm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2547"/>
        <w:gridCol w:w="2839"/>
        <w:gridCol w:w="2552"/>
        <w:gridCol w:w="1985"/>
      </w:tblGrid>
      <w:tr w14:paraId="30537BB5" w14:textId="77777777" w:rsidTr="00C723F5">
        <w:tblPrEx>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54"/>
          <w:tblHeader/>
        </w:trPr>
        <w:tc>
          <w:tcPr>
            <w:tcW w:w="279" w:type="dxa"/>
            <w:shd w:val="clear" w:color="auto" w:fill="auto"/>
            <w:noWrap/>
            <w:vAlign w:val="center"/>
            <w:hideMark/>
          </w:tcPr>
          <w:p w:rsidR="008D5606" w:rsidRPr="008D5606" w:rsidP="00F8607B" w14:paraId="6CFF19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w:t>
            </w:r>
          </w:p>
        </w:tc>
        <w:tc>
          <w:tcPr>
            <w:tcW w:w="2547" w:type="dxa"/>
            <w:shd w:val="clear" w:color="auto" w:fill="auto"/>
            <w:noWrap/>
            <w:vAlign w:val="center"/>
            <w:hideMark/>
          </w:tcPr>
          <w:p w:rsidR="008D5606" w:rsidRPr="008D5606" w:rsidP="00F8607B" w14:paraId="11826E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Наименование котельной</w:t>
            </w:r>
          </w:p>
        </w:tc>
        <w:tc>
          <w:tcPr>
            <w:tcW w:w="2839" w:type="dxa"/>
            <w:shd w:val="clear" w:color="auto" w:fill="auto"/>
            <w:noWrap/>
            <w:vAlign w:val="center"/>
            <w:hideMark/>
          </w:tcPr>
          <w:p w:rsidR="008D5606" w:rsidRPr="008D5606" w:rsidP="00F8607B" w14:paraId="53C718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Организация</w:t>
            </w:r>
          </w:p>
        </w:tc>
        <w:tc>
          <w:tcPr>
            <w:tcW w:w="2552" w:type="dxa"/>
            <w:shd w:val="clear" w:color="auto" w:fill="auto"/>
            <w:noWrap/>
            <w:vAlign w:val="center"/>
            <w:hideMark/>
          </w:tcPr>
          <w:p w:rsidR="008D5606" w:rsidRPr="008D5606" w:rsidP="00F8607B" w14:paraId="181497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Адрес котельной</w:t>
            </w:r>
          </w:p>
        </w:tc>
        <w:tc>
          <w:tcPr>
            <w:tcW w:w="1985" w:type="dxa"/>
            <w:shd w:val="clear" w:color="auto" w:fill="auto"/>
            <w:noWrap/>
            <w:vAlign w:val="center"/>
            <w:hideMark/>
          </w:tcPr>
          <w:p w:rsidR="008D5606" w:rsidRPr="008D5606" w:rsidP="00F8607B" w14:paraId="68F8EA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Населенный пункт</w:t>
            </w:r>
          </w:p>
        </w:tc>
      </w:tr>
      <w:tr w14:paraId="4CB22053" w14:textId="77777777" w:rsidTr="00C723F5">
        <w:tblPrEx>
          <w:tblW w:w="10202" w:type="dxa"/>
          <w:tblCellMar>
            <w:left w:w="0" w:type="dxa"/>
            <w:right w:w="0" w:type="dxa"/>
          </w:tblCellMar>
          <w:tblLook w:val="04A0"/>
        </w:tblPrEx>
        <w:trPr>
          <w:trHeight w:val="454"/>
        </w:trPr>
        <w:tc>
          <w:tcPr>
            <w:tcW w:w="279" w:type="dxa"/>
            <w:shd w:val="clear" w:color="auto" w:fill="auto"/>
            <w:noWrap/>
            <w:vAlign w:val="center"/>
          </w:tcPr>
          <w:p w:rsidR="001C6B7D" w:rsidRPr="00F8607B" w:rsidP="001C6B7D" w14:paraId="0CE2271F" w14:textId="409F65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8607B">
              <w:rPr>
                <w:rFonts w:ascii="Times New Roman" w:eastAsia="Times New Roman" w:hAnsi="Times New Roman" w:cs="Times New Roman"/>
                <w:color w:val="000000"/>
                <w:kern w:val="0"/>
                <w:sz w:val="20"/>
                <w:szCs w:val="20"/>
                <w:lang w:val="ru-RU" w:eastAsia="ru-RU" w:bidi="ar-SA"/>
              </w:rPr>
              <w:t>1</w:t>
            </w:r>
          </w:p>
        </w:tc>
        <w:tc>
          <w:tcPr>
            <w:tcW w:w="2547" w:type="dxa"/>
            <w:shd w:val="clear" w:color="auto" w:fill="auto"/>
            <w:noWrap/>
            <w:vAlign w:val="center"/>
          </w:tcPr>
          <w:p w:rsidR="001C6B7D" w:rsidRPr="00F8607B" w:rsidP="001C6B7D" w14:paraId="5B038C21" w14:textId="17E107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Котельная с. Шабурово</w:t>
            </w:r>
          </w:p>
        </w:tc>
        <w:tc>
          <w:tcPr>
            <w:tcW w:w="2839" w:type="dxa"/>
            <w:shd w:val="clear" w:color="auto" w:fill="auto"/>
            <w:noWrap/>
            <w:vAlign w:val="center"/>
          </w:tcPr>
          <w:p w:rsidR="001C6B7D" w:rsidRPr="00F8607B" w:rsidP="001C6B7D" w14:paraId="3223ACD9" w14:textId="07773E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2552" w:type="dxa"/>
            <w:shd w:val="clear" w:color="auto" w:fill="auto"/>
            <w:noWrap/>
            <w:vAlign w:val="center"/>
          </w:tcPr>
          <w:p w:rsidR="001C6B7D" w:rsidRPr="00F8607B" w:rsidP="001C6B7D" w14:paraId="1DAAD906" w14:textId="4461F7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ул. Ленина, д. 117</w:t>
            </w:r>
          </w:p>
        </w:tc>
        <w:tc>
          <w:tcPr>
            <w:tcW w:w="1985" w:type="dxa"/>
            <w:shd w:val="clear" w:color="auto" w:fill="auto"/>
            <w:noWrap/>
            <w:vAlign w:val="center"/>
          </w:tcPr>
          <w:p w:rsidR="001C6B7D" w:rsidRPr="00F8607B" w:rsidP="001C6B7D" w14:paraId="3E548D00" w14:textId="211105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 Шабурово</w:t>
            </w:r>
          </w:p>
        </w:tc>
      </w:tr>
    </w:tbl>
    <w:p w:rsidR="008D39B2" w:rsidRPr="007B2278" w:rsidP="007B2278" w14:paraId="718C9C3C"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7B2278" w:rsidRPr="001A772D" w:rsidP="007B2278" w14:paraId="3A529552" w14:textId="614ADFC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Графические з</w:t>
      </w:r>
      <w:r>
        <w:rPr>
          <w:rFonts w:ascii="Times New Roman" w:eastAsia="Calibri" w:hAnsi="Times New Roman" w:cs="Times New Roman"/>
          <w:kern w:val="0"/>
          <w:sz w:val="24"/>
          <w:szCs w:val="24"/>
          <w:lang w:val="ru-RU" w:eastAsia="en-US" w:bidi="ar-SA"/>
        </w:rPr>
        <w:t xml:space="preserve">оны действия источников тепловой энергии </w:t>
      </w:r>
      <w:r w:rsidRPr="009F3757">
        <w:rPr>
          <w:rFonts w:ascii="Times New Roman" w:eastAsia="Calibri" w:hAnsi="Times New Roman" w:cs="Times New Roman"/>
          <w:kern w:val="0"/>
          <w:sz w:val="24"/>
          <w:szCs w:val="24"/>
          <w:lang w:val="ru-RU" w:eastAsia="en-US" w:bidi="ar-SA"/>
        </w:rPr>
        <w:t xml:space="preserve">представлены в </w:t>
      </w:r>
      <w:r w:rsidRPr="009F3757" w:rsidR="00FB54C1">
        <w:rPr>
          <w:rFonts w:ascii="Times New Roman" w:eastAsia="Calibri" w:hAnsi="Times New Roman" w:cs="Times New Roman"/>
          <w:kern w:val="0"/>
          <w:sz w:val="24"/>
          <w:szCs w:val="24"/>
          <w:lang w:val="ru-RU" w:eastAsia="en-US" w:bidi="ar-SA"/>
        </w:rPr>
        <w:t>П</w:t>
      </w:r>
      <w:r w:rsidRPr="009F3757">
        <w:rPr>
          <w:rFonts w:ascii="Times New Roman" w:eastAsia="Calibri" w:hAnsi="Times New Roman" w:cs="Times New Roman"/>
          <w:kern w:val="0"/>
          <w:sz w:val="24"/>
          <w:szCs w:val="24"/>
          <w:lang w:val="ru-RU" w:eastAsia="en-US" w:bidi="ar-SA"/>
        </w:rPr>
        <w:t xml:space="preserve">риложении </w:t>
      </w:r>
      <w:r w:rsidRPr="009F3757" w:rsidR="009F3757">
        <w:rPr>
          <w:rFonts w:ascii="Times New Roman" w:eastAsia="Calibri" w:hAnsi="Times New Roman" w:cs="Times New Roman"/>
          <w:kern w:val="0"/>
          <w:sz w:val="24"/>
          <w:szCs w:val="24"/>
          <w:lang w:val="ru-RU" w:eastAsia="en-US" w:bidi="ar-SA"/>
        </w:rPr>
        <w:t>2</w:t>
      </w:r>
      <w:r w:rsidRPr="009F3757">
        <w:rPr>
          <w:rFonts w:ascii="Times New Roman" w:eastAsia="Calibri" w:hAnsi="Times New Roman" w:cs="Times New Roman"/>
          <w:kern w:val="0"/>
          <w:sz w:val="24"/>
          <w:szCs w:val="24"/>
          <w:lang w:val="ru-RU" w:eastAsia="en-US" w:bidi="ar-SA"/>
        </w:rPr>
        <w:t>.</w:t>
      </w:r>
      <w:r w:rsidR="008D39B2">
        <w:rPr>
          <w:rFonts w:ascii="Times New Roman" w:eastAsia="Calibri" w:hAnsi="Times New Roman" w:cs="Times New Roman"/>
          <w:kern w:val="0"/>
          <w:sz w:val="24"/>
          <w:szCs w:val="24"/>
          <w:lang w:val="ru-RU" w:eastAsia="en-US" w:bidi="ar-SA"/>
        </w:rPr>
        <w:t xml:space="preserve"> </w:t>
      </w:r>
    </w:p>
    <w:bookmarkEnd w:id="203"/>
    <w:p w:rsidR="000A02D4" w:rsidRPr="001A772D" w:rsidP="00DB48DB" w14:paraId="0D373772"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Источники тепловой энергии, попадающие в эффективный радиус теплоснабжения источников комбинированной выработки тепловой и электрической энергии</w:t>
      </w:r>
    </w:p>
    <w:p w:rsidR="002E2D0A" w:rsidRPr="001A772D" w:rsidP="000A02D4" w14:paraId="1A56BCE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w:t>
      </w:r>
      <w:r w:rsidR="00636AE1">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w:t>
      </w:r>
      <w:r w:rsidR="00636AE1">
        <w:rPr>
          <w:rFonts w:ascii="Times New Roman" w:eastAsia="Calibri" w:hAnsi="Times New Roman" w:cs="Times New Roman"/>
          <w:kern w:val="0"/>
          <w:sz w:val="24"/>
          <w:szCs w:val="24"/>
          <w:lang w:val="ru-RU" w:eastAsia="en-US" w:bidi="ar-SA"/>
        </w:rPr>
        <w:t>униципально</w:t>
      </w:r>
      <w:r>
        <w:rPr>
          <w:rFonts w:ascii="Times New Roman" w:eastAsia="Calibri" w:hAnsi="Times New Roman" w:cs="Times New Roman"/>
          <w:kern w:val="0"/>
          <w:sz w:val="24"/>
          <w:szCs w:val="24"/>
          <w:lang w:val="ru-RU" w:eastAsia="en-US" w:bidi="ar-SA"/>
        </w:rPr>
        <w:t>го</w:t>
      </w:r>
      <w:r w:rsidR="00636AE1">
        <w:rPr>
          <w:rFonts w:ascii="Times New Roman" w:eastAsia="Calibri" w:hAnsi="Times New Roman" w:cs="Times New Roman"/>
          <w:kern w:val="0"/>
          <w:sz w:val="24"/>
          <w:szCs w:val="24"/>
          <w:lang w:val="ru-RU" w:eastAsia="en-US" w:bidi="ar-SA"/>
        </w:rPr>
        <w:t xml:space="preserve"> образовани</w:t>
      </w:r>
      <w:r>
        <w:rPr>
          <w:rFonts w:ascii="Times New Roman" w:eastAsia="Calibri" w:hAnsi="Times New Roman" w:cs="Times New Roman"/>
          <w:kern w:val="0"/>
          <w:sz w:val="24"/>
          <w:szCs w:val="24"/>
          <w:lang w:val="ru-RU" w:eastAsia="en-US" w:bidi="ar-SA"/>
        </w:rPr>
        <w:t>я</w:t>
      </w:r>
      <w:r w:rsidR="00636AE1">
        <w:rPr>
          <w:rFonts w:ascii="Times New Roman" w:eastAsia="Calibri" w:hAnsi="Times New Roman" w:cs="Times New Roman"/>
          <w:kern w:val="0"/>
          <w:sz w:val="24"/>
          <w:szCs w:val="24"/>
          <w:lang w:val="ru-RU" w:eastAsia="en-US" w:bidi="ar-SA"/>
        </w:rPr>
        <w:t xml:space="preserve"> отсутствуют и</w:t>
      </w:r>
      <w:r w:rsidRPr="001A772D" w:rsidR="000A02D4">
        <w:rPr>
          <w:rFonts w:ascii="Times New Roman" w:eastAsia="Calibri" w:hAnsi="Times New Roman" w:cs="Times New Roman"/>
          <w:kern w:val="0"/>
          <w:sz w:val="24"/>
          <w:szCs w:val="24"/>
          <w:lang w:val="ru-RU" w:eastAsia="en-US" w:bidi="ar-SA"/>
        </w:rPr>
        <w:t>сточники комбинированной выработк</w:t>
      </w:r>
      <w:r w:rsidR="00636AE1">
        <w:rPr>
          <w:rFonts w:ascii="Times New Roman" w:eastAsia="Calibri" w:hAnsi="Times New Roman" w:cs="Times New Roman"/>
          <w:kern w:val="0"/>
          <w:sz w:val="24"/>
          <w:szCs w:val="24"/>
          <w:lang w:val="ru-RU" w:eastAsia="en-US" w:bidi="ar-SA"/>
        </w:rPr>
        <w:t>и</w:t>
      </w:r>
      <w:r w:rsidRPr="001A772D" w:rsidR="000A02D4">
        <w:rPr>
          <w:rFonts w:ascii="Times New Roman" w:eastAsia="Calibri" w:hAnsi="Times New Roman" w:cs="Times New Roman"/>
          <w:kern w:val="0"/>
          <w:sz w:val="24"/>
          <w:szCs w:val="24"/>
          <w:lang w:val="ru-RU" w:eastAsia="en-US" w:bidi="ar-SA"/>
        </w:rPr>
        <w:t xml:space="preserve"> тепловой и электрической энергии</w:t>
      </w:r>
      <w:r w:rsidR="00636AE1">
        <w:rPr>
          <w:rFonts w:ascii="Times New Roman" w:eastAsia="Calibri" w:hAnsi="Times New Roman" w:cs="Times New Roman"/>
          <w:kern w:val="0"/>
          <w:sz w:val="24"/>
          <w:szCs w:val="24"/>
          <w:lang w:val="ru-RU" w:eastAsia="en-US" w:bidi="ar-SA"/>
        </w:rPr>
        <w:t>.</w:t>
      </w:r>
    </w:p>
    <w:p w:rsidR="00F008AE" w:rsidRPr="001A772D" w:rsidP="00DB48DB" w14:paraId="0C9A7F88"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Изменения, произошедшие в </w:t>
      </w:r>
      <w:r w:rsidRPr="001A772D" w:rsidR="00653380">
        <w:rPr>
          <w:rFonts w:ascii="Times New Roman" w:eastAsia="Times New Roman" w:hAnsi="Times New Roman" w:cs="Times New Roman"/>
          <w:b/>
          <w:bCs/>
          <w:i/>
          <w:kern w:val="0"/>
          <w:sz w:val="24"/>
          <w:szCs w:val="28"/>
          <w:lang w:val="ru-RU" w:eastAsia="ru-RU" w:bidi="ar-SA"/>
        </w:rPr>
        <w:t>зонах действия источников тепловой энергии</w:t>
      </w:r>
      <w:r w:rsidRPr="001A772D">
        <w:rPr>
          <w:rFonts w:ascii="Times New Roman" w:eastAsia="Times New Roman" w:hAnsi="Times New Roman" w:cs="Times New Roman"/>
          <w:b/>
          <w:bCs/>
          <w:i/>
          <w:kern w:val="0"/>
          <w:sz w:val="24"/>
          <w:szCs w:val="28"/>
          <w:lang w:val="ru-RU" w:eastAsia="ru-RU" w:bidi="ar-SA"/>
        </w:rPr>
        <w:t xml:space="preserve"> за период, предшествующий актуализации схемы теплоснабжения</w:t>
      </w:r>
    </w:p>
    <w:p w:rsidR="00F008AE" w:rsidRPr="001A772D" w:rsidP="000A02D4" w14:paraId="1E1B37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Актуализирован</w:t>
      </w:r>
      <w:r w:rsidRPr="00FB54C1" w:rsidR="00501923">
        <w:rPr>
          <w:rFonts w:ascii="Times New Roman" w:eastAsia="Calibri" w:hAnsi="Times New Roman" w:cs="Times New Roman"/>
          <w:kern w:val="0"/>
          <w:sz w:val="24"/>
          <w:szCs w:val="24"/>
          <w:lang w:val="ru-RU" w:eastAsia="en-US" w:bidi="ar-SA"/>
        </w:rPr>
        <w:t>ы</w:t>
      </w:r>
      <w:r w:rsidRPr="00FB54C1">
        <w:rPr>
          <w:rFonts w:ascii="Times New Roman" w:eastAsia="Calibri" w:hAnsi="Times New Roman" w:cs="Times New Roman"/>
          <w:kern w:val="0"/>
          <w:sz w:val="24"/>
          <w:szCs w:val="24"/>
          <w:lang w:val="ru-RU" w:eastAsia="en-US" w:bidi="ar-SA"/>
        </w:rPr>
        <w:t xml:space="preserve"> зоны </w:t>
      </w:r>
      <w:r w:rsidRPr="00FB54C1" w:rsidR="001F029E">
        <w:rPr>
          <w:rFonts w:ascii="Times New Roman" w:eastAsia="Calibri" w:hAnsi="Times New Roman" w:cs="Times New Roman"/>
          <w:kern w:val="0"/>
          <w:sz w:val="24"/>
          <w:szCs w:val="24"/>
          <w:lang w:val="ru-RU" w:eastAsia="en-US" w:bidi="ar-SA"/>
        </w:rPr>
        <w:t xml:space="preserve">действия источников </w:t>
      </w:r>
      <w:r w:rsidRPr="00FB54C1" w:rsidR="00FB54C1">
        <w:rPr>
          <w:rFonts w:ascii="Times New Roman" w:eastAsia="Calibri" w:hAnsi="Times New Roman" w:cs="Times New Roman"/>
          <w:kern w:val="0"/>
          <w:sz w:val="24"/>
          <w:szCs w:val="24"/>
          <w:lang w:val="ru-RU" w:eastAsia="en-US" w:bidi="ar-SA"/>
        </w:rPr>
        <w:t xml:space="preserve">тепловой энергии </w:t>
      </w:r>
      <w:r w:rsidRPr="00FB54C1">
        <w:rPr>
          <w:rFonts w:ascii="Times New Roman" w:eastAsia="Calibri" w:hAnsi="Times New Roman" w:cs="Times New Roman"/>
          <w:kern w:val="0"/>
          <w:sz w:val="24"/>
          <w:szCs w:val="24"/>
          <w:lang w:val="ru-RU" w:eastAsia="en-US" w:bidi="ar-SA"/>
        </w:rPr>
        <w:t>и графические схемы тепловых сетей</w:t>
      </w:r>
      <w:r w:rsidRPr="00FB54C1" w:rsidR="0089550E">
        <w:rPr>
          <w:rFonts w:ascii="Times New Roman" w:eastAsia="Calibri" w:hAnsi="Times New Roman" w:cs="Times New Roman"/>
          <w:kern w:val="0"/>
          <w:sz w:val="24"/>
          <w:szCs w:val="24"/>
          <w:lang w:val="ru-RU" w:eastAsia="en-US" w:bidi="ar-SA"/>
        </w:rPr>
        <w:t>.</w:t>
      </w:r>
      <w:r w:rsidRPr="001A772D" w:rsidR="003D1BB6">
        <w:rPr>
          <w:rFonts w:ascii="Times New Roman" w:eastAsia="Calibri" w:hAnsi="Times New Roman" w:cs="Times New Roman"/>
          <w:kern w:val="0"/>
          <w:sz w:val="24"/>
          <w:szCs w:val="24"/>
          <w:lang w:val="ru-RU" w:eastAsia="en-US" w:bidi="ar-SA"/>
        </w:rPr>
        <w:t xml:space="preserve"> </w:t>
      </w:r>
    </w:p>
    <w:p w:rsidR="008E656F" w:rsidRPr="001A772D" w:rsidP="00C563DD" w14:paraId="151C0C3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04" w:name="_Toc407638494"/>
      <w:bookmarkStart w:id="205" w:name="_Toc407703138"/>
      <w:bookmarkStart w:id="206" w:name="_Toc407703958"/>
      <w:bookmarkStart w:id="207" w:name="_Toc414274870"/>
      <w:bookmarkStart w:id="208" w:name="_Toc416708240"/>
      <w:bookmarkStart w:id="209" w:name="_Toc422928598"/>
      <w:bookmarkStart w:id="210" w:name="_Toc423525717"/>
      <w:bookmarkStart w:id="211" w:name="_Toc424042103"/>
      <w:bookmarkStart w:id="212" w:name="_Toc430345865"/>
      <w:bookmarkStart w:id="213" w:name="_Toc431569636"/>
      <w:bookmarkStart w:id="214" w:name="_Toc437278320"/>
      <w:bookmarkStart w:id="215" w:name="_Toc164349886"/>
      <w:r w:rsidRPr="001A772D">
        <w:rPr>
          <w:rFonts w:ascii="Times New Roman" w:eastAsia="Times New Roman" w:hAnsi="Times New Roman" w:cs="Times New Roman"/>
          <w:b/>
          <w:bCs/>
          <w:i/>
          <w:kern w:val="0"/>
          <w:sz w:val="24"/>
          <w:szCs w:val="24"/>
          <w:lang w:val="ru-RU" w:eastAsia="ru-RU" w:bidi="ar-SA"/>
        </w:rPr>
        <w:t>Ч</w:t>
      </w:r>
      <w:r w:rsidRPr="001A772D">
        <w:rPr>
          <w:rFonts w:ascii="Times New Roman" w:eastAsia="Times New Roman" w:hAnsi="Times New Roman" w:cs="Times New Roman"/>
          <w:b/>
          <w:bCs/>
          <w:i/>
          <w:kern w:val="0"/>
          <w:sz w:val="24"/>
          <w:szCs w:val="24"/>
          <w:lang w:val="ru-RU" w:eastAsia="ru-RU" w:bidi="ar-SA"/>
        </w:rPr>
        <w:t>асть</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 xml:space="preserve">5 </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Тепловые</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нагрузки потребителей тепловой энергии, групп потребителей тепловой энергии</w:t>
      </w:r>
      <w:bookmarkEnd w:id="204"/>
      <w:bookmarkEnd w:id="205"/>
      <w:bookmarkEnd w:id="206"/>
      <w:bookmarkEnd w:id="207"/>
      <w:bookmarkEnd w:id="208"/>
      <w:bookmarkEnd w:id="209"/>
      <w:bookmarkEnd w:id="210"/>
      <w:bookmarkEnd w:id="211"/>
      <w:bookmarkEnd w:id="212"/>
      <w:bookmarkEnd w:id="213"/>
      <w:bookmarkEnd w:id="214"/>
      <w:bookmarkEnd w:id="215"/>
    </w:p>
    <w:p w:rsidR="00F008AE" w:rsidRPr="001A772D" w14:paraId="700CBA85" w14:textId="77777777">
      <w:pPr>
        <w:pStyle w:val="ListParagraph"/>
        <w:keepNext/>
        <w:keepLines/>
        <w:widowControl/>
        <w:numPr>
          <w:ilvl w:val="0"/>
          <w:numId w:val="6"/>
        </w:numPr>
        <w:suppressAutoHyphens w:val="0"/>
        <w:spacing w:before="120" w:after="240" w:line="276" w:lineRule="auto"/>
        <w:ind w:left="360" w:hanging="360"/>
        <w:contextualSpacing w:val="0"/>
        <w:jc w:val="both"/>
        <w:outlineLvl w:val="2"/>
        <w:rPr>
          <w:rFonts w:ascii="Times New Roman" w:eastAsia="Times New Roman" w:hAnsi="Times New Roman" w:cs="Times New Roman"/>
          <w:b/>
          <w:bCs/>
          <w:i/>
          <w:vanish/>
          <w:sz w:val="24"/>
          <w:szCs w:val="28"/>
          <w:lang w:val="ru-RU" w:eastAsia="ru-RU" w:bidi="ar-SA"/>
        </w:rPr>
      </w:pPr>
      <w:bookmarkStart w:id="216" w:name="_Toc437274999"/>
      <w:bookmarkStart w:id="217" w:name="OLE_LINK42"/>
      <w:bookmarkStart w:id="218" w:name="OLE_LINK43"/>
      <w:bookmarkStart w:id="219" w:name="OLE_LINK40"/>
      <w:bookmarkStart w:id="220" w:name="OLE_LINK41"/>
      <w:bookmarkEnd w:id="216"/>
    </w:p>
    <w:p w:rsidR="00F008AE" w:rsidRPr="001A772D" w14:paraId="335C70C9"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C5F9B38"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AD2A921"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EAF4581"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250A6312"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106E7C" w:rsidRPr="001A772D" w14:paraId="1A877119"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17"/>
      <w:bookmarkEnd w:id="218"/>
    </w:p>
    <w:bookmarkEnd w:id="219"/>
    <w:bookmarkEnd w:id="220"/>
    <w:p w:rsidR="00380D02" w:rsidP="00380D02" w14:paraId="590A9177" w14:textId="4DB41E7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Значения </w:t>
      </w:r>
      <w:r w:rsidR="00D37FB6">
        <w:rPr>
          <w:rFonts w:ascii="Times New Roman" w:eastAsia="Calibri" w:hAnsi="Times New Roman" w:cs="Times New Roman"/>
          <w:kern w:val="0"/>
          <w:sz w:val="24"/>
          <w:szCs w:val="24"/>
          <w:lang w:val="ru-RU" w:eastAsia="en-US" w:bidi="ar-SA"/>
        </w:rPr>
        <w:t>тепловых нагрузок групп потребителей</w:t>
      </w:r>
      <w:r w:rsidRPr="001A772D">
        <w:rPr>
          <w:rFonts w:ascii="Times New Roman" w:eastAsia="Calibri" w:hAnsi="Times New Roman" w:cs="Times New Roman"/>
          <w:kern w:val="0"/>
          <w:sz w:val="24"/>
          <w:szCs w:val="24"/>
          <w:lang w:val="ru-RU" w:eastAsia="en-US" w:bidi="ar-SA"/>
        </w:rPr>
        <w:t xml:space="preserve"> </w:t>
      </w:r>
      <w:r w:rsidRPr="001A772D" w:rsidR="00D37FB6">
        <w:rPr>
          <w:rFonts w:ascii="Times New Roman" w:eastAsia="Calibri" w:hAnsi="Times New Roman" w:cs="Times New Roman"/>
          <w:kern w:val="0"/>
          <w:sz w:val="24"/>
          <w:szCs w:val="24"/>
          <w:lang w:val="ru-RU" w:eastAsia="en-US" w:bidi="ar-SA"/>
        </w:rPr>
        <w:t>тепловой энергии при расчетных температурах наружного воздуха</w:t>
      </w:r>
      <w:r w:rsidR="00D37FB6">
        <w:rPr>
          <w:rFonts w:ascii="Times New Roman" w:eastAsia="Calibri" w:hAnsi="Times New Roman" w:cs="Times New Roman"/>
          <w:kern w:val="0"/>
          <w:sz w:val="24"/>
          <w:szCs w:val="24"/>
          <w:lang w:val="ru-RU" w:eastAsia="en-US" w:bidi="ar-SA"/>
        </w:rPr>
        <w:t xml:space="preserve"> в разрезе эксплуатационных зон</w:t>
      </w:r>
      <w:r w:rsidRPr="001A772D" w:rsidR="00D37FB6">
        <w:rPr>
          <w:rFonts w:ascii="Times New Roman" w:eastAsia="Calibri" w:hAnsi="Times New Roman" w:cs="Times New Roman"/>
          <w:kern w:val="0"/>
          <w:sz w:val="24"/>
          <w:szCs w:val="24"/>
          <w:lang w:val="ru-RU" w:eastAsia="en-US" w:bidi="ar-SA"/>
        </w:rPr>
        <w:t xml:space="preserve"> </w:t>
      </w:r>
      <w:r w:rsidR="00CC0125">
        <w:rPr>
          <w:rFonts w:ascii="Times New Roman" w:eastAsia="Calibri" w:hAnsi="Times New Roman" w:cs="Times New Roman"/>
          <w:kern w:val="0"/>
          <w:sz w:val="24"/>
          <w:szCs w:val="24"/>
          <w:lang w:val="ru-RU" w:eastAsia="en-US" w:bidi="ar-SA"/>
        </w:rPr>
        <w:t>м</w:t>
      </w:r>
      <w:r w:rsidRPr="00CB6E7E" w:rsidR="00D37FB6">
        <w:rPr>
          <w:rFonts w:ascii="Times New Roman" w:eastAsia="Calibri" w:hAnsi="Times New Roman" w:cs="Times New Roman"/>
          <w:kern w:val="0"/>
          <w:sz w:val="24"/>
          <w:szCs w:val="24"/>
          <w:lang w:val="ru-RU" w:eastAsia="en-US" w:bidi="ar-SA"/>
        </w:rPr>
        <w:t xml:space="preserve">униципального образования </w:t>
      </w:r>
      <w:r w:rsidR="000469BF">
        <w:rPr>
          <w:rFonts w:ascii="Times New Roman" w:eastAsia="Calibri" w:hAnsi="Times New Roman" w:cs="Times New Roman"/>
          <w:kern w:val="0"/>
          <w:sz w:val="24"/>
          <w:szCs w:val="24"/>
          <w:lang w:val="ru-RU" w:eastAsia="en-US" w:bidi="ar-SA"/>
        </w:rPr>
        <w:t xml:space="preserve">приведены </w:t>
      </w:r>
      <w:r w:rsidRPr="001A772D">
        <w:rPr>
          <w:rFonts w:ascii="Times New Roman" w:eastAsia="Calibri" w:hAnsi="Times New Roman" w:cs="Times New Roman"/>
          <w:kern w:val="0"/>
          <w:sz w:val="24"/>
          <w:szCs w:val="24"/>
          <w:lang w:val="ru-RU" w:eastAsia="en-US" w:bidi="ar-SA"/>
        </w:rPr>
        <w:t xml:space="preserve">в таблице </w:t>
      </w:r>
      <w:r w:rsidR="00D37FB6">
        <w:rPr>
          <w:rFonts w:ascii="Times New Roman" w:eastAsia="Calibri" w:hAnsi="Times New Roman" w:cs="Times New Roman"/>
          <w:kern w:val="0"/>
          <w:sz w:val="24"/>
          <w:szCs w:val="24"/>
          <w:lang w:val="ru-RU" w:eastAsia="en-US" w:bidi="ar-SA"/>
        </w:rPr>
        <w:t>34</w:t>
      </w:r>
      <w:r w:rsidR="00CC0125">
        <w:rPr>
          <w:rFonts w:ascii="Times New Roman" w:eastAsia="Calibri" w:hAnsi="Times New Roman" w:cs="Times New Roman"/>
          <w:kern w:val="0"/>
          <w:sz w:val="24"/>
          <w:szCs w:val="24"/>
          <w:lang w:val="ru-RU" w:eastAsia="en-US" w:bidi="ar-SA"/>
        </w:rPr>
        <w:t>.</w:t>
      </w:r>
    </w:p>
    <w:p w:rsidR="0016040B" w:rsidP="00282A2B" w14:paraId="69AD2304" w14:textId="31F33750">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21" w:name="_Ref105491194"/>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21"/>
      <w:r w:rsidR="00D37FB6">
        <w:rPr>
          <w:rFonts w:ascii="Times New Roman" w:eastAsia="Microsoft YaHei" w:hAnsi="Times New Roman" w:cs="Times New Roman"/>
          <w:b w:val="0"/>
          <w:bCs/>
          <w:i/>
          <w:color w:val="auto"/>
          <w:spacing w:val="-5"/>
          <w:kern w:val="0"/>
          <w:sz w:val="24"/>
          <w:szCs w:val="24"/>
          <w:lang w:val="ru-RU" w:eastAsia="en-US" w:bidi="ar-SA"/>
        </w:rPr>
        <w:t>34</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D37FB6">
        <w:rPr>
          <w:rFonts w:ascii="Times New Roman" w:eastAsia="Microsoft YaHei" w:hAnsi="Times New Roman" w:cs="Times New Roman"/>
          <w:b w:val="0"/>
          <w:bCs/>
          <w:i/>
          <w:color w:val="auto"/>
          <w:spacing w:val="-5"/>
          <w:kern w:val="0"/>
          <w:sz w:val="24"/>
          <w:szCs w:val="24"/>
          <w:lang w:val="ru-RU" w:eastAsia="en-US" w:bidi="ar-SA"/>
        </w:rPr>
        <w:t>Тепловая нагрузка в эксплуатационных зонах теплоснабжающих организаций</w:t>
      </w:r>
    </w:p>
    <w:tbl>
      <w:tblPr>
        <w:tblStyle w:val="TableGrid"/>
        <w:tblW w:w="10201" w:type="dxa"/>
        <w:tblCellMar>
          <w:left w:w="0" w:type="dxa"/>
          <w:right w:w="0" w:type="dxa"/>
        </w:tblCellMar>
        <w:tblLook w:val="04A0"/>
      </w:tblPr>
      <w:tblGrid>
        <w:gridCol w:w="374"/>
        <w:gridCol w:w="1977"/>
        <w:gridCol w:w="1096"/>
        <w:gridCol w:w="1323"/>
        <w:gridCol w:w="1039"/>
        <w:gridCol w:w="1096"/>
        <w:gridCol w:w="1323"/>
        <w:gridCol w:w="1037"/>
        <w:gridCol w:w="936"/>
      </w:tblGrid>
      <w:tr w14:paraId="67DE71F4" w14:textId="77777777" w:rsidTr="00D04E26">
        <w:tblPrEx>
          <w:tblW w:w="10201" w:type="dxa"/>
          <w:tblCellMar>
            <w:left w:w="0" w:type="dxa"/>
            <w:right w:w="0" w:type="dxa"/>
          </w:tblCellMar>
          <w:tblLook w:val="04A0"/>
        </w:tblPrEx>
        <w:trPr>
          <w:trHeight w:val="170"/>
        </w:trPr>
        <w:tc>
          <w:tcPr>
            <w:tcW w:w="374" w:type="dxa"/>
            <w:vMerge w:val="restart"/>
            <w:vAlign w:val="center"/>
          </w:tcPr>
          <w:p w:rsidR="0016040B" w:rsidRPr="001642D7" w:rsidP="00CF6655" w14:paraId="072812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1642D7">
              <w:rPr>
                <w:rFonts w:ascii="Times New Roman" w:hAnsi="Times New Roman" w:eastAsiaTheme="minorHAnsi" w:cs="Times New Roman"/>
                <w:kern w:val="0"/>
                <w:sz w:val="20"/>
                <w:szCs w:val="20"/>
                <w:lang w:val="ru-RU" w:eastAsia="en-US" w:bidi="ar-SA"/>
              </w:rPr>
              <w:t>№ п/п</w:t>
            </w:r>
          </w:p>
        </w:tc>
        <w:tc>
          <w:tcPr>
            <w:tcW w:w="1977" w:type="dxa"/>
            <w:vMerge w:val="restart"/>
            <w:vAlign w:val="center"/>
          </w:tcPr>
          <w:p w:rsidR="0016040B" w:rsidRPr="001642D7" w:rsidP="00CF6655" w14:paraId="274C35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1642D7">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6914" w:type="dxa"/>
            <w:gridSpan w:val="6"/>
            <w:vAlign w:val="center"/>
          </w:tcPr>
          <w:p w:rsidR="0016040B" w:rsidRPr="001642D7" w:rsidP="00CF6655" w14:paraId="31B72F0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Расчётные тепловые нагрузки</w:t>
            </w:r>
          </w:p>
        </w:tc>
        <w:tc>
          <w:tcPr>
            <w:tcW w:w="936" w:type="dxa"/>
            <w:vMerge w:val="restart"/>
            <w:vAlign w:val="center"/>
          </w:tcPr>
          <w:p w:rsidR="0016040B" w:rsidRPr="001642D7" w:rsidP="00CF6655" w14:paraId="5B946B1F"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Всего суммарная нагрузка</w:t>
            </w:r>
          </w:p>
        </w:tc>
      </w:tr>
      <w:tr w14:paraId="6F42AB9B" w14:textId="77777777" w:rsidTr="00D04E26">
        <w:tblPrEx>
          <w:tblW w:w="10201" w:type="dxa"/>
          <w:tblCellMar>
            <w:left w:w="0" w:type="dxa"/>
            <w:right w:w="0" w:type="dxa"/>
          </w:tblCellMar>
          <w:tblLook w:val="04A0"/>
        </w:tblPrEx>
        <w:trPr>
          <w:trHeight w:val="170"/>
        </w:trPr>
        <w:tc>
          <w:tcPr>
            <w:tcW w:w="374" w:type="dxa"/>
            <w:vMerge/>
            <w:vAlign w:val="center"/>
          </w:tcPr>
          <w:p w:rsidR="0016040B" w:rsidRPr="001642D7" w:rsidP="00CF6655" w14:paraId="5BC69AD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77" w:type="dxa"/>
            <w:vMerge/>
            <w:vAlign w:val="center"/>
          </w:tcPr>
          <w:p w:rsidR="0016040B" w:rsidRPr="001642D7" w:rsidP="00CF6655" w14:paraId="6D2F3E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58" w:type="dxa"/>
            <w:gridSpan w:val="3"/>
            <w:vAlign w:val="center"/>
          </w:tcPr>
          <w:p w:rsidR="0016040B" w:rsidRPr="001642D7" w:rsidP="00CF6655" w14:paraId="487667D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население</w:t>
            </w:r>
          </w:p>
        </w:tc>
        <w:tc>
          <w:tcPr>
            <w:tcW w:w="3456" w:type="dxa"/>
            <w:gridSpan w:val="3"/>
            <w:vAlign w:val="center"/>
          </w:tcPr>
          <w:p w:rsidR="0016040B" w:rsidRPr="001642D7" w:rsidP="00CF6655" w14:paraId="017A88C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прочие</w:t>
            </w:r>
          </w:p>
        </w:tc>
        <w:tc>
          <w:tcPr>
            <w:tcW w:w="936" w:type="dxa"/>
            <w:vMerge/>
            <w:vAlign w:val="center"/>
          </w:tcPr>
          <w:p w:rsidR="0016040B" w:rsidRPr="001642D7" w:rsidP="00CF6655" w14:paraId="54DE4D2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r>
      <w:tr w14:paraId="5239530E" w14:textId="77777777" w:rsidTr="00D04E26">
        <w:tblPrEx>
          <w:tblW w:w="10201" w:type="dxa"/>
          <w:tblCellMar>
            <w:left w:w="0" w:type="dxa"/>
            <w:right w:w="0" w:type="dxa"/>
          </w:tblCellMar>
          <w:tblLook w:val="04A0"/>
        </w:tblPrEx>
        <w:trPr>
          <w:trHeight w:val="170"/>
        </w:trPr>
        <w:tc>
          <w:tcPr>
            <w:tcW w:w="374" w:type="dxa"/>
            <w:vMerge/>
            <w:vAlign w:val="center"/>
          </w:tcPr>
          <w:p w:rsidR="0016040B" w:rsidRPr="001642D7" w:rsidP="00CF6655" w14:paraId="6BBE47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77" w:type="dxa"/>
            <w:vMerge/>
            <w:vAlign w:val="center"/>
          </w:tcPr>
          <w:p w:rsidR="0016040B" w:rsidRPr="001642D7" w:rsidP="00CF6655" w14:paraId="7DD666D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96" w:type="dxa"/>
            <w:vAlign w:val="center"/>
          </w:tcPr>
          <w:p w:rsidR="0016040B" w:rsidRPr="001642D7" w:rsidP="00CF6655" w14:paraId="2534CD7B"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отопление и вентиляция</w:t>
            </w:r>
          </w:p>
        </w:tc>
        <w:tc>
          <w:tcPr>
            <w:tcW w:w="1323" w:type="dxa"/>
            <w:vAlign w:val="center"/>
          </w:tcPr>
          <w:p w:rsidR="0016040B" w:rsidRPr="001642D7" w:rsidP="00CF6655" w14:paraId="75BBAD24"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горячее водоснабжение</w:t>
            </w:r>
          </w:p>
        </w:tc>
        <w:tc>
          <w:tcPr>
            <w:tcW w:w="1039" w:type="dxa"/>
            <w:vAlign w:val="center"/>
          </w:tcPr>
          <w:p w:rsidR="0016040B" w:rsidRPr="001642D7" w:rsidP="00CF6655" w14:paraId="3BEE268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суммарная нагрузка</w:t>
            </w:r>
          </w:p>
        </w:tc>
        <w:tc>
          <w:tcPr>
            <w:tcW w:w="1096" w:type="dxa"/>
            <w:vAlign w:val="center"/>
          </w:tcPr>
          <w:p w:rsidR="0016040B" w:rsidRPr="001642D7" w:rsidP="00CF6655" w14:paraId="3A48EAF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отопление и вентиляция</w:t>
            </w:r>
          </w:p>
        </w:tc>
        <w:tc>
          <w:tcPr>
            <w:tcW w:w="1323" w:type="dxa"/>
            <w:vAlign w:val="center"/>
          </w:tcPr>
          <w:p w:rsidR="0016040B" w:rsidRPr="001642D7" w:rsidP="00CF6655" w14:paraId="1A6B3BCF"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горячее водоснабжение</w:t>
            </w:r>
          </w:p>
        </w:tc>
        <w:tc>
          <w:tcPr>
            <w:tcW w:w="1037" w:type="dxa"/>
            <w:vAlign w:val="center"/>
          </w:tcPr>
          <w:p w:rsidR="0016040B" w:rsidRPr="001642D7" w:rsidP="00CF6655" w14:paraId="1EE23683"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суммарная нагрузка</w:t>
            </w:r>
          </w:p>
        </w:tc>
        <w:tc>
          <w:tcPr>
            <w:tcW w:w="936" w:type="dxa"/>
            <w:vMerge/>
            <w:vAlign w:val="center"/>
          </w:tcPr>
          <w:p w:rsidR="0016040B" w:rsidRPr="001642D7" w:rsidP="00CF6655" w14:paraId="67520FE9"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r>
      <w:tr w14:paraId="63C062F0" w14:textId="77777777" w:rsidTr="00D04E26">
        <w:tblPrEx>
          <w:tblW w:w="10201" w:type="dxa"/>
          <w:tblCellMar>
            <w:left w:w="0" w:type="dxa"/>
            <w:right w:w="0" w:type="dxa"/>
          </w:tblCellMar>
          <w:tblLook w:val="04A0"/>
        </w:tblPrEx>
        <w:trPr>
          <w:trHeight w:val="170"/>
        </w:trPr>
        <w:tc>
          <w:tcPr>
            <w:tcW w:w="374" w:type="dxa"/>
            <w:vAlign w:val="center"/>
          </w:tcPr>
          <w:p w:rsidR="0016040B" w:rsidRPr="001642D7" w:rsidP="00CF6655" w14:paraId="7C343220" w14:textId="60BB864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Ед.</w:t>
            </w:r>
            <w:r w:rsidRPr="001642D7" w:rsidR="009B59CC">
              <w:rPr>
                <w:rFonts w:ascii="Times New Roman" w:hAnsi="Times New Roman" w:eastAsiaTheme="minorHAnsi" w:cs="Times New Roman"/>
                <w:color w:val="000000"/>
                <w:kern w:val="0"/>
                <w:sz w:val="20"/>
                <w:szCs w:val="20"/>
                <w:lang w:val="ru-RU" w:eastAsia="en-US" w:bidi="ar-SA"/>
              </w:rPr>
              <w:t xml:space="preserve"> </w:t>
            </w:r>
            <w:r w:rsidRPr="001642D7">
              <w:rPr>
                <w:rFonts w:ascii="Times New Roman" w:hAnsi="Times New Roman" w:eastAsiaTheme="minorHAnsi" w:cs="Times New Roman"/>
                <w:color w:val="000000"/>
                <w:kern w:val="0"/>
                <w:sz w:val="20"/>
                <w:szCs w:val="20"/>
                <w:lang w:val="ru-RU" w:eastAsia="en-US" w:bidi="ar-SA"/>
              </w:rPr>
              <w:t>из</w:t>
            </w:r>
            <w:r w:rsidRPr="001642D7" w:rsidR="009B59CC">
              <w:rPr>
                <w:rFonts w:ascii="Times New Roman" w:hAnsi="Times New Roman" w:eastAsiaTheme="minorHAnsi" w:cs="Times New Roman"/>
                <w:color w:val="000000"/>
                <w:kern w:val="0"/>
                <w:sz w:val="20"/>
                <w:szCs w:val="20"/>
                <w:lang w:val="ru-RU" w:eastAsia="en-US" w:bidi="ar-SA"/>
              </w:rPr>
              <w:t>м</w:t>
            </w:r>
            <w:r w:rsidRPr="001642D7">
              <w:rPr>
                <w:rFonts w:ascii="Times New Roman" w:hAnsi="Times New Roman" w:eastAsiaTheme="minorHAnsi" w:cs="Times New Roman"/>
                <w:color w:val="000000"/>
                <w:kern w:val="0"/>
                <w:sz w:val="20"/>
                <w:szCs w:val="20"/>
                <w:lang w:val="ru-RU" w:eastAsia="en-US" w:bidi="ar-SA"/>
              </w:rPr>
              <w:t>.</w:t>
            </w:r>
          </w:p>
        </w:tc>
        <w:tc>
          <w:tcPr>
            <w:tcW w:w="1977" w:type="dxa"/>
            <w:vAlign w:val="center"/>
          </w:tcPr>
          <w:p w:rsidR="0016040B" w:rsidRPr="001642D7" w:rsidP="00CF6655" w14:paraId="7973E0F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w:t>
            </w:r>
          </w:p>
        </w:tc>
        <w:tc>
          <w:tcPr>
            <w:tcW w:w="1096" w:type="dxa"/>
            <w:vAlign w:val="center"/>
          </w:tcPr>
          <w:p w:rsidR="0016040B" w:rsidRPr="001642D7" w:rsidP="00CF6655" w14:paraId="6D8B7BB6"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323" w:type="dxa"/>
            <w:vAlign w:val="center"/>
          </w:tcPr>
          <w:p w:rsidR="0016040B" w:rsidRPr="001642D7" w:rsidP="00CF6655" w14:paraId="1B15F6AC"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039" w:type="dxa"/>
            <w:vAlign w:val="center"/>
          </w:tcPr>
          <w:p w:rsidR="0016040B" w:rsidRPr="001642D7" w:rsidP="00CF6655" w14:paraId="34A4DA35"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096" w:type="dxa"/>
            <w:vAlign w:val="center"/>
          </w:tcPr>
          <w:p w:rsidR="0016040B" w:rsidRPr="001642D7" w:rsidP="00CF6655" w14:paraId="33540629"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323" w:type="dxa"/>
            <w:vAlign w:val="center"/>
          </w:tcPr>
          <w:p w:rsidR="0016040B" w:rsidRPr="001642D7" w:rsidP="00CF6655" w14:paraId="397D23B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037" w:type="dxa"/>
            <w:vAlign w:val="center"/>
          </w:tcPr>
          <w:p w:rsidR="0016040B" w:rsidRPr="001642D7" w:rsidP="00CF6655" w14:paraId="10D1097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936" w:type="dxa"/>
            <w:vAlign w:val="center"/>
          </w:tcPr>
          <w:p w:rsidR="0016040B" w:rsidRPr="001642D7" w:rsidP="00CF6655" w14:paraId="3E65D59B"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r>
      <w:tr w14:paraId="7F39C44C" w14:textId="77777777" w:rsidTr="00D04E26">
        <w:tblPrEx>
          <w:tblW w:w="10201" w:type="dxa"/>
          <w:tblCellMar>
            <w:left w:w="0" w:type="dxa"/>
            <w:right w:w="0" w:type="dxa"/>
          </w:tblCellMar>
          <w:tblLook w:val="04A0"/>
        </w:tblPrEx>
        <w:trPr>
          <w:trHeight w:val="170"/>
        </w:trPr>
        <w:tc>
          <w:tcPr>
            <w:tcW w:w="374" w:type="dxa"/>
            <w:vAlign w:val="center"/>
          </w:tcPr>
          <w:p w:rsidR="001C6B7D" w:rsidRPr="001642D7" w:rsidP="001C6B7D" w14:paraId="66A083E7" w14:textId="512E2562">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1</w:t>
            </w:r>
          </w:p>
        </w:tc>
        <w:tc>
          <w:tcPr>
            <w:tcW w:w="1977" w:type="dxa"/>
            <w:vAlign w:val="center"/>
          </w:tcPr>
          <w:p w:rsidR="001C6B7D" w:rsidRPr="001642D7" w:rsidP="001C6B7D" w14:paraId="36F11248" w14:textId="3779BDF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Котельная с. Шабурово</w:t>
            </w:r>
          </w:p>
        </w:tc>
        <w:tc>
          <w:tcPr>
            <w:tcW w:w="1096" w:type="dxa"/>
            <w:vAlign w:val="center"/>
          </w:tcPr>
          <w:p w:rsidR="001C6B7D" w:rsidRPr="001642D7" w:rsidP="001C6B7D" w14:paraId="59571412" w14:textId="30102C22">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0,670</w:t>
            </w:r>
          </w:p>
        </w:tc>
        <w:tc>
          <w:tcPr>
            <w:tcW w:w="1323" w:type="dxa"/>
            <w:vAlign w:val="center"/>
          </w:tcPr>
          <w:p w:rsidR="001C6B7D" w:rsidRPr="001642D7" w:rsidP="001C6B7D" w14:paraId="7CA9CE0D" w14:textId="1BCD7E50">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0,000</w:t>
            </w:r>
          </w:p>
        </w:tc>
        <w:tc>
          <w:tcPr>
            <w:tcW w:w="1039" w:type="dxa"/>
            <w:vAlign w:val="center"/>
          </w:tcPr>
          <w:p w:rsidR="001C6B7D" w:rsidRPr="001642D7" w:rsidP="001C6B7D" w14:paraId="1952CEEC" w14:textId="29B9DC4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0,670</w:t>
            </w:r>
          </w:p>
        </w:tc>
        <w:tc>
          <w:tcPr>
            <w:tcW w:w="1096" w:type="dxa"/>
            <w:vAlign w:val="center"/>
          </w:tcPr>
          <w:p w:rsidR="001C6B7D" w:rsidRPr="001642D7" w:rsidP="001C6B7D" w14:paraId="18D8F380" w14:textId="695C1EBA">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0,670</w:t>
            </w:r>
          </w:p>
        </w:tc>
        <w:tc>
          <w:tcPr>
            <w:tcW w:w="1323" w:type="dxa"/>
            <w:vAlign w:val="center"/>
          </w:tcPr>
          <w:p w:rsidR="001C6B7D" w:rsidRPr="001642D7" w:rsidP="001C6B7D" w14:paraId="56023F14" w14:textId="24E52DA4">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0,000</w:t>
            </w:r>
          </w:p>
        </w:tc>
        <w:tc>
          <w:tcPr>
            <w:tcW w:w="1037" w:type="dxa"/>
            <w:vAlign w:val="center"/>
          </w:tcPr>
          <w:p w:rsidR="001C6B7D" w:rsidRPr="001642D7" w:rsidP="001C6B7D" w14:paraId="2F3ACA58" w14:textId="41B997CE">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0,670</w:t>
            </w:r>
          </w:p>
        </w:tc>
        <w:tc>
          <w:tcPr>
            <w:tcW w:w="936" w:type="dxa"/>
            <w:vAlign w:val="center"/>
          </w:tcPr>
          <w:p w:rsidR="001C6B7D" w:rsidRPr="001642D7" w:rsidP="001C6B7D" w14:paraId="7D7150E8" w14:textId="3D9CBBC4">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1,340</w:t>
            </w:r>
          </w:p>
        </w:tc>
      </w:tr>
    </w:tbl>
    <w:p w:rsidR="00C07F7F" w:rsidRPr="001A772D" w14:paraId="61462031"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iCs/>
          <w:kern w:val="0"/>
          <w:sz w:val="24"/>
          <w:szCs w:val="24"/>
          <w:lang w:val="ru-RU" w:eastAsia="ru-RU" w:bidi="ar-SA"/>
        </w:rPr>
        <w:t>Описание значений расчетных тепловых нагрузок на коллекторах источников тепловой энергии</w:t>
      </w:r>
    </w:p>
    <w:p w:rsidR="00D56517" w:rsidRPr="001A772D" w:rsidP="006B7F55" w14:paraId="5A4DEE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Значения </w:t>
      </w:r>
      <w:r w:rsidRPr="001A772D" w:rsidR="00C0348D">
        <w:rPr>
          <w:rFonts w:ascii="Times New Roman" w:eastAsia="Calibri" w:hAnsi="Times New Roman" w:cs="Times New Roman"/>
          <w:kern w:val="0"/>
          <w:sz w:val="24"/>
          <w:szCs w:val="24"/>
          <w:lang w:val="ru-RU" w:eastAsia="en-US" w:bidi="ar-SA"/>
        </w:rPr>
        <w:t xml:space="preserve">расчетных тепловых нагрузок на коллекторах источников тепловой энергии </w:t>
      </w:r>
      <w:r w:rsidRPr="001A772D" w:rsidR="00380D02">
        <w:rPr>
          <w:rFonts w:ascii="Times New Roman" w:eastAsia="Calibri" w:hAnsi="Times New Roman" w:cs="Times New Roman"/>
          <w:kern w:val="0"/>
          <w:sz w:val="24"/>
          <w:szCs w:val="24"/>
          <w:lang w:val="ru-RU" w:eastAsia="en-US" w:bidi="ar-SA"/>
        </w:rPr>
        <w:t>(п</w:t>
      </w:r>
      <w:r w:rsidRPr="001A772D" w:rsidR="008644B2">
        <w:rPr>
          <w:rFonts w:ascii="Times New Roman" w:eastAsia="Calibri" w:hAnsi="Times New Roman" w:cs="Times New Roman"/>
          <w:kern w:val="0"/>
          <w:sz w:val="24"/>
          <w:szCs w:val="24"/>
          <w:lang w:val="ru-RU" w:eastAsia="en-US" w:bidi="ar-SA"/>
        </w:rPr>
        <w:t>отребление тепловой энергии по зонам действия котельных</w:t>
      </w:r>
      <w:r w:rsidRPr="001A772D" w:rsidR="00380D02">
        <w:rPr>
          <w:rFonts w:ascii="Times New Roman" w:eastAsia="Calibri" w:hAnsi="Times New Roman" w:cs="Times New Roman"/>
          <w:kern w:val="0"/>
          <w:sz w:val="24"/>
          <w:szCs w:val="24"/>
          <w:lang w:val="ru-RU" w:eastAsia="en-US" w:bidi="ar-SA"/>
        </w:rPr>
        <w:t>)</w:t>
      </w:r>
      <w:r w:rsidRPr="001A772D" w:rsidR="008644B2">
        <w:rPr>
          <w:rFonts w:ascii="Times New Roman" w:eastAsia="Calibri" w:hAnsi="Times New Roman" w:cs="Times New Roman"/>
          <w:kern w:val="0"/>
          <w:sz w:val="24"/>
          <w:szCs w:val="24"/>
          <w:lang w:val="ru-RU" w:eastAsia="en-US" w:bidi="ar-SA"/>
        </w:rPr>
        <w:t xml:space="preserve"> </w:t>
      </w:r>
      <w:r w:rsidRPr="001A772D" w:rsidR="00153AB5">
        <w:rPr>
          <w:rFonts w:ascii="Times New Roman" w:eastAsia="Calibri" w:hAnsi="Times New Roman" w:cs="Times New Roman"/>
          <w:kern w:val="0"/>
          <w:sz w:val="24"/>
          <w:szCs w:val="24"/>
          <w:lang w:val="ru-RU" w:eastAsia="en-US" w:bidi="ar-SA"/>
        </w:rPr>
        <w:t>представлены в таблице</w:t>
      </w:r>
      <w:r w:rsidRPr="001A772D" w:rsidR="0011124D">
        <w:rPr>
          <w:rFonts w:ascii="Times New Roman" w:eastAsia="Calibri" w:hAnsi="Times New Roman" w:cs="Times New Roman"/>
          <w:kern w:val="0"/>
          <w:sz w:val="24"/>
          <w:szCs w:val="24"/>
          <w:lang w:val="ru-RU" w:eastAsia="en-US" w:bidi="ar-SA"/>
        </w:rPr>
        <w:t xml:space="preserve"> </w:t>
      </w:r>
      <w:r w:rsidR="008333E0">
        <w:rPr>
          <w:rFonts w:ascii="Times New Roman" w:eastAsia="Calibri" w:hAnsi="Times New Roman" w:cs="Times New Roman"/>
          <w:kern w:val="0"/>
          <w:sz w:val="24"/>
          <w:szCs w:val="24"/>
          <w:lang w:val="ru-RU" w:eastAsia="en-US" w:bidi="ar-SA"/>
        </w:rPr>
        <w:t>3</w:t>
      </w:r>
      <w:r w:rsidR="00CC0125">
        <w:rPr>
          <w:rFonts w:ascii="Times New Roman" w:eastAsia="Calibri" w:hAnsi="Times New Roman" w:cs="Times New Roman"/>
          <w:kern w:val="0"/>
          <w:sz w:val="24"/>
          <w:szCs w:val="24"/>
          <w:lang w:val="ru-RU" w:eastAsia="en-US" w:bidi="ar-SA"/>
        </w:rPr>
        <w:t>5</w:t>
      </w:r>
      <w:r w:rsidRPr="001A772D" w:rsidR="007A0107">
        <w:rPr>
          <w:rFonts w:ascii="Times New Roman" w:eastAsia="Calibri" w:hAnsi="Times New Roman" w:cs="Times New Roman"/>
          <w:kern w:val="0"/>
          <w:sz w:val="24"/>
          <w:szCs w:val="24"/>
          <w:lang w:val="ru-RU" w:eastAsia="en-US" w:bidi="ar-SA"/>
        </w:rPr>
        <w:t>.</w:t>
      </w:r>
      <w:r w:rsidRPr="001A772D" w:rsidR="00E00A10">
        <w:rPr>
          <w:rFonts w:ascii="Times New Roman" w:eastAsia="Calibri" w:hAnsi="Times New Roman" w:cs="Times New Roman"/>
          <w:kern w:val="0"/>
          <w:sz w:val="24"/>
          <w:szCs w:val="24"/>
          <w:lang w:val="ru-RU" w:eastAsia="en-US" w:bidi="ar-SA"/>
        </w:rPr>
        <w:t xml:space="preserve"> </w:t>
      </w:r>
    </w:p>
    <w:p w:rsidR="0016040B" w:rsidP="004557D3" w14:paraId="5B223CDF" w14:textId="23C88250">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22" w:name="_Ref99725931"/>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22"/>
      <w:r w:rsidR="008333E0">
        <w:rPr>
          <w:rFonts w:ascii="Times New Roman" w:eastAsia="Microsoft YaHei" w:hAnsi="Times New Roman" w:cs="Times New Roman"/>
          <w:b w:val="0"/>
          <w:bCs/>
          <w:i/>
          <w:color w:val="auto"/>
          <w:spacing w:val="-5"/>
          <w:kern w:val="0"/>
          <w:sz w:val="24"/>
          <w:szCs w:val="24"/>
          <w:lang w:val="ru-RU" w:eastAsia="en-US" w:bidi="ar-SA"/>
        </w:rPr>
        <w:t>3</w:t>
      </w:r>
      <w:r w:rsidR="00CC0125">
        <w:rPr>
          <w:rFonts w:ascii="Times New Roman" w:eastAsia="Microsoft YaHei" w:hAnsi="Times New Roman" w:cs="Times New Roman"/>
          <w:b w:val="0"/>
          <w:bCs/>
          <w:i/>
          <w:color w:val="auto"/>
          <w:spacing w:val="-5"/>
          <w:kern w:val="0"/>
          <w:sz w:val="24"/>
          <w:szCs w:val="24"/>
          <w:lang w:val="ru-RU" w:eastAsia="en-US" w:bidi="ar-SA"/>
        </w:rPr>
        <w:t>5</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603D46">
        <w:rPr>
          <w:rFonts w:ascii="Times New Roman" w:eastAsia="Microsoft YaHei" w:hAnsi="Times New Roman" w:cs="Times New Roman"/>
          <w:b w:val="0"/>
          <w:bCs/>
          <w:i/>
          <w:color w:val="auto"/>
          <w:spacing w:val="-5"/>
          <w:kern w:val="0"/>
          <w:sz w:val="24"/>
          <w:szCs w:val="24"/>
          <w:lang w:val="ru-RU" w:eastAsia="en-US" w:bidi="ar-SA"/>
        </w:rPr>
        <w:t>Т</w:t>
      </w:r>
      <w:r w:rsidRPr="001A772D" w:rsidR="00603D46">
        <w:rPr>
          <w:rFonts w:ascii="Times New Roman" w:eastAsia="Microsoft YaHei" w:hAnsi="Times New Roman" w:cs="Times New Roman"/>
          <w:b w:val="0"/>
          <w:bCs/>
          <w:i/>
          <w:color w:val="auto"/>
          <w:spacing w:val="-5"/>
          <w:kern w:val="0"/>
          <w:sz w:val="24"/>
          <w:szCs w:val="24"/>
          <w:lang w:val="ru-RU" w:eastAsia="en-US" w:bidi="ar-SA"/>
        </w:rPr>
        <w:t>еплов</w:t>
      </w:r>
      <w:r w:rsidR="00603D46">
        <w:rPr>
          <w:rFonts w:ascii="Times New Roman" w:eastAsia="Microsoft YaHei" w:hAnsi="Times New Roman" w:cs="Times New Roman"/>
          <w:b w:val="0"/>
          <w:bCs/>
          <w:i/>
          <w:color w:val="auto"/>
          <w:spacing w:val="-5"/>
          <w:kern w:val="0"/>
          <w:sz w:val="24"/>
          <w:szCs w:val="24"/>
          <w:lang w:val="ru-RU" w:eastAsia="en-US" w:bidi="ar-SA"/>
        </w:rPr>
        <w:t>ая</w:t>
      </w:r>
      <w:r w:rsidRPr="001A772D" w:rsidR="00603D46">
        <w:rPr>
          <w:rFonts w:ascii="Times New Roman" w:eastAsia="Microsoft YaHei" w:hAnsi="Times New Roman" w:cs="Times New Roman"/>
          <w:b w:val="0"/>
          <w:bCs/>
          <w:i/>
          <w:color w:val="auto"/>
          <w:spacing w:val="-5"/>
          <w:kern w:val="0"/>
          <w:sz w:val="24"/>
          <w:szCs w:val="24"/>
          <w:lang w:val="ru-RU" w:eastAsia="en-US" w:bidi="ar-SA"/>
        </w:rPr>
        <w:t xml:space="preserve"> нагруз</w:t>
      </w:r>
      <w:r w:rsidR="00603D46">
        <w:rPr>
          <w:rFonts w:ascii="Times New Roman" w:eastAsia="Microsoft YaHei" w:hAnsi="Times New Roman" w:cs="Times New Roman"/>
          <w:b w:val="0"/>
          <w:bCs/>
          <w:i/>
          <w:color w:val="auto"/>
          <w:spacing w:val="-5"/>
          <w:kern w:val="0"/>
          <w:sz w:val="24"/>
          <w:szCs w:val="24"/>
          <w:lang w:val="ru-RU" w:eastAsia="en-US" w:bidi="ar-SA"/>
        </w:rPr>
        <w:t>ка</w:t>
      </w:r>
      <w:r w:rsidRPr="001A772D" w:rsidR="00603D46">
        <w:rPr>
          <w:rFonts w:ascii="Times New Roman" w:eastAsia="Microsoft YaHei" w:hAnsi="Times New Roman" w:cs="Times New Roman"/>
          <w:b w:val="0"/>
          <w:bCs/>
          <w:i/>
          <w:color w:val="auto"/>
          <w:spacing w:val="-5"/>
          <w:kern w:val="0"/>
          <w:sz w:val="24"/>
          <w:szCs w:val="24"/>
          <w:lang w:val="ru-RU" w:eastAsia="en-US" w:bidi="ar-SA"/>
        </w:rPr>
        <w:t xml:space="preserve"> на коллекторах источников тепловой энергии</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4064"/>
        <w:gridCol w:w="1187"/>
        <w:gridCol w:w="878"/>
        <w:gridCol w:w="1794"/>
        <w:gridCol w:w="1857"/>
      </w:tblGrid>
      <w:tr w14:paraId="53C6FAB5" w14:textId="77777777" w:rsidTr="002B2912">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0"/>
        </w:trPr>
        <w:tc>
          <w:tcPr>
            <w:tcW w:w="421" w:type="dxa"/>
            <w:vMerge w:val="restart"/>
            <w:shd w:val="clear" w:color="auto" w:fill="auto"/>
            <w:noWrap/>
            <w:vAlign w:val="center"/>
            <w:hideMark/>
          </w:tcPr>
          <w:p w:rsidR="00840186" w:rsidRPr="00BD304A" w:rsidP="00840186" w14:paraId="026079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 п/п</w:t>
            </w:r>
          </w:p>
        </w:tc>
        <w:tc>
          <w:tcPr>
            <w:tcW w:w="4064" w:type="dxa"/>
            <w:vMerge w:val="restart"/>
            <w:shd w:val="clear" w:color="auto" w:fill="auto"/>
            <w:noWrap/>
            <w:vAlign w:val="center"/>
            <w:hideMark/>
          </w:tcPr>
          <w:p w:rsidR="00840186" w:rsidRPr="00BD304A" w:rsidP="00840186" w14:paraId="4A1799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2065" w:type="dxa"/>
            <w:gridSpan w:val="2"/>
            <w:shd w:val="clear" w:color="auto" w:fill="auto"/>
            <w:noWrap/>
            <w:vAlign w:val="center"/>
            <w:hideMark/>
          </w:tcPr>
          <w:p w:rsidR="00840186" w:rsidRPr="00BD304A" w:rsidP="00840186" w14:paraId="065B9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Расчётная тепловая нагрузка потребителей</w:t>
            </w:r>
          </w:p>
        </w:tc>
        <w:tc>
          <w:tcPr>
            <w:tcW w:w="1794" w:type="dxa"/>
            <w:vMerge w:val="restart"/>
            <w:shd w:val="clear" w:color="auto" w:fill="auto"/>
            <w:noWrap/>
            <w:vAlign w:val="center"/>
            <w:hideMark/>
          </w:tcPr>
          <w:p w:rsidR="00840186" w:rsidRPr="00BD304A" w:rsidP="00840186" w14:paraId="023F7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Потери тепловой энергии при транспортировке</w:t>
            </w:r>
          </w:p>
        </w:tc>
        <w:tc>
          <w:tcPr>
            <w:tcW w:w="1857" w:type="dxa"/>
            <w:vMerge w:val="restart"/>
            <w:shd w:val="clear" w:color="auto" w:fill="auto"/>
            <w:noWrap/>
            <w:vAlign w:val="center"/>
            <w:hideMark/>
          </w:tcPr>
          <w:p w:rsidR="00840186" w:rsidRPr="00BD304A" w:rsidP="00840186" w14:paraId="5883CF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Расчетная тепловая нагрузка на коллекторах источника</w:t>
            </w:r>
          </w:p>
        </w:tc>
      </w:tr>
      <w:tr w14:paraId="1B86FC51" w14:textId="77777777" w:rsidTr="002B2912">
        <w:tblPrEx>
          <w:tblW w:w="10201" w:type="dxa"/>
          <w:tblCellMar>
            <w:left w:w="0" w:type="dxa"/>
            <w:right w:w="0" w:type="dxa"/>
          </w:tblCellMar>
          <w:tblLook w:val="04A0"/>
        </w:tblPrEx>
        <w:trPr>
          <w:trHeight w:val="510"/>
        </w:trPr>
        <w:tc>
          <w:tcPr>
            <w:tcW w:w="421" w:type="dxa"/>
            <w:vMerge/>
            <w:vAlign w:val="center"/>
            <w:hideMark/>
          </w:tcPr>
          <w:p w:rsidR="00840186" w:rsidRPr="00BD304A" w:rsidP="00840186" w14:paraId="138CD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064" w:type="dxa"/>
            <w:vMerge/>
            <w:vAlign w:val="center"/>
            <w:hideMark/>
          </w:tcPr>
          <w:p w:rsidR="00840186" w:rsidRPr="00BD304A" w:rsidP="00840186" w14:paraId="1CBE88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87" w:type="dxa"/>
            <w:shd w:val="clear" w:color="auto" w:fill="auto"/>
            <w:noWrap/>
            <w:vAlign w:val="center"/>
            <w:hideMark/>
          </w:tcPr>
          <w:p w:rsidR="00840186" w:rsidRPr="00BD304A" w:rsidP="00840186" w14:paraId="548C6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население</w:t>
            </w:r>
          </w:p>
        </w:tc>
        <w:tc>
          <w:tcPr>
            <w:tcW w:w="878" w:type="dxa"/>
            <w:shd w:val="clear" w:color="auto" w:fill="auto"/>
            <w:noWrap/>
            <w:vAlign w:val="center"/>
            <w:hideMark/>
          </w:tcPr>
          <w:p w:rsidR="00840186" w:rsidRPr="00BD304A" w:rsidP="00840186" w14:paraId="2A70ED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прочие</w:t>
            </w:r>
          </w:p>
        </w:tc>
        <w:tc>
          <w:tcPr>
            <w:tcW w:w="1794" w:type="dxa"/>
            <w:vMerge/>
            <w:vAlign w:val="center"/>
            <w:hideMark/>
          </w:tcPr>
          <w:p w:rsidR="00840186" w:rsidRPr="00BD304A" w:rsidP="00840186" w14:paraId="4953F3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857" w:type="dxa"/>
            <w:vMerge/>
            <w:vAlign w:val="center"/>
            <w:hideMark/>
          </w:tcPr>
          <w:p w:rsidR="00840186" w:rsidRPr="00BD304A" w:rsidP="00840186" w14:paraId="34AAE7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3DCED841" w14:textId="77777777" w:rsidTr="002B2912">
        <w:tblPrEx>
          <w:tblW w:w="10201" w:type="dxa"/>
          <w:tblCellMar>
            <w:left w:w="0" w:type="dxa"/>
            <w:right w:w="0" w:type="dxa"/>
          </w:tblCellMar>
          <w:tblLook w:val="04A0"/>
        </w:tblPrEx>
        <w:trPr>
          <w:trHeight w:val="510"/>
        </w:trPr>
        <w:tc>
          <w:tcPr>
            <w:tcW w:w="421" w:type="dxa"/>
            <w:shd w:val="clear" w:color="auto" w:fill="auto"/>
            <w:noWrap/>
            <w:vAlign w:val="center"/>
            <w:hideMark/>
          </w:tcPr>
          <w:p w:rsidR="00840186" w:rsidRPr="00BD304A" w:rsidP="00840186" w14:paraId="248A7DCE" w14:textId="148C5A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Ед.</w:t>
            </w:r>
            <w:r w:rsidRPr="00BD304A" w:rsidR="00AA21DA">
              <w:rPr>
                <w:rFonts w:ascii="Times New Roman" w:eastAsia="Times New Roman" w:hAnsi="Times New Roman" w:cs="Times New Roman"/>
                <w:color w:val="000000"/>
                <w:kern w:val="0"/>
                <w:sz w:val="20"/>
                <w:szCs w:val="20"/>
                <w:lang w:val="ru-RU" w:eastAsia="ru-RU" w:bidi="ar-SA"/>
              </w:rPr>
              <w:t xml:space="preserve"> </w:t>
            </w:r>
            <w:r w:rsidRPr="00BD304A">
              <w:rPr>
                <w:rFonts w:ascii="Times New Roman" w:eastAsia="Times New Roman" w:hAnsi="Times New Roman" w:cs="Times New Roman"/>
                <w:color w:val="000000"/>
                <w:kern w:val="0"/>
                <w:sz w:val="20"/>
                <w:szCs w:val="20"/>
                <w:lang w:val="ru-RU" w:eastAsia="ru-RU" w:bidi="ar-SA"/>
              </w:rPr>
              <w:t>изм.</w:t>
            </w:r>
          </w:p>
        </w:tc>
        <w:tc>
          <w:tcPr>
            <w:tcW w:w="4064" w:type="dxa"/>
            <w:shd w:val="clear" w:color="auto" w:fill="auto"/>
            <w:noWrap/>
            <w:vAlign w:val="center"/>
            <w:hideMark/>
          </w:tcPr>
          <w:p w:rsidR="00840186" w:rsidRPr="00BD304A" w:rsidP="00840186" w14:paraId="7008F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w:t>
            </w:r>
          </w:p>
        </w:tc>
        <w:tc>
          <w:tcPr>
            <w:tcW w:w="1187" w:type="dxa"/>
            <w:shd w:val="clear" w:color="auto" w:fill="auto"/>
            <w:noWrap/>
            <w:vAlign w:val="center"/>
            <w:hideMark/>
          </w:tcPr>
          <w:p w:rsidR="00840186" w:rsidRPr="00BD304A" w:rsidP="00840186" w14:paraId="23983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Гкал/ч</w:t>
            </w:r>
          </w:p>
        </w:tc>
        <w:tc>
          <w:tcPr>
            <w:tcW w:w="878" w:type="dxa"/>
            <w:shd w:val="clear" w:color="auto" w:fill="auto"/>
            <w:noWrap/>
            <w:vAlign w:val="center"/>
            <w:hideMark/>
          </w:tcPr>
          <w:p w:rsidR="00840186" w:rsidRPr="00BD304A" w:rsidP="00840186" w14:paraId="228F1A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Гкал/ч</w:t>
            </w:r>
          </w:p>
        </w:tc>
        <w:tc>
          <w:tcPr>
            <w:tcW w:w="1794" w:type="dxa"/>
            <w:shd w:val="clear" w:color="auto" w:fill="auto"/>
            <w:noWrap/>
            <w:vAlign w:val="center"/>
            <w:hideMark/>
          </w:tcPr>
          <w:p w:rsidR="00840186" w:rsidRPr="00BD304A" w:rsidP="00840186" w14:paraId="670803C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kern w:val="0"/>
                <w:sz w:val="20"/>
                <w:szCs w:val="20"/>
                <w:lang w:val="ru-RU" w:eastAsia="ru-RU" w:bidi="ar-SA"/>
              </w:rPr>
              <w:t>Гкал/ч</w:t>
            </w:r>
          </w:p>
        </w:tc>
        <w:tc>
          <w:tcPr>
            <w:tcW w:w="1857" w:type="dxa"/>
            <w:shd w:val="clear" w:color="auto" w:fill="auto"/>
            <w:noWrap/>
            <w:vAlign w:val="center"/>
            <w:hideMark/>
          </w:tcPr>
          <w:p w:rsidR="00840186" w:rsidRPr="00BD304A" w:rsidP="00840186" w14:paraId="3984FC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kern w:val="0"/>
                <w:sz w:val="20"/>
                <w:szCs w:val="20"/>
                <w:lang w:val="ru-RU" w:eastAsia="ru-RU" w:bidi="ar-SA"/>
              </w:rPr>
              <w:t>Гкал/ч</w:t>
            </w:r>
          </w:p>
        </w:tc>
      </w:tr>
      <w:tr w14:paraId="1996F24A" w14:textId="77777777" w:rsidTr="002B2912">
        <w:tblPrEx>
          <w:tblW w:w="10201" w:type="dxa"/>
          <w:tblCellMar>
            <w:left w:w="0" w:type="dxa"/>
            <w:right w:w="0" w:type="dxa"/>
          </w:tblCellMar>
          <w:tblLook w:val="04A0"/>
        </w:tblPrEx>
        <w:trPr>
          <w:trHeight w:val="510"/>
        </w:trPr>
        <w:tc>
          <w:tcPr>
            <w:tcW w:w="421" w:type="dxa"/>
            <w:shd w:val="clear" w:color="auto" w:fill="auto"/>
            <w:noWrap/>
            <w:vAlign w:val="center"/>
          </w:tcPr>
          <w:p w:rsidR="00AC1172" w:rsidRPr="00BD304A" w:rsidP="00AC1172" w14:paraId="03807CEA" w14:textId="693707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1</w:t>
            </w:r>
          </w:p>
        </w:tc>
        <w:tc>
          <w:tcPr>
            <w:tcW w:w="4064" w:type="dxa"/>
            <w:shd w:val="clear" w:color="auto" w:fill="auto"/>
            <w:noWrap/>
            <w:vAlign w:val="center"/>
          </w:tcPr>
          <w:p w:rsidR="00AC1172" w:rsidRPr="00BD304A" w:rsidP="00AC1172" w14:paraId="7344D341" w14:textId="3356A1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Котельная с. Шабурово</w:t>
            </w:r>
          </w:p>
        </w:tc>
        <w:tc>
          <w:tcPr>
            <w:tcW w:w="1187" w:type="dxa"/>
            <w:shd w:val="clear" w:color="auto" w:fill="auto"/>
            <w:noWrap/>
            <w:vAlign w:val="center"/>
          </w:tcPr>
          <w:p w:rsidR="00AC1172" w:rsidRPr="00BD304A" w:rsidP="00AC1172" w14:paraId="32695D6E" w14:textId="26E08A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0,670</w:t>
            </w:r>
          </w:p>
        </w:tc>
        <w:tc>
          <w:tcPr>
            <w:tcW w:w="878" w:type="dxa"/>
            <w:shd w:val="clear" w:color="auto" w:fill="auto"/>
            <w:noWrap/>
            <w:vAlign w:val="center"/>
          </w:tcPr>
          <w:p w:rsidR="00AC1172" w:rsidRPr="00BD304A" w:rsidP="00AC1172" w14:paraId="0F322672" w14:textId="0C8C7F9A">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0,670</w:t>
            </w:r>
          </w:p>
        </w:tc>
        <w:tc>
          <w:tcPr>
            <w:tcW w:w="1794" w:type="dxa"/>
            <w:shd w:val="clear" w:color="auto" w:fill="auto"/>
            <w:noWrap/>
            <w:vAlign w:val="center"/>
          </w:tcPr>
          <w:p w:rsidR="00AC1172" w:rsidRPr="00BD304A" w:rsidP="00AC1172" w14:paraId="11F9A2F5" w14:textId="1ED81EF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0,255</w:t>
            </w:r>
          </w:p>
        </w:tc>
        <w:tc>
          <w:tcPr>
            <w:tcW w:w="1857" w:type="dxa"/>
            <w:shd w:val="clear" w:color="auto" w:fill="auto"/>
            <w:noWrap/>
            <w:vAlign w:val="center"/>
          </w:tcPr>
          <w:p w:rsidR="00AC1172" w:rsidRPr="00BD304A" w:rsidP="00AC1172" w14:paraId="30ED45AE" w14:textId="7A5C4813">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1,595</w:t>
            </w:r>
          </w:p>
        </w:tc>
      </w:tr>
    </w:tbl>
    <w:p w:rsidR="00380D02" w:rsidRPr="001A772D" w:rsidP="006B7F55" w14:paraId="640BBB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06E7C" w:rsidRPr="001A772D" w14:paraId="312D902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142CEB" w:rsidRPr="001A772D" w:rsidP="006B7F55" w14:paraId="3BFF3FB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kern w:val="0"/>
          <w:sz w:val="24"/>
          <w:szCs w:val="24"/>
          <w:lang w:val="ru-RU" w:eastAsia="en-US" w:bidi="ar-SA"/>
        </w:rPr>
        <w:t>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не зафиксировано</w:t>
      </w:r>
      <w:r w:rsidR="009167E8">
        <w:rPr>
          <w:rFonts w:ascii="Times New Roman" w:eastAsia="Calibri" w:hAnsi="Times New Roman" w:cs="Times New Roman"/>
          <w:kern w:val="0"/>
          <w:sz w:val="24"/>
          <w:szCs w:val="24"/>
          <w:lang w:val="ru-RU" w:eastAsia="en-US" w:bidi="ar-SA"/>
        </w:rPr>
        <w:t>.</w:t>
      </w:r>
    </w:p>
    <w:p w:rsidR="00106E7C" w:rsidRPr="001A772D" w14:paraId="4A3C47BD"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985E42">
        <w:rPr>
          <w:rFonts w:ascii="Times New Roman" w:eastAsia="Times New Roman" w:hAnsi="Times New Roman" w:cs="Times New Roman"/>
          <w:b/>
          <w:bCs/>
          <w:i/>
          <w:kern w:val="0"/>
          <w:sz w:val="24"/>
          <w:szCs w:val="28"/>
          <w:lang w:val="ru-RU" w:eastAsia="ru-RU" w:bidi="ar-SA"/>
        </w:rPr>
        <w:t>писание величины потребления тепловой энергии в расчетных элементах территориального деления за отопительный период и за год в целом</w:t>
      </w:r>
    </w:p>
    <w:p w:rsidR="000A4501" w:rsidRPr="002B2912" w:rsidP="002B2912" w14:paraId="6E76E497" w14:textId="7D12C77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Потребление тепловой энергии за отопительный период за</w:t>
      </w:r>
      <w:r w:rsidR="008333E0">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3"/>
          <w:szCs w:val="23"/>
          <w:lang w:val="ru-RU" w:eastAsia="en-US" w:bidi="ar-SA"/>
        </w:rPr>
        <w:t xml:space="preserve">год </w:t>
      </w:r>
      <w:r w:rsidR="008333E0">
        <w:rPr>
          <w:rFonts w:ascii="Times New Roman" w:eastAsia="Calibri" w:hAnsi="Times New Roman" w:cs="Times New Roman"/>
          <w:kern w:val="0"/>
          <w:sz w:val="23"/>
          <w:szCs w:val="23"/>
          <w:lang w:val="ru-RU" w:eastAsia="en-US" w:bidi="ar-SA"/>
        </w:rPr>
        <w:t>на территории муниципального образования</w:t>
      </w:r>
      <w:r w:rsidRPr="001A772D">
        <w:rPr>
          <w:rFonts w:ascii="Times New Roman" w:eastAsia="Calibri" w:hAnsi="Times New Roman" w:cs="Times New Roman"/>
          <w:kern w:val="0"/>
          <w:sz w:val="23"/>
          <w:szCs w:val="23"/>
          <w:lang w:val="ru-RU" w:eastAsia="en-US" w:bidi="ar-SA"/>
        </w:rPr>
        <w:t xml:space="preserve"> </w:t>
      </w:r>
      <w:r w:rsidRPr="001A772D" w:rsidR="008333E0">
        <w:rPr>
          <w:rFonts w:ascii="Times New Roman" w:eastAsia="Calibri" w:hAnsi="Times New Roman" w:cs="Times New Roman"/>
          <w:kern w:val="0"/>
          <w:sz w:val="23"/>
          <w:szCs w:val="23"/>
          <w:lang w:val="ru-RU" w:eastAsia="en-US" w:bidi="ar-SA"/>
        </w:rPr>
        <w:t xml:space="preserve">в </w:t>
      </w:r>
      <w:r w:rsidR="008333E0">
        <w:rPr>
          <w:rFonts w:ascii="Times New Roman" w:eastAsia="Calibri" w:hAnsi="Times New Roman" w:cs="Times New Roman"/>
          <w:kern w:val="0"/>
          <w:sz w:val="23"/>
          <w:szCs w:val="23"/>
          <w:lang w:val="ru-RU" w:eastAsia="en-US" w:bidi="ar-SA"/>
        </w:rPr>
        <w:t>разрезе эксплуатационных зон источников тепловой энергии</w:t>
      </w:r>
      <w:r w:rsidRPr="001A772D" w:rsidR="008333E0">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3"/>
          <w:szCs w:val="23"/>
          <w:lang w:val="ru-RU" w:eastAsia="en-US" w:bidi="ar-SA"/>
        </w:rPr>
        <w:t>представлено в таблице</w:t>
      </w:r>
      <w:r w:rsidRPr="001A772D" w:rsidR="00A76A7D">
        <w:rPr>
          <w:rFonts w:ascii="Times New Roman" w:eastAsia="Calibri" w:hAnsi="Times New Roman" w:cs="Times New Roman"/>
          <w:kern w:val="0"/>
          <w:sz w:val="24"/>
          <w:szCs w:val="24"/>
          <w:lang w:val="ru-RU" w:eastAsia="en-US" w:bidi="ar-SA"/>
        </w:rPr>
        <w:t xml:space="preserve"> </w:t>
      </w:r>
      <w:r w:rsidR="008333E0">
        <w:rPr>
          <w:rFonts w:ascii="Times New Roman" w:eastAsia="Calibri" w:hAnsi="Times New Roman" w:cs="Times New Roman"/>
          <w:kern w:val="0"/>
          <w:sz w:val="24"/>
          <w:szCs w:val="24"/>
          <w:lang w:val="ru-RU" w:eastAsia="en-US" w:bidi="ar-SA"/>
        </w:rPr>
        <w:t>3</w:t>
      </w:r>
      <w:r w:rsidR="00CC0125">
        <w:rPr>
          <w:rFonts w:ascii="Times New Roman" w:eastAsia="Calibri" w:hAnsi="Times New Roman" w:cs="Times New Roman"/>
          <w:kern w:val="0"/>
          <w:sz w:val="24"/>
          <w:szCs w:val="24"/>
          <w:lang w:val="ru-RU" w:eastAsia="en-US" w:bidi="ar-SA"/>
        </w:rPr>
        <w:t>6</w:t>
      </w:r>
      <w:r w:rsidR="008333E0">
        <w:rPr>
          <w:rFonts w:ascii="Times New Roman" w:eastAsia="Calibri" w:hAnsi="Times New Roman" w:cs="Times New Roman"/>
          <w:kern w:val="0"/>
          <w:sz w:val="24"/>
          <w:szCs w:val="24"/>
          <w:lang w:val="ru-RU" w:eastAsia="en-US" w:bidi="ar-SA"/>
        </w:rPr>
        <w:t>.</w:t>
      </w:r>
    </w:p>
    <w:p w:rsidR="0016040B" w:rsidP="00877502" w14:paraId="6B3F4C86" w14:textId="6ECDF683">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0D3B5A">
        <w:rPr>
          <w:rFonts w:ascii="Times New Roman" w:eastAsia="Microsoft YaHei" w:hAnsi="Times New Roman" w:cs="Times New Roman"/>
          <w:b w:val="0"/>
          <w:bCs/>
          <w:i/>
          <w:color w:val="auto"/>
          <w:spacing w:val="-5"/>
          <w:kern w:val="0"/>
          <w:sz w:val="24"/>
          <w:szCs w:val="24"/>
          <w:lang w:val="ru-RU" w:eastAsia="en-US" w:bidi="ar-SA"/>
        </w:rPr>
        <w:t>Таблица 3</w:t>
      </w:r>
      <w:r w:rsidRPr="000D3B5A" w:rsidR="00CC0125">
        <w:rPr>
          <w:rFonts w:ascii="Times New Roman" w:eastAsia="Microsoft YaHei" w:hAnsi="Times New Roman" w:cs="Times New Roman"/>
          <w:b w:val="0"/>
          <w:bCs/>
          <w:i/>
          <w:color w:val="auto"/>
          <w:spacing w:val="-5"/>
          <w:kern w:val="0"/>
          <w:sz w:val="24"/>
          <w:szCs w:val="24"/>
          <w:lang w:val="ru-RU" w:eastAsia="en-US" w:bidi="ar-SA"/>
        </w:rPr>
        <w:t>6</w:t>
      </w:r>
      <w:r w:rsidRPr="000D3B5A">
        <w:rPr>
          <w:rFonts w:ascii="Times New Roman" w:eastAsia="Microsoft YaHei" w:hAnsi="Times New Roman" w:cs="Times New Roman"/>
          <w:b w:val="0"/>
          <w:bCs/>
          <w:i/>
          <w:color w:val="auto"/>
          <w:spacing w:val="-5"/>
          <w:kern w:val="0"/>
          <w:sz w:val="24"/>
          <w:szCs w:val="24"/>
          <w:lang w:val="ru-RU" w:eastAsia="en-US" w:bidi="ar-SA"/>
        </w:rPr>
        <w:t>. Годовое потребление тепловой энергии по эксплуатационным зонам</w:t>
      </w:r>
      <w:r>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762"/>
        <w:gridCol w:w="1158"/>
        <w:gridCol w:w="1323"/>
        <w:gridCol w:w="958"/>
        <w:gridCol w:w="1158"/>
        <w:gridCol w:w="1323"/>
        <w:gridCol w:w="958"/>
        <w:gridCol w:w="1087"/>
      </w:tblGrid>
      <w:tr w14:paraId="5B1138DA" w14:textId="77777777" w:rsidTr="00902C06">
        <w:tblPrEx>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373" w:type="dxa"/>
            <w:vMerge w:val="restart"/>
            <w:shd w:val="clear" w:color="auto" w:fill="auto"/>
            <w:noWrap/>
            <w:vAlign w:val="center"/>
            <w:hideMark/>
          </w:tcPr>
          <w:p w:rsidR="00D34B3E" w:rsidRPr="00FE4EDB" w:rsidP="00412565" w14:paraId="6A35D1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 п/п</w:t>
            </w:r>
          </w:p>
        </w:tc>
        <w:tc>
          <w:tcPr>
            <w:tcW w:w="1762" w:type="dxa"/>
            <w:vMerge w:val="restart"/>
            <w:shd w:val="clear" w:color="auto" w:fill="auto"/>
            <w:noWrap/>
            <w:vAlign w:val="center"/>
            <w:hideMark/>
          </w:tcPr>
          <w:p w:rsidR="00D34B3E" w:rsidRPr="00FE4EDB" w:rsidP="0056401E" w14:paraId="2DA211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6878" w:type="dxa"/>
            <w:gridSpan w:val="6"/>
            <w:shd w:val="clear" w:color="auto" w:fill="auto"/>
            <w:noWrap/>
            <w:vAlign w:val="center"/>
            <w:hideMark/>
          </w:tcPr>
          <w:p w:rsidR="00D34B3E" w:rsidRPr="00FE4EDB" w:rsidP="0056401E" w14:paraId="3D7EA3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1087" w:type="dxa"/>
            <w:vMerge w:val="restart"/>
            <w:shd w:val="clear" w:color="auto" w:fill="auto"/>
            <w:noWrap/>
            <w:vAlign w:val="center"/>
            <w:hideMark/>
          </w:tcPr>
          <w:p w:rsidR="00D34B3E" w:rsidRPr="00FE4EDB" w:rsidP="0056401E" w14:paraId="3E54EC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37DBC0B2" w14:textId="77777777" w:rsidTr="00902C06">
        <w:tblPrEx>
          <w:tblW w:w="10100" w:type="dxa"/>
          <w:tblCellMar>
            <w:left w:w="0" w:type="dxa"/>
            <w:right w:w="0" w:type="dxa"/>
          </w:tblCellMar>
          <w:tblLook w:val="04A0"/>
        </w:tblPrEx>
        <w:trPr>
          <w:trHeight w:val="113"/>
        </w:trPr>
        <w:tc>
          <w:tcPr>
            <w:tcW w:w="373" w:type="dxa"/>
            <w:vMerge/>
            <w:vAlign w:val="center"/>
            <w:hideMark/>
          </w:tcPr>
          <w:p w:rsidR="00D34B3E" w:rsidRPr="00FE4EDB" w:rsidP="00412565" w14:paraId="3EBEE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D34B3E" w:rsidRPr="00FE4EDB" w:rsidP="0056401E" w14:paraId="3BFE8A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39" w:type="dxa"/>
            <w:gridSpan w:val="3"/>
            <w:shd w:val="clear" w:color="auto" w:fill="auto"/>
            <w:noWrap/>
            <w:vAlign w:val="center"/>
            <w:hideMark/>
          </w:tcPr>
          <w:p w:rsidR="00D34B3E" w:rsidRPr="00FE4EDB" w:rsidP="0056401E" w14:paraId="2F1E1C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население</w:t>
            </w:r>
          </w:p>
        </w:tc>
        <w:tc>
          <w:tcPr>
            <w:tcW w:w="3439" w:type="dxa"/>
            <w:gridSpan w:val="3"/>
            <w:shd w:val="clear" w:color="auto" w:fill="auto"/>
            <w:noWrap/>
            <w:vAlign w:val="center"/>
            <w:hideMark/>
          </w:tcPr>
          <w:p w:rsidR="00D34B3E" w:rsidRPr="00FE4EDB" w:rsidP="0056401E" w14:paraId="312BD3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прочие</w:t>
            </w:r>
          </w:p>
        </w:tc>
        <w:tc>
          <w:tcPr>
            <w:tcW w:w="1087" w:type="dxa"/>
            <w:vMerge/>
            <w:vAlign w:val="center"/>
            <w:hideMark/>
          </w:tcPr>
          <w:p w:rsidR="00D34B3E" w:rsidRPr="00FE4EDB" w:rsidP="0056401E" w14:paraId="79511D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5B25ECC8" w14:textId="77777777" w:rsidTr="00902C06">
        <w:tblPrEx>
          <w:tblW w:w="10100" w:type="dxa"/>
          <w:tblCellMar>
            <w:left w:w="0" w:type="dxa"/>
            <w:right w:w="0" w:type="dxa"/>
          </w:tblCellMar>
          <w:tblLook w:val="04A0"/>
        </w:tblPrEx>
        <w:trPr>
          <w:trHeight w:val="113"/>
        </w:trPr>
        <w:tc>
          <w:tcPr>
            <w:tcW w:w="373" w:type="dxa"/>
            <w:vMerge/>
            <w:vAlign w:val="center"/>
            <w:hideMark/>
          </w:tcPr>
          <w:p w:rsidR="00D34B3E" w:rsidRPr="00FE4EDB" w:rsidP="00412565" w14:paraId="047C39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D34B3E" w:rsidRPr="00FE4EDB" w:rsidP="0056401E" w14:paraId="2CA9EB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58" w:type="dxa"/>
            <w:shd w:val="clear" w:color="auto" w:fill="auto"/>
            <w:noWrap/>
            <w:vAlign w:val="center"/>
            <w:hideMark/>
          </w:tcPr>
          <w:p w:rsidR="00D34B3E" w:rsidRPr="00FE4EDB" w:rsidP="0056401E" w14:paraId="0DBE84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D34B3E" w:rsidRPr="00FE4EDB" w:rsidP="0056401E" w14:paraId="60F2A0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D34B3E" w:rsidRPr="00FE4EDB" w:rsidP="0056401E" w14:paraId="56F20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158" w:type="dxa"/>
            <w:shd w:val="clear" w:color="auto" w:fill="auto"/>
            <w:noWrap/>
            <w:vAlign w:val="center"/>
            <w:hideMark/>
          </w:tcPr>
          <w:p w:rsidR="00D34B3E" w:rsidRPr="00FE4EDB" w:rsidP="0056401E" w14:paraId="1DC371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D34B3E" w:rsidRPr="00FE4EDB" w:rsidP="0056401E" w14:paraId="6DD61F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D34B3E" w:rsidRPr="00FE4EDB" w:rsidP="0056401E" w14:paraId="4A7D88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087" w:type="dxa"/>
            <w:vMerge/>
            <w:vAlign w:val="center"/>
            <w:hideMark/>
          </w:tcPr>
          <w:p w:rsidR="00D34B3E" w:rsidRPr="00FE4EDB" w:rsidP="0056401E" w14:paraId="4CF12B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404FE75" w14:textId="77777777" w:rsidTr="00902C06">
        <w:tblPrEx>
          <w:tblW w:w="10100" w:type="dxa"/>
          <w:tblCellMar>
            <w:left w:w="0" w:type="dxa"/>
            <w:right w:w="0" w:type="dxa"/>
          </w:tblCellMar>
          <w:tblLook w:val="04A0"/>
        </w:tblPrEx>
        <w:trPr>
          <w:trHeight w:val="113"/>
        </w:trPr>
        <w:tc>
          <w:tcPr>
            <w:tcW w:w="373" w:type="dxa"/>
            <w:shd w:val="clear" w:color="auto" w:fill="auto"/>
            <w:noWrap/>
            <w:vAlign w:val="center"/>
            <w:hideMark/>
          </w:tcPr>
          <w:p w:rsidR="00D34B3E" w:rsidRPr="00FE4EDB" w:rsidP="00412565" w14:paraId="58F9996F" w14:textId="64F2A7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Ед.</w:t>
            </w:r>
            <w:r w:rsidRPr="00FE4EDB" w:rsidR="00C9443B">
              <w:rPr>
                <w:rFonts w:ascii="Times New Roman" w:eastAsia="Times New Roman" w:hAnsi="Times New Roman" w:cs="Times New Roman"/>
                <w:color w:val="000000"/>
                <w:kern w:val="0"/>
                <w:sz w:val="20"/>
                <w:szCs w:val="20"/>
                <w:lang w:val="ru-RU" w:eastAsia="ru-RU" w:bidi="ar-SA"/>
              </w:rPr>
              <w:t xml:space="preserve"> </w:t>
            </w:r>
            <w:r w:rsidRPr="00FE4EDB">
              <w:rPr>
                <w:rFonts w:ascii="Times New Roman" w:eastAsia="Times New Roman" w:hAnsi="Times New Roman" w:cs="Times New Roman"/>
                <w:color w:val="000000"/>
                <w:kern w:val="0"/>
                <w:sz w:val="20"/>
                <w:szCs w:val="20"/>
                <w:lang w:val="ru-RU" w:eastAsia="ru-RU" w:bidi="ar-SA"/>
              </w:rPr>
              <w:t>изм.</w:t>
            </w:r>
          </w:p>
        </w:tc>
        <w:tc>
          <w:tcPr>
            <w:tcW w:w="1762" w:type="dxa"/>
            <w:shd w:val="clear" w:color="auto" w:fill="auto"/>
            <w:noWrap/>
            <w:vAlign w:val="center"/>
            <w:hideMark/>
          </w:tcPr>
          <w:p w:rsidR="00D34B3E" w:rsidRPr="00FE4EDB" w:rsidP="0056401E" w14:paraId="7A801C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w:t>
            </w:r>
          </w:p>
        </w:tc>
        <w:tc>
          <w:tcPr>
            <w:tcW w:w="1158" w:type="dxa"/>
            <w:shd w:val="clear" w:color="auto" w:fill="auto"/>
            <w:noWrap/>
            <w:vAlign w:val="center"/>
            <w:hideMark/>
          </w:tcPr>
          <w:p w:rsidR="00D34B3E" w:rsidRPr="00FE4EDB" w:rsidP="0056401E" w14:paraId="1FE295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D34B3E" w:rsidRPr="00FE4EDB" w:rsidP="0056401E" w14:paraId="5292F9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D34B3E" w:rsidRPr="00FE4EDB" w:rsidP="0056401E" w14:paraId="6B8471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158" w:type="dxa"/>
            <w:shd w:val="clear" w:color="auto" w:fill="auto"/>
            <w:noWrap/>
            <w:vAlign w:val="center"/>
            <w:hideMark/>
          </w:tcPr>
          <w:p w:rsidR="00D34B3E" w:rsidRPr="00FE4EDB" w:rsidP="0056401E" w14:paraId="52F4B6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D34B3E" w:rsidRPr="00FE4EDB" w:rsidP="0056401E" w14:paraId="111609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D34B3E" w:rsidRPr="00FE4EDB" w:rsidP="0056401E" w14:paraId="157664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087" w:type="dxa"/>
            <w:shd w:val="clear" w:color="auto" w:fill="auto"/>
            <w:noWrap/>
            <w:vAlign w:val="center"/>
            <w:hideMark/>
          </w:tcPr>
          <w:p w:rsidR="00D34B3E" w:rsidRPr="00FE4EDB" w:rsidP="0056401E" w14:paraId="7A0745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r>
      <w:tr w14:paraId="18D4DC39" w14:textId="77777777" w:rsidTr="00902C06">
        <w:tblPrEx>
          <w:tblW w:w="10100" w:type="dxa"/>
          <w:tblCellMar>
            <w:left w:w="0" w:type="dxa"/>
            <w:right w:w="0" w:type="dxa"/>
          </w:tblCellMar>
          <w:tblLook w:val="04A0"/>
        </w:tblPrEx>
        <w:trPr>
          <w:trHeight w:val="113"/>
        </w:trPr>
        <w:tc>
          <w:tcPr>
            <w:tcW w:w="373" w:type="dxa"/>
            <w:shd w:val="clear" w:color="auto" w:fill="auto"/>
            <w:noWrap/>
            <w:vAlign w:val="center"/>
            <w:hideMark/>
          </w:tcPr>
          <w:p w:rsidR="00AC1172" w:rsidRPr="00FE4EDB" w:rsidP="00AC1172" w14:paraId="4EA29144" w14:textId="4730C5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1</w:t>
            </w:r>
          </w:p>
        </w:tc>
        <w:tc>
          <w:tcPr>
            <w:tcW w:w="1762" w:type="dxa"/>
            <w:shd w:val="clear" w:color="auto" w:fill="auto"/>
            <w:noWrap/>
            <w:vAlign w:val="center"/>
          </w:tcPr>
          <w:p w:rsidR="00AC1172" w:rsidRPr="00AC1172" w:rsidP="00AC1172" w14:paraId="1BB8DA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 xml:space="preserve">Котельная </w:t>
            </w:r>
          </w:p>
          <w:p w:rsidR="00AC1172" w:rsidRPr="00FE4EDB" w:rsidP="00AC1172" w14:paraId="4DABB179" w14:textId="13D2DE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с. Шабурово</w:t>
            </w:r>
          </w:p>
        </w:tc>
        <w:tc>
          <w:tcPr>
            <w:tcW w:w="1158" w:type="dxa"/>
            <w:shd w:val="clear" w:color="auto" w:fill="auto"/>
            <w:noWrap/>
            <w:vAlign w:val="center"/>
          </w:tcPr>
          <w:p w:rsidR="00AC1172" w:rsidRPr="00FE4EDB" w:rsidP="00AC1172" w14:paraId="4EC44BA5" w14:textId="2EC0A6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0,599</w:t>
            </w:r>
          </w:p>
        </w:tc>
        <w:tc>
          <w:tcPr>
            <w:tcW w:w="1323" w:type="dxa"/>
            <w:shd w:val="clear" w:color="auto" w:fill="auto"/>
            <w:noWrap/>
            <w:vAlign w:val="center"/>
          </w:tcPr>
          <w:p w:rsidR="00AC1172" w:rsidRPr="00FE4EDB" w:rsidP="00AC1172" w14:paraId="5B96C6DE" w14:textId="01B517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AC1172" w:rsidRPr="00FE4EDB" w:rsidP="00AC1172" w14:paraId="425808E4" w14:textId="6F0556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0,599</w:t>
            </w:r>
          </w:p>
        </w:tc>
        <w:tc>
          <w:tcPr>
            <w:tcW w:w="1158" w:type="dxa"/>
            <w:shd w:val="clear" w:color="auto" w:fill="auto"/>
            <w:noWrap/>
            <w:vAlign w:val="center"/>
          </w:tcPr>
          <w:p w:rsidR="00AC1172" w:rsidRPr="00FE4EDB" w:rsidP="00AC1172" w14:paraId="4659EF4A" w14:textId="57418A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0,599</w:t>
            </w:r>
          </w:p>
        </w:tc>
        <w:tc>
          <w:tcPr>
            <w:tcW w:w="1323" w:type="dxa"/>
            <w:shd w:val="clear" w:color="auto" w:fill="auto"/>
            <w:noWrap/>
            <w:vAlign w:val="center"/>
          </w:tcPr>
          <w:p w:rsidR="00AC1172" w:rsidRPr="00FE4EDB" w:rsidP="00AC1172" w14:paraId="033DC945" w14:textId="101EA1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AC1172" w:rsidRPr="00FE4EDB" w:rsidP="00AC1172" w14:paraId="745F184E" w14:textId="6C152B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0,599</w:t>
            </w:r>
          </w:p>
        </w:tc>
        <w:tc>
          <w:tcPr>
            <w:tcW w:w="1087" w:type="dxa"/>
            <w:shd w:val="clear" w:color="auto" w:fill="auto"/>
            <w:noWrap/>
            <w:vAlign w:val="center"/>
          </w:tcPr>
          <w:p w:rsidR="00AC1172" w:rsidRPr="00FE4EDB" w:rsidP="00AC1172" w14:paraId="7F346A09" w14:textId="152B9A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1,197</w:t>
            </w:r>
          </w:p>
        </w:tc>
      </w:tr>
    </w:tbl>
    <w:p w:rsidR="00106E7C" w:rsidRPr="001A772D" w14:paraId="45C567C0"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О</w:t>
      </w:r>
      <w:r w:rsidRPr="001A772D" w:rsidR="00767BB7">
        <w:rPr>
          <w:rFonts w:ascii="Times New Roman" w:eastAsia="Times New Roman" w:hAnsi="Times New Roman" w:cs="Times New Roman"/>
          <w:b/>
          <w:bCs/>
          <w:i/>
          <w:kern w:val="0"/>
          <w:sz w:val="24"/>
          <w:szCs w:val="28"/>
          <w:lang w:val="ru-RU" w:eastAsia="ru-RU" w:bidi="ar-SA"/>
        </w:rPr>
        <w:t>писание существующих нормативов потребления тепловой энергии для населения на отопление и горячее водоснабжение</w:t>
      </w:r>
    </w:p>
    <w:p w:rsidR="00B4113E" w:rsidRPr="001A772D" w:rsidP="00CD025E" w14:paraId="4129FCE1" w14:textId="347E7CA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Нормативы потребления </w:t>
      </w:r>
      <w:r w:rsidRPr="001A772D" w:rsidR="0006673B">
        <w:rPr>
          <w:rFonts w:ascii="Times New Roman" w:eastAsia="Calibri" w:hAnsi="Times New Roman" w:cs="Times New Roman"/>
          <w:kern w:val="0"/>
          <w:sz w:val="24"/>
          <w:szCs w:val="24"/>
          <w:lang w:val="ru-RU" w:eastAsia="en-US" w:bidi="ar-SA"/>
        </w:rPr>
        <w:t xml:space="preserve">жилищно-коммунальных </w:t>
      </w:r>
      <w:r w:rsidRPr="001A772D" w:rsidR="007D4475">
        <w:rPr>
          <w:rFonts w:ascii="Times New Roman" w:eastAsia="Calibri" w:hAnsi="Times New Roman" w:cs="Times New Roman"/>
          <w:kern w:val="0"/>
          <w:sz w:val="24"/>
          <w:szCs w:val="24"/>
          <w:lang w:val="ru-RU" w:eastAsia="en-US" w:bidi="ar-SA"/>
        </w:rPr>
        <w:t>по отоплению</w:t>
      </w:r>
      <w:r w:rsidR="00CD025E">
        <w:rPr>
          <w:rFonts w:ascii="Times New Roman" w:eastAsia="Calibri" w:hAnsi="Times New Roman" w:cs="Times New Roman"/>
          <w:kern w:val="0"/>
          <w:sz w:val="24"/>
          <w:szCs w:val="24"/>
          <w:lang w:val="ru-RU" w:eastAsia="en-US" w:bidi="ar-SA"/>
        </w:rPr>
        <w:t xml:space="preserve"> и горячему </w:t>
      </w:r>
      <w:r w:rsidR="00D7572A">
        <w:rPr>
          <w:rFonts w:ascii="Times New Roman" w:eastAsia="Calibri" w:hAnsi="Times New Roman" w:cs="Times New Roman"/>
          <w:kern w:val="0"/>
          <w:sz w:val="24"/>
          <w:szCs w:val="24"/>
          <w:lang w:val="ru-RU" w:eastAsia="en-US" w:bidi="ar-SA"/>
        </w:rPr>
        <w:t>водоснабжению</w:t>
      </w:r>
      <w:r w:rsidRPr="001A772D" w:rsidR="00DC3F3A">
        <w:rPr>
          <w:rFonts w:ascii="Times New Roman" w:eastAsia="Calibri" w:hAnsi="Times New Roman" w:cs="Times New Roman"/>
          <w:kern w:val="0"/>
          <w:sz w:val="24"/>
          <w:szCs w:val="24"/>
          <w:lang w:val="ru-RU" w:eastAsia="en-US" w:bidi="ar-SA"/>
        </w:rPr>
        <w:t xml:space="preserve"> в многоквартирных и жилых домах на территории </w:t>
      </w:r>
      <w:r w:rsidR="00FB54C1">
        <w:rPr>
          <w:rFonts w:ascii="Times New Roman" w:eastAsia="Calibri" w:hAnsi="Times New Roman" w:cs="Times New Roman"/>
          <w:kern w:val="0"/>
          <w:sz w:val="24"/>
          <w:szCs w:val="24"/>
          <w:lang w:val="ru-RU" w:eastAsia="en-US" w:bidi="ar-SA"/>
        </w:rPr>
        <w:t>муниципального образования</w:t>
      </w:r>
      <w:r w:rsidRPr="001A772D" w:rsidR="001802D1">
        <w:rPr>
          <w:rFonts w:ascii="Times New Roman" w:eastAsia="Calibri" w:hAnsi="Times New Roman" w:cs="Times New Roman"/>
          <w:kern w:val="0"/>
          <w:sz w:val="24"/>
          <w:szCs w:val="24"/>
          <w:lang w:val="ru-RU" w:eastAsia="en-US" w:bidi="ar-SA"/>
        </w:rPr>
        <w:t xml:space="preserve"> </w:t>
      </w:r>
      <w:r w:rsidRPr="001A772D" w:rsidR="007C558B">
        <w:rPr>
          <w:rFonts w:ascii="Times New Roman" w:eastAsia="Calibri" w:hAnsi="Times New Roman" w:cs="Times New Roman"/>
          <w:kern w:val="0"/>
          <w:sz w:val="24"/>
          <w:szCs w:val="24"/>
          <w:lang w:val="ru-RU" w:eastAsia="en-US" w:bidi="ar-SA"/>
        </w:rPr>
        <w:t xml:space="preserve">представлены в </w:t>
      </w:r>
      <w:r w:rsidRPr="009F3757" w:rsidR="009F3757">
        <w:rPr>
          <w:rFonts w:ascii="Times New Roman" w:eastAsia="Calibri" w:hAnsi="Times New Roman" w:cs="Times New Roman"/>
          <w:kern w:val="0"/>
          <w:sz w:val="24"/>
          <w:szCs w:val="24"/>
          <w:lang w:val="ru-RU" w:eastAsia="en-US" w:bidi="ar-SA"/>
        </w:rPr>
        <w:t>П</w:t>
      </w:r>
      <w:r w:rsidRPr="009F3757" w:rsidR="009167E8">
        <w:rPr>
          <w:rFonts w:ascii="Times New Roman" w:eastAsia="Calibri" w:hAnsi="Times New Roman" w:cs="Times New Roman"/>
          <w:kern w:val="0"/>
          <w:sz w:val="24"/>
          <w:szCs w:val="24"/>
          <w:lang w:val="ru-RU" w:eastAsia="en-US" w:bidi="ar-SA"/>
        </w:rPr>
        <w:t xml:space="preserve">риложении </w:t>
      </w:r>
      <w:r w:rsidR="00402563">
        <w:rPr>
          <w:rFonts w:ascii="Times New Roman" w:eastAsia="Calibri" w:hAnsi="Times New Roman" w:cs="Times New Roman"/>
          <w:kern w:val="0"/>
          <w:sz w:val="24"/>
          <w:szCs w:val="24"/>
          <w:lang w:val="ru-RU" w:eastAsia="en-US" w:bidi="ar-SA"/>
        </w:rPr>
        <w:t>4</w:t>
      </w:r>
      <w:r w:rsidRPr="009F3757" w:rsidR="009167E8">
        <w:rPr>
          <w:rFonts w:ascii="Times New Roman" w:eastAsia="Calibri" w:hAnsi="Times New Roman" w:cs="Times New Roman"/>
          <w:kern w:val="0"/>
          <w:sz w:val="24"/>
          <w:szCs w:val="24"/>
          <w:lang w:val="ru-RU" w:eastAsia="en-US" w:bidi="ar-SA"/>
        </w:rPr>
        <w:t>.</w:t>
      </w:r>
      <w:r w:rsidRPr="001A772D" w:rsidR="000C7047">
        <w:rPr>
          <w:rFonts w:ascii="Times New Roman" w:eastAsia="Calibri" w:hAnsi="Times New Roman" w:cs="Times New Roman"/>
          <w:kern w:val="0"/>
          <w:sz w:val="24"/>
          <w:szCs w:val="24"/>
          <w:lang w:val="ru-RU" w:eastAsia="en-US" w:bidi="ar-SA"/>
        </w:rPr>
        <w:t xml:space="preserve"> </w:t>
      </w:r>
    </w:p>
    <w:p w:rsidR="004654EC" w:rsidRPr="007F3E4D" w14:paraId="02D70C33"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23" w:name="_Toc407638495"/>
      <w:bookmarkStart w:id="224" w:name="_Toc407703139"/>
      <w:bookmarkStart w:id="225" w:name="_Toc407703959"/>
      <w:bookmarkStart w:id="226" w:name="_Toc414274871"/>
      <w:bookmarkStart w:id="227" w:name="_Toc416708241"/>
      <w:bookmarkStart w:id="228" w:name="_Toc422928599"/>
      <w:bookmarkStart w:id="229" w:name="_Toc423525718"/>
      <w:bookmarkStart w:id="230" w:name="_Toc424042104"/>
      <w:bookmarkStart w:id="231" w:name="_Toc430345866"/>
      <w:bookmarkStart w:id="232" w:name="_Toc431569637"/>
      <w:bookmarkStart w:id="233" w:name="_Toc437278321"/>
      <w:r w:rsidRPr="001A772D">
        <w:rPr>
          <w:rFonts w:ascii="Times New Roman" w:eastAsia="Times New Roman" w:hAnsi="Times New Roman" w:cs="Times New Roman"/>
          <w:b/>
          <w:bCs/>
          <w:i/>
          <w:iCs/>
          <w:kern w:val="0"/>
          <w:sz w:val="24"/>
          <w:szCs w:val="24"/>
          <w:lang w:val="ru-RU" w:eastAsia="ru-RU" w:bidi="ar-SA"/>
        </w:rPr>
        <w:t>О</w:t>
      </w:r>
      <w:r w:rsidRPr="001A772D" w:rsidR="000C7047">
        <w:rPr>
          <w:rFonts w:ascii="Times New Roman" w:eastAsia="Times New Roman" w:hAnsi="Times New Roman" w:cs="Times New Roman"/>
          <w:b/>
          <w:bCs/>
          <w:i/>
          <w:iCs/>
          <w:kern w:val="0"/>
          <w:sz w:val="24"/>
          <w:szCs w:val="24"/>
          <w:lang w:val="ru-RU" w:eastAsia="ru-RU" w:bidi="ar-SA"/>
        </w:rPr>
        <w:t xml:space="preserve">писание сравнения величины договорной и расчетной тепловой нагрузки по зоне </w:t>
      </w:r>
      <w:r w:rsidRPr="007F3E4D" w:rsidR="000C7047">
        <w:rPr>
          <w:rFonts w:ascii="Times New Roman" w:eastAsia="Times New Roman" w:hAnsi="Times New Roman" w:cs="Times New Roman"/>
          <w:b/>
          <w:bCs/>
          <w:i/>
          <w:iCs/>
          <w:kern w:val="0"/>
          <w:sz w:val="24"/>
          <w:szCs w:val="24"/>
          <w:lang w:val="ru-RU" w:eastAsia="ru-RU" w:bidi="ar-SA"/>
        </w:rPr>
        <w:t>действия каждого источника тепловой энергии</w:t>
      </w:r>
      <w:r w:rsidRPr="007F3E4D" w:rsidR="00934D7C">
        <w:rPr>
          <w:rFonts w:ascii="Times New Roman" w:eastAsia="Times New Roman" w:hAnsi="Times New Roman" w:cs="Times New Roman"/>
          <w:b/>
          <w:bCs/>
          <w:i/>
          <w:kern w:val="0"/>
          <w:sz w:val="24"/>
          <w:szCs w:val="28"/>
          <w:lang w:val="ru-RU" w:eastAsia="ru-RU" w:bidi="ar-SA"/>
        </w:rPr>
        <w:t xml:space="preserve"> </w:t>
      </w:r>
    </w:p>
    <w:p w:rsidR="00B4113E" w:rsidRPr="001A772D" w:rsidP="00511F14" w14:paraId="0EFBA67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Статистика значений расчетной тепловой нагрузки потребителей не ведется, </w:t>
      </w:r>
      <w:r w:rsidRPr="007F3E4D" w:rsidR="00511F14">
        <w:rPr>
          <w:rFonts w:ascii="Times New Roman" w:eastAsia="Calibri" w:hAnsi="Times New Roman" w:cs="Times New Roman"/>
          <w:kern w:val="0"/>
          <w:sz w:val="24"/>
          <w:szCs w:val="24"/>
          <w:lang w:val="ru-RU" w:eastAsia="en-US" w:bidi="ar-SA"/>
        </w:rPr>
        <w:t>о</w:t>
      </w:r>
      <w:r>
        <w:rPr>
          <w:rFonts w:ascii="Times New Roman" w:eastAsia="Calibri" w:hAnsi="Times New Roman" w:cs="Times New Roman"/>
          <w:kern w:val="0"/>
          <w:sz w:val="24"/>
          <w:szCs w:val="24"/>
          <w:lang w:val="ru-RU" w:eastAsia="en-US" w:bidi="ar-SA"/>
        </w:rPr>
        <w:t>днако по</w:t>
      </w:r>
      <w:r w:rsidRPr="007F3E4D" w:rsidR="00511F14">
        <w:rPr>
          <w:rFonts w:ascii="Times New Roman" w:eastAsia="Calibri" w:hAnsi="Times New Roman" w:cs="Times New Roman"/>
          <w:kern w:val="0"/>
          <w:sz w:val="24"/>
          <w:szCs w:val="24"/>
          <w:lang w:val="ru-RU" w:eastAsia="en-US" w:bidi="ar-SA"/>
        </w:rPr>
        <w:t xml:space="preserve"> данны</w:t>
      </w:r>
      <w:r>
        <w:rPr>
          <w:rFonts w:ascii="Times New Roman" w:eastAsia="Calibri" w:hAnsi="Times New Roman" w:cs="Times New Roman"/>
          <w:kern w:val="0"/>
          <w:sz w:val="24"/>
          <w:szCs w:val="24"/>
          <w:lang w:val="ru-RU" w:eastAsia="en-US" w:bidi="ar-SA"/>
        </w:rPr>
        <w:t>м</w:t>
      </w:r>
      <w:r w:rsidRPr="007F3E4D" w:rsidR="00511F14">
        <w:rPr>
          <w:rFonts w:ascii="Times New Roman" w:eastAsia="Calibri" w:hAnsi="Times New Roman" w:cs="Times New Roman"/>
          <w:kern w:val="0"/>
          <w:sz w:val="24"/>
          <w:szCs w:val="24"/>
          <w:lang w:val="ru-RU" w:eastAsia="en-US" w:bidi="ar-SA"/>
        </w:rPr>
        <w:t xml:space="preserve"> теплоснабжающих организаций </w:t>
      </w:r>
      <w:r w:rsidR="00FB54C1">
        <w:rPr>
          <w:rFonts w:ascii="Times New Roman" w:eastAsia="Calibri" w:hAnsi="Times New Roman" w:cs="Times New Roman"/>
          <w:kern w:val="0"/>
          <w:sz w:val="24"/>
          <w:szCs w:val="24"/>
          <w:lang w:val="ru-RU" w:eastAsia="en-US" w:bidi="ar-SA"/>
        </w:rPr>
        <w:t>на территории</w:t>
      </w:r>
      <w:r>
        <w:rPr>
          <w:rFonts w:ascii="Times New Roman" w:eastAsia="Calibri" w:hAnsi="Times New Roman" w:cs="Times New Roman"/>
          <w:kern w:val="0"/>
          <w:sz w:val="24"/>
          <w:szCs w:val="24"/>
          <w:lang w:val="ru-RU" w:eastAsia="en-US" w:bidi="ar-SA"/>
        </w:rPr>
        <w:t xml:space="preserve"> </w:t>
      </w:r>
      <w:r w:rsidR="00FB54C1">
        <w:rPr>
          <w:rFonts w:ascii="Times New Roman" w:eastAsia="Calibri" w:hAnsi="Times New Roman" w:cs="Times New Roman"/>
          <w:kern w:val="0"/>
          <w:sz w:val="24"/>
          <w:szCs w:val="24"/>
          <w:lang w:val="ru-RU" w:eastAsia="en-US" w:bidi="ar-SA"/>
        </w:rPr>
        <w:t xml:space="preserve">муниципального образования </w:t>
      </w:r>
      <w:r w:rsidRPr="007F3E4D" w:rsidR="00511F14">
        <w:rPr>
          <w:rFonts w:ascii="Times New Roman" w:eastAsia="Calibri" w:hAnsi="Times New Roman" w:cs="Times New Roman"/>
          <w:kern w:val="0"/>
          <w:sz w:val="24"/>
          <w:szCs w:val="24"/>
          <w:lang w:val="ru-RU" w:eastAsia="en-US" w:bidi="ar-SA"/>
        </w:rPr>
        <w:t xml:space="preserve">не выявлено </w:t>
      </w:r>
      <w:r w:rsidRPr="007F3E4D" w:rsidR="00511F14">
        <w:rPr>
          <w:rFonts w:ascii="Times New Roman" w:eastAsia="Calibri" w:hAnsi="Times New Roman" w:cs="Times New Roman"/>
          <w:kern w:val="0"/>
          <w:sz w:val="24"/>
          <w:szCs w:val="24"/>
          <w:lang w:val="ru-RU" w:eastAsia="en-US" w:bidi="ar-SA"/>
        </w:rPr>
        <w:t>значительных отклонений тепловой мощности потребителей по договорным обязательствам над расчетной (фактической) потребностью</w:t>
      </w:r>
      <w:r w:rsidRPr="007F3E4D" w:rsidR="003E10B7">
        <w:rPr>
          <w:rFonts w:ascii="Times New Roman" w:eastAsia="Calibri" w:hAnsi="Times New Roman" w:cs="Times New Roman"/>
          <w:kern w:val="0"/>
          <w:sz w:val="24"/>
          <w:szCs w:val="24"/>
          <w:lang w:val="ru-RU" w:eastAsia="en-US" w:bidi="ar-SA"/>
        </w:rPr>
        <w:t>.</w:t>
      </w:r>
      <w:r w:rsidRPr="00DD4DBF" w:rsidR="00DD4DBF">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3"/>
          <w:szCs w:val="23"/>
          <w:lang w:val="ru-RU" w:eastAsia="en-US" w:bidi="ar-SA"/>
        </w:rPr>
        <w:t>Тепловые мощности на цели отопления, вентиляции, ГВС потребителей принимаются равным договорным показателям.</w:t>
      </w:r>
    </w:p>
    <w:p w:rsidR="00177EF9" w:rsidRPr="007F3E4D" w14:paraId="672D137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iCs/>
          <w:kern w:val="0"/>
          <w:sz w:val="24"/>
          <w:szCs w:val="24"/>
          <w:lang w:val="ru-RU" w:eastAsia="ru-RU" w:bidi="ar-SA"/>
        </w:rPr>
      </w:pPr>
      <w:r w:rsidRPr="001A772D">
        <w:rPr>
          <w:rFonts w:ascii="Times New Roman" w:eastAsia="Times New Roman" w:hAnsi="Times New Roman" w:cs="Times New Roman"/>
          <w:b/>
          <w:bCs/>
          <w:i/>
          <w:iCs/>
          <w:kern w:val="0"/>
          <w:sz w:val="24"/>
          <w:szCs w:val="24"/>
          <w:lang w:val="ru-RU" w:eastAsia="ru-RU" w:bidi="ar-SA"/>
        </w:rPr>
        <w:t xml:space="preserve">Изменения, произошедшие в </w:t>
      </w:r>
      <w:r w:rsidRPr="001A772D">
        <w:rPr>
          <w:rFonts w:ascii="Times New Roman" w:eastAsia="Times New Roman" w:hAnsi="Times New Roman" w:cs="Times New Roman"/>
          <w:b/>
          <w:bCs/>
          <w:i/>
          <w:kern w:val="0"/>
          <w:sz w:val="24"/>
          <w:szCs w:val="28"/>
          <w:lang w:val="ru-RU" w:eastAsia="ru-RU" w:bidi="ar-SA"/>
        </w:rPr>
        <w:t>тепловых нагрузках потребителей тепловой энергии</w:t>
      </w:r>
      <w:r w:rsidRPr="001A772D">
        <w:rPr>
          <w:rFonts w:ascii="Times New Roman" w:eastAsia="Times New Roman" w:hAnsi="Times New Roman" w:cs="Times New Roman"/>
          <w:b/>
          <w:bCs/>
          <w:i/>
          <w:iCs/>
          <w:kern w:val="0"/>
          <w:sz w:val="24"/>
          <w:szCs w:val="24"/>
          <w:lang w:val="ru-RU" w:eastAsia="ru-RU" w:bidi="ar-SA"/>
        </w:rPr>
        <w:t xml:space="preserve"> </w:t>
      </w:r>
      <w:r w:rsidRPr="007F3E4D">
        <w:rPr>
          <w:rFonts w:ascii="Times New Roman" w:eastAsia="Times New Roman" w:hAnsi="Times New Roman" w:cs="Times New Roman"/>
          <w:b/>
          <w:bCs/>
          <w:i/>
          <w:iCs/>
          <w:kern w:val="0"/>
          <w:sz w:val="24"/>
          <w:szCs w:val="24"/>
          <w:lang w:val="ru-RU" w:eastAsia="ru-RU" w:bidi="ar-SA"/>
        </w:rPr>
        <w:t>за период, предшествующий актуализации схемы теплоснабжения</w:t>
      </w:r>
    </w:p>
    <w:p w:rsidR="00177EF9" w:rsidRPr="001A772D" w:rsidP="00177EF9" w14:paraId="474FD77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F3E4D">
        <w:rPr>
          <w:rFonts w:ascii="Times New Roman" w:eastAsia="Calibri" w:hAnsi="Times New Roman" w:cs="Times New Roman"/>
          <w:kern w:val="0"/>
          <w:sz w:val="24"/>
          <w:szCs w:val="24"/>
          <w:lang w:val="ru-RU" w:eastAsia="en-US" w:bidi="ar-SA"/>
        </w:rPr>
        <w:t>Произведена актуализация поадресного перечня тепловых нагрузок, обновлены балансы тепловой энергии и тепловой мощности</w:t>
      </w:r>
      <w:r w:rsidR="007F6322">
        <w:rPr>
          <w:rFonts w:ascii="Times New Roman" w:eastAsia="Calibri" w:hAnsi="Times New Roman" w:cs="Times New Roman"/>
          <w:kern w:val="0"/>
          <w:sz w:val="24"/>
          <w:szCs w:val="24"/>
          <w:lang w:val="ru-RU" w:eastAsia="en-US" w:bidi="ar-SA"/>
        </w:rPr>
        <w:t>.</w:t>
      </w:r>
    </w:p>
    <w:p w:rsidR="00381B80" w:rsidRPr="001A772D" w:rsidP="00C563DD" w14:paraId="5D094B3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34" w:name="_Toc164349887"/>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6</w:t>
      </w:r>
      <w:r w:rsidRPr="001A772D" w:rsidR="00E245B6">
        <w:rPr>
          <w:rFonts w:ascii="Times New Roman" w:eastAsia="Times New Roman" w:hAnsi="Times New Roman" w:cs="Times New Roman"/>
          <w:b/>
          <w:bCs/>
          <w:i/>
          <w:kern w:val="0"/>
          <w:sz w:val="24"/>
          <w:szCs w:val="24"/>
          <w:lang w:val="ru-RU" w:eastAsia="ru-RU" w:bidi="ar-SA"/>
        </w:rPr>
        <w:t xml:space="preserve"> </w:t>
      </w:r>
      <w:r w:rsidRPr="001A772D" w:rsidR="00332ECA">
        <w:rPr>
          <w:rFonts w:ascii="Times New Roman" w:eastAsia="Times New Roman" w:hAnsi="Times New Roman" w:cs="Times New Roman"/>
          <w:b/>
          <w:bCs/>
          <w:i/>
          <w:kern w:val="0"/>
          <w:sz w:val="24"/>
          <w:szCs w:val="24"/>
          <w:lang w:val="ru-RU" w:eastAsia="ru-RU" w:bidi="ar-SA"/>
        </w:rPr>
        <w:t>–</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Балансы</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тепловой мощности и тепловой нагрузки в зонах действия источни</w:t>
      </w:r>
      <w:r w:rsidRPr="001A772D">
        <w:rPr>
          <w:rFonts w:ascii="Times New Roman" w:eastAsia="Times New Roman" w:hAnsi="Times New Roman" w:cs="Times New Roman"/>
          <w:b/>
          <w:bCs/>
          <w:i/>
          <w:kern w:val="0"/>
          <w:sz w:val="24"/>
          <w:szCs w:val="24"/>
          <w:lang w:val="ru-RU" w:eastAsia="ru-RU" w:bidi="ar-SA"/>
        </w:rPr>
        <w:t>ков тепловой энергии</w:t>
      </w:r>
      <w:bookmarkEnd w:id="223"/>
      <w:bookmarkEnd w:id="224"/>
      <w:bookmarkEnd w:id="225"/>
      <w:bookmarkEnd w:id="226"/>
      <w:bookmarkEnd w:id="227"/>
      <w:bookmarkEnd w:id="228"/>
      <w:bookmarkEnd w:id="229"/>
      <w:bookmarkEnd w:id="230"/>
      <w:bookmarkEnd w:id="231"/>
      <w:bookmarkEnd w:id="232"/>
      <w:bookmarkEnd w:id="233"/>
      <w:bookmarkEnd w:id="234"/>
    </w:p>
    <w:p w:rsidR="00024969" w:rsidRPr="001A772D" w14:paraId="48976129" w14:textId="77777777">
      <w:pPr>
        <w:pStyle w:val="ListParagraph"/>
        <w:keepNext/>
        <w:keepLines/>
        <w:widowControl/>
        <w:numPr>
          <w:ilvl w:val="1"/>
          <w:numId w:val="6"/>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35" w:name="_Toc437275007"/>
      <w:bookmarkStart w:id="236" w:name="_Ref406688252"/>
      <w:bookmarkEnd w:id="235"/>
    </w:p>
    <w:p w:rsidR="00145BD5" w:rsidRPr="001A772D" w14:paraId="7277361C"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Баланс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w:t>
      </w:r>
    </w:p>
    <w:p w:rsidR="0077060A" w:rsidRPr="00E525FA" w:rsidP="006B7F55" w14:paraId="6263D6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Балансы установленной, </w:t>
      </w:r>
      <w:r w:rsidRPr="001A772D" w:rsidR="002748F4">
        <w:rPr>
          <w:rFonts w:ascii="Times New Roman" w:eastAsia="Calibri" w:hAnsi="Times New Roman" w:cs="Times New Roman"/>
          <w:kern w:val="0"/>
          <w:sz w:val="24"/>
          <w:szCs w:val="24"/>
          <w:lang w:val="ru-RU" w:eastAsia="en-US" w:bidi="ar-SA"/>
        </w:rPr>
        <w:t xml:space="preserve">располагаемой тепловой мощности и тепловой мощности нетто, потерь тепловой мощности в тепловых сетях и присоединенной тепловой нагрузки по каждому </w:t>
      </w:r>
      <w:r w:rsidRPr="00E525FA" w:rsidR="002748F4">
        <w:rPr>
          <w:rFonts w:ascii="Times New Roman" w:eastAsia="Calibri" w:hAnsi="Times New Roman" w:cs="Times New Roman"/>
          <w:kern w:val="0"/>
          <w:sz w:val="24"/>
          <w:szCs w:val="24"/>
          <w:lang w:val="ru-RU" w:eastAsia="en-US" w:bidi="ar-SA"/>
        </w:rPr>
        <w:t>источнику тепловой энергии</w:t>
      </w:r>
      <w:r w:rsidRPr="00E525FA">
        <w:rPr>
          <w:rFonts w:ascii="Times New Roman" w:eastAsia="Calibri" w:hAnsi="Times New Roman" w:cs="Times New Roman"/>
          <w:kern w:val="0"/>
          <w:sz w:val="24"/>
          <w:szCs w:val="24"/>
          <w:lang w:val="ru-RU" w:eastAsia="en-US" w:bidi="ar-SA"/>
        </w:rPr>
        <w:t xml:space="preserve"> </w:t>
      </w:r>
      <w:r w:rsidRPr="00E525FA" w:rsidR="00FB54C1">
        <w:rPr>
          <w:rFonts w:ascii="Times New Roman" w:eastAsia="Calibri" w:hAnsi="Times New Roman" w:cs="Times New Roman"/>
          <w:kern w:val="0"/>
          <w:sz w:val="24"/>
          <w:szCs w:val="24"/>
          <w:lang w:val="ru-RU" w:eastAsia="en-US" w:bidi="ar-SA"/>
        </w:rPr>
        <w:t xml:space="preserve">муниципального образования </w:t>
      </w:r>
      <w:r w:rsidRPr="00E525FA">
        <w:rPr>
          <w:rFonts w:ascii="Times New Roman" w:eastAsia="Calibri" w:hAnsi="Times New Roman" w:cs="Times New Roman"/>
          <w:kern w:val="0"/>
          <w:sz w:val="24"/>
          <w:szCs w:val="24"/>
          <w:lang w:val="ru-RU" w:eastAsia="en-US" w:bidi="ar-SA"/>
        </w:rPr>
        <w:t>приведен</w:t>
      </w:r>
      <w:r w:rsidRPr="00E525FA" w:rsidR="00F00645">
        <w:rPr>
          <w:rFonts w:ascii="Times New Roman" w:eastAsia="Calibri" w:hAnsi="Times New Roman" w:cs="Times New Roman"/>
          <w:kern w:val="0"/>
          <w:sz w:val="24"/>
          <w:szCs w:val="24"/>
          <w:lang w:val="ru-RU" w:eastAsia="en-US" w:bidi="ar-SA"/>
        </w:rPr>
        <w:t>ы</w:t>
      </w:r>
      <w:r w:rsidRPr="00E525FA">
        <w:rPr>
          <w:rFonts w:ascii="Times New Roman" w:eastAsia="Calibri" w:hAnsi="Times New Roman" w:cs="Times New Roman"/>
          <w:kern w:val="0"/>
          <w:sz w:val="24"/>
          <w:szCs w:val="24"/>
          <w:lang w:val="ru-RU" w:eastAsia="en-US" w:bidi="ar-SA"/>
        </w:rPr>
        <w:t xml:space="preserve"> в таблице</w:t>
      </w:r>
      <w:r w:rsidRPr="00E525FA" w:rsidR="00A76A7D">
        <w:rPr>
          <w:rFonts w:ascii="Times New Roman" w:eastAsia="Calibri" w:hAnsi="Times New Roman" w:cs="Times New Roman"/>
          <w:kern w:val="0"/>
          <w:sz w:val="24"/>
          <w:szCs w:val="24"/>
          <w:lang w:val="ru-RU" w:eastAsia="en-US" w:bidi="ar-SA"/>
        </w:rPr>
        <w:t xml:space="preserve"> </w:t>
      </w:r>
      <w:r w:rsidRPr="00E525FA" w:rsidR="005A3498">
        <w:rPr>
          <w:rFonts w:ascii="Times New Roman" w:eastAsia="Calibri" w:hAnsi="Times New Roman" w:cs="Times New Roman"/>
          <w:kern w:val="0"/>
          <w:sz w:val="24"/>
          <w:szCs w:val="24"/>
          <w:lang w:val="ru-RU" w:eastAsia="en-US" w:bidi="ar-SA"/>
        </w:rPr>
        <w:t>3</w:t>
      </w:r>
      <w:r w:rsidRPr="00E525FA" w:rsidR="00CC0125">
        <w:rPr>
          <w:rFonts w:ascii="Times New Roman" w:eastAsia="Calibri" w:hAnsi="Times New Roman" w:cs="Times New Roman"/>
          <w:kern w:val="0"/>
          <w:sz w:val="24"/>
          <w:szCs w:val="24"/>
          <w:lang w:val="ru-RU" w:eastAsia="en-US" w:bidi="ar-SA"/>
        </w:rPr>
        <w:t>7</w:t>
      </w:r>
      <w:r w:rsidRPr="00E525FA">
        <w:rPr>
          <w:rFonts w:ascii="Times New Roman" w:eastAsia="Calibri" w:hAnsi="Times New Roman" w:cs="Times New Roman"/>
          <w:kern w:val="0"/>
          <w:sz w:val="24"/>
          <w:szCs w:val="24"/>
          <w:lang w:val="ru-RU" w:eastAsia="en-US" w:bidi="ar-SA"/>
        </w:rPr>
        <w:t>.</w:t>
      </w:r>
      <w:r w:rsidRPr="00E525FA" w:rsidR="00934D7C">
        <w:rPr>
          <w:rFonts w:ascii="Times New Roman" w:eastAsia="Calibri" w:hAnsi="Times New Roman" w:cs="Times New Roman"/>
          <w:kern w:val="0"/>
          <w:sz w:val="24"/>
          <w:szCs w:val="24"/>
          <w:lang w:val="ru-RU" w:eastAsia="en-US" w:bidi="ar-SA"/>
        </w:rPr>
        <w:t xml:space="preserve"> </w:t>
      </w:r>
    </w:p>
    <w:p w:rsidR="0016040B" w:rsidP="001B24B3" w14:paraId="4DC7A6EF" w14:textId="2E5547F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37" w:name="_Ref436763262"/>
      <w:bookmarkStart w:id="238" w:name="_Ref436763726"/>
      <w:r w:rsidRPr="00E525FA">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37"/>
      <w:bookmarkEnd w:id="238"/>
      <w:r w:rsidRPr="00E525FA">
        <w:rPr>
          <w:rFonts w:ascii="Times New Roman" w:eastAsia="Microsoft YaHei" w:hAnsi="Times New Roman" w:cs="Times New Roman"/>
          <w:b w:val="0"/>
          <w:bCs/>
          <w:i/>
          <w:color w:val="auto"/>
          <w:spacing w:val="-5"/>
          <w:kern w:val="0"/>
          <w:sz w:val="24"/>
          <w:szCs w:val="24"/>
          <w:lang w:val="ru-RU" w:eastAsia="en-US" w:bidi="ar-SA"/>
        </w:rPr>
        <w:t>3</w:t>
      </w:r>
      <w:r w:rsidRPr="00E525FA" w:rsidR="00CC0125">
        <w:rPr>
          <w:rFonts w:ascii="Times New Roman" w:eastAsia="Microsoft YaHei" w:hAnsi="Times New Roman" w:cs="Times New Roman"/>
          <w:b w:val="0"/>
          <w:bCs/>
          <w:i/>
          <w:color w:val="auto"/>
          <w:spacing w:val="-5"/>
          <w:kern w:val="0"/>
          <w:sz w:val="24"/>
          <w:szCs w:val="24"/>
          <w:lang w:val="ru-RU" w:eastAsia="en-US" w:bidi="ar-SA"/>
        </w:rPr>
        <w:t>7</w:t>
      </w:r>
      <w:r w:rsidRPr="00E525FA">
        <w:rPr>
          <w:rFonts w:ascii="Times New Roman" w:eastAsia="Microsoft YaHei" w:hAnsi="Times New Roman" w:cs="Times New Roman"/>
          <w:b w:val="0"/>
          <w:bCs/>
          <w:i/>
          <w:color w:val="auto"/>
          <w:spacing w:val="-5"/>
          <w:kern w:val="0"/>
          <w:sz w:val="24"/>
          <w:szCs w:val="24"/>
          <w:lang w:val="ru-RU" w:eastAsia="en-US" w:bidi="ar-SA"/>
        </w:rPr>
        <w:t xml:space="preserve">. </w:t>
      </w:r>
      <w:bookmarkStart w:id="239" w:name="_Hlk129258793"/>
      <w:r w:rsidRPr="00E525FA">
        <w:rPr>
          <w:rFonts w:ascii="Times New Roman" w:eastAsia="Microsoft YaHei" w:hAnsi="Times New Roman" w:cs="Times New Roman"/>
          <w:b w:val="0"/>
          <w:bCs/>
          <w:i/>
          <w:color w:val="auto"/>
          <w:spacing w:val="-5"/>
          <w:kern w:val="0"/>
          <w:sz w:val="24"/>
          <w:szCs w:val="24"/>
          <w:lang w:val="ru-RU" w:eastAsia="en-US" w:bidi="ar-SA"/>
        </w:rPr>
        <w:t xml:space="preserve">Балансы тепловой мощности и тепловой нагрузки </w:t>
      </w:r>
      <w:bookmarkEnd w:id="239"/>
      <w:r w:rsidRPr="00E525FA">
        <w:rPr>
          <w:rFonts w:ascii="Times New Roman" w:eastAsia="Microsoft YaHei" w:hAnsi="Times New Roman" w:cs="Times New Roman"/>
          <w:b w:val="0"/>
          <w:bCs/>
          <w:i/>
          <w:color w:val="auto"/>
          <w:spacing w:val="-5"/>
          <w:kern w:val="0"/>
          <w:sz w:val="24"/>
          <w:szCs w:val="24"/>
          <w:lang w:val="ru-RU" w:eastAsia="en-US" w:bidi="ar-SA"/>
        </w:rPr>
        <w:t>источников тепловой энергии</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6"/>
        <w:gridCol w:w="1686"/>
        <w:gridCol w:w="3934"/>
        <w:gridCol w:w="871"/>
        <w:gridCol w:w="690"/>
        <w:gridCol w:w="690"/>
        <w:gridCol w:w="690"/>
        <w:gridCol w:w="679"/>
        <w:gridCol w:w="679"/>
      </w:tblGrid>
      <w:tr w14:paraId="40086EA6" w14:textId="77777777" w:rsidTr="00F60EE1">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6" w:type="dxa"/>
            <w:shd w:val="clear" w:color="auto" w:fill="auto"/>
            <w:noWrap/>
            <w:vAlign w:val="center"/>
            <w:hideMark/>
          </w:tcPr>
          <w:p w:rsidR="007C3566" w:rsidRPr="009B3118" w:rsidP="00A06766" w14:paraId="431A7C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w:t>
            </w:r>
          </w:p>
        </w:tc>
        <w:tc>
          <w:tcPr>
            <w:tcW w:w="1686" w:type="dxa"/>
            <w:shd w:val="clear" w:color="auto" w:fill="auto"/>
            <w:noWrap/>
            <w:vAlign w:val="center"/>
            <w:hideMark/>
          </w:tcPr>
          <w:p w:rsidR="007C3566" w:rsidRPr="009B3118" w:rsidP="00A06766" w14:paraId="6A16F8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Источник</w:t>
            </w:r>
          </w:p>
        </w:tc>
        <w:tc>
          <w:tcPr>
            <w:tcW w:w="3934" w:type="dxa"/>
            <w:shd w:val="clear" w:color="auto" w:fill="auto"/>
            <w:noWrap/>
            <w:vAlign w:val="center"/>
            <w:hideMark/>
          </w:tcPr>
          <w:p w:rsidR="007C3566" w:rsidRPr="009B3118" w:rsidP="00A06766" w14:paraId="0E3FED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Наименование показателя</w:t>
            </w:r>
          </w:p>
        </w:tc>
        <w:tc>
          <w:tcPr>
            <w:tcW w:w="871" w:type="dxa"/>
            <w:shd w:val="clear" w:color="auto" w:fill="auto"/>
            <w:noWrap/>
            <w:vAlign w:val="center"/>
            <w:hideMark/>
          </w:tcPr>
          <w:p w:rsidR="007C3566" w:rsidRPr="009B3118" w:rsidP="00A06766" w14:paraId="45824215" w14:textId="6F1D63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Ед. изм.</w:t>
            </w:r>
          </w:p>
        </w:tc>
        <w:tc>
          <w:tcPr>
            <w:tcW w:w="690" w:type="dxa"/>
            <w:shd w:val="clear" w:color="auto" w:fill="auto"/>
            <w:noWrap/>
            <w:vAlign w:val="center"/>
            <w:hideMark/>
          </w:tcPr>
          <w:p w:rsidR="007C3566" w:rsidRPr="009B3118" w:rsidP="00A06766" w14:paraId="312E01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2019</w:t>
            </w:r>
          </w:p>
        </w:tc>
        <w:tc>
          <w:tcPr>
            <w:tcW w:w="690" w:type="dxa"/>
            <w:shd w:val="clear" w:color="auto" w:fill="auto"/>
            <w:noWrap/>
            <w:vAlign w:val="center"/>
            <w:hideMark/>
          </w:tcPr>
          <w:p w:rsidR="007C3566" w:rsidRPr="009B3118" w:rsidP="00A06766" w14:paraId="4CEA95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2020</w:t>
            </w:r>
          </w:p>
        </w:tc>
        <w:tc>
          <w:tcPr>
            <w:tcW w:w="690" w:type="dxa"/>
            <w:shd w:val="clear" w:color="auto" w:fill="auto"/>
            <w:noWrap/>
            <w:vAlign w:val="center"/>
            <w:hideMark/>
          </w:tcPr>
          <w:p w:rsidR="007C3566" w:rsidRPr="009B3118" w:rsidP="00A06766" w14:paraId="5E6AC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2021</w:t>
            </w:r>
          </w:p>
        </w:tc>
        <w:tc>
          <w:tcPr>
            <w:tcW w:w="679" w:type="dxa"/>
            <w:shd w:val="clear" w:color="auto" w:fill="auto"/>
            <w:noWrap/>
            <w:vAlign w:val="center"/>
            <w:hideMark/>
          </w:tcPr>
          <w:p w:rsidR="007C3566" w:rsidRPr="009B3118" w:rsidP="00A06766" w14:paraId="41FC7F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2022</w:t>
            </w:r>
          </w:p>
        </w:tc>
        <w:tc>
          <w:tcPr>
            <w:tcW w:w="679" w:type="dxa"/>
            <w:shd w:val="clear" w:color="auto" w:fill="auto"/>
            <w:noWrap/>
            <w:vAlign w:val="center"/>
            <w:hideMark/>
          </w:tcPr>
          <w:p w:rsidR="007C3566" w:rsidRPr="009B3118" w:rsidP="00A06766" w14:paraId="0EB139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2023</w:t>
            </w:r>
          </w:p>
        </w:tc>
      </w:tr>
      <w:tr w14:paraId="05EE6ECC" w14:textId="77777777" w:rsidTr="00F60EE1">
        <w:tblPrEx>
          <w:tblW w:w="10195" w:type="dxa"/>
          <w:tblCellMar>
            <w:left w:w="0" w:type="dxa"/>
            <w:right w:w="0" w:type="dxa"/>
          </w:tblCellMar>
          <w:tblLook w:val="04A0"/>
        </w:tblPrEx>
        <w:trPr>
          <w:trHeight w:val="20"/>
        </w:trPr>
        <w:tc>
          <w:tcPr>
            <w:tcW w:w="276" w:type="dxa"/>
            <w:vMerge w:val="restart"/>
            <w:shd w:val="clear" w:color="auto" w:fill="auto"/>
            <w:noWrap/>
            <w:vAlign w:val="center"/>
            <w:hideMark/>
          </w:tcPr>
          <w:p w:rsidR="00F60EE1" w:rsidRPr="009B3118" w:rsidP="00F60EE1" w14:paraId="1E89B4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w:t>
            </w:r>
          </w:p>
        </w:tc>
        <w:tc>
          <w:tcPr>
            <w:tcW w:w="1686" w:type="dxa"/>
            <w:vMerge w:val="restart"/>
            <w:shd w:val="clear" w:color="auto" w:fill="auto"/>
            <w:noWrap/>
            <w:vAlign w:val="center"/>
          </w:tcPr>
          <w:p w:rsidR="009B3118" w:rsidRPr="009B3118" w:rsidP="00F60EE1" w14:paraId="12FE6F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 xml:space="preserve">Котельная </w:t>
            </w:r>
          </w:p>
          <w:p w:rsidR="00F60EE1" w:rsidRPr="009B3118" w:rsidP="00F60EE1" w14:paraId="23E0E57C" w14:textId="57DEA2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с. Шабурово</w:t>
            </w:r>
          </w:p>
        </w:tc>
        <w:tc>
          <w:tcPr>
            <w:tcW w:w="3934" w:type="dxa"/>
            <w:shd w:val="clear" w:color="auto" w:fill="auto"/>
            <w:noWrap/>
            <w:vAlign w:val="center"/>
            <w:hideMark/>
          </w:tcPr>
          <w:p w:rsidR="00F60EE1" w:rsidRPr="009B3118" w:rsidP="00F60EE1" w14:paraId="05D0927A" w14:textId="17EE93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871" w:type="dxa"/>
            <w:shd w:val="clear" w:color="auto" w:fill="auto"/>
            <w:noWrap/>
            <w:vAlign w:val="center"/>
            <w:hideMark/>
          </w:tcPr>
          <w:p w:rsidR="00F60EE1" w:rsidRPr="009B3118" w:rsidP="00F60EE1" w14:paraId="2D90104A" w14:textId="5C5230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Гкал/ч</w:t>
            </w:r>
          </w:p>
        </w:tc>
        <w:tc>
          <w:tcPr>
            <w:tcW w:w="690" w:type="dxa"/>
            <w:shd w:val="clear" w:color="auto" w:fill="auto"/>
            <w:noWrap/>
            <w:vAlign w:val="center"/>
          </w:tcPr>
          <w:p w:rsidR="00F60EE1" w:rsidRPr="009B3118" w:rsidP="00F60EE1" w14:paraId="0ACDA2AE" w14:textId="69017A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0DE69EBE" w14:textId="7CF8D5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636494F8" w14:textId="4FA275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24B3E5E8" w14:textId="34FBB2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2,060</w:t>
            </w:r>
          </w:p>
        </w:tc>
        <w:tc>
          <w:tcPr>
            <w:tcW w:w="679" w:type="dxa"/>
            <w:shd w:val="clear" w:color="auto" w:fill="auto"/>
            <w:noWrap/>
            <w:vAlign w:val="center"/>
          </w:tcPr>
          <w:p w:rsidR="00F60EE1" w:rsidRPr="009B3118" w:rsidP="00F60EE1" w14:paraId="2487B9C5" w14:textId="3E5E49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2,060</w:t>
            </w:r>
          </w:p>
        </w:tc>
      </w:tr>
      <w:tr w14:paraId="596C5869"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271D2C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253C35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11DA1BD9" w14:textId="6F3885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871" w:type="dxa"/>
            <w:shd w:val="clear" w:color="auto" w:fill="auto"/>
            <w:noWrap/>
            <w:vAlign w:val="center"/>
            <w:hideMark/>
          </w:tcPr>
          <w:p w:rsidR="00F60EE1" w:rsidRPr="009B3118" w:rsidP="00F60EE1" w14:paraId="776AFC5D" w14:textId="1B57B8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Гкал/ч</w:t>
            </w:r>
          </w:p>
        </w:tc>
        <w:tc>
          <w:tcPr>
            <w:tcW w:w="690" w:type="dxa"/>
            <w:shd w:val="clear" w:color="auto" w:fill="auto"/>
            <w:noWrap/>
            <w:vAlign w:val="center"/>
          </w:tcPr>
          <w:p w:rsidR="00F60EE1" w:rsidRPr="009B3118" w:rsidP="00F60EE1" w14:paraId="5E608640" w14:textId="7187D5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380B38DD" w14:textId="72A25E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21915A8B" w14:textId="3DD1A3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604B3B52" w14:textId="55D4DC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2,060</w:t>
            </w:r>
          </w:p>
        </w:tc>
        <w:tc>
          <w:tcPr>
            <w:tcW w:w="679" w:type="dxa"/>
            <w:shd w:val="clear" w:color="auto" w:fill="auto"/>
            <w:noWrap/>
            <w:vAlign w:val="center"/>
          </w:tcPr>
          <w:p w:rsidR="00F60EE1" w:rsidRPr="009B3118" w:rsidP="00F60EE1" w14:paraId="412F94CD" w14:textId="101DFA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2,060</w:t>
            </w:r>
          </w:p>
        </w:tc>
      </w:tr>
      <w:tr w14:paraId="4FCB0A9E"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2C8889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0D00F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790230D6" w14:textId="65D194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Расчётная нагрузка на собственные и хозяйственные нужды</w:t>
            </w:r>
          </w:p>
        </w:tc>
        <w:tc>
          <w:tcPr>
            <w:tcW w:w="871" w:type="dxa"/>
            <w:shd w:val="clear" w:color="auto" w:fill="auto"/>
            <w:noWrap/>
            <w:vAlign w:val="center"/>
            <w:hideMark/>
          </w:tcPr>
          <w:p w:rsidR="00F60EE1" w:rsidRPr="009B3118" w:rsidP="00F60EE1" w14:paraId="64188457" w14:textId="2ADFA6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 xml:space="preserve"> Гкал/ч</w:t>
            </w:r>
          </w:p>
        </w:tc>
        <w:tc>
          <w:tcPr>
            <w:tcW w:w="690" w:type="dxa"/>
            <w:shd w:val="clear" w:color="auto" w:fill="auto"/>
            <w:noWrap/>
            <w:vAlign w:val="center"/>
          </w:tcPr>
          <w:p w:rsidR="00F60EE1" w:rsidRPr="009B3118" w:rsidP="00F60EE1" w14:paraId="1B99EE86" w14:textId="509BC6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7B605A40" w14:textId="75E00A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3A7345B5" w14:textId="6BDA41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7345FF5A" w14:textId="546CE3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0,014</w:t>
            </w:r>
          </w:p>
        </w:tc>
        <w:tc>
          <w:tcPr>
            <w:tcW w:w="679" w:type="dxa"/>
            <w:shd w:val="clear" w:color="auto" w:fill="auto"/>
            <w:noWrap/>
            <w:vAlign w:val="center"/>
          </w:tcPr>
          <w:p w:rsidR="00F60EE1" w:rsidRPr="009B3118" w:rsidP="00F60EE1" w14:paraId="5F620E4A" w14:textId="160884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0,014</w:t>
            </w:r>
          </w:p>
        </w:tc>
      </w:tr>
      <w:tr w14:paraId="0190BC0A"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3B6332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6787EB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64602FC1" w14:textId="192615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Потери в тепловых сетях в горячей воде</w:t>
            </w:r>
          </w:p>
        </w:tc>
        <w:tc>
          <w:tcPr>
            <w:tcW w:w="871" w:type="dxa"/>
            <w:shd w:val="clear" w:color="auto" w:fill="auto"/>
            <w:noWrap/>
            <w:vAlign w:val="center"/>
            <w:hideMark/>
          </w:tcPr>
          <w:p w:rsidR="00F60EE1" w:rsidRPr="009B3118" w:rsidP="00F60EE1" w14:paraId="5914F9EB" w14:textId="316B09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 xml:space="preserve"> Гкал/ч</w:t>
            </w:r>
          </w:p>
        </w:tc>
        <w:tc>
          <w:tcPr>
            <w:tcW w:w="690" w:type="dxa"/>
            <w:shd w:val="clear" w:color="auto" w:fill="auto"/>
            <w:noWrap/>
            <w:vAlign w:val="center"/>
          </w:tcPr>
          <w:p w:rsidR="00F60EE1" w:rsidRPr="009B3118" w:rsidP="00F60EE1" w14:paraId="14C4A169" w14:textId="5E4D4F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56710858" w14:textId="0BB454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4959F195" w14:textId="38B892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1A95C443" w14:textId="10FEAC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0,028</w:t>
            </w:r>
          </w:p>
        </w:tc>
        <w:tc>
          <w:tcPr>
            <w:tcW w:w="679" w:type="dxa"/>
            <w:shd w:val="clear" w:color="auto" w:fill="auto"/>
            <w:noWrap/>
            <w:vAlign w:val="center"/>
          </w:tcPr>
          <w:p w:rsidR="00F60EE1" w:rsidRPr="009B3118" w:rsidP="00F60EE1" w14:paraId="7E96FDBA" w14:textId="75CB08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0,255</w:t>
            </w:r>
          </w:p>
        </w:tc>
      </w:tr>
      <w:tr w14:paraId="61C7BD49"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288A7B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63B6EC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7BA70A63" w14:textId="40778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w:t>
            </w:r>
          </w:p>
        </w:tc>
        <w:tc>
          <w:tcPr>
            <w:tcW w:w="871" w:type="dxa"/>
            <w:shd w:val="clear" w:color="auto" w:fill="auto"/>
            <w:noWrap/>
            <w:vAlign w:val="center"/>
            <w:hideMark/>
          </w:tcPr>
          <w:p w:rsidR="00F60EE1" w:rsidRPr="009B3118" w:rsidP="00F60EE1" w14:paraId="52466A01" w14:textId="374C76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Гкал/ч</w:t>
            </w:r>
          </w:p>
        </w:tc>
        <w:tc>
          <w:tcPr>
            <w:tcW w:w="690" w:type="dxa"/>
            <w:shd w:val="clear" w:color="auto" w:fill="auto"/>
            <w:noWrap/>
            <w:vAlign w:val="center"/>
          </w:tcPr>
          <w:p w:rsidR="00F60EE1" w:rsidRPr="009B3118" w:rsidP="00F60EE1" w14:paraId="725D93E2" w14:textId="2BA6CB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0AFF380C" w14:textId="42B007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7C15CA0C" w14:textId="259C37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6AF51635" w14:textId="098FF3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1,340</w:t>
            </w:r>
          </w:p>
        </w:tc>
        <w:tc>
          <w:tcPr>
            <w:tcW w:w="679" w:type="dxa"/>
            <w:shd w:val="clear" w:color="auto" w:fill="auto"/>
            <w:noWrap/>
            <w:vAlign w:val="center"/>
          </w:tcPr>
          <w:p w:rsidR="00F60EE1" w:rsidRPr="009B3118" w:rsidP="00F60EE1" w14:paraId="5761E62A" w14:textId="6DE003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1,340</w:t>
            </w:r>
          </w:p>
        </w:tc>
      </w:tr>
      <w:tr w14:paraId="0FAEA3CD"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46B586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3CE8E1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4D24DEAA" w14:textId="5C2B7B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отопление, вент</w:t>
            </w:r>
          </w:p>
        </w:tc>
        <w:tc>
          <w:tcPr>
            <w:tcW w:w="871" w:type="dxa"/>
            <w:shd w:val="clear" w:color="auto" w:fill="auto"/>
            <w:noWrap/>
            <w:vAlign w:val="center"/>
            <w:hideMark/>
          </w:tcPr>
          <w:p w:rsidR="00F60EE1" w:rsidRPr="009B3118" w:rsidP="00F60EE1" w14:paraId="1A7EFF4B" w14:textId="69ECED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Гкал/ч</w:t>
            </w:r>
          </w:p>
        </w:tc>
        <w:tc>
          <w:tcPr>
            <w:tcW w:w="690" w:type="dxa"/>
            <w:shd w:val="clear" w:color="auto" w:fill="auto"/>
            <w:noWrap/>
            <w:vAlign w:val="center"/>
          </w:tcPr>
          <w:p w:rsidR="00F60EE1" w:rsidRPr="009B3118" w:rsidP="00F60EE1" w14:paraId="1514AA6E" w14:textId="6E2E9D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54DAEAB1" w14:textId="7B102E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6D6A72FF" w14:textId="59A44C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27CA93A7" w14:textId="6A9C8A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1,340</w:t>
            </w:r>
          </w:p>
        </w:tc>
        <w:tc>
          <w:tcPr>
            <w:tcW w:w="679" w:type="dxa"/>
            <w:shd w:val="clear" w:color="auto" w:fill="auto"/>
            <w:noWrap/>
            <w:vAlign w:val="center"/>
          </w:tcPr>
          <w:p w:rsidR="00F60EE1" w:rsidRPr="009B3118" w:rsidP="00F60EE1" w14:paraId="218F409E" w14:textId="6B64A8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1,340</w:t>
            </w:r>
          </w:p>
        </w:tc>
      </w:tr>
      <w:tr w14:paraId="1A10DFD8"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39CE9E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46905E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2B8597E2" w14:textId="406BDB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горячее водоснабжение</w:t>
            </w:r>
          </w:p>
        </w:tc>
        <w:tc>
          <w:tcPr>
            <w:tcW w:w="871" w:type="dxa"/>
            <w:shd w:val="clear" w:color="auto" w:fill="auto"/>
            <w:noWrap/>
            <w:vAlign w:val="center"/>
            <w:hideMark/>
          </w:tcPr>
          <w:p w:rsidR="00F60EE1" w:rsidRPr="009B3118" w:rsidP="00F60EE1" w14:paraId="3F2094F7" w14:textId="39E798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Гкал/ч</w:t>
            </w:r>
          </w:p>
        </w:tc>
        <w:tc>
          <w:tcPr>
            <w:tcW w:w="690" w:type="dxa"/>
            <w:shd w:val="clear" w:color="auto" w:fill="auto"/>
            <w:noWrap/>
            <w:vAlign w:val="center"/>
          </w:tcPr>
          <w:p w:rsidR="00F60EE1" w:rsidRPr="009B3118" w:rsidP="00F60EE1" w14:paraId="5FFF95BB" w14:textId="445B9B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6B200424" w14:textId="1592F0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464BD7C8" w14:textId="278551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66A1F37D" w14:textId="593841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0,000</w:t>
            </w:r>
          </w:p>
        </w:tc>
        <w:tc>
          <w:tcPr>
            <w:tcW w:w="679" w:type="dxa"/>
            <w:shd w:val="clear" w:color="auto" w:fill="auto"/>
            <w:noWrap/>
            <w:vAlign w:val="center"/>
          </w:tcPr>
          <w:p w:rsidR="00F60EE1" w:rsidRPr="009B3118" w:rsidP="00F60EE1" w14:paraId="6E06E876" w14:textId="44BFF9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0,000</w:t>
            </w:r>
          </w:p>
        </w:tc>
      </w:tr>
      <w:tr w14:paraId="5F917BF2"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146827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7ABB79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053B69FD" w14:textId="739EFD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871" w:type="dxa"/>
            <w:shd w:val="clear" w:color="auto" w:fill="auto"/>
            <w:noWrap/>
            <w:vAlign w:val="center"/>
            <w:hideMark/>
          </w:tcPr>
          <w:p w:rsidR="00F60EE1" w:rsidRPr="009B3118" w:rsidP="00F60EE1" w14:paraId="535DC648" w14:textId="2607EB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Гкал/ч</w:t>
            </w:r>
          </w:p>
        </w:tc>
        <w:tc>
          <w:tcPr>
            <w:tcW w:w="690" w:type="dxa"/>
            <w:shd w:val="clear" w:color="auto" w:fill="auto"/>
            <w:noWrap/>
            <w:vAlign w:val="center"/>
          </w:tcPr>
          <w:p w:rsidR="00F60EE1" w:rsidRPr="009B3118" w:rsidP="00F60EE1" w14:paraId="4F8C9AE9" w14:textId="054A54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601FC5EB" w14:textId="7F42F1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3DF8AA14" w14:textId="4E04D6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07A195B7" w14:textId="0CC9EE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0,678</w:t>
            </w:r>
          </w:p>
        </w:tc>
        <w:tc>
          <w:tcPr>
            <w:tcW w:w="679" w:type="dxa"/>
            <w:shd w:val="clear" w:color="auto" w:fill="auto"/>
            <w:noWrap/>
            <w:vAlign w:val="center"/>
          </w:tcPr>
          <w:p w:rsidR="00F60EE1" w:rsidRPr="009B3118" w:rsidP="00F60EE1" w14:paraId="5CF935CA" w14:textId="03B748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0,451</w:t>
            </w:r>
          </w:p>
        </w:tc>
      </w:tr>
      <w:tr w14:paraId="5CCCEE90"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6B4CC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7C4F3A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06778FD1" w14:textId="25391D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Располагаемая тепловая мощность нетто при аварийном выводе самого мощного котла</w:t>
            </w:r>
          </w:p>
        </w:tc>
        <w:tc>
          <w:tcPr>
            <w:tcW w:w="871" w:type="dxa"/>
            <w:shd w:val="clear" w:color="auto" w:fill="auto"/>
            <w:noWrap/>
            <w:vAlign w:val="center"/>
            <w:hideMark/>
          </w:tcPr>
          <w:p w:rsidR="00F60EE1" w:rsidRPr="009B3118" w:rsidP="00F60EE1" w14:paraId="33D4F2B5" w14:textId="61960E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Гкал/ч</w:t>
            </w:r>
          </w:p>
        </w:tc>
        <w:tc>
          <w:tcPr>
            <w:tcW w:w="690" w:type="dxa"/>
            <w:shd w:val="clear" w:color="auto" w:fill="auto"/>
            <w:noWrap/>
            <w:vAlign w:val="center"/>
          </w:tcPr>
          <w:p w:rsidR="00F60EE1" w:rsidRPr="009B3118" w:rsidP="00F60EE1" w14:paraId="0B6FE2EC" w14:textId="538D61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5E61310E" w14:textId="1ABADF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51A3BE33" w14:textId="4D2718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11C49BBF" w14:textId="1DFE37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1,016</w:t>
            </w:r>
          </w:p>
        </w:tc>
        <w:tc>
          <w:tcPr>
            <w:tcW w:w="679" w:type="dxa"/>
            <w:shd w:val="clear" w:color="auto" w:fill="auto"/>
            <w:noWrap/>
            <w:vAlign w:val="center"/>
          </w:tcPr>
          <w:p w:rsidR="00F60EE1" w:rsidRPr="009B3118" w:rsidP="00F60EE1" w14:paraId="3E97B379" w14:textId="26430F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1,016</w:t>
            </w:r>
          </w:p>
        </w:tc>
      </w:tr>
      <w:tr w14:paraId="2ECBAD26" w14:textId="77777777" w:rsidTr="00F60EE1">
        <w:tblPrEx>
          <w:tblW w:w="10195" w:type="dxa"/>
          <w:tblCellMar>
            <w:left w:w="0" w:type="dxa"/>
            <w:right w:w="0" w:type="dxa"/>
          </w:tblCellMar>
          <w:tblLook w:val="04A0"/>
        </w:tblPrEx>
        <w:trPr>
          <w:trHeight w:val="20"/>
        </w:trPr>
        <w:tc>
          <w:tcPr>
            <w:tcW w:w="276" w:type="dxa"/>
            <w:vMerge/>
            <w:vAlign w:val="center"/>
            <w:hideMark/>
          </w:tcPr>
          <w:p w:rsidR="009B3118" w:rsidRPr="009B3118" w:rsidP="009B3118" w14:paraId="3CE900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9B3118" w:rsidRPr="009B3118" w:rsidP="009B3118" w14:paraId="51CCAC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9B3118" w:rsidRPr="009B3118" w:rsidP="009B3118" w14:paraId="340512D7" w14:textId="4CA162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Зона действия источника тепловой мощности</w:t>
            </w:r>
          </w:p>
        </w:tc>
        <w:tc>
          <w:tcPr>
            <w:tcW w:w="871" w:type="dxa"/>
            <w:shd w:val="clear" w:color="auto" w:fill="auto"/>
            <w:noWrap/>
            <w:vAlign w:val="center"/>
            <w:hideMark/>
          </w:tcPr>
          <w:p w:rsidR="009B3118" w:rsidRPr="009B3118" w:rsidP="009B3118" w14:paraId="41B0859E" w14:textId="345904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га</w:t>
            </w:r>
          </w:p>
        </w:tc>
        <w:tc>
          <w:tcPr>
            <w:tcW w:w="690" w:type="dxa"/>
            <w:shd w:val="clear" w:color="auto" w:fill="auto"/>
            <w:noWrap/>
            <w:vAlign w:val="center"/>
          </w:tcPr>
          <w:p w:rsidR="009B3118" w:rsidRPr="009B3118" w:rsidP="009B3118" w14:paraId="2C02CB20" w14:textId="625169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0,114</w:t>
            </w:r>
          </w:p>
        </w:tc>
        <w:tc>
          <w:tcPr>
            <w:tcW w:w="690" w:type="dxa"/>
            <w:shd w:val="clear" w:color="auto" w:fill="auto"/>
            <w:noWrap/>
            <w:vAlign w:val="center"/>
          </w:tcPr>
          <w:p w:rsidR="009B3118" w:rsidRPr="009B3118" w:rsidP="009B3118" w14:paraId="02376478" w14:textId="74EFE4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0,114</w:t>
            </w:r>
          </w:p>
        </w:tc>
        <w:tc>
          <w:tcPr>
            <w:tcW w:w="690" w:type="dxa"/>
            <w:shd w:val="clear" w:color="auto" w:fill="auto"/>
            <w:noWrap/>
            <w:vAlign w:val="center"/>
          </w:tcPr>
          <w:p w:rsidR="009B3118" w:rsidRPr="009B3118" w:rsidP="009B3118" w14:paraId="2215FAE8" w14:textId="1E021E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0,114</w:t>
            </w:r>
          </w:p>
        </w:tc>
        <w:tc>
          <w:tcPr>
            <w:tcW w:w="679" w:type="dxa"/>
            <w:shd w:val="clear" w:color="auto" w:fill="auto"/>
            <w:noWrap/>
            <w:vAlign w:val="center"/>
          </w:tcPr>
          <w:p w:rsidR="009B3118" w:rsidRPr="009B3118" w:rsidP="009B3118" w14:paraId="4047494F" w14:textId="6E3A04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0,114</w:t>
            </w:r>
          </w:p>
        </w:tc>
        <w:tc>
          <w:tcPr>
            <w:tcW w:w="679" w:type="dxa"/>
            <w:shd w:val="clear" w:color="auto" w:fill="auto"/>
            <w:noWrap/>
            <w:vAlign w:val="center"/>
          </w:tcPr>
          <w:p w:rsidR="009B3118" w:rsidRPr="009B3118" w:rsidP="009B3118" w14:paraId="09D440EE" w14:textId="0B5220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0,114</w:t>
            </w:r>
          </w:p>
        </w:tc>
      </w:tr>
      <w:tr w14:paraId="414F3656" w14:textId="77777777" w:rsidTr="00F60EE1">
        <w:tblPrEx>
          <w:tblW w:w="10195" w:type="dxa"/>
          <w:tblCellMar>
            <w:left w:w="0" w:type="dxa"/>
            <w:right w:w="0" w:type="dxa"/>
          </w:tblCellMar>
          <w:tblLook w:val="04A0"/>
        </w:tblPrEx>
        <w:trPr>
          <w:trHeight w:val="20"/>
        </w:trPr>
        <w:tc>
          <w:tcPr>
            <w:tcW w:w="276" w:type="dxa"/>
            <w:vMerge/>
            <w:vAlign w:val="center"/>
            <w:hideMark/>
          </w:tcPr>
          <w:p w:rsidR="00F60EE1" w:rsidRPr="009B3118" w:rsidP="00F60EE1" w14:paraId="56BE57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86" w:type="dxa"/>
            <w:vMerge/>
            <w:vAlign w:val="center"/>
          </w:tcPr>
          <w:p w:rsidR="00F60EE1" w:rsidRPr="009B3118" w:rsidP="00F60EE1" w14:paraId="5F33B6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34" w:type="dxa"/>
            <w:shd w:val="clear" w:color="auto" w:fill="auto"/>
            <w:noWrap/>
            <w:vAlign w:val="center"/>
            <w:hideMark/>
          </w:tcPr>
          <w:p w:rsidR="00F60EE1" w:rsidRPr="009B3118" w:rsidP="00F60EE1" w14:paraId="5DDE6A73" w14:textId="703B30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Плотность тепловой нагрузки</w:t>
            </w:r>
          </w:p>
        </w:tc>
        <w:tc>
          <w:tcPr>
            <w:tcW w:w="871" w:type="dxa"/>
            <w:shd w:val="clear" w:color="auto" w:fill="auto"/>
            <w:noWrap/>
            <w:vAlign w:val="center"/>
            <w:hideMark/>
          </w:tcPr>
          <w:p w:rsidR="00F60EE1" w:rsidRPr="009B3118" w:rsidP="00F60EE1" w14:paraId="38A6978B" w14:textId="2ED5E2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Гкал/ч/га</w:t>
            </w:r>
          </w:p>
        </w:tc>
        <w:tc>
          <w:tcPr>
            <w:tcW w:w="690" w:type="dxa"/>
            <w:shd w:val="clear" w:color="auto" w:fill="auto"/>
            <w:noWrap/>
            <w:vAlign w:val="center"/>
          </w:tcPr>
          <w:p w:rsidR="00F60EE1" w:rsidRPr="009B3118" w:rsidP="00F60EE1" w14:paraId="6A107A33" w14:textId="0E8F0A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152CD40A" w14:textId="5863EC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90" w:type="dxa"/>
            <w:shd w:val="clear" w:color="auto" w:fill="auto"/>
            <w:noWrap/>
            <w:vAlign w:val="center"/>
          </w:tcPr>
          <w:p w:rsidR="00F60EE1" w:rsidRPr="009B3118" w:rsidP="00F60EE1" w14:paraId="73CF517B" w14:textId="6E09CB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н/д</w:t>
            </w:r>
          </w:p>
        </w:tc>
        <w:tc>
          <w:tcPr>
            <w:tcW w:w="679" w:type="dxa"/>
            <w:shd w:val="clear" w:color="auto" w:fill="auto"/>
            <w:noWrap/>
            <w:vAlign w:val="center"/>
          </w:tcPr>
          <w:p w:rsidR="00F60EE1" w:rsidRPr="009B3118" w:rsidP="00F60EE1" w14:paraId="7375D151" w14:textId="757CF4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11,754</w:t>
            </w:r>
          </w:p>
        </w:tc>
        <w:tc>
          <w:tcPr>
            <w:tcW w:w="679" w:type="dxa"/>
            <w:shd w:val="clear" w:color="auto" w:fill="auto"/>
            <w:noWrap/>
            <w:vAlign w:val="center"/>
          </w:tcPr>
          <w:p w:rsidR="00F60EE1" w:rsidRPr="009B3118" w:rsidP="00F60EE1" w14:paraId="09EC1786" w14:textId="73ABF6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B3118">
              <w:rPr>
                <w:rFonts w:ascii="Times New Roman" w:eastAsia="Times New Roman" w:hAnsi="Times New Roman" w:cs="Times New Roman"/>
                <w:color w:val="000000"/>
                <w:kern w:val="0"/>
                <w:sz w:val="20"/>
                <w:szCs w:val="20"/>
                <w:lang w:val="ru-RU" w:eastAsia="ru-RU" w:bidi="ar-SA"/>
              </w:rPr>
              <w:t>11,754</w:t>
            </w:r>
          </w:p>
        </w:tc>
      </w:tr>
    </w:tbl>
    <w:p w:rsidR="005A3498" w:rsidP="006B7F55" w14:paraId="16017DA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DD4DBF" w:rsidRPr="001A772D" w:rsidP="005A3498" w14:paraId="523D9707"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40" w:name="_Toc407638496"/>
      <w:bookmarkStart w:id="241" w:name="_Toc407703140"/>
      <w:bookmarkStart w:id="242" w:name="_Toc407703960"/>
      <w:bookmarkStart w:id="243" w:name="_Toc414274872"/>
      <w:bookmarkStart w:id="244" w:name="_Toc416708242"/>
      <w:bookmarkStart w:id="245" w:name="_Toc422928600"/>
      <w:bookmarkStart w:id="246" w:name="_Toc423525719"/>
      <w:bookmarkStart w:id="247" w:name="_Toc424042105"/>
      <w:bookmarkStart w:id="248" w:name="_Toc430345867"/>
      <w:bookmarkStart w:id="249" w:name="_Toc431569638"/>
      <w:bookmarkStart w:id="250" w:name="_Toc437278322"/>
      <w:bookmarkEnd w:id="236"/>
      <w:r>
        <w:rPr>
          <w:rFonts w:ascii="Times New Roman" w:eastAsia="Times New Roman" w:hAnsi="Times New Roman" w:cs="Times New Roman"/>
          <w:b/>
          <w:bCs/>
          <w:i/>
          <w:kern w:val="0"/>
          <w:sz w:val="24"/>
          <w:szCs w:val="28"/>
          <w:lang w:val="ru-RU" w:eastAsia="ru-RU" w:bidi="ar-SA"/>
        </w:rPr>
        <w:t>О</w:t>
      </w:r>
      <w:r w:rsidRPr="001A772D">
        <w:rPr>
          <w:rFonts w:ascii="Times New Roman" w:eastAsia="Times New Roman" w:hAnsi="Times New Roman" w:cs="Times New Roman"/>
          <w:b/>
          <w:bCs/>
          <w:i/>
          <w:kern w:val="0"/>
          <w:sz w:val="24"/>
          <w:szCs w:val="28"/>
          <w:lang w:val="ru-RU" w:eastAsia="ru-RU" w:bidi="ar-SA"/>
        </w:rPr>
        <w:t>писание резервов и дефицитов тепловой мощности нетто по каждому источнику тепловой энергии</w:t>
      </w:r>
    </w:p>
    <w:p w:rsidR="00DD4DBF" w:rsidRPr="00E82D5F" w:rsidP="005A3498" w14:paraId="1FD7C5F4" w14:textId="77777777">
      <w:pPr>
        <w:widowControl/>
        <w:suppressAutoHyphens w:val="0"/>
        <w:spacing w:after="0" w:line="300" w:lineRule="auto"/>
        <w:ind w:firstLine="567"/>
        <w:contextualSpacing/>
        <w:jc w:val="both"/>
        <w:rPr>
          <w:rFonts w:ascii="Times New Roman" w:eastAsia="Calibri" w:hAnsi="Times New Roman" w:cs="Times New Roman"/>
          <w:i/>
          <w:iCs/>
          <w:kern w:val="0"/>
          <w:sz w:val="24"/>
          <w:szCs w:val="24"/>
          <w:lang w:val="ru-RU" w:eastAsia="en-US" w:bidi="ar-SA"/>
        </w:rPr>
      </w:pPr>
      <w:r>
        <w:rPr>
          <w:rFonts w:ascii="Times New Roman" w:eastAsia="Calibri" w:hAnsi="Times New Roman" w:cs="Times New Roman"/>
          <w:kern w:val="0"/>
          <w:sz w:val="24"/>
          <w:szCs w:val="24"/>
          <w:lang w:val="ru-RU" w:eastAsia="en-US" w:bidi="ar-SA"/>
        </w:rPr>
        <w:t>Описание</w:t>
      </w:r>
      <w:r w:rsidRPr="001A772D">
        <w:rPr>
          <w:rFonts w:ascii="Times New Roman" w:eastAsia="Calibri" w:hAnsi="Times New Roman" w:cs="Times New Roman"/>
          <w:kern w:val="0"/>
          <w:sz w:val="24"/>
          <w:szCs w:val="24"/>
          <w:lang w:val="ru-RU" w:eastAsia="en-US" w:bidi="ar-SA"/>
        </w:rPr>
        <w:t xml:space="preserve"> резервов</w:t>
      </w:r>
      <w:r>
        <w:rPr>
          <w:rFonts w:ascii="Times New Roman" w:eastAsia="Calibri" w:hAnsi="Times New Roman" w:cs="Times New Roman"/>
          <w:kern w:val="0"/>
          <w:sz w:val="24"/>
          <w:szCs w:val="24"/>
          <w:lang w:val="ru-RU" w:eastAsia="en-US" w:bidi="ar-SA"/>
        </w:rPr>
        <w:t xml:space="preserve"> и </w:t>
      </w:r>
      <w:r w:rsidRPr="001A772D">
        <w:rPr>
          <w:rFonts w:ascii="Times New Roman" w:eastAsia="Calibri" w:hAnsi="Times New Roman" w:cs="Times New Roman"/>
          <w:kern w:val="0"/>
          <w:sz w:val="24"/>
          <w:szCs w:val="24"/>
          <w:lang w:val="ru-RU" w:eastAsia="en-US" w:bidi="ar-SA"/>
        </w:rPr>
        <w:t xml:space="preserve">дефицитов тепловой мощности нетто </w:t>
      </w:r>
      <w:r>
        <w:rPr>
          <w:rFonts w:ascii="Times New Roman" w:eastAsia="Calibri" w:hAnsi="Times New Roman" w:cs="Times New Roman"/>
          <w:kern w:val="0"/>
          <w:sz w:val="24"/>
          <w:szCs w:val="24"/>
          <w:lang w:val="ru-RU" w:eastAsia="en-US" w:bidi="ar-SA"/>
        </w:rPr>
        <w:t xml:space="preserve">по каждому источнику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приведен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w:t>
      </w:r>
    </w:p>
    <w:p w:rsidR="00DD4DBF" w:rsidRPr="001A772D" w:rsidP="005A3498" w14:paraId="33D1F663"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Гидравлические режимы, обеспечивающие передачу тепловой энергии от источника тепловой энергии до самого удаленного</w:t>
      </w:r>
    </w:p>
    <w:p w:rsidR="00E45F45" w:rsidRPr="001A772D" w:rsidP="00E45F45" w14:paraId="3E90771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6B7F55">
        <w:rPr>
          <w:rFonts w:ascii="Times New Roman" w:eastAsia="Calibri" w:hAnsi="Times New Roman" w:cs="Times New Roman"/>
          <w:kern w:val="0"/>
          <w:sz w:val="24"/>
          <w:szCs w:val="24"/>
          <w:lang w:val="ru-RU" w:eastAsia="en-US" w:bidi="ar-SA"/>
        </w:rPr>
        <w:t>Расчет</w:t>
      </w:r>
      <w:r>
        <w:rPr>
          <w:rFonts w:ascii="Times New Roman" w:eastAsia="Calibri" w:hAnsi="Times New Roman" w:cs="Times New Roman"/>
          <w:kern w:val="0"/>
          <w:sz w:val="24"/>
          <w:szCs w:val="24"/>
          <w:lang w:val="ru-RU" w:eastAsia="en-US" w:bidi="ar-SA"/>
        </w:rPr>
        <w:t>ы</w:t>
      </w:r>
      <w:r w:rsidRPr="006B7F55">
        <w:rPr>
          <w:rFonts w:ascii="Times New Roman" w:eastAsia="Calibri" w:hAnsi="Times New Roman" w:cs="Times New Roman"/>
          <w:kern w:val="0"/>
          <w:sz w:val="24"/>
          <w:szCs w:val="24"/>
          <w:lang w:val="ru-RU" w:eastAsia="en-US" w:bidi="ar-SA"/>
        </w:rPr>
        <w:t xml:space="preserve"> гидравлических режимов, обеспечивающих передачу тепловой энергии от источника тепловой энергии до самого удаленного потребителя</w:t>
      </w:r>
      <w:r>
        <w:rPr>
          <w:rFonts w:ascii="Times New Roman" w:eastAsia="Calibri" w:hAnsi="Times New Roman" w:cs="Times New Roman"/>
          <w:kern w:val="0"/>
          <w:sz w:val="24"/>
          <w:szCs w:val="24"/>
          <w:lang w:val="ru-RU" w:eastAsia="en-US" w:bidi="ar-SA"/>
        </w:rPr>
        <w:t xml:space="preserve"> теплоснабжающей организацией, не проводились</w:t>
      </w:r>
      <w:r w:rsidRPr="00B246F5">
        <w:rPr>
          <w:rFonts w:ascii="Times New Roman" w:eastAsia="Calibri" w:hAnsi="Times New Roman" w:cs="Times New Roman"/>
          <w:kern w:val="0"/>
          <w:sz w:val="24"/>
          <w:szCs w:val="24"/>
          <w:lang w:val="ru-RU" w:eastAsia="en-US" w:bidi="ar-SA"/>
        </w:rPr>
        <w:t>.</w:t>
      </w:r>
    </w:p>
    <w:p w:rsidR="00DD4DBF" w:rsidRPr="001A772D" w:rsidP="005A3498" w14:paraId="496DAEE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4"/>
          <w:lang w:val="ru-RU" w:eastAsia="ru-RU" w:bidi="ar-SA"/>
        </w:rPr>
      </w:pPr>
      <w:r w:rsidRPr="001A772D">
        <w:rPr>
          <w:rFonts w:ascii="Times New Roman" w:eastAsia="Times New Roman" w:hAnsi="Times New Roman" w:cs="Times New Roman"/>
          <w:b/>
          <w:bCs/>
          <w:i/>
          <w:kern w:val="0"/>
          <w:sz w:val="24"/>
          <w:szCs w:val="24"/>
          <w:shd w:val="clear" w:color="auto" w:fill="FFFFFF"/>
          <w:lang w:val="ru-RU" w:eastAsia="ru-RU" w:bidi="ar-SA"/>
        </w:rPr>
        <w:t>Описание причины возникновения дефицитов тепловой мощности и последствий влияния дефицитов на качество теплоснабжения</w:t>
      </w:r>
    </w:p>
    <w:p w:rsidR="00F70D43" w:rsidRPr="00E82D5F" w:rsidP="00F70D43" w14:paraId="0FDAEF38" w14:textId="77777777">
      <w:pPr>
        <w:widowControl/>
        <w:suppressAutoHyphens w:val="0"/>
        <w:spacing w:after="0" w:line="300" w:lineRule="auto"/>
        <w:ind w:firstLine="567"/>
        <w:contextualSpacing/>
        <w:jc w:val="both"/>
        <w:rPr>
          <w:rFonts w:ascii="Times New Roman" w:eastAsia="Calibri" w:hAnsi="Times New Roman" w:cs="Times New Roman"/>
          <w:i/>
          <w:iCs/>
          <w:kern w:val="0"/>
          <w:sz w:val="24"/>
          <w:szCs w:val="24"/>
          <w:lang w:val="ru-RU" w:eastAsia="en-US" w:bidi="ar-SA"/>
        </w:rPr>
      </w:pPr>
      <w:r>
        <w:rPr>
          <w:rFonts w:ascii="Times New Roman" w:eastAsia="Calibri" w:hAnsi="Times New Roman" w:cs="Times New Roman"/>
          <w:kern w:val="0"/>
          <w:sz w:val="24"/>
          <w:szCs w:val="24"/>
          <w:lang w:val="ru-RU" w:eastAsia="en-US" w:bidi="ar-SA"/>
        </w:rPr>
        <w:t>Основными причинами возникновения дефицитов тепловой мощности являются ограничения по выдаче тепловой мощности для котельных и превышение подключенной нагрузки над установленной мощностью.</w:t>
      </w:r>
      <w:r w:rsidR="005A349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 Значения </w:t>
      </w:r>
      <w:r w:rsidRPr="001A772D">
        <w:rPr>
          <w:rFonts w:ascii="Times New Roman" w:eastAsia="Calibri" w:hAnsi="Times New Roman" w:cs="Times New Roman"/>
          <w:kern w:val="0"/>
          <w:sz w:val="24"/>
          <w:szCs w:val="24"/>
          <w:lang w:val="ru-RU" w:eastAsia="en-US" w:bidi="ar-SA"/>
        </w:rPr>
        <w:t xml:space="preserve">дефицитов тепловой мощности </w:t>
      </w:r>
      <w:r>
        <w:rPr>
          <w:rFonts w:ascii="Times New Roman" w:eastAsia="Calibri" w:hAnsi="Times New Roman" w:cs="Times New Roman"/>
          <w:kern w:val="0"/>
          <w:sz w:val="24"/>
          <w:szCs w:val="24"/>
          <w:lang w:val="ru-RU" w:eastAsia="en-US" w:bidi="ar-SA"/>
        </w:rPr>
        <w:t>при условии их наличия</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по каждому источнику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приведен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w:t>
      </w:r>
    </w:p>
    <w:p w:rsidR="00DD4DBF" w:rsidRPr="001A772D" w:rsidP="005A3498" w14:paraId="5D17E606"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DD4DBF" w:rsidRPr="001A772D" w:rsidP="00DD4DBF" w14:paraId="78E0543C" w14:textId="77777777">
      <w:pPr>
        <w:widowControl/>
        <w:suppressAutoHyphens w:val="0"/>
        <w:spacing w:after="0" w:line="276" w:lineRule="auto"/>
        <w:ind w:firstLine="709"/>
        <w:jc w:val="both"/>
        <w:rPr>
          <w:rFonts w:ascii="Times New Roman" w:eastAsia="Times New Roman" w:hAnsi="Times New Roman" w:cs="Times New Roman"/>
          <w:color w:val="000000"/>
          <w:kern w:val="0"/>
          <w:sz w:val="22"/>
          <w:szCs w:val="22"/>
          <w:lang w:val="ru-RU" w:eastAsia="ru-RU" w:bidi="ar-SA"/>
        </w:rPr>
      </w:pPr>
      <w:r w:rsidRPr="001A772D">
        <w:rPr>
          <w:rFonts w:ascii="Times New Roman" w:eastAsia="Calibri" w:hAnsi="Times New Roman" w:cs="Times New Roman"/>
          <w:kern w:val="0"/>
          <w:sz w:val="24"/>
          <w:szCs w:val="24"/>
          <w:lang w:val="ru-RU" w:eastAsia="en-US" w:bidi="ar-SA"/>
        </w:rPr>
        <w:t>Значения резерв</w:t>
      </w:r>
      <w:r w:rsidR="00EB5C1B">
        <w:rPr>
          <w:rFonts w:ascii="Times New Roman" w:eastAsia="Calibri" w:hAnsi="Times New Roman" w:cs="Times New Roman"/>
          <w:kern w:val="0"/>
          <w:sz w:val="24"/>
          <w:szCs w:val="24"/>
          <w:lang w:val="ru-RU" w:eastAsia="en-US" w:bidi="ar-SA"/>
        </w:rPr>
        <w:t>ов</w:t>
      </w:r>
      <w:r w:rsidRPr="001A772D">
        <w:rPr>
          <w:rFonts w:ascii="Times New Roman" w:eastAsia="Calibri" w:hAnsi="Times New Roman" w:cs="Times New Roman"/>
          <w:kern w:val="0"/>
          <w:sz w:val="24"/>
          <w:szCs w:val="24"/>
          <w:lang w:val="ru-RU" w:eastAsia="en-US" w:bidi="ar-SA"/>
        </w:rPr>
        <w:t xml:space="preserve"> тепловой мощности </w:t>
      </w:r>
      <w:r w:rsidR="00EB5C1B">
        <w:rPr>
          <w:rFonts w:ascii="Times New Roman" w:eastAsia="Calibri" w:hAnsi="Times New Roman" w:cs="Times New Roman"/>
          <w:kern w:val="0"/>
          <w:sz w:val="24"/>
          <w:szCs w:val="24"/>
          <w:lang w:val="ru-RU" w:eastAsia="en-US" w:bidi="ar-SA"/>
        </w:rPr>
        <w:t>источников тепловой энергии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приведены в таблице </w:t>
      </w:r>
      <w:r w:rsidR="00EB5C1B">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 xml:space="preserve">. </w:t>
      </w:r>
      <w:r w:rsidR="00EB5C1B">
        <w:rPr>
          <w:rFonts w:ascii="Times New Roman" w:eastAsia="Calibri" w:hAnsi="Times New Roman" w:cs="Times New Roman"/>
          <w:kern w:val="0"/>
          <w:sz w:val="24"/>
          <w:szCs w:val="24"/>
          <w:lang w:val="ru-RU" w:eastAsia="en-US" w:bidi="ar-SA"/>
        </w:rPr>
        <w:t>Возможности</w:t>
      </w:r>
      <w:r w:rsidRPr="001A772D">
        <w:rPr>
          <w:rFonts w:ascii="Times New Roman" w:eastAsia="Calibri" w:hAnsi="Times New Roman" w:cs="Times New Roman"/>
          <w:kern w:val="0"/>
          <w:sz w:val="24"/>
          <w:szCs w:val="24"/>
          <w:lang w:val="ru-RU" w:eastAsia="en-US" w:bidi="ar-SA"/>
        </w:rPr>
        <w:t xml:space="preserve"> расширени</w:t>
      </w:r>
      <w:r w:rsidR="00EB5C1B">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технологических </w:t>
      </w:r>
      <w:r w:rsidRPr="001A772D">
        <w:rPr>
          <w:rFonts w:ascii="Times New Roman" w:eastAsia="Times New Roman" w:hAnsi="Times New Roman" w:cs="Times New Roman"/>
          <w:kern w:val="0"/>
          <w:sz w:val="24"/>
          <w:szCs w:val="24"/>
          <w:lang w:val="ru-RU" w:eastAsia="ru-RU" w:bidi="ar-SA"/>
        </w:rPr>
        <w:t>зон действия источников с резервами тепловой мощности нетто в зоны действия с дефицитом тепловой мощности отсутству</w:t>
      </w:r>
      <w:r w:rsidR="00EB5C1B">
        <w:rPr>
          <w:rFonts w:ascii="Times New Roman" w:eastAsia="Times New Roman" w:hAnsi="Times New Roman" w:cs="Times New Roman"/>
          <w:kern w:val="0"/>
          <w:sz w:val="24"/>
          <w:szCs w:val="24"/>
          <w:lang w:val="ru-RU" w:eastAsia="ru-RU" w:bidi="ar-SA"/>
        </w:rPr>
        <w:t>ю</w:t>
      </w:r>
      <w:r w:rsidRPr="001A772D">
        <w:rPr>
          <w:rFonts w:ascii="Times New Roman" w:eastAsia="Times New Roman" w:hAnsi="Times New Roman" w:cs="Times New Roman"/>
          <w:kern w:val="0"/>
          <w:sz w:val="24"/>
          <w:szCs w:val="24"/>
          <w:lang w:val="ru-RU" w:eastAsia="ru-RU" w:bidi="ar-SA"/>
        </w:rPr>
        <w:t>т.</w:t>
      </w:r>
    </w:p>
    <w:p w:rsidR="00DD4DBF" w:rsidRPr="001A772D" w:rsidP="005A3498" w14:paraId="510C7CC1"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балансах тепловой мощности и тепловой нагрузки в зонах действия источников тепловой энергии за период, предшествующий актуализации схемы теплоснабжения</w:t>
      </w:r>
    </w:p>
    <w:p w:rsidR="00DD4DBF" w:rsidP="00DD4DBF" w14:paraId="671AD4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Обновлены балансы тепловой энергии и тепловой мощности, присоединенной тепловой нагрузк</w:t>
      </w:r>
      <w:r w:rsidR="00F70D43">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собственны</w:t>
      </w:r>
      <w:r w:rsidR="00F70D43">
        <w:rPr>
          <w:rFonts w:ascii="Times New Roman" w:eastAsia="Calibri" w:hAnsi="Times New Roman" w:cs="Times New Roman"/>
          <w:kern w:val="0"/>
          <w:sz w:val="24"/>
          <w:szCs w:val="24"/>
          <w:lang w:val="ru-RU" w:eastAsia="en-US" w:bidi="ar-SA"/>
        </w:rPr>
        <w:t>х и хозяйственных</w:t>
      </w:r>
      <w:r w:rsidRPr="001A772D">
        <w:rPr>
          <w:rFonts w:ascii="Times New Roman" w:eastAsia="Calibri" w:hAnsi="Times New Roman" w:cs="Times New Roman"/>
          <w:kern w:val="0"/>
          <w:sz w:val="24"/>
          <w:szCs w:val="24"/>
          <w:lang w:val="ru-RU" w:eastAsia="en-US" w:bidi="ar-SA"/>
        </w:rPr>
        <w:t xml:space="preserve"> технологически</w:t>
      </w:r>
      <w:r w:rsidR="00F70D43">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нужд</w:t>
      </w:r>
      <w:r w:rsidR="00F70D43">
        <w:rPr>
          <w:rFonts w:ascii="Times New Roman" w:eastAsia="Calibri" w:hAnsi="Times New Roman" w:cs="Times New Roman"/>
          <w:kern w:val="0"/>
          <w:sz w:val="24"/>
          <w:szCs w:val="24"/>
          <w:lang w:val="ru-RU" w:eastAsia="en-US" w:bidi="ar-SA"/>
        </w:rPr>
        <w:t>, значения резервов и дефицитов тепловой энергии</w:t>
      </w:r>
      <w:r w:rsidRPr="001A772D">
        <w:rPr>
          <w:rFonts w:ascii="Times New Roman" w:eastAsia="Calibri" w:hAnsi="Times New Roman" w:cs="Times New Roman"/>
          <w:kern w:val="0"/>
          <w:sz w:val="24"/>
          <w:szCs w:val="24"/>
          <w:lang w:val="ru-RU" w:eastAsia="en-US" w:bidi="ar-SA"/>
        </w:rPr>
        <w:t>.</w:t>
      </w:r>
    </w:p>
    <w:p w:rsidR="00F626F6" w:rsidRPr="001A772D" w:rsidP="00C563DD" w14:paraId="0B628A6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51" w:name="_Toc164349888"/>
      <w:r w:rsidRPr="001A772D">
        <w:rPr>
          <w:rFonts w:ascii="Times New Roman" w:eastAsia="Times New Roman" w:hAnsi="Times New Roman" w:cs="Times New Roman"/>
          <w:b/>
          <w:bCs/>
          <w:i/>
          <w:kern w:val="0"/>
          <w:sz w:val="24"/>
          <w:szCs w:val="24"/>
          <w:lang w:val="ru-RU" w:eastAsia="ru-RU" w:bidi="ar-SA"/>
        </w:rPr>
        <w:t>Ч</w:t>
      </w:r>
      <w:r w:rsidRPr="001A772D" w:rsidR="00E245B6">
        <w:rPr>
          <w:rFonts w:ascii="Times New Roman" w:eastAsia="Times New Roman" w:hAnsi="Times New Roman" w:cs="Times New Roman"/>
          <w:b/>
          <w:bCs/>
          <w:i/>
          <w:kern w:val="0"/>
          <w:sz w:val="24"/>
          <w:szCs w:val="24"/>
          <w:lang w:val="ru-RU" w:eastAsia="ru-RU" w:bidi="ar-SA"/>
        </w:rPr>
        <w:t xml:space="preserve">асть </w:t>
      </w:r>
      <w:r w:rsidRPr="001A772D" w:rsidR="003C407F">
        <w:rPr>
          <w:rFonts w:ascii="Times New Roman" w:eastAsia="Times New Roman" w:hAnsi="Times New Roman" w:cs="Times New Roman"/>
          <w:b/>
          <w:bCs/>
          <w:i/>
          <w:kern w:val="0"/>
          <w:sz w:val="24"/>
          <w:szCs w:val="24"/>
          <w:lang w:val="ru-RU" w:eastAsia="ru-RU" w:bidi="ar-SA"/>
        </w:rPr>
        <w:t xml:space="preserve">7 – Балансы </w:t>
      </w:r>
      <w:r w:rsidRPr="001A772D" w:rsidR="00D00DA4">
        <w:rPr>
          <w:rFonts w:ascii="Times New Roman" w:eastAsia="Times New Roman" w:hAnsi="Times New Roman" w:cs="Times New Roman"/>
          <w:b/>
          <w:bCs/>
          <w:i/>
          <w:kern w:val="0"/>
          <w:sz w:val="24"/>
          <w:szCs w:val="24"/>
          <w:lang w:val="ru-RU" w:eastAsia="ru-RU" w:bidi="ar-SA"/>
        </w:rPr>
        <w:t>теплоносителя</w:t>
      </w:r>
      <w:bookmarkEnd w:id="240"/>
      <w:bookmarkEnd w:id="241"/>
      <w:bookmarkEnd w:id="242"/>
      <w:bookmarkEnd w:id="243"/>
      <w:bookmarkEnd w:id="244"/>
      <w:bookmarkEnd w:id="245"/>
      <w:bookmarkEnd w:id="246"/>
      <w:bookmarkEnd w:id="247"/>
      <w:bookmarkEnd w:id="248"/>
      <w:bookmarkEnd w:id="249"/>
      <w:bookmarkEnd w:id="250"/>
      <w:bookmarkEnd w:id="251"/>
    </w:p>
    <w:p w:rsidR="00437F87" w:rsidRPr="001A772D" w:rsidP="005A3498" w14:paraId="5E64414C" w14:textId="77777777">
      <w:pPr>
        <w:pStyle w:val="ListParagraph"/>
        <w:keepNext/>
        <w:keepLines/>
        <w:widowControl/>
        <w:numPr>
          <w:ilvl w:val="1"/>
          <w:numId w:val="6"/>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52" w:name="_Toc437275014"/>
      <w:bookmarkEnd w:id="252"/>
    </w:p>
    <w:p w:rsidR="00145BD5" w:rsidRPr="001A772D" w:rsidP="005A3498" w14:paraId="4729DD1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балансов производительности водоподготовительных установок теплоносителя для тепловых сетей </w:t>
      </w:r>
    </w:p>
    <w:p w:rsidR="0043384A" w:rsidRPr="0043384A" w:rsidP="0043384A" w14:paraId="2C12DAE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В соответствии с СП 124.13330.2012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Расход подпиточной воды в рабочем режиме должен компенсировать расчетные (нормируемые) потери сетевой воды в системе теплоснабжения.</w:t>
      </w:r>
    </w:p>
    <w:p w:rsidR="0043384A" w:rsidP="0043384A" w14:paraId="6A6572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Расчетные (нормируемые) потери сетевой воды в системе теплоснабжения включают расчетные технологические потери (затраты на собственные нужды и ГВС) сетевой воды и потери сетевой воды с нормативной утечкой из тепловой сети и систем теплопотребления.</w:t>
      </w:r>
      <w:r>
        <w:rPr>
          <w:rFonts w:ascii="Times New Roman" w:eastAsia="Calibri" w:hAnsi="Times New Roman" w:cs="Times New Roman"/>
          <w:kern w:val="0"/>
          <w:sz w:val="24"/>
          <w:szCs w:val="24"/>
          <w:lang w:val="ru-RU" w:eastAsia="en-US" w:bidi="ar-SA"/>
        </w:rPr>
        <w:t xml:space="preserve"> </w:t>
      </w:r>
    </w:p>
    <w:p w:rsidR="0043384A" w:rsidP="0043384A" w14:paraId="50E04E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Pr>
          <w:rFonts w:ascii="Times New Roman" w:eastAsia="Calibri" w:hAnsi="Times New Roman" w:cs="Times New Roman"/>
          <w:kern w:val="0"/>
          <w:sz w:val="24"/>
          <w:szCs w:val="24"/>
          <w:lang w:val="ru-RU" w:eastAsia="en-US" w:bidi="ar-SA"/>
        </w:rPr>
        <w:t>.</w:t>
      </w:r>
    </w:p>
    <w:p w:rsidR="00D234FD" w:rsidRPr="00D234FD" w:rsidP="0043384A" w14:paraId="48415D8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Годовые значения подпитки тепловой сети с выделением нормативных утечек теплоносителя и расхода воды на нужды горячего водоснабжения по источникам тепловой энергии на территории муниципального образования приведено в таблице </w:t>
      </w:r>
      <w:r w:rsidR="00CC0125">
        <w:rPr>
          <w:rFonts w:ascii="Times New Roman" w:eastAsia="Calibri" w:hAnsi="Times New Roman" w:cs="Times New Roman"/>
          <w:kern w:val="0"/>
          <w:sz w:val="24"/>
          <w:szCs w:val="24"/>
          <w:lang w:val="ru-RU" w:eastAsia="en-US" w:bidi="ar-SA"/>
        </w:rPr>
        <w:t>38</w:t>
      </w:r>
      <w:r>
        <w:rPr>
          <w:rFonts w:ascii="Times New Roman" w:eastAsia="Calibri" w:hAnsi="Times New Roman" w:cs="Times New Roman"/>
          <w:kern w:val="0"/>
          <w:sz w:val="24"/>
          <w:szCs w:val="24"/>
          <w:lang w:val="ru-RU" w:eastAsia="en-US" w:bidi="ar-SA"/>
        </w:rPr>
        <w:t>.</w:t>
      </w:r>
    </w:p>
    <w:p w:rsidR="00D234FD" w:rsidRPr="005A3498" w:rsidP="00D234FD" w14:paraId="0EACCB33"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CC0125">
        <w:rPr>
          <w:rFonts w:ascii="Times New Roman" w:eastAsia="Microsoft YaHei" w:hAnsi="Times New Roman" w:cs="Times New Roman"/>
          <w:b w:val="0"/>
          <w:bCs/>
          <w:i/>
          <w:color w:val="auto"/>
          <w:spacing w:val="-5"/>
          <w:kern w:val="0"/>
          <w:sz w:val="24"/>
          <w:szCs w:val="24"/>
          <w:lang w:val="ru-RU" w:eastAsia="en-US" w:bidi="ar-SA"/>
        </w:rPr>
        <w:t>38</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D234FD">
        <w:rPr>
          <w:rFonts w:ascii="Times New Roman" w:eastAsia="Microsoft YaHei" w:hAnsi="Times New Roman" w:cs="Times New Roman"/>
          <w:b w:val="0"/>
          <w:bCs/>
          <w:i/>
          <w:color w:val="auto"/>
          <w:spacing w:val="-5"/>
          <w:kern w:val="0"/>
          <w:sz w:val="24"/>
          <w:szCs w:val="24"/>
          <w:lang w:val="ru-RU" w:eastAsia="en-US" w:bidi="ar-SA"/>
        </w:rPr>
        <w:t>Годовой расход теплоносителя источника тепловой энергии</w:t>
      </w:r>
    </w:p>
    <w:tbl>
      <w:tblPr>
        <w:tblStyle w:val="TableNormal"/>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4"/>
        <w:gridCol w:w="2019"/>
        <w:gridCol w:w="3402"/>
        <w:gridCol w:w="709"/>
        <w:gridCol w:w="723"/>
        <w:gridCol w:w="723"/>
        <w:gridCol w:w="723"/>
        <w:gridCol w:w="723"/>
        <w:gridCol w:w="899"/>
      </w:tblGrid>
      <w:tr w14:paraId="1F0C673B" w14:textId="77777777" w:rsidTr="002516F2">
        <w:tblPrEx>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1"/>
          <w:tblHeader/>
        </w:trPr>
        <w:tc>
          <w:tcPr>
            <w:tcW w:w="244" w:type="dxa"/>
            <w:shd w:val="clear" w:color="auto" w:fill="auto"/>
            <w:noWrap/>
            <w:vAlign w:val="center"/>
            <w:hideMark/>
          </w:tcPr>
          <w:p w:rsidR="009C14FC" w:rsidRPr="00E555C9" w:rsidP="004C253A" w14:paraId="61E052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w:t>
            </w:r>
          </w:p>
        </w:tc>
        <w:tc>
          <w:tcPr>
            <w:tcW w:w="2019" w:type="dxa"/>
            <w:shd w:val="clear" w:color="auto" w:fill="auto"/>
            <w:noWrap/>
            <w:vAlign w:val="center"/>
            <w:hideMark/>
          </w:tcPr>
          <w:p w:rsidR="009C14FC" w:rsidRPr="00E555C9" w:rsidP="004C253A" w14:paraId="75DC02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Источник</w:t>
            </w:r>
          </w:p>
        </w:tc>
        <w:tc>
          <w:tcPr>
            <w:tcW w:w="3402" w:type="dxa"/>
            <w:shd w:val="clear" w:color="auto" w:fill="auto"/>
            <w:noWrap/>
            <w:vAlign w:val="center"/>
            <w:hideMark/>
          </w:tcPr>
          <w:p w:rsidR="009C14FC" w:rsidRPr="00E555C9" w:rsidP="004C253A" w14:paraId="1462A0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Наименование показателя</w:t>
            </w:r>
          </w:p>
        </w:tc>
        <w:tc>
          <w:tcPr>
            <w:tcW w:w="709" w:type="dxa"/>
            <w:shd w:val="clear" w:color="auto" w:fill="auto"/>
            <w:noWrap/>
            <w:vAlign w:val="center"/>
            <w:hideMark/>
          </w:tcPr>
          <w:p w:rsidR="009C14FC" w:rsidRPr="00E555C9" w:rsidP="004C253A" w14:paraId="26AD4D85" w14:textId="69A75B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Ед.</w:t>
            </w:r>
            <w:r w:rsidRPr="00E555C9" w:rsidR="00AC7258">
              <w:rPr>
                <w:rFonts w:ascii="Times New Roman" w:eastAsia="Times New Roman" w:hAnsi="Times New Roman" w:cs="Times New Roman"/>
                <w:color w:val="000000"/>
                <w:kern w:val="0"/>
                <w:sz w:val="20"/>
                <w:szCs w:val="20"/>
                <w:lang w:val="ru-RU" w:eastAsia="ru-RU" w:bidi="ar-SA"/>
              </w:rPr>
              <w:t xml:space="preserve"> </w:t>
            </w:r>
            <w:r w:rsidRPr="00E555C9">
              <w:rPr>
                <w:rFonts w:ascii="Times New Roman" w:eastAsia="Times New Roman" w:hAnsi="Times New Roman" w:cs="Times New Roman"/>
                <w:color w:val="000000"/>
                <w:kern w:val="0"/>
                <w:sz w:val="20"/>
                <w:szCs w:val="20"/>
                <w:lang w:val="ru-RU" w:eastAsia="ru-RU" w:bidi="ar-SA"/>
              </w:rPr>
              <w:t>изм.</w:t>
            </w:r>
          </w:p>
        </w:tc>
        <w:tc>
          <w:tcPr>
            <w:tcW w:w="723" w:type="dxa"/>
            <w:shd w:val="clear" w:color="auto" w:fill="auto"/>
            <w:noWrap/>
            <w:vAlign w:val="center"/>
            <w:hideMark/>
          </w:tcPr>
          <w:p w:rsidR="009C14FC" w:rsidRPr="00E555C9" w:rsidP="004C253A" w14:paraId="6183B8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2019</w:t>
            </w:r>
          </w:p>
        </w:tc>
        <w:tc>
          <w:tcPr>
            <w:tcW w:w="723" w:type="dxa"/>
            <w:shd w:val="clear" w:color="auto" w:fill="auto"/>
            <w:noWrap/>
            <w:vAlign w:val="center"/>
            <w:hideMark/>
          </w:tcPr>
          <w:p w:rsidR="009C14FC" w:rsidRPr="00E555C9" w:rsidP="004C253A" w14:paraId="153A1C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2020</w:t>
            </w:r>
          </w:p>
        </w:tc>
        <w:tc>
          <w:tcPr>
            <w:tcW w:w="723" w:type="dxa"/>
            <w:shd w:val="clear" w:color="auto" w:fill="auto"/>
            <w:noWrap/>
            <w:vAlign w:val="center"/>
            <w:hideMark/>
          </w:tcPr>
          <w:p w:rsidR="009C14FC" w:rsidRPr="00E555C9" w:rsidP="004C253A" w14:paraId="7171B0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2021</w:t>
            </w:r>
          </w:p>
        </w:tc>
        <w:tc>
          <w:tcPr>
            <w:tcW w:w="723" w:type="dxa"/>
            <w:shd w:val="clear" w:color="auto" w:fill="auto"/>
            <w:noWrap/>
            <w:vAlign w:val="center"/>
            <w:hideMark/>
          </w:tcPr>
          <w:p w:rsidR="009C14FC" w:rsidRPr="00E555C9" w:rsidP="004C253A" w14:paraId="318D58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2022</w:t>
            </w:r>
          </w:p>
        </w:tc>
        <w:tc>
          <w:tcPr>
            <w:tcW w:w="899" w:type="dxa"/>
            <w:shd w:val="clear" w:color="auto" w:fill="auto"/>
            <w:noWrap/>
            <w:vAlign w:val="center"/>
            <w:hideMark/>
          </w:tcPr>
          <w:p w:rsidR="009C14FC" w:rsidRPr="00E555C9" w:rsidP="004C253A" w14:paraId="16964C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2023</w:t>
            </w:r>
          </w:p>
        </w:tc>
      </w:tr>
      <w:tr w14:paraId="06FFCD84" w14:textId="77777777" w:rsidTr="002516F2">
        <w:tblPrEx>
          <w:tblW w:w="10165" w:type="dxa"/>
          <w:tblCellMar>
            <w:left w:w="0" w:type="dxa"/>
            <w:right w:w="0" w:type="dxa"/>
          </w:tblCellMar>
          <w:tblLook w:val="04A0"/>
        </w:tblPrEx>
        <w:trPr>
          <w:trHeight w:val="111"/>
        </w:trPr>
        <w:tc>
          <w:tcPr>
            <w:tcW w:w="244" w:type="dxa"/>
            <w:vMerge w:val="restart"/>
            <w:shd w:val="clear" w:color="auto" w:fill="auto"/>
            <w:noWrap/>
            <w:vAlign w:val="center"/>
            <w:hideMark/>
          </w:tcPr>
          <w:p w:rsidR="00E555C9" w:rsidRPr="00E555C9" w:rsidP="00E555C9" w14:paraId="39E0FC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1</w:t>
            </w:r>
          </w:p>
        </w:tc>
        <w:tc>
          <w:tcPr>
            <w:tcW w:w="2019" w:type="dxa"/>
            <w:vMerge w:val="restart"/>
            <w:shd w:val="clear" w:color="auto" w:fill="auto"/>
            <w:noWrap/>
            <w:vAlign w:val="center"/>
          </w:tcPr>
          <w:p w:rsidR="00E555C9" w:rsidP="00E555C9" w14:paraId="5FD859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 xml:space="preserve">Котельная </w:t>
            </w:r>
          </w:p>
          <w:p w:rsidR="00E555C9" w:rsidRPr="00E555C9" w:rsidP="00E555C9" w14:paraId="073DF233" w14:textId="49BC82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с. Шабурово</w:t>
            </w:r>
          </w:p>
        </w:tc>
        <w:tc>
          <w:tcPr>
            <w:tcW w:w="3402" w:type="dxa"/>
            <w:shd w:val="clear" w:color="auto" w:fill="auto"/>
            <w:noWrap/>
            <w:vAlign w:val="center"/>
            <w:hideMark/>
          </w:tcPr>
          <w:p w:rsidR="00E555C9" w:rsidRPr="00E555C9" w:rsidP="00E555C9" w14:paraId="6E813869" w14:textId="5D3DAC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709" w:type="dxa"/>
            <w:shd w:val="clear" w:color="auto" w:fill="auto"/>
            <w:noWrap/>
            <w:vAlign w:val="center"/>
            <w:hideMark/>
          </w:tcPr>
          <w:p w:rsidR="00E555C9" w:rsidRPr="00E555C9" w:rsidP="00E555C9" w14:paraId="6E5E0296" w14:textId="186242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E555C9" w:rsidRPr="00E555C9" w:rsidP="00E555C9" w14:paraId="27962ACE" w14:textId="73A902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46F4F37B" w14:textId="1B06C5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3E2D9CEF" w14:textId="343DEE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76EA6233" w14:textId="64E19A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0,384</w:t>
            </w:r>
          </w:p>
        </w:tc>
        <w:tc>
          <w:tcPr>
            <w:tcW w:w="899" w:type="dxa"/>
            <w:shd w:val="clear" w:color="auto" w:fill="auto"/>
            <w:noWrap/>
            <w:vAlign w:val="center"/>
          </w:tcPr>
          <w:p w:rsidR="00E555C9" w:rsidRPr="00E555C9" w:rsidP="00E555C9" w14:paraId="18C63584" w14:textId="73C686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0,384</w:t>
            </w:r>
          </w:p>
        </w:tc>
      </w:tr>
      <w:tr w14:paraId="686F435A" w14:textId="77777777" w:rsidTr="002516F2">
        <w:tblPrEx>
          <w:tblW w:w="10165" w:type="dxa"/>
          <w:tblCellMar>
            <w:left w:w="0" w:type="dxa"/>
            <w:right w:w="0" w:type="dxa"/>
          </w:tblCellMar>
          <w:tblLook w:val="04A0"/>
        </w:tblPrEx>
        <w:trPr>
          <w:trHeight w:val="111"/>
        </w:trPr>
        <w:tc>
          <w:tcPr>
            <w:tcW w:w="244" w:type="dxa"/>
            <w:vMerge/>
            <w:vAlign w:val="center"/>
            <w:hideMark/>
          </w:tcPr>
          <w:p w:rsidR="00E555C9" w:rsidRPr="00E555C9" w:rsidP="00E555C9" w14:paraId="1E7BFC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E555C9" w:rsidRPr="00E555C9" w:rsidP="00E555C9" w14:paraId="158504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E555C9" w:rsidRPr="00E555C9" w:rsidP="00E555C9" w14:paraId="2B0347FB" w14:textId="5D2ED4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709" w:type="dxa"/>
            <w:shd w:val="clear" w:color="auto" w:fill="auto"/>
            <w:noWrap/>
            <w:vAlign w:val="center"/>
            <w:hideMark/>
          </w:tcPr>
          <w:p w:rsidR="00E555C9" w:rsidRPr="00E555C9" w:rsidP="00E555C9" w14:paraId="37ED36A2" w14:textId="0EB75E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E555C9" w:rsidRPr="00E555C9" w:rsidP="00E555C9" w14:paraId="2255C583" w14:textId="62EFB9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4F86F234" w14:textId="02C928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070696E7" w14:textId="76F12D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22D7BF83" w14:textId="30638F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0,773</w:t>
            </w:r>
          </w:p>
        </w:tc>
        <w:tc>
          <w:tcPr>
            <w:tcW w:w="899" w:type="dxa"/>
            <w:shd w:val="clear" w:color="auto" w:fill="auto"/>
            <w:noWrap/>
            <w:vAlign w:val="center"/>
          </w:tcPr>
          <w:p w:rsidR="00E555C9" w:rsidRPr="00E555C9" w:rsidP="00E555C9" w14:paraId="49DAC2C8" w14:textId="3BE4D9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0,773</w:t>
            </w:r>
          </w:p>
        </w:tc>
      </w:tr>
      <w:tr w14:paraId="22F9899B" w14:textId="77777777" w:rsidTr="002516F2">
        <w:tblPrEx>
          <w:tblW w:w="10165" w:type="dxa"/>
          <w:tblCellMar>
            <w:left w:w="0" w:type="dxa"/>
            <w:right w:w="0" w:type="dxa"/>
          </w:tblCellMar>
          <w:tblLook w:val="04A0"/>
        </w:tblPrEx>
        <w:trPr>
          <w:trHeight w:val="111"/>
        </w:trPr>
        <w:tc>
          <w:tcPr>
            <w:tcW w:w="244" w:type="dxa"/>
            <w:vMerge/>
            <w:vAlign w:val="center"/>
            <w:hideMark/>
          </w:tcPr>
          <w:p w:rsidR="00E555C9" w:rsidRPr="00E555C9" w:rsidP="00E555C9" w14:paraId="0F77C5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E555C9" w:rsidRPr="00E555C9" w:rsidP="00E555C9" w14:paraId="00E3E8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E555C9" w:rsidRPr="00E555C9" w:rsidP="00E555C9" w14:paraId="426BB958" w14:textId="571120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709" w:type="dxa"/>
            <w:shd w:val="clear" w:color="auto" w:fill="auto"/>
            <w:noWrap/>
            <w:vAlign w:val="center"/>
            <w:hideMark/>
          </w:tcPr>
          <w:p w:rsidR="00E555C9" w:rsidRPr="00E555C9" w:rsidP="00E555C9" w14:paraId="39B2385E" w14:textId="6B1DEC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E555C9" w:rsidRPr="00E555C9" w:rsidP="00E555C9" w14:paraId="05293376" w14:textId="19068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18A7EA05" w14:textId="0B57C2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7CC98579" w14:textId="228DCD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E555C9" w:rsidRPr="00E555C9" w:rsidP="00E555C9" w14:paraId="5A1273FB" w14:textId="45D55F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0,000</w:t>
            </w:r>
          </w:p>
        </w:tc>
        <w:tc>
          <w:tcPr>
            <w:tcW w:w="899" w:type="dxa"/>
            <w:shd w:val="clear" w:color="auto" w:fill="auto"/>
            <w:noWrap/>
            <w:vAlign w:val="center"/>
          </w:tcPr>
          <w:p w:rsidR="00E555C9" w:rsidRPr="00E555C9" w:rsidP="00E555C9" w14:paraId="10F85C4C" w14:textId="42081E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0,000</w:t>
            </w:r>
          </w:p>
        </w:tc>
      </w:tr>
      <w:tr w14:paraId="6DEB3077" w14:textId="77777777" w:rsidTr="002516F2">
        <w:tblPrEx>
          <w:tblW w:w="10165" w:type="dxa"/>
          <w:tblCellMar>
            <w:left w:w="0" w:type="dxa"/>
            <w:right w:w="0" w:type="dxa"/>
          </w:tblCellMar>
          <w:tblLook w:val="04A0"/>
        </w:tblPrEx>
        <w:trPr>
          <w:trHeight w:val="111"/>
        </w:trPr>
        <w:tc>
          <w:tcPr>
            <w:tcW w:w="244" w:type="dxa"/>
            <w:vMerge/>
            <w:vAlign w:val="center"/>
            <w:hideMark/>
          </w:tcPr>
          <w:p w:rsidR="00E555C9" w:rsidRPr="00E555C9" w:rsidP="00E555C9" w14:paraId="5A20C9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E555C9" w:rsidRPr="00E555C9" w:rsidP="00E555C9" w14:paraId="36DBB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E555C9" w:rsidRPr="00E555C9" w:rsidP="00E555C9" w14:paraId="25873CAC" w14:textId="43ED8F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Расход воды на ГВС</w:t>
            </w:r>
          </w:p>
        </w:tc>
        <w:tc>
          <w:tcPr>
            <w:tcW w:w="709" w:type="dxa"/>
            <w:shd w:val="clear" w:color="auto" w:fill="auto"/>
            <w:noWrap/>
            <w:vAlign w:val="center"/>
            <w:hideMark/>
          </w:tcPr>
          <w:p w:rsidR="00E555C9" w:rsidRPr="00E555C9" w:rsidP="00E555C9" w14:paraId="502F5EC3" w14:textId="62950B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E555C9" w:rsidRPr="00E555C9" w:rsidP="00E555C9" w14:paraId="4453353B" w14:textId="20A24E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E555C9" w:rsidRPr="00E555C9" w:rsidP="00E555C9" w14:paraId="472E02D5" w14:textId="33A5D5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E555C9" w:rsidRPr="00E555C9" w:rsidP="00E555C9" w14:paraId="4B2F7C85" w14:textId="13AEE4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E555C9" w:rsidRPr="00E555C9" w:rsidP="00E555C9" w14:paraId="77C8DDAB" w14:textId="0A9698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0,000</w:t>
            </w:r>
          </w:p>
        </w:tc>
        <w:tc>
          <w:tcPr>
            <w:tcW w:w="899" w:type="dxa"/>
            <w:shd w:val="clear" w:color="auto" w:fill="auto"/>
            <w:noWrap/>
            <w:vAlign w:val="center"/>
          </w:tcPr>
          <w:p w:rsidR="00E555C9" w:rsidRPr="00E555C9" w:rsidP="00E555C9" w14:paraId="6FECE3C7" w14:textId="7ABA2C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555C9">
              <w:rPr>
                <w:rFonts w:ascii="Times New Roman" w:eastAsia="Times New Roman" w:hAnsi="Times New Roman" w:cs="Times New Roman"/>
                <w:color w:val="000000"/>
                <w:kern w:val="0"/>
                <w:sz w:val="20"/>
                <w:szCs w:val="20"/>
                <w:lang w:val="ru-RU" w:eastAsia="ru-RU" w:bidi="ar-SA"/>
              </w:rPr>
              <w:t>0,000</w:t>
            </w:r>
          </w:p>
        </w:tc>
      </w:tr>
    </w:tbl>
    <w:p w:rsidR="0016040B" w14:paraId="15FC12E3"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p w:rsidR="00D95180" w:rsidRPr="002516F2" w:rsidP="002516F2" w14:paraId="4FAC0231" w14:textId="39AE7B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Балансы </w:t>
      </w:r>
      <w:r w:rsidRPr="001A772D" w:rsidR="0043384A">
        <w:rPr>
          <w:rFonts w:ascii="Times New Roman" w:eastAsia="Calibri" w:hAnsi="Times New Roman" w:cs="Times New Roman"/>
          <w:kern w:val="0"/>
          <w:sz w:val="24"/>
          <w:szCs w:val="24"/>
          <w:lang w:val="ru-RU" w:eastAsia="en-US" w:bidi="ar-SA"/>
        </w:rPr>
        <w:t>производительности водоподготовительных установок теплоносител</w:t>
      </w:r>
      <w:r w:rsidRPr="001A772D">
        <w:rPr>
          <w:rFonts w:ascii="Times New Roman" w:eastAsia="Calibri" w:hAnsi="Times New Roman" w:cs="Times New Roman"/>
          <w:kern w:val="0"/>
          <w:sz w:val="24"/>
          <w:szCs w:val="24"/>
          <w:lang w:val="ru-RU" w:eastAsia="en-US" w:bidi="ar-SA"/>
        </w:rPr>
        <w:t xml:space="preserve">я </w:t>
      </w:r>
      <w:r w:rsidR="000C5548">
        <w:rPr>
          <w:rFonts w:ascii="Times New Roman" w:eastAsia="Calibri" w:hAnsi="Times New Roman" w:cs="Times New Roman"/>
          <w:kern w:val="0"/>
          <w:sz w:val="24"/>
          <w:szCs w:val="24"/>
          <w:lang w:val="ru-RU" w:eastAsia="en-US" w:bidi="ar-SA"/>
        </w:rPr>
        <w:t xml:space="preserve">по </w:t>
      </w:r>
      <w:r w:rsidRPr="001A772D">
        <w:rPr>
          <w:rFonts w:ascii="Times New Roman" w:eastAsia="Calibri" w:hAnsi="Times New Roman" w:cs="Times New Roman"/>
          <w:kern w:val="0"/>
          <w:sz w:val="24"/>
          <w:szCs w:val="24"/>
          <w:lang w:val="ru-RU" w:eastAsia="en-US" w:bidi="ar-SA"/>
        </w:rPr>
        <w:t>источник</w:t>
      </w:r>
      <w:r w:rsidR="000C5548">
        <w:rPr>
          <w:rFonts w:ascii="Times New Roman" w:eastAsia="Calibri" w:hAnsi="Times New Roman" w:cs="Times New Roman"/>
          <w:kern w:val="0"/>
          <w:sz w:val="24"/>
          <w:szCs w:val="24"/>
          <w:lang w:val="ru-RU" w:eastAsia="en-US" w:bidi="ar-SA"/>
        </w:rPr>
        <w:t xml:space="preserve">ам </w:t>
      </w:r>
      <w:r w:rsidRPr="001A772D">
        <w:rPr>
          <w:rFonts w:ascii="Times New Roman" w:eastAsia="Calibri" w:hAnsi="Times New Roman" w:cs="Times New Roman"/>
          <w:kern w:val="0"/>
          <w:sz w:val="24"/>
          <w:szCs w:val="24"/>
          <w:lang w:val="ru-RU" w:eastAsia="en-US" w:bidi="ar-SA"/>
        </w:rPr>
        <w:t xml:space="preserve">тепловой энергии </w:t>
      </w:r>
      <w:r w:rsidR="00F70D43">
        <w:rPr>
          <w:rFonts w:ascii="Times New Roman" w:eastAsia="Calibri" w:hAnsi="Times New Roman" w:cs="Times New Roman"/>
          <w:kern w:val="0"/>
          <w:sz w:val="24"/>
          <w:szCs w:val="24"/>
          <w:lang w:val="ru-RU" w:eastAsia="en-US" w:bidi="ar-SA"/>
        </w:rPr>
        <w:t>м</w:t>
      </w:r>
      <w:r w:rsidRPr="00CB6E7E" w:rsidR="0063383B">
        <w:rPr>
          <w:rFonts w:ascii="Times New Roman" w:eastAsia="Calibri" w:hAnsi="Times New Roman" w:cs="Times New Roman"/>
          <w:kern w:val="0"/>
          <w:sz w:val="24"/>
          <w:szCs w:val="24"/>
          <w:lang w:val="ru-RU" w:eastAsia="en-US" w:bidi="ar-SA"/>
        </w:rPr>
        <w:t>униципального образования</w:t>
      </w:r>
      <w:r w:rsidRPr="00CB6E7E"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приведены в таблице</w:t>
      </w:r>
      <w:r w:rsidRPr="001A772D" w:rsidR="000569A8">
        <w:rPr>
          <w:rFonts w:ascii="Times New Roman" w:eastAsia="Calibri" w:hAnsi="Times New Roman" w:cs="Times New Roman"/>
          <w:kern w:val="0"/>
          <w:sz w:val="24"/>
          <w:szCs w:val="24"/>
          <w:lang w:val="ru-RU" w:eastAsia="en-US" w:bidi="ar-SA"/>
        </w:rPr>
        <w:t xml:space="preserve"> </w:t>
      </w:r>
      <w:r w:rsidR="00CC0125">
        <w:rPr>
          <w:rFonts w:ascii="Times New Roman" w:eastAsia="Calibri" w:hAnsi="Times New Roman" w:cs="Times New Roman"/>
          <w:kern w:val="0"/>
          <w:sz w:val="24"/>
          <w:szCs w:val="24"/>
          <w:lang w:val="ru-RU" w:eastAsia="en-US" w:bidi="ar-SA"/>
        </w:rPr>
        <w:t>39</w:t>
      </w:r>
      <w:r w:rsidR="000C5548">
        <w:rPr>
          <w:rFonts w:ascii="Times New Roman" w:eastAsia="Calibri" w:hAnsi="Times New Roman" w:cs="Times New Roman"/>
          <w:kern w:val="0"/>
          <w:sz w:val="24"/>
          <w:szCs w:val="24"/>
          <w:lang w:val="ru-RU" w:eastAsia="en-US" w:bidi="ar-SA"/>
        </w:rPr>
        <w:t>.</w:t>
      </w:r>
    </w:p>
    <w:p w:rsidR="0016040B" w:rsidP="00894AAA" w14:paraId="7AEC86A2" w14:textId="7DAC224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BD72E6">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BD72E6" w:rsidR="00CC0125">
        <w:rPr>
          <w:rFonts w:ascii="Times New Roman" w:eastAsia="Microsoft YaHei" w:hAnsi="Times New Roman" w:cs="Times New Roman"/>
          <w:b w:val="0"/>
          <w:bCs/>
          <w:i/>
          <w:color w:val="auto"/>
          <w:spacing w:val="-5"/>
          <w:kern w:val="0"/>
          <w:sz w:val="24"/>
          <w:szCs w:val="24"/>
          <w:lang w:val="ru-RU" w:eastAsia="en-US" w:bidi="ar-SA"/>
        </w:rPr>
        <w:t>39</w:t>
      </w:r>
      <w:r w:rsidRPr="00BD72E6">
        <w:rPr>
          <w:rFonts w:ascii="Times New Roman" w:eastAsia="Microsoft YaHei" w:hAnsi="Times New Roman" w:cs="Times New Roman"/>
          <w:b w:val="0"/>
          <w:bCs/>
          <w:i/>
          <w:color w:val="auto"/>
          <w:spacing w:val="-5"/>
          <w:kern w:val="0"/>
          <w:sz w:val="24"/>
          <w:szCs w:val="24"/>
          <w:lang w:val="ru-RU" w:eastAsia="en-US" w:bidi="ar-SA"/>
        </w:rPr>
        <w:t>. Балансы производительности водоподготовительных установок по источникам</w:t>
      </w:r>
    </w:p>
    <w:tbl>
      <w:tblPr>
        <w:tblStyle w:val="TableGrid"/>
        <w:tblW w:w="10202" w:type="dxa"/>
        <w:tblLayout w:type="fixed"/>
        <w:tblCellMar>
          <w:left w:w="0" w:type="dxa"/>
          <w:right w:w="0" w:type="dxa"/>
        </w:tblCellMar>
        <w:tblLook w:val="04A0"/>
      </w:tblPr>
      <w:tblGrid>
        <w:gridCol w:w="396"/>
        <w:gridCol w:w="1480"/>
        <w:gridCol w:w="3648"/>
        <w:gridCol w:w="465"/>
        <w:gridCol w:w="810"/>
        <w:gridCol w:w="851"/>
        <w:gridCol w:w="850"/>
        <w:gridCol w:w="851"/>
        <w:gridCol w:w="851"/>
      </w:tblGrid>
      <w:tr w14:paraId="77147E81" w14:textId="77777777" w:rsidTr="004A51A9">
        <w:tblPrEx>
          <w:tblW w:w="10202" w:type="dxa"/>
          <w:tblLayout w:type="fixed"/>
          <w:tblCellMar>
            <w:left w:w="0" w:type="dxa"/>
            <w:right w:w="0" w:type="dxa"/>
          </w:tblCellMar>
          <w:tblLook w:val="04A0"/>
        </w:tblPrEx>
        <w:trPr>
          <w:trHeight w:val="20"/>
          <w:tblHeader/>
        </w:trPr>
        <w:tc>
          <w:tcPr>
            <w:tcW w:w="396" w:type="dxa"/>
            <w:vAlign w:val="center"/>
          </w:tcPr>
          <w:p w:rsidR="0016040B" w:rsidRPr="00B424F1" w:rsidP="00D95180" w14:paraId="5EF5E7D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w:t>
            </w:r>
          </w:p>
        </w:tc>
        <w:tc>
          <w:tcPr>
            <w:tcW w:w="1480" w:type="dxa"/>
            <w:vAlign w:val="center"/>
          </w:tcPr>
          <w:p w:rsidR="0016040B" w:rsidRPr="00B424F1" w:rsidP="00391B04" w14:paraId="1ACD02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Источник</w:t>
            </w:r>
          </w:p>
        </w:tc>
        <w:tc>
          <w:tcPr>
            <w:tcW w:w="3648" w:type="dxa"/>
            <w:vAlign w:val="center"/>
          </w:tcPr>
          <w:p w:rsidR="0016040B" w:rsidRPr="00B424F1" w:rsidP="00391B04" w14:paraId="45E95D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Параметр</w:t>
            </w:r>
          </w:p>
        </w:tc>
        <w:tc>
          <w:tcPr>
            <w:tcW w:w="465" w:type="dxa"/>
            <w:vAlign w:val="center"/>
          </w:tcPr>
          <w:p w:rsidR="0016040B" w:rsidRPr="00B424F1" w:rsidP="00391B04" w14:paraId="24C73B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Ед. изм.</w:t>
            </w:r>
          </w:p>
        </w:tc>
        <w:tc>
          <w:tcPr>
            <w:tcW w:w="810" w:type="dxa"/>
            <w:vAlign w:val="center"/>
          </w:tcPr>
          <w:p w:rsidR="0016040B" w:rsidRPr="00B424F1" w:rsidP="00391B04" w14:paraId="0A3240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2019</w:t>
            </w:r>
          </w:p>
        </w:tc>
        <w:tc>
          <w:tcPr>
            <w:tcW w:w="851" w:type="dxa"/>
            <w:vAlign w:val="center"/>
          </w:tcPr>
          <w:p w:rsidR="0016040B" w:rsidRPr="00B424F1" w:rsidP="00391B04" w14:paraId="44DCF2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2020</w:t>
            </w:r>
          </w:p>
        </w:tc>
        <w:tc>
          <w:tcPr>
            <w:tcW w:w="850" w:type="dxa"/>
            <w:vAlign w:val="center"/>
          </w:tcPr>
          <w:p w:rsidR="0016040B" w:rsidRPr="00B424F1" w:rsidP="00391B04" w14:paraId="6B5B7E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2021</w:t>
            </w:r>
          </w:p>
        </w:tc>
        <w:tc>
          <w:tcPr>
            <w:tcW w:w="851" w:type="dxa"/>
            <w:vAlign w:val="center"/>
          </w:tcPr>
          <w:p w:rsidR="0016040B" w:rsidRPr="00B424F1" w:rsidP="00391B04" w14:paraId="300A77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2022</w:t>
            </w:r>
          </w:p>
        </w:tc>
        <w:tc>
          <w:tcPr>
            <w:tcW w:w="851" w:type="dxa"/>
            <w:vAlign w:val="center"/>
          </w:tcPr>
          <w:p w:rsidR="0016040B" w:rsidRPr="00B424F1" w:rsidP="00391B04" w14:paraId="1C8D62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2023</w:t>
            </w:r>
          </w:p>
        </w:tc>
      </w:tr>
      <w:tr w14:paraId="6CDEB52F" w14:textId="77777777" w:rsidTr="004A51A9">
        <w:tblPrEx>
          <w:tblW w:w="10202" w:type="dxa"/>
          <w:tblLayout w:type="fixed"/>
          <w:tblCellMar>
            <w:left w:w="0" w:type="dxa"/>
            <w:right w:w="0" w:type="dxa"/>
          </w:tblCellMar>
          <w:tblLook w:val="04A0"/>
        </w:tblPrEx>
        <w:trPr>
          <w:trHeight w:val="20"/>
        </w:trPr>
        <w:tc>
          <w:tcPr>
            <w:tcW w:w="396" w:type="dxa"/>
            <w:vMerge w:val="restart"/>
            <w:vAlign w:val="center"/>
          </w:tcPr>
          <w:p w:rsidR="004456F6" w:rsidRPr="00B424F1" w:rsidP="004456F6" w14:paraId="68461CDD" w14:textId="28E3AA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imes New Roman"/>
                <w:kern w:val="0"/>
                <w:sz w:val="20"/>
                <w:szCs w:val="20"/>
                <w:lang w:val="ru-RU" w:eastAsia="en-US" w:bidi="ar-SA"/>
              </w:rPr>
              <w:t>1</w:t>
            </w:r>
          </w:p>
        </w:tc>
        <w:tc>
          <w:tcPr>
            <w:tcW w:w="1480" w:type="dxa"/>
            <w:vMerge w:val="restart"/>
            <w:vAlign w:val="center"/>
          </w:tcPr>
          <w:p w:rsidR="00B424F1" w:rsidP="004456F6" w14:paraId="4244A257"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 xml:space="preserve">Котельная </w:t>
            </w:r>
          </w:p>
          <w:p w:rsidR="004456F6" w:rsidRPr="00B424F1" w:rsidP="004456F6" w14:paraId="64CE29D1" w14:textId="4FC136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с. Шабурово</w:t>
            </w:r>
          </w:p>
        </w:tc>
        <w:tc>
          <w:tcPr>
            <w:tcW w:w="3648" w:type="dxa"/>
            <w:vAlign w:val="center"/>
          </w:tcPr>
          <w:p w:rsidR="004456F6" w:rsidRPr="00B424F1" w:rsidP="004456F6" w14:paraId="54272778" w14:textId="47C865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Производительность ВПУ</w:t>
            </w:r>
          </w:p>
        </w:tc>
        <w:tc>
          <w:tcPr>
            <w:tcW w:w="465" w:type="dxa"/>
            <w:vAlign w:val="center"/>
          </w:tcPr>
          <w:p w:rsidR="004456F6" w:rsidRPr="00B424F1" w:rsidP="004456F6" w14:paraId="7D21F9B0" w14:textId="27E3A6E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4456F6" w:rsidRPr="00B424F1" w:rsidP="004456F6" w14:paraId="1B74BFA3" w14:textId="46ECD7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2,000</w:t>
            </w:r>
          </w:p>
        </w:tc>
        <w:tc>
          <w:tcPr>
            <w:tcW w:w="851" w:type="dxa"/>
            <w:vAlign w:val="center"/>
          </w:tcPr>
          <w:p w:rsidR="004456F6" w:rsidRPr="00B424F1" w:rsidP="004456F6" w14:paraId="68E89CDD" w14:textId="192C169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2,000</w:t>
            </w:r>
          </w:p>
        </w:tc>
        <w:tc>
          <w:tcPr>
            <w:tcW w:w="850" w:type="dxa"/>
            <w:vAlign w:val="center"/>
          </w:tcPr>
          <w:p w:rsidR="004456F6" w:rsidRPr="00B424F1" w:rsidP="004456F6" w14:paraId="3ED6C385" w14:textId="214B18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2,000</w:t>
            </w:r>
          </w:p>
        </w:tc>
        <w:tc>
          <w:tcPr>
            <w:tcW w:w="851" w:type="dxa"/>
            <w:vAlign w:val="center"/>
          </w:tcPr>
          <w:p w:rsidR="004456F6" w:rsidRPr="00B424F1" w:rsidP="004456F6" w14:paraId="50179B1C" w14:textId="67FB46C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2,000</w:t>
            </w:r>
          </w:p>
        </w:tc>
        <w:tc>
          <w:tcPr>
            <w:tcW w:w="851" w:type="dxa"/>
            <w:vAlign w:val="center"/>
          </w:tcPr>
          <w:p w:rsidR="004456F6" w:rsidRPr="00B424F1" w:rsidP="004456F6" w14:paraId="34A65A30" w14:textId="3EF030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2,000</w:t>
            </w:r>
          </w:p>
        </w:tc>
      </w:tr>
      <w:tr w14:paraId="0447D3E0"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4456F6" w:rsidRPr="00B424F1" w:rsidP="004456F6" w14:paraId="36D9AC6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4456F6" w:rsidRPr="00B424F1" w:rsidP="004456F6" w14:paraId="57B8E89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4456F6" w:rsidRPr="00B424F1" w:rsidP="004456F6" w14:paraId="6BBF4FD4" w14:textId="78801A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Срок службы</w:t>
            </w:r>
          </w:p>
        </w:tc>
        <w:tc>
          <w:tcPr>
            <w:tcW w:w="465" w:type="dxa"/>
            <w:vAlign w:val="center"/>
          </w:tcPr>
          <w:p w:rsidR="004456F6" w:rsidRPr="00B424F1" w:rsidP="004456F6" w14:paraId="25665E98" w14:textId="1AAE26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лет</w:t>
            </w:r>
          </w:p>
        </w:tc>
        <w:tc>
          <w:tcPr>
            <w:tcW w:w="810" w:type="dxa"/>
            <w:vAlign w:val="center"/>
          </w:tcPr>
          <w:p w:rsidR="004456F6" w:rsidRPr="00B424F1" w:rsidP="004456F6" w14:paraId="6347BA51" w14:textId="23FE90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11</w:t>
            </w:r>
          </w:p>
        </w:tc>
        <w:tc>
          <w:tcPr>
            <w:tcW w:w="851" w:type="dxa"/>
            <w:vAlign w:val="center"/>
          </w:tcPr>
          <w:p w:rsidR="004456F6" w:rsidRPr="00B424F1" w:rsidP="004456F6" w14:paraId="51C3B21B" w14:textId="0E06A4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12</w:t>
            </w:r>
          </w:p>
        </w:tc>
        <w:tc>
          <w:tcPr>
            <w:tcW w:w="850" w:type="dxa"/>
            <w:vAlign w:val="center"/>
          </w:tcPr>
          <w:p w:rsidR="004456F6" w:rsidRPr="00B424F1" w:rsidP="004456F6" w14:paraId="5B94993D" w14:textId="2187305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13</w:t>
            </w:r>
          </w:p>
        </w:tc>
        <w:tc>
          <w:tcPr>
            <w:tcW w:w="851" w:type="dxa"/>
            <w:vAlign w:val="center"/>
          </w:tcPr>
          <w:p w:rsidR="004456F6" w:rsidRPr="00B424F1" w:rsidP="004456F6" w14:paraId="6EC7946C" w14:textId="50726BC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14</w:t>
            </w:r>
          </w:p>
        </w:tc>
        <w:tc>
          <w:tcPr>
            <w:tcW w:w="851" w:type="dxa"/>
            <w:vAlign w:val="center"/>
          </w:tcPr>
          <w:p w:rsidR="004456F6" w:rsidRPr="00B424F1" w:rsidP="004456F6" w14:paraId="7995D636" w14:textId="35B02F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15</w:t>
            </w:r>
          </w:p>
        </w:tc>
      </w:tr>
      <w:tr w14:paraId="0965164A"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B424F1" w:rsidRPr="00B424F1" w:rsidP="00B424F1" w14:paraId="5297EE6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B424F1" w:rsidRPr="00B424F1" w:rsidP="00B424F1" w14:paraId="29A197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B424F1" w:rsidRPr="00B424F1" w:rsidP="00B424F1" w14:paraId="373CBD52" w14:textId="79184B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Количество баков-аккумуляторов теплоносителя</w:t>
            </w:r>
          </w:p>
        </w:tc>
        <w:tc>
          <w:tcPr>
            <w:tcW w:w="465" w:type="dxa"/>
            <w:vAlign w:val="center"/>
          </w:tcPr>
          <w:p w:rsidR="00B424F1" w:rsidRPr="00B424F1" w:rsidP="00B424F1" w14:paraId="3037CDC1" w14:textId="7EED4B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ед.</w:t>
            </w:r>
          </w:p>
        </w:tc>
        <w:tc>
          <w:tcPr>
            <w:tcW w:w="810" w:type="dxa"/>
            <w:vAlign w:val="center"/>
          </w:tcPr>
          <w:p w:rsidR="00B424F1" w:rsidRPr="00B424F1" w:rsidP="00B424F1" w14:paraId="67DD2C38" w14:textId="7C0B10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B424F1" w:rsidRPr="00B424F1" w:rsidP="00B424F1" w14:paraId="2AF648A5" w14:textId="50F1C7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w:t>
            </w:r>
          </w:p>
        </w:tc>
        <w:tc>
          <w:tcPr>
            <w:tcW w:w="850" w:type="dxa"/>
            <w:vAlign w:val="center"/>
          </w:tcPr>
          <w:p w:rsidR="00B424F1" w:rsidRPr="00B424F1" w:rsidP="00B424F1" w14:paraId="454DB5C9" w14:textId="6EC4A7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B424F1" w:rsidRPr="00B424F1" w:rsidP="00B424F1" w14:paraId="5143C3AC" w14:textId="7FF1E9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w:t>
            </w:r>
          </w:p>
        </w:tc>
        <w:tc>
          <w:tcPr>
            <w:tcW w:w="851" w:type="dxa"/>
            <w:vAlign w:val="center"/>
          </w:tcPr>
          <w:p w:rsidR="00B424F1" w:rsidRPr="00B424F1" w:rsidP="00B424F1" w14:paraId="2FB68DA7" w14:textId="311DA7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w:t>
            </w:r>
          </w:p>
        </w:tc>
      </w:tr>
      <w:tr w14:paraId="35CE5B77"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B424F1" w:rsidRPr="00B424F1" w:rsidP="00B424F1" w14:paraId="0614C77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B424F1" w:rsidRPr="00B424F1" w:rsidP="00B424F1" w14:paraId="6634C4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B424F1" w:rsidRPr="00B424F1" w:rsidP="00B424F1" w14:paraId="1168D26C" w14:textId="18C217D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Общая емкость баков-аккумуляторов</w:t>
            </w:r>
          </w:p>
        </w:tc>
        <w:tc>
          <w:tcPr>
            <w:tcW w:w="465" w:type="dxa"/>
            <w:vAlign w:val="center"/>
          </w:tcPr>
          <w:p w:rsidR="00B424F1" w:rsidRPr="00B424F1" w:rsidP="00B424F1" w14:paraId="7D5D42F6" w14:textId="6C5BA5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м3</w:t>
            </w:r>
          </w:p>
        </w:tc>
        <w:tc>
          <w:tcPr>
            <w:tcW w:w="810" w:type="dxa"/>
            <w:vAlign w:val="center"/>
          </w:tcPr>
          <w:p w:rsidR="00B424F1" w:rsidRPr="00B424F1" w:rsidP="00B424F1" w14:paraId="7DDECD60" w14:textId="117BA1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B424F1" w:rsidRPr="00B424F1" w:rsidP="00B424F1" w14:paraId="6779DF5F" w14:textId="7C235E2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0" w:type="dxa"/>
            <w:vAlign w:val="center"/>
          </w:tcPr>
          <w:p w:rsidR="00B424F1" w:rsidRPr="00B424F1" w:rsidP="00B424F1" w14:paraId="497B3752" w14:textId="00FCFF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B424F1" w:rsidRPr="00B424F1" w:rsidP="00B424F1" w14:paraId="17062FA4" w14:textId="6D288E2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B424F1" w:rsidRPr="00B424F1" w:rsidP="00B424F1" w14:paraId="635E5ACD" w14:textId="4396D7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r>
      <w:tr w14:paraId="44A47D16"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4456F6" w:rsidRPr="00B424F1" w:rsidP="004456F6" w14:paraId="4897BAC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4456F6" w:rsidRPr="00B424F1" w:rsidP="004456F6" w14:paraId="7FE50F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4456F6" w:rsidRPr="00B424F1" w:rsidP="004456F6" w14:paraId="119FDFD2" w14:textId="7CD199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Расчетный часовой расход для подпитки системы по фактическим данным</w:t>
            </w:r>
          </w:p>
        </w:tc>
        <w:tc>
          <w:tcPr>
            <w:tcW w:w="465" w:type="dxa"/>
            <w:vAlign w:val="center"/>
          </w:tcPr>
          <w:p w:rsidR="004456F6" w:rsidRPr="00B424F1" w:rsidP="004456F6" w14:paraId="3D5A391B" w14:textId="46330C8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4456F6" w:rsidRPr="00B424F1" w:rsidP="004456F6" w14:paraId="494D9507" w14:textId="1423D1C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4456F6" w:rsidRPr="00B424F1" w:rsidP="004456F6" w14:paraId="405B0DAD" w14:textId="04DEC1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4456F6" w:rsidRPr="00B424F1" w:rsidP="004456F6" w14:paraId="0028816A" w14:textId="5F92C29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4456F6" w:rsidRPr="00B424F1" w:rsidP="004456F6" w14:paraId="2CF971A3" w14:textId="4692AF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0,070</w:t>
            </w:r>
          </w:p>
        </w:tc>
        <w:tc>
          <w:tcPr>
            <w:tcW w:w="851" w:type="dxa"/>
            <w:vAlign w:val="center"/>
          </w:tcPr>
          <w:p w:rsidR="004456F6" w:rsidRPr="00B424F1" w:rsidP="004456F6" w14:paraId="7889418B" w14:textId="42743FE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0,070</w:t>
            </w:r>
          </w:p>
        </w:tc>
      </w:tr>
      <w:tr w14:paraId="0ED795AB"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B424F1" w:rsidRPr="00B424F1" w:rsidP="00B424F1" w14:paraId="755F9E1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B424F1" w:rsidRPr="00B424F1" w:rsidP="00B424F1" w14:paraId="7041B8A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B424F1" w:rsidRPr="00B424F1" w:rsidP="00B424F1" w14:paraId="245654F6" w14:textId="370936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Нормативные утечки теплоносителя</w:t>
            </w:r>
          </w:p>
        </w:tc>
        <w:tc>
          <w:tcPr>
            <w:tcW w:w="465" w:type="dxa"/>
            <w:vAlign w:val="center"/>
          </w:tcPr>
          <w:p w:rsidR="00B424F1" w:rsidRPr="00B424F1" w:rsidP="00B424F1" w14:paraId="1F0616F1" w14:textId="496D10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B424F1" w:rsidRPr="00B424F1" w:rsidP="00B424F1" w14:paraId="47AAF085" w14:textId="6FBA3FF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0,140</w:t>
            </w:r>
          </w:p>
        </w:tc>
        <w:tc>
          <w:tcPr>
            <w:tcW w:w="851" w:type="dxa"/>
            <w:vAlign w:val="center"/>
          </w:tcPr>
          <w:p w:rsidR="00B424F1" w:rsidRPr="00B424F1" w:rsidP="00B424F1" w14:paraId="03D9F769" w14:textId="34472FE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0,140</w:t>
            </w:r>
          </w:p>
        </w:tc>
        <w:tc>
          <w:tcPr>
            <w:tcW w:w="850" w:type="dxa"/>
            <w:vAlign w:val="center"/>
          </w:tcPr>
          <w:p w:rsidR="00B424F1" w:rsidRPr="00B424F1" w:rsidP="00B424F1" w14:paraId="5BF5297F" w14:textId="0A0EAE4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0,140</w:t>
            </w:r>
          </w:p>
        </w:tc>
        <w:tc>
          <w:tcPr>
            <w:tcW w:w="851" w:type="dxa"/>
            <w:vAlign w:val="center"/>
          </w:tcPr>
          <w:p w:rsidR="00B424F1" w:rsidRPr="00B424F1" w:rsidP="00B424F1" w14:paraId="6745C95F" w14:textId="6B32AB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0,140</w:t>
            </w:r>
          </w:p>
        </w:tc>
        <w:tc>
          <w:tcPr>
            <w:tcW w:w="851" w:type="dxa"/>
            <w:vAlign w:val="center"/>
          </w:tcPr>
          <w:p w:rsidR="00B424F1" w:rsidRPr="00B424F1" w:rsidP="00B424F1" w14:paraId="7B4B325A" w14:textId="671AE8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0,140</w:t>
            </w:r>
          </w:p>
        </w:tc>
      </w:tr>
      <w:tr w14:paraId="1B709D8D"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4456F6" w:rsidRPr="00B424F1" w:rsidP="004456F6" w14:paraId="7F9575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4456F6" w:rsidRPr="00B424F1" w:rsidP="004456F6" w14:paraId="23B822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4456F6" w:rsidRPr="00B424F1" w:rsidP="004456F6" w14:paraId="6A0F8958" w14:textId="67E2D5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Сверхнормативные утечки теплоносителя</w:t>
            </w:r>
          </w:p>
        </w:tc>
        <w:tc>
          <w:tcPr>
            <w:tcW w:w="465" w:type="dxa"/>
            <w:vAlign w:val="center"/>
          </w:tcPr>
          <w:p w:rsidR="004456F6" w:rsidRPr="00B424F1" w:rsidP="004456F6" w14:paraId="7114EBCD" w14:textId="14CAD9F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4456F6" w:rsidRPr="00B424F1" w:rsidP="004456F6" w14:paraId="4AA71AD2" w14:textId="085266E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4456F6" w:rsidRPr="00B424F1" w:rsidP="004456F6" w14:paraId="07BCD42B" w14:textId="4F7EF9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4456F6" w:rsidRPr="00B424F1" w:rsidP="004456F6" w14:paraId="72241BFB" w14:textId="5CD3FD4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4456F6" w:rsidRPr="00B424F1" w:rsidP="004456F6" w14:paraId="6E526C62" w14:textId="0886E70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4456F6" w:rsidRPr="00B424F1" w:rsidP="004456F6" w14:paraId="6B14E3B6" w14:textId="133B01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r>
      <w:tr w14:paraId="65B700B5"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4456F6" w:rsidRPr="00B424F1" w:rsidP="004456F6" w14:paraId="4A58FB5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4456F6" w:rsidRPr="00B424F1" w:rsidP="004456F6" w14:paraId="52B03A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4456F6" w:rsidRPr="00B424F1" w:rsidP="004456F6" w14:paraId="4DC0921E" w14:textId="00039A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Отпуск теплоносителя из тепловых сетей на цели ГВС по фактическим данным</w:t>
            </w:r>
          </w:p>
        </w:tc>
        <w:tc>
          <w:tcPr>
            <w:tcW w:w="465" w:type="dxa"/>
            <w:vAlign w:val="center"/>
          </w:tcPr>
          <w:p w:rsidR="004456F6" w:rsidRPr="00B424F1" w:rsidP="004456F6" w14:paraId="6FB27864" w14:textId="6A6F511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4456F6" w:rsidRPr="00B424F1" w:rsidP="004456F6" w14:paraId="2CC178F5" w14:textId="3E4EBF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4456F6" w:rsidRPr="00B424F1" w:rsidP="004456F6" w14:paraId="154A26BF" w14:textId="7A371E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0" w:type="dxa"/>
            <w:vAlign w:val="center"/>
          </w:tcPr>
          <w:p w:rsidR="004456F6" w:rsidRPr="00B424F1" w:rsidP="004456F6" w14:paraId="58BD3BC3" w14:textId="1E1B92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4456F6" w:rsidRPr="00B424F1" w:rsidP="004456F6" w14:paraId="6EAA8187" w14:textId="79AB65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4456F6" w:rsidRPr="00B424F1" w:rsidP="004456F6" w14:paraId="1E380225" w14:textId="6E6F4E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0,000</w:t>
            </w:r>
          </w:p>
        </w:tc>
      </w:tr>
      <w:tr w14:paraId="785A9CDC"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B424F1" w:rsidRPr="00B424F1" w:rsidP="00B424F1" w14:paraId="38A313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B424F1" w:rsidRPr="00B424F1" w:rsidP="00B424F1" w14:paraId="6333810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B424F1" w:rsidRPr="00B424F1" w:rsidP="00B424F1" w14:paraId="49E94547" w14:textId="60666C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Объем аварийной подпитки (химически не обработанной и не деаэрированной водой)</w:t>
            </w:r>
          </w:p>
        </w:tc>
        <w:tc>
          <w:tcPr>
            <w:tcW w:w="465" w:type="dxa"/>
            <w:vAlign w:val="center"/>
          </w:tcPr>
          <w:p w:rsidR="00B424F1" w:rsidRPr="00B424F1" w:rsidP="00B424F1" w14:paraId="151391EF" w14:textId="335C4B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B424F1" w:rsidRPr="00B424F1" w:rsidP="00B424F1" w14:paraId="2AD228D6" w14:textId="04AC77F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1,120</w:t>
            </w:r>
          </w:p>
        </w:tc>
        <w:tc>
          <w:tcPr>
            <w:tcW w:w="851" w:type="dxa"/>
            <w:vAlign w:val="center"/>
          </w:tcPr>
          <w:p w:rsidR="00B424F1" w:rsidRPr="00B424F1" w:rsidP="00B424F1" w14:paraId="5B755742" w14:textId="19E253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1,120</w:t>
            </w:r>
          </w:p>
        </w:tc>
        <w:tc>
          <w:tcPr>
            <w:tcW w:w="850" w:type="dxa"/>
            <w:vAlign w:val="center"/>
          </w:tcPr>
          <w:p w:rsidR="00B424F1" w:rsidRPr="00B424F1" w:rsidP="00B424F1" w14:paraId="3FA15DB0" w14:textId="5D523B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1,120</w:t>
            </w:r>
          </w:p>
        </w:tc>
        <w:tc>
          <w:tcPr>
            <w:tcW w:w="851" w:type="dxa"/>
            <w:vAlign w:val="center"/>
          </w:tcPr>
          <w:p w:rsidR="00B424F1" w:rsidRPr="00B424F1" w:rsidP="00B424F1" w14:paraId="2C93F331" w14:textId="1402BB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1,120</w:t>
            </w:r>
          </w:p>
        </w:tc>
        <w:tc>
          <w:tcPr>
            <w:tcW w:w="851" w:type="dxa"/>
            <w:vAlign w:val="center"/>
          </w:tcPr>
          <w:p w:rsidR="00B424F1" w:rsidRPr="00B424F1" w:rsidP="00B424F1" w14:paraId="42E578DD" w14:textId="23654F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1,120</w:t>
            </w:r>
          </w:p>
        </w:tc>
      </w:tr>
      <w:tr w14:paraId="741625E9"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4456F6" w:rsidRPr="00B424F1" w:rsidP="004456F6" w14:paraId="474097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4456F6" w:rsidRPr="00B424F1" w:rsidP="004456F6" w14:paraId="13F9A7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4456F6" w:rsidRPr="00B424F1" w:rsidP="004456F6" w14:paraId="6B984EB1" w14:textId="3B19B2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Резерв (+)/дефицит (-) ВПУ</w:t>
            </w:r>
          </w:p>
        </w:tc>
        <w:tc>
          <w:tcPr>
            <w:tcW w:w="465" w:type="dxa"/>
            <w:vAlign w:val="center"/>
          </w:tcPr>
          <w:p w:rsidR="004456F6" w:rsidRPr="00B424F1" w:rsidP="004456F6" w14:paraId="4D0FDD8D" w14:textId="5644395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4456F6" w:rsidRPr="00B424F1" w:rsidP="004456F6" w14:paraId="74B350CC" w14:textId="040FA8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4456F6" w:rsidRPr="00B424F1" w:rsidP="004456F6" w14:paraId="1E2F9580" w14:textId="2A5E6A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4456F6" w:rsidRPr="00B424F1" w:rsidP="004456F6" w14:paraId="22871EDA" w14:textId="6DA605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4456F6" w:rsidRPr="00B424F1" w:rsidP="004456F6" w14:paraId="34B75262" w14:textId="0A349D2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1,930</w:t>
            </w:r>
          </w:p>
        </w:tc>
        <w:tc>
          <w:tcPr>
            <w:tcW w:w="851" w:type="dxa"/>
            <w:vAlign w:val="center"/>
          </w:tcPr>
          <w:p w:rsidR="004456F6" w:rsidRPr="00B424F1" w:rsidP="004456F6" w14:paraId="77E0547D" w14:textId="0A441F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1,930</w:t>
            </w:r>
          </w:p>
        </w:tc>
      </w:tr>
      <w:tr w14:paraId="2AEE0DED"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4456F6" w:rsidRPr="00B424F1" w:rsidP="004456F6" w14:paraId="10B948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4456F6" w:rsidRPr="00B424F1" w:rsidP="004456F6" w14:paraId="2F0E87B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4456F6" w:rsidRPr="00B424F1" w:rsidP="004456F6" w14:paraId="5B798BFD" w14:textId="51FF963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Доля резерва</w:t>
            </w:r>
          </w:p>
        </w:tc>
        <w:tc>
          <w:tcPr>
            <w:tcW w:w="465" w:type="dxa"/>
            <w:vAlign w:val="center"/>
          </w:tcPr>
          <w:p w:rsidR="004456F6" w:rsidRPr="00B424F1" w:rsidP="004456F6" w14:paraId="60FC4332" w14:textId="6DF27A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w:t>
            </w:r>
          </w:p>
        </w:tc>
        <w:tc>
          <w:tcPr>
            <w:tcW w:w="810" w:type="dxa"/>
            <w:vAlign w:val="center"/>
          </w:tcPr>
          <w:p w:rsidR="004456F6" w:rsidRPr="00B424F1" w:rsidP="004456F6" w14:paraId="48AAD0A5" w14:textId="039385D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4456F6" w:rsidRPr="00B424F1" w:rsidP="004456F6" w14:paraId="5C1330F7" w14:textId="05192F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4456F6" w:rsidRPr="00B424F1" w:rsidP="004456F6" w14:paraId="674A6A91" w14:textId="6B9E86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4456F6" w:rsidRPr="00B424F1" w:rsidP="004456F6" w14:paraId="2CE719AA" w14:textId="409F3E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96,52</w:t>
            </w:r>
          </w:p>
        </w:tc>
        <w:tc>
          <w:tcPr>
            <w:tcW w:w="851" w:type="dxa"/>
            <w:vAlign w:val="center"/>
          </w:tcPr>
          <w:p w:rsidR="004456F6" w:rsidRPr="00B424F1" w:rsidP="004456F6" w14:paraId="38D05232" w14:textId="33CDAD8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424F1">
              <w:rPr>
                <w:rFonts w:ascii="Times New Roman" w:hAnsi="Times New Roman" w:eastAsiaTheme="minorHAnsi" w:cstheme="minorBidi"/>
                <w:color w:val="000000"/>
                <w:kern w:val="0"/>
                <w:sz w:val="20"/>
                <w:szCs w:val="20"/>
                <w:lang w:val="ru-RU" w:eastAsia="en-US" w:bidi="ar-SA"/>
              </w:rPr>
              <w:t>96,52</w:t>
            </w:r>
          </w:p>
        </w:tc>
      </w:tr>
    </w:tbl>
    <w:p w:rsidR="00145BD5" w:rsidRPr="001A772D" w:rsidP="005A3498" w14:paraId="4F516043" w14:textId="4F7C9045">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6C3212" w:rsidP="0007094F" w14:paraId="7FE6DB5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53" w:name="_Ref422942025"/>
      <w:r w:rsidRPr="001A772D">
        <w:rPr>
          <w:rFonts w:ascii="Times New Roman" w:eastAsia="Calibri" w:hAnsi="Times New Roman" w:cs="Times New Roman"/>
          <w:kern w:val="0"/>
          <w:sz w:val="24"/>
          <w:szCs w:val="24"/>
          <w:lang w:val="ru-RU" w:eastAsia="en-US" w:bidi="ar-SA"/>
        </w:rPr>
        <w:t>Балансы производительности водоподготовительных установок теплоносителя источников тепловой энергии</w:t>
      </w:r>
      <w:r w:rsidRPr="001A772D" w:rsidR="00EC42B0">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для тепловых сетей и максимального потребления теплоносителя в аварийных режимах </w:t>
      </w:r>
      <w:r w:rsidRPr="001A772D" w:rsidR="00EC42B0">
        <w:rPr>
          <w:rFonts w:ascii="Times New Roman" w:eastAsia="Calibri" w:hAnsi="Times New Roman" w:cs="Times New Roman"/>
          <w:kern w:val="0"/>
          <w:sz w:val="24"/>
          <w:szCs w:val="24"/>
          <w:lang w:val="ru-RU" w:eastAsia="en-US" w:bidi="ar-SA"/>
        </w:rPr>
        <w:t>приведены в таблице</w:t>
      </w:r>
      <w:r w:rsidRPr="001A772D" w:rsidR="0007156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4</w:t>
      </w:r>
      <w:r w:rsidR="00D234FD">
        <w:rPr>
          <w:rFonts w:ascii="Times New Roman" w:eastAsia="Calibri" w:hAnsi="Times New Roman" w:cs="Times New Roman"/>
          <w:kern w:val="0"/>
          <w:sz w:val="24"/>
          <w:szCs w:val="24"/>
          <w:lang w:val="ru-RU" w:eastAsia="en-US" w:bidi="ar-SA"/>
        </w:rPr>
        <w:t>1</w:t>
      </w:r>
      <w:r w:rsidRPr="001A772D" w:rsidR="00EC42B0">
        <w:rPr>
          <w:rFonts w:ascii="Times New Roman" w:eastAsia="Calibri" w:hAnsi="Times New Roman" w:cs="Times New Roman"/>
          <w:kern w:val="0"/>
          <w:sz w:val="24"/>
          <w:szCs w:val="24"/>
          <w:lang w:val="ru-RU" w:eastAsia="en-US" w:bidi="ar-SA"/>
        </w:rPr>
        <w:t>.</w:t>
      </w:r>
      <w:r w:rsidRPr="001A772D" w:rsidR="00DF1F67">
        <w:rPr>
          <w:rFonts w:ascii="Times New Roman" w:eastAsia="Calibri" w:hAnsi="Times New Roman" w:cs="Times New Roman"/>
          <w:kern w:val="0"/>
          <w:sz w:val="24"/>
          <w:szCs w:val="24"/>
          <w:lang w:val="ru-RU" w:eastAsia="en-US" w:bidi="ar-SA"/>
        </w:rPr>
        <w:t xml:space="preserve"> </w:t>
      </w:r>
    </w:p>
    <w:p w:rsidR="00653380" w:rsidRPr="001A772D" w:rsidP="005A3498" w14:paraId="5679226C"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54" w:name="_Toc407638497"/>
      <w:bookmarkStart w:id="255" w:name="_Toc407703141"/>
      <w:bookmarkStart w:id="256" w:name="_Toc407703961"/>
      <w:bookmarkStart w:id="257" w:name="_Toc414274873"/>
      <w:bookmarkStart w:id="258" w:name="_Toc416708243"/>
      <w:bookmarkStart w:id="259" w:name="_Toc422928601"/>
      <w:bookmarkStart w:id="260" w:name="_Toc423525720"/>
      <w:bookmarkStart w:id="261" w:name="_Toc424042106"/>
      <w:bookmarkStart w:id="262" w:name="_Toc430345868"/>
      <w:bookmarkStart w:id="263" w:name="_Toc431569639"/>
      <w:bookmarkStart w:id="264" w:name="_Toc437278323"/>
      <w:bookmarkEnd w:id="253"/>
      <w:r>
        <w:rPr>
          <w:rFonts w:ascii="Times New Roman" w:eastAsia="Times New Roman" w:hAnsi="Times New Roman" w:cs="Times New Roman"/>
          <w:b/>
          <w:bCs/>
          <w:i/>
          <w:kern w:val="0"/>
          <w:sz w:val="24"/>
          <w:szCs w:val="28"/>
          <w:lang w:val="ru-RU" w:eastAsia="ru-RU" w:bidi="ar-SA"/>
        </w:rPr>
        <w:t>И</w:t>
      </w:r>
      <w:r w:rsidRPr="001A772D">
        <w:rPr>
          <w:rFonts w:ascii="Times New Roman" w:eastAsia="Times New Roman" w:hAnsi="Times New Roman" w:cs="Times New Roman"/>
          <w:b/>
          <w:bCs/>
          <w:i/>
          <w:kern w:val="0"/>
          <w:sz w:val="24"/>
          <w:szCs w:val="28"/>
          <w:lang w:val="ru-RU" w:eastAsia="ru-RU" w:bidi="ar-SA"/>
        </w:rPr>
        <w:t>зменения, произошедшие в балансах теплоносителей за период, предшествующий актуализации схемы теплоснабжения</w:t>
      </w:r>
    </w:p>
    <w:p w:rsidR="00B21D3B" w:rsidRPr="001A772D" w:rsidP="00B21D3B" w14:paraId="002A5B4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по системам водоподготовки, обновлена информация о фактических и нормативных расходах теплоносителя.</w:t>
      </w:r>
    </w:p>
    <w:p w:rsidR="00DA26B8" w:rsidRPr="001A772D" w:rsidP="00B21D3B" w14:paraId="73FCAF0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65" w:name="_Toc164349889"/>
      <w:r w:rsidRPr="001A772D">
        <w:rPr>
          <w:rFonts w:ascii="Times New Roman" w:eastAsia="Times New Roman" w:hAnsi="Times New Roman" w:cs="Times New Roman"/>
          <w:b/>
          <w:bCs/>
          <w:i/>
          <w:kern w:val="0"/>
          <w:sz w:val="24"/>
          <w:szCs w:val="24"/>
          <w:lang w:val="ru-RU" w:eastAsia="ru-RU" w:bidi="ar-SA"/>
        </w:rPr>
        <w:t>Часть 8 – Топливные балансы источников тепловой энергии и система</w:t>
      </w:r>
      <w:bookmarkEnd w:id="254"/>
      <w:bookmarkEnd w:id="255"/>
      <w:bookmarkEnd w:id="256"/>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обеспечения топливом</w:t>
      </w:r>
      <w:bookmarkEnd w:id="257"/>
      <w:bookmarkEnd w:id="258"/>
      <w:bookmarkEnd w:id="259"/>
      <w:bookmarkEnd w:id="260"/>
      <w:bookmarkEnd w:id="261"/>
      <w:bookmarkEnd w:id="262"/>
      <w:bookmarkEnd w:id="263"/>
      <w:bookmarkEnd w:id="264"/>
      <w:bookmarkEnd w:id="265"/>
    </w:p>
    <w:p w:rsidR="00653380" w:rsidRPr="001A772D" w:rsidP="00DB48DB" w14:paraId="3FD3592A" w14:textId="77777777">
      <w:pPr>
        <w:pStyle w:val="ListParagraph"/>
        <w:keepNext/>
        <w:keepLines/>
        <w:widowControl/>
        <w:numPr>
          <w:ilvl w:val="0"/>
          <w:numId w:val="7"/>
        </w:numPr>
        <w:suppressAutoHyphens w:val="0"/>
        <w:spacing w:before="120" w:after="240" w:line="276" w:lineRule="auto"/>
        <w:ind w:left="360" w:hanging="360"/>
        <w:contextualSpacing w:val="0"/>
        <w:jc w:val="both"/>
        <w:outlineLvl w:val="2"/>
        <w:rPr>
          <w:rFonts w:ascii="Times New Roman" w:eastAsia="Times New Roman" w:hAnsi="Times New Roman" w:cs="Times New Roman"/>
          <w:b/>
          <w:bCs/>
          <w:i/>
          <w:vanish/>
          <w:sz w:val="24"/>
          <w:szCs w:val="28"/>
          <w:lang w:val="ru-RU" w:eastAsia="ru-RU" w:bidi="ar-SA"/>
        </w:rPr>
      </w:pPr>
      <w:bookmarkStart w:id="266" w:name="_Toc437275018"/>
      <w:bookmarkEnd w:id="266"/>
    </w:p>
    <w:p w:rsidR="00653380" w:rsidRPr="001A772D" w:rsidP="00DB48DB" w14:paraId="2A107C59"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557F1EE0"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08D0483A"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96F8C2C"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0761492E"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A413158"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720EC951"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C4E2C26"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145BD5" w:rsidRPr="001A772D" w:rsidP="00DB48DB" w14:paraId="1E00943C"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видов и количества используемого основного топлива для каждого источника тепловой энергии</w:t>
      </w:r>
    </w:p>
    <w:p w:rsidR="00510725" w:rsidP="006B7F55" w14:paraId="174380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67" w:name="_Hlk105594020"/>
      <w:r w:rsidRPr="001A772D">
        <w:rPr>
          <w:rFonts w:ascii="Times New Roman" w:eastAsia="Calibri" w:hAnsi="Times New Roman" w:cs="Times New Roman"/>
          <w:kern w:val="0"/>
          <w:sz w:val="24"/>
          <w:szCs w:val="24"/>
          <w:lang w:val="ru-RU" w:eastAsia="en-US" w:bidi="ar-SA"/>
        </w:rPr>
        <w:t xml:space="preserve">Описание </w:t>
      </w:r>
      <w:r w:rsidR="003130BA">
        <w:rPr>
          <w:rFonts w:ascii="Times New Roman" w:eastAsia="Calibri" w:hAnsi="Times New Roman" w:cs="Times New Roman"/>
          <w:kern w:val="0"/>
          <w:sz w:val="24"/>
          <w:szCs w:val="24"/>
          <w:lang w:val="ru-RU" w:eastAsia="en-US" w:bidi="ar-SA"/>
        </w:rPr>
        <w:t xml:space="preserve">основных </w:t>
      </w:r>
      <w:r w:rsidRPr="001A772D">
        <w:rPr>
          <w:rFonts w:ascii="Times New Roman" w:eastAsia="Calibri" w:hAnsi="Times New Roman" w:cs="Times New Roman"/>
          <w:kern w:val="0"/>
          <w:sz w:val="24"/>
          <w:szCs w:val="24"/>
          <w:lang w:val="ru-RU" w:eastAsia="en-US" w:bidi="ar-SA"/>
        </w:rPr>
        <w:t xml:space="preserve">видов и количества используемого основного </w:t>
      </w:r>
      <w:r w:rsidRPr="001A772D" w:rsidR="00194E03">
        <w:rPr>
          <w:rFonts w:ascii="Times New Roman" w:eastAsia="Calibri" w:hAnsi="Times New Roman" w:cs="Times New Roman"/>
          <w:kern w:val="0"/>
          <w:sz w:val="24"/>
          <w:szCs w:val="24"/>
          <w:lang w:val="ru-RU" w:eastAsia="en-US" w:bidi="ar-SA"/>
        </w:rPr>
        <w:t xml:space="preserve">и резервного </w:t>
      </w:r>
      <w:r w:rsidRPr="001A772D">
        <w:rPr>
          <w:rFonts w:ascii="Times New Roman" w:eastAsia="Calibri" w:hAnsi="Times New Roman" w:cs="Times New Roman"/>
          <w:kern w:val="0"/>
          <w:sz w:val="24"/>
          <w:szCs w:val="24"/>
          <w:lang w:val="ru-RU" w:eastAsia="en-US" w:bidi="ar-SA"/>
        </w:rPr>
        <w:t>топлива для каждого источника тепловой энергии</w:t>
      </w:r>
      <w:r w:rsidRPr="001A772D" w:rsidR="00F53B3F">
        <w:rPr>
          <w:rFonts w:ascii="Times New Roman" w:eastAsia="Calibri" w:hAnsi="Times New Roman" w:cs="Times New Roman"/>
          <w:kern w:val="0"/>
          <w:sz w:val="24"/>
          <w:szCs w:val="24"/>
          <w:lang w:val="ru-RU" w:eastAsia="en-US" w:bidi="ar-SA"/>
        </w:rPr>
        <w:t xml:space="preserve"> по данным </w:t>
      </w:r>
      <w:r w:rsidRPr="001A772D" w:rsidR="003B3B04">
        <w:rPr>
          <w:rFonts w:ascii="Times New Roman" w:eastAsia="Calibri" w:hAnsi="Times New Roman" w:cs="Times New Roman"/>
          <w:kern w:val="0"/>
          <w:sz w:val="24"/>
          <w:szCs w:val="24"/>
          <w:lang w:val="ru-RU" w:eastAsia="en-US" w:bidi="ar-SA"/>
        </w:rPr>
        <w:t>ресурсоснабжающи</w:t>
      </w:r>
      <w:r w:rsidRPr="001A772D" w:rsidR="003C02EA">
        <w:rPr>
          <w:rFonts w:ascii="Times New Roman" w:eastAsia="Calibri" w:hAnsi="Times New Roman" w:cs="Times New Roman"/>
          <w:kern w:val="0"/>
          <w:sz w:val="24"/>
          <w:szCs w:val="24"/>
          <w:lang w:val="ru-RU" w:eastAsia="en-US" w:bidi="ar-SA"/>
        </w:rPr>
        <w:t xml:space="preserve">х </w:t>
      </w:r>
      <w:r w:rsidRPr="001A772D" w:rsidR="003B3B04">
        <w:rPr>
          <w:rFonts w:ascii="Times New Roman" w:eastAsia="Calibri" w:hAnsi="Times New Roman" w:cs="Times New Roman"/>
          <w:kern w:val="0"/>
          <w:sz w:val="24"/>
          <w:szCs w:val="24"/>
          <w:lang w:val="ru-RU" w:eastAsia="en-US" w:bidi="ar-SA"/>
        </w:rPr>
        <w:t>организаци</w:t>
      </w:r>
      <w:r w:rsidRPr="001A772D" w:rsidR="003C02EA">
        <w:rPr>
          <w:rFonts w:ascii="Times New Roman" w:eastAsia="Calibri" w:hAnsi="Times New Roman" w:cs="Times New Roman"/>
          <w:kern w:val="0"/>
          <w:sz w:val="24"/>
          <w:szCs w:val="24"/>
          <w:lang w:val="ru-RU" w:eastAsia="en-US" w:bidi="ar-SA"/>
        </w:rPr>
        <w:t xml:space="preserve">й </w:t>
      </w:r>
      <w:r w:rsidRPr="001A772D" w:rsidR="00F53B3F">
        <w:rPr>
          <w:rFonts w:ascii="Times New Roman" w:eastAsia="Calibri" w:hAnsi="Times New Roman" w:cs="Times New Roman"/>
          <w:kern w:val="0"/>
          <w:sz w:val="24"/>
          <w:szCs w:val="24"/>
          <w:lang w:val="ru-RU" w:eastAsia="en-US" w:bidi="ar-SA"/>
        </w:rPr>
        <w:t>приведен</w:t>
      </w:r>
      <w:r w:rsidRPr="001A772D" w:rsidR="003B3B04">
        <w:rPr>
          <w:rFonts w:ascii="Times New Roman" w:eastAsia="Calibri" w:hAnsi="Times New Roman" w:cs="Times New Roman"/>
          <w:kern w:val="0"/>
          <w:sz w:val="24"/>
          <w:szCs w:val="24"/>
          <w:lang w:val="ru-RU" w:eastAsia="en-US" w:bidi="ar-SA"/>
        </w:rPr>
        <w:t>о</w:t>
      </w:r>
      <w:r w:rsidRPr="001A772D">
        <w:rPr>
          <w:rFonts w:ascii="Times New Roman" w:eastAsia="Calibri" w:hAnsi="Times New Roman" w:cs="Times New Roman"/>
          <w:kern w:val="0"/>
          <w:sz w:val="24"/>
          <w:szCs w:val="24"/>
          <w:lang w:val="ru-RU" w:eastAsia="en-US" w:bidi="ar-SA"/>
        </w:rPr>
        <w:t xml:space="preserve"> в таблице</w:t>
      </w:r>
      <w:r w:rsidRPr="001A772D" w:rsidR="002F4EE0">
        <w:rPr>
          <w:rFonts w:ascii="Times New Roman" w:eastAsia="Calibri" w:hAnsi="Times New Roman" w:cs="Times New Roman"/>
          <w:kern w:val="0"/>
          <w:sz w:val="24"/>
          <w:szCs w:val="24"/>
          <w:lang w:val="ru-RU" w:eastAsia="en-US" w:bidi="ar-SA"/>
        </w:rPr>
        <w:t xml:space="preserve"> </w:t>
      </w:r>
      <w:r w:rsidR="00EE2BE9">
        <w:rPr>
          <w:rFonts w:ascii="Times New Roman" w:eastAsia="Calibri" w:hAnsi="Times New Roman" w:cs="Times New Roman"/>
          <w:kern w:val="0"/>
          <w:sz w:val="24"/>
          <w:szCs w:val="24"/>
          <w:lang w:val="ru-RU" w:eastAsia="en-US" w:bidi="ar-SA"/>
        </w:rPr>
        <w:t>42</w:t>
      </w:r>
      <w:r w:rsidRPr="001A772D" w:rsidR="00F75DCD">
        <w:rPr>
          <w:rFonts w:ascii="Times New Roman" w:eastAsia="Calibri" w:hAnsi="Times New Roman" w:cs="Times New Roman"/>
          <w:kern w:val="0"/>
          <w:sz w:val="24"/>
          <w:szCs w:val="24"/>
          <w:lang w:val="ru-RU" w:eastAsia="en-US" w:bidi="ar-SA"/>
        </w:rPr>
        <w:t>.</w:t>
      </w:r>
    </w:p>
    <w:p w:rsidR="00EE2BE9" w:rsidRPr="001A772D" w:rsidP="006B7F55" w14:paraId="13B45C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67E20" w:rsidRPr="007F3E4D" w:rsidP="00DB48DB" w14:paraId="093C6BE4"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68" w:name="_Ref436846474"/>
      <w:r w:rsidRPr="001A772D">
        <w:rPr>
          <w:rFonts w:ascii="Times New Roman" w:eastAsia="Times New Roman" w:hAnsi="Times New Roman" w:cs="Times New Roman"/>
          <w:b/>
          <w:bCs/>
          <w:i/>
          <w:kern w:val="0"/>
          <w:sz w:val="24"/>
          <w:szCs w:val="28"/>
          <w:lang w:val="ru-RU" w:eastAsia="ru-RU" w:bidi="ar-SA"/>
        </w:rPr>
        <w:t xml:space="preserve">Описание видов резервного и аварийного топлива и возможности их обеспечения </w:t>
      </w:r>
      <w:r w:rsidRPr="007F3E4D">
        <w:rPr>
          <w:rFonts w:ascii="Times New Roman" w:eastAsia="Times New Roman" w:hAnsi="Times New Roman" w:cs="Times New Roman"/>
          <w:b/>
          <w:bCs/>
          <w:i/>
          <w:kern w:val="0"/>
          <w:sz w:val="24"/>
          <w:szCs w:val="28"/>
          <w:lang w:val="ru-RU" w:eastAsia="ru-RU" w:bidi="ar-SA"/>
        </w:rPr>
        <w:t>в соответствии с нормативными требованиями</w:t>
      </w:r>
    </w:p>
    <w:p w:rsidR="00804781" w:rsidP="0034326B" w14:paraId="6E03C5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Общий топливный баланс и о</w:t>
      </w:r>
      <w:r w:rsidR="0091435D">
        <w:rPr>
          <w:rFonts w:ascii="Times New Roman" w:eastAsia="Calibri" w:hAnsi="Times New Roman" w:cs="Times New Roman"/>
          <w:kern w:val="0"/>
          <w:sz w:val="24"/>
          <w:szCs w:val="24"/>
          <w:lang w:val="ru-RU" w:eastAsia="en-US" w:bidi="ar-SA"/>
        </w:rPr>
        <w:t xml:space="preserve">писание видов резервного </w:t>
      </w:r>
      <w:r w:rsidR="00EE2BE9">
        <w:rPr>
          <w:rFonts w:ascii="Times New Roman" w:eastAsia="Calibri" w:hAnsi="Times New Roman" w:cs="Times New Roman"/>
          <w:kern w:val="0"/>
          <w:sz w:val="24"/>
          <w:szCs w:val="24"/>
          <w:lang w:val="ru-RU" w:eastAsia="en-US" w:bidi="ar-SA"/>
        </w:rPr>
        <w:t>(</w:t>
      </w:r>
      <w:r w:rsidR="0091435D">
        <w:rPr>
          <w:rFonts w:ascii="Times New Roman" w:eastAsia="Calibri" w:hAnsi="Times New Roman" w:cs="Times New Roman"/>
          <w:kern w:val="0"/>
          <w:sz w:val="24"/>
          <w:szCs w:val="24"/>
          <w:lang w:val="ru-RU" w:eastAsia="en-US" w:bidi="ar-SA"/>
        </w:rPr>
        <w:t>аварийного</w:t>
      </w:r>
      <w:r w:rsidR="00EE2BE9">
        <w:rPr>
          <w:rFonts w:ascii="Times New Roman" w:eastAsia="Calibri" w:hAnsi="Times New Roman" w:cs="Times New Roman"/>
          <w:kern w:val="0"/>
          <w:sz w:val="24"/>
          <w:szCs w:val="24"/>
          <w:lang w:val="ru-RU" w:eastAsia="en-US" w:bidi="ar-SA"/>
        </w:rPr>
        <w:t>)</w:t>
      </w:r>
      <w:r w:rsidR="0091435D">
        <w:rPr>
          <w:rFonts w:ascii="Times New Roman" w:eastAsia="Calibri" w:hAnsi="Times New Roman" w:cs="Times New Roman"/>
          <w:kern w:val="0"/>
          <w:sz w:val="24"/>
          <w:szCs w:val="24"/>
          <w:lang w:val="ru-RU" w:eastAsia="en-US" w:bidi="ar-SA"/>
        </w:rPr>
        <w:t xml:space="preserve"> топлива</w:t>
      </w:r>
      <w:r>
        <w:rPr>
          <w:rFonts w:ascii="Times New Roman" w:eastAsia="Calibri" w:hAnsi="Times New Roman" w:cs="Times New Roman"/>
          <w:kern w:val="0"/>
          <w:sz w:val="24"/>
          <w:szCs w:val="24"/>
          <w:lang w:val="ru-RU" w:eastAsia="en-US" w:bidi="ar-SA"/>
        </w:rPr>
        <w:t xml:space="preserve"> источников </w:t>
      </w:r>
      <w:r w:rsidRPr="00F70D43">
        <w:rPr>
          <w:rFonts w:ascii="Times New Roman" w:eastAsia="Calibri" w:hAnsi="Times New Roman" w:cs="Times New Roman"/>
          <w:kern w:val="0"/>
          <w:sz w:val="24"/>
          <w:szCs w:val="24"/>
          <w:shd w:val="clear" w:color="auto" w:fill="FFFFFF" w:themeFill="background1"/>
          <w:lang w:val="ru-RU" w:eastAsia="en-US" w:bidi="ar-SA"/>
        </w:rPr>
        <w:t>тепловой энергии, расположенных на территории муниципального образования,</w:t>
      </w:r>
      <w:r w:rsidRPr="00F70D43" w:rsidR="0091435D">
        <w:rPr>
          <w:rFonts w:ascii="Times New Roman" w:eastAsia="Calibri" w:hAnsi="Times New Roman" w:cs="Times New Roman"/>
          <w:kern w:val="0"/>
          <w:sz w:val="24"/>
          <w:szCs w:val="24"/>
          <w:shd w:val="clear" w:color="auto" w:fill="FFFFFF" w:themeFill="background1"/>
          <w:lang w:val="ru-RU" w:eastAsia="en-US" w:bidi="ar-SA"/>
        </w:rPr>
        <w:t xml:space="preserve"> представлен</w:t>
      </w:r>
      <w:r w:rsidRPr="00F70D43">
        <w:rPr>
          <w:rFonts w:ascii="Times New Roman" w:eastAsia="Calibri" w:hAnsi="Times New Roman" w:cs="Times New Roman"/>
          <w:kern w:val="0"/>
          <w:sz w:val="24"/>
          <w:szCs w:val="24"/>
          <w:shd w:val="clear" w:color="auto" w:fill="FFFFFF" w:themeFill="background1"/>
          <w:lang w:val="ru-RU" w:eastAsia="en-US" w:bidi="ar-SA"/>
        </w:rPr>
        <w:t>ы</w:t>
      </w:r>
      <w:r w:rsidRPr="00F70D43" w:rsidR="0091435D">
        <w:rPr>
          <w:rFonts w:ascii="Times New Roman" w:eastAsia="Calibri" w:hAnsi="Times New Roman" w:cs="Times New Roman"/>
          <w:kern w:val="0"/>
          <w:sz w:val="24"/>
          <w:szCs w:val="24"/>
          <w:shd w:val="clear" w:color="auto" w:fill="FFFFFF" w:themeFill="background1"/>
          <w:lang w:val="ru-RU" w:eastAsia="en-US" w:bidi="ar-SA"/>
        </w:rPr>
        <w:t xml:space="preserve"> в таблице </w:t>
      </w:r>
      <w:r w:rsidRPr="00F70D43">
        <w:rPr>
          <w:rFonts w:ascii="Times New Roman" w:eastAsia="Calibri" w:hAnsi="Times New Roman" w:cs="Times New Roman"/>
          <w:kern w:val="0"/>
          <w:sz w:val="24"/>
          <w:szCs w:val="24"/>
          <w:shd w:val="clear" w:color="auto" w:fill="FFFFFF" w:themeFill="background1"/>
          <w:lang w:val="ru-RU" w:eastAsia="en-US" w:bidi="ar-SA"/>
        </w:rPr>
        <w:t>4</w:t>
      </w:r>
      <w:r w:rsidRPr="00F70D43" w:rsidR="00CC0125">
        <w:rPr>
          <w:rFonts w:ascii="Times New Roman" w:eastAsia="Calibri" w:hAnsi="Times New Roman" w:cs="Times New Roman"/>
          <w:kern w:val="0"/>
          <w:sz w:val="24"/>
          <w:szCs w:val="24"/>
          <w:shd w:val="clear" w:color="auto" w:fill="FFFFFF" w:themeFill="background1"/>
          <w:lang w:val="ru-RU" w:eastAsia="en-US" w:bidi="ar-SA"/>
        </w:rPr>
        <w:t>0</w:t>
      </w:r>
      <w:r w:rsidRPr="00F70D43" w:rsidR="00F96010">
        <w:rPr>
          <w:rFonts w:ascii="Times New Roman" w:eastAsia="Calibri" w:hAnsi="Times New Roman" w:cs="Times New Roman"/>
          <w:kern w:val="0"/>
          <w:sz w:val="24"/>
          <w:szCs w:val="24"/>
          <w:shd w:val="clear" w:color="auto" w:fill="FFFFFF" w:themeFill="background1"/>
          <w:lang w:val="ru-RU" w:eastAsia="en-US" w:bidi="ar-SA"/>
        </w:rPr>
        <w:t>.</w:t>
      </w:r>
      <w:r w:rsidRPr="00F70D43" w:rsidR="00EE2BE9">
        <w:rPr>
          <w:rFonts w:ascii="Times New Roman" w:eastAsia="Calibri" w:hAnsi="Times New Roman" w:cs="Times New Roman"/>
          <w:kern w:val="0"/>
          <w:sz w:val="24"/>
          <w:szCs w:val="24"/>
          <w:shd w:val="clear" w:color="auto" w:fill="FFFFFF" w:themeFill="background1"/>
          <w:lang w:val="ru-RU" w:eastAsia="en-US" w:bidi="ar-SA"/>
        </w:rPr>
        <w:t xml:space="preserve"> </w:t>
      </w:r>
      <w:r w:rsidRPr="00F70D43">
        <w:rPr>
          <w:rFonts w:ascii="Times New Roman" w:eastAsia="Calibri" w:hAnsi="Times New Roman" w:cs="Times New Roman"/>
          <w:kern w:val="0"/>
          <w:sz w:val="24"/>
          <w:szCs w:val="24"/>
          <w:shd w:val="clear" w:color="auto" w:fill="FFFFFF" w:themeFill="background1"/>
          <w:lang w:val="ru-RU" w:eastAsia="en-US" w:bidi="ar-SA"/>
        </w:rPr>
        <w:t>Топливный баланс в зоне деятельности единых теплоснабжающих организаций – в таблице 4</w:t>
      </w:r>
      <w:r w:rsidRPr="00F70D43" w:rsidR="00CC0125">
        <w:rPr>
          <w:rFonts w:ascii="Times New Roman" w:eastAsia="Calibri" w:hAnsi="Times New Roman" w:cs="Times New Roman"/>
          <w:kern w:val="0"/>
          <w:sz w:val="24"/>
          <w:szCs w:val="24"/>
          <w:shd w:val="clear" w:color="auto" w:fill="FFFFFF" w:themeFill="background1"/>
          <w:lang w:val="ru-RU" w:eastAsia="en-US" w:bidi="ar-SA"/>
        </w:rPr>
        <w:t>1</w:t>
      </w:r>
      <w:r w:rsidRPr="00F70D43">
        <w:rPr>
          <w:rFonts w:ascii="Times New Roman" w:eastAsia="Calibri" w:hAnsi="Times New Roman" w:cs="Times New Roman"/>
          <w:kern w:val="0"/>
          <w:sz w:val="24"/>
          <w:szCs w:val="24"/>
          <w:shd w:val="clear" w:color="auto" w:fill="FFFFFF" w:themeFill="background1"/>
          <w:lang w:val="ru-RU" w:eastAsia="en-US" w:bidi="ar-SA"/>
        </w:rPr>
        <w:t>.</w:t>
      </w:r>
    </w:p>
    <w:p w:rsidR="00F70D43" w:rsidP="00F70D43" w14:paraId="21B89D0B" w14:textId="77777777">
      <w:pPr>
        <w:widowControl/>
        <w:suppressAutoHyphens w:val="0"/>
        <w:spacing w:after="0" w:line="240" w:lineRule="auto"/>
        <w:rPr>
          <w:rFonts w:ascii="Times New Roman" w:eastAsia="Times New Roman" w:hAnsi="Times New Roman" w:cs="Times New Roman"/>
          <w:color w:val="FFFFFF" w:themeColor="background1"/>
          <w:kern w:val="0"/>
          <w:sz w:val="24"/>
          <w:szCs w:val="24"/>
          <w:lang w:val="ru-RU" w:eastAsia="ru-RU" w:bidi="ar-SA"/>
        </w:rPr>
      </w:pPr>
    </w:p>
    <w:p w:rsidR="00F70D43" w:rsidRPr="00F70D43" w:rsidP="00F70D43" w14:paraId="426D7175" w14:textId="77777777">
      <w:pPr>
        <w:widowControl/>
        <w:suppressAutoHyphens w:val="0"/>
        <w:spacing w:after="0" w:line="240" w:lineRule="auto"/>
        <w:rPr>
          <w:rFonts w:ascii="Times New Roman" w:eastAsia="Times New Roman" w:hAnsi="Times New Roman" w:cs="Times New Roman"/>
          <w:color w:val="FFFFFF" w:themeColor="background1"/>
          <w:kern w:val="0"/>
          <w:sz w:val="24"/>
          <w:szCs w:val="24"/>
          <w:lang w:val="ru-RU" w:eastAsia="ru-RU" w:bidi="ar-SA"/>
        </w:rPr>
        <w:sectPr w:rsidSect="00F30EEA">
          <w:footerReference w:type="default" r:id="rId17"/>
          <w:type w:val="nextColumn"/>
          <w:pgSz w:w="11906" w:h="16838" w:code="9"/>
          <w:pgMar w:top="1134" w:right="567" w:bottom="1134" w:left="1134" w:header="397" w:footer="0" w:gutter="0"/>
          <w:cols w:space="708"/>
          <w:docGrid w:linePitch="360"/>
        </w:sectPr>
      </w:pPr>
    </w:p>
    <w:p w:rsidR="0016040B" w:rsidP="00894AAA" w14:paraId="3BB3ED03" w14:textId="63201091">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69" w:name="_Ref37839932"/>
      <w:r w:rsidRPr="00C30AE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68"/>
      <w:bookmarkEnd w:id="269"/>
      <w:r w:rsidRPr="00C30AED" w:rsidR="00EE2BE9">
        <w:rPr>
          <w:rFonts w:ascii="Times New Roman" w:eastAsia="Microsoft YaHei" w:hAnsi="Times New Roman" w:cs="Times New Roman"/>
          <w:b w:val="0"/>
          <w:bCs/>
          <w:i/>
          <w:color w:val="auto"/>
          <w:spacing w:val="-5"/>
          <w:kern w:val="0"/>
          <w:sz w:val="24"/>
          <w:szCs w:val="24"/>
          <w:lang w:val="ru-RU" w:eastAsia="en-US" w:bidi="ar-SA"/>
        </w:rPr>
        <w:t>4</w:t>
      </w:r>
      <w:r w:rsidRPr="00C30AED" w:rsidR="00CC0125">
        <w:rPr>
          <w:rFonts w:ascii="Times New Roman" w:eastAsia="Microsoft YaHei" w:hAnsi="Times New Roman" w:cs="Times New Roman"/>
          <w:b w:val="0"/>
          <w:bCs/>
          <w:i/>
          <w:color w:val="auto"/>
          <w:spacing w:val="-5"/>
          <w:kern w:val="0"/>
          <w:sz w:val="24"/>
          <w:szCs w:val="24"/>
          <w:lang w:val="ru-RU" w:eastAsia="en-US" w:bidi="ar-SA"/>
        </w:rPr>
        <w:t>0</w:t>
      </w:r>
      <w:r w:rsidRPr="00C30AED">
        <w:rPr>
          <w:rFonts w:ascii="Times New Roman" w:eastAsia="Microsoft YaHei" w:hAnsi="Times New Roman" w:cs="Times New Roman"/>
          <w:b w:val="0"/>
          <w:bCs/>
          <w:i/>
          <w:color w:val="auto"/>
          <w:spacing w:val="-5"/>
          <w:kern w:val="0"/>
          <w:sz w:val="24"/>
          <w:szCs w:val="24"/>
          <w:lang w:val="ru-RU" w:eastAsia="en-US" w:bidi="ar-SA"/>
        </w:rPr>
        <w:t xml:space="preserve">. </w:t>
      </w:r>
      <w:r w:rsidRPr="00C30AED" w:rsidR="00F024A6">
        <w:rPr>
          <w:rFonts w:ascii="Times New Roman" w:eastAsia="Microsoft YaHei" w:hAnsi="Times New Roman" w:cs="Times New Roman"/>
          <w:b w:val="0"/>
          <w:bCs/>
          <w:i/>
          <w:color w:val="auto"/>
          <w:spacing w:val="-5"/>
          <w:kern w:val="0"/>
          <w:sz w:val="24"/>
          <w:szCs w:val="24"/>
          <w:lang w:val="ru-RU" w:eastAsia="en-US" w:bidi="ar-SA"/>
        </w:rPr>
        <w:t>Топливный баланс системы теплоснабжения, образованной на базе котельной</w:t>
      </w:r>
    </w:p>
    <w:tbl>
      <w:tblPr>
        <w:tblStyle w:val="TableGrid"/>
        <w:tblW w:w="0" w:type="auto"/>
        <w:tblCellMar>
          <w:left w:w="0" w:type="dxa"/>
          <w:right w:w="0" w:type="dxa"/>
        </w:tblCellMar>
        <w:tblLook w:val="04A0"/>
      </w:tblPr>
      <w:tblGrid>
        <w:gridCol w:w="421"/>
        <w:gridCol w:w="2835"/>
        <w:gridCol w:w="828"/>
        <w:gridCol w:w="2529"/>
        <w:gridCol w:w="1710"/>
        <w:gridCol w:w="1444"/>
        <w:gridCol w:w="1444"/>
        <w:gridCol w:w="1149"/>
        <w:gridCol w:w="1444"/>
        <w:gridCol w:w="1052"/>
      </w:tblGrid>
      <w:tr w14:paraId="5FE80E68" w14:textId="77777777" w:rsidTr="00755250">
        <w:tblPrEx>
          <w:tblW w:w="0" w:type="auto"/>
          <w:tblCellMar>
            <w:left w:w="0" w:type="dxa"/>
            <w:right w:w="0" w:type="dxa"/>
          </w:tblCellMar>
          <w:tblLook w:val="04A0"/>
        </w:tblPrEx>
        <w:trPr>
          <w:trHeight w:val="227"/>
          <w:tblHeader/>
        </w:trPr>
        <w:tc>
          <w:tcPr>
            <w:tcW w:w="421" w:type="dxa"/>
            <w:vMerge w:val="restart"/>
            <w:vAlign w:val="center"/>
          </w:tcPr>
          <w:p w:rsidR="00894AAA" w:rsidRPr="00E45F45" w:rsidP="00477783" w14:paraId="14F3506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2835" w:type="dxa"/>
            <w:vMerge w:val="restart"/>
            <w:vAlign w:val="center"/>
          </w:tcPr>
          <w:p w:rsidR="00894AAA" w:rsidRPr="00E45F45" w:rsidP="00477783" w14:paraId="556125F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Котельная</w:t>
            </w:r>
          </w:p>
        </w:tc>
        <w:tc>
          <w:tcPr>
            <w:tcW w:w="828" w:type="dxa"/>
            <w:vMerge w:val="restart"/>
            <w:vAlign w:val="center"/>
          </w:tcPr>
          <w:p w:rsidR="00894AAA" w:rsidRPr="00E45F45" w:rsidP="00477783" w14:paraId="0AFA29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Год</w:t>
            </w:r>
          </w:p>
        </w:tc>
        <w:tc>
          <w:tcPr>
            <w:tcW w:w="2529" w:type="dxa"/>
            <w:vMerge w:val="restart"/>
            <w:vAlign w:val="center"/>
          </w:tcPr>
          <w:p w:rsidR="00894AAA" w:rsidRPr="00E45F45" w:rsidP="00477783" w14:paraId="3A1068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Вид основного и резервного топлива</w:t>
            </w:r>
          </w:p>
        </w:tc>
        <w:tc>
          <w:tcPr>
            <w:tcW w:w="1710" w:type="dxa"/>
            <w:vMerge w:val="restart"/>
            <w:vAlign w:val="center"/>
          </w:tcPr>
          <w:p w:rsidR="00894AAA" w:rsidRPr="00E45F45" w:rsidP="00477783" w14:paraId="229873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Остаток топлива на начало года, т. натурального топлива</w:t>
            </w:r>
          </w:p>
        </w:tc>
        <w:tc>
          <w:tcPr>
            <w:tcW w:w="1444" w:type="dxa"/>
            <w:vMerge w:val="restart"/>
            <w:vAlign w:val="center"/>
          </w:tcPr>
          <w:p w:rsidR="00894AAA" w:rsidRPr="00E45F45" w:rsidP="00477783" w14:paraId="4DA11FA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Приход топлива за год, т. натурального топлив</w:t>
            </w:r>
          </w:p>
        </w:tc>
        <w:tc>
          <w:tcPr>
            <w:tcW w:w="2593" w:type="dxa"/>
            <w:gridSpan w:val="2"/>
            <w:vAlign w:val="center"/>
          </w:tcPr>
          <w:p w:rsidR="00894AAA" w:rsidRPr="00E45F45" w:rsidP="00477783" w14:paraId="39491381" w14:textId="3EFE6A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Израсходовано топлива</w:t>
            </w:r>
          </w:p>
        </w:tc>
        <w:tc>
          <w:tcPr>
            <w:tcW w:w="1444" w:type="dxa"/>
            <w:vMerge w:val="restart"/>
            <w:vAlign w:val="center"/>
          </w:tcPr>
          <w:p w:rsidR="00894AAA" w:rsidRPr="00E45F45" w:rsidP="00477783" w14:paraId="437E05A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Остаток топлива, т. натурального топлива</w:t>
            </w:r>
          </w:p>
        </w:tc>
        <w:tc>
          <w:tcPr>
            <w:tcW w:w="1052" w:type="dxa"/>
            <w:vMerge w:val="restart"/>
            <w:vAlign w:val="center"/>
          </w:tcPr>
          <w:p w:rsidR="00894AAA" w:rsidRPr="00E45F45" w:rsidP="00477783" w14:paraId="54AC47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Низшая теплота сгорания</w:t>
            </w:r>
          </w:p>
        </w:tc>
      </w:tr>
      <w:tr w14:paraId="104F9648" w14:textId="77777777" w:rsidTr="00755250">
        <w:tblPrEx>
          <w:tblW w:w="0" w:type="auto"/>
          <w:tblCellMar>
            <w:left w:w="0" w:type="dxa"/>
            <w:right w:w="0" w:type="dxa"/>
          </w:tblCellMar>
          <w:tblLook w:val="04A0"/>
        </w:tblPrEx>
        <w:trPr>
          <w:trHeight w:val="227"/>
          <w:tblHeader/>
        </w:trPr>
        <w:tc>
          <w:tcPr>
            <w:tcW w:w="421" w:type="dxa"/>
            <w:vMerge/>
            <w:vAlign w:val="center"/>
          </w:tcPr>
          <w:p w:rsidR="00894AAA" w:rsidRPr="00E45F45" w:rsidP="00477783" w14:paraId="647D998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894AAA" w:rsidRPr="00E45F45" w:rsidP="00477783" w14:paraId="4178940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28" w:type="dxa"/>
            <w:vMerge/>
            <w:vAlign w:val="center"/>
          </w:tcPr>
          <w:p w:rsidR="00894AAA" w:rsidRPr="00E45F45" w:rsidP="00477783" w14:paraId="49D3E0A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529" w:type="dxa"/>
            <w:vMerge/>
            <w:vAlign w:val="center"/>
          </w:tcPr>
          <w:p w:rsidR="00894AAA" w:rsidRPr="00E45F45" w:rsidP="00477783" w14:paraId="605D65A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10" w:type="dxa"/>
            <w:vMerge/>
            <w:vAlign w:val="center"/>
          </w:tcPr>
          <w:p w:rsidR="00894AAA" w:rsidRPr="00E45F45" w:rsidP="00477783" w14:paraId="7A1126A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4" w:type="dxa"/>
            <w:vMerge/>
            <w:vAlign w:val="center"/>
          </w:tcPr>
          <w:p w:rsidR="00894AAA" w:rsidRPr="00E45F45" w:rsidP="00477783" w14:paraId="7F04F2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4" w:type="dxa"/>
            <w:vAlign w:val="center"/>
          </w:tcPr>
          <w:p w:rsidR="00894AAA" w:rsidRPr="00E45F45" w:rsidP="00477783" w14:paraId="7BD0ED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Всего, т. натурального топлива</w:t>
            </w:r>
          </w:p>
        </w:tc>
        <w:tc>
          <w:tcPr>
            <w:tcW w:w="1149" w:type="dxa"/>
            <w:vAlign w:val="center"/>
          </w:tcPr>
          <w:p w:rsidR="00894AAA" w:rsidRPr="00E45F45" w:rsidP="00477783" w14:paraId="1941E2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Всего, в т. условного топлива</w:t>
            </w:r>
          </w:p>
        </w:tc>
        <w:tc>
          <w:tcPr>
            <w:tcW w:w="1444" w:type="dxa"/>
            <w:vMerge/>
            <w:vAlign w:val="center"/>
          </w:tcPr>
          <w:p w:rsidR="00894AAA" w:rsidRPr="00E45F45" w:rsidP="00477783" w14:paraId="0F8A9B9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52" w:type="dxa"/>
            <w:vMerge/>
            <w:vAlign w:val="center"/>
          </w:tcPr>
          <w:p w:rsidR="00894AAA" w:rsidRPr="00E45F45" w:rsidP="00477783" w14:paraId="537FBB8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2B0A8C19" w14:textId="77777777" w:rsidTr="00755250">
        <w:tblPrEx>
          <w:tblW w:w="0" w:type="auto"/>
          <w:tblCellMar>
            <w:left w:w="0" w:type="dxa"/>
            <w:right w:w="0" w:type="dxa"/>
          </w:tblCellMar>
          <w:tblLook w:val="04A0"/>
        </w:tblPrEx>
        <w:trPr>
          <w:trHeight w:val="227"/>
          <w:tblHeader/>
        </w:trPr>
        <w:tc>
          <w:tcPr>
            <w:tcW w:w="421" w:type="dxa"/>
            <w:vAlign w:val="center"/>
          </w:tcPr>
          <w:p w:rsidR="00894AAA" w:rsidRPr="00E45F45" w:rsidP="00477783" w14:paraId="584501A0" w14:textId="084FD2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Ед.</w:t>
            </w:r>
            <w:r w:rsidRPr="00E45F45" w:rsidR="00D95180">
              <w:rPr>
                <w:rFonts w:ascii="Times New Roman" w:hAnsi="Times New Roman" w:eastAsiaTheme="minorHAnsi" w:cs="Times New Roman"/>
                <w:kern w:val="0"/>
                <w:sz w:val="20"/>
                <w:szCs w:val="20"/>
                <w:lang w:val="ru-RU" w:eastAsia="en-US" w:bidi="ar-SA"/>
              </w:rPr>
              <w:t xml:space="preserve"> </w:t>
            </w:r>
            <w:r w:rsidRPr="00E45F45">
              <w:rPr>
                <w:rFonts w:ascii="Times New Roman" w:hAnsi="Times New Roman" w:eastAsiaTheme="minorHAnsi" w:cs="Times New Roman"/>
                <w:kern w:val="0"/>
                <w:sz w:val="20"/>
                <w:szCs w:val="20"/>
                <w:lang w:val="ru-RU" w:eastAsia="en-US" w:bidi="ar-SA"/>
              </w:rPr>
              <w:t>изм.</w:t>
            </w:r>
          </w:p>
        </w:tc>
        <w:tc>
          <w:tcPr>
            <w:tcW w:w="2835" w:type="dxa"/>
            <w:vAlign w:val="center"/>
          </w:tcPr>
          <w:p w:rsidR="00894AAA" w:rsidRPr="00E45F45" w:rsidP="00477783" w14:paraId="6A5C3D2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828" w:type="dxa"/>
            <w:vAlign w:val="center"/>
          </w:tcPr>
          <w:p w:rsidR="00894AAA" w:rsidRPr="00E45F45" w:rsidP="00477783" w14:paraId="6FA3D0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2529" w:type="dxa"/>
            <w:vAlign w:val="center"/>
          </w:tcPr>
          <w:p w:rsidR="00894AAA" w:rsidRPr="00E45F45" w:rsidP="00477783" w14:paraId="7A7BC5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1710" w:type="dxa"/>
            <w:vAlign w:val="center"/>
          </w:tcPr>
          <w:p w:rsidR="00894AAA" w:rsidRPr="00E45F45" w:rsidP="00477783" w14:paraId="796739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444" w:type="dxa"/>
            <w:vAlign w:val="center"/>
          </w:tcPr>
          <w:p w:rsidR="00894AAA" w:rsidRPr="00E45F45" w:rsidP="00477783" w14:paraId="0814CA9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444" w:type="dxa"/>
            <w:vAlign w:val="center"/>
          </w:tcPr>
          <w:p w:rsidR="00894AAA" w:rsidRPr="00E45F45" w:rsidP="00477783" w14:paraId="20AC275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149" w:type="dxa"/>
            <w:vAlign w:val="center"/>
          </w:tcPr>
          <w:p w:rsidR="00894AAA" w:rsidRPr="00E45F45" w:rsidP="00477783" w14:paraId="076F234F" w14:textId="26D6B7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 xml:space="preserve">т </w:t>
            </w:r>
            <w:r w:rsidRPr="00E45F45">
              <w:rPr>
                <w:rFonts w:ascii="Times New Roman" w:hAnsi="Times New Roman" w:eastAsiaTheme="minorHAnsi" w:cs="Times New Roman"/>
                <w:kern w:val="0"/>
                <w:sz w:val="20"/>
                <w:szCs w:val="20"/>
                <w:lang w:val="ru-RU" w:eastAsia="en-US" w:bidi="ar-SA"/>
              </w:rPr>
              <w:t>у.</w:t>
            </w:r>
            <w:r w:rsidRPr="00E45F45">
              <w:rPr>
                <w:rFonts w:ascii="Times New Roman" w:hAnsi="Times New Roman" w:eastAsiaTheme="minorHAnsi" w:cs="Times New Roman"/>
                <w:kern w:val="0"/>
                <w:sz w:val="20"/>
                <w:szCs w:val="20"/>
                <w:lang w:val="ru-RU" w:eastAsia="en-US" w:bidi="ar-SA"/>
              </w:rPr>
              <w:t xml:space="preserve"> </w:t>
            </w:r>
            <w:r w:rsidRPr="00E45F45">
              <w:rPr>
                <w:rFonts w:ascii="Times New Roman" w:hAnsi="Times New Roman" w:eastAsiaTheme="minorHAnsi" w:cs="Times New Roman"/>
                <w:kern w:val="0"/>
                <w:sz w:val="20"/>
                <w:szCs w:val="20"/>
                <w:lang w:val="ru-RU" w:eastAsia="en-US" w:bidi="ar-SA"/>
              </w:rPr>
              <w:t>т.</w:t>
            </w:r>
          </w:p>
        </w:tc>
        <w:tc>
          <w:tcPr>
            <w:tcW w:w="1444" w:type="dxa"/>
            <w:vAlign w:val="center"/>
          </w:tcPr>
          <w:p w:rsidR="00894AAA" w:rsidRPr="00E45F45" w:rsidP="00477783" w14:paraId="4DAA3F3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052" w:type="dxa"/>
            <w:vAlign w:val="center"/>
          </w:tcPr>
          <w:p w:rsidR="00894AAA" w:rsidRPr="00E45F45" w:rsidP="00477783" w14:paraId="1748706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ккал/кг</w:t>
            </w:r>
          </w:p>
        </w:tc>
      </w:tr>
      <w:tr w14:paraId="1007B670" w14:textId="77777777" w:rsidTr="00755250">
        <w:tblPrEx>
          <w:tblW w:w="0" w:type="auto"/>
          <w:tblCellMar>
            <w:left w:w="0" w:type="dxa"/>
            <w:right w:w="0" w:type="dxa"/>
          </w:tblCellMar>
          <w:tblLook w:val="04A0"/>
        </w:tblPrEx>
        <w:trPr>
          <w:cantSplit/>
          <w:trHeight w:val="227"/>
        </w:trPr>
        <w:tc>
          <w:tcPr>
            <w:tcW w:w="421" w:type="dxa"/>
            <w:vMerge w:val="restart"/>
            <w:vAlign w:val="center"/>
          </w:tcPr>
          <w:p w:rsidR="000365C7" w:rsidRPr="00E45F45" w:rsidP="000365C7" w14:paraId="4EAD71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1</w:t>
            </w:r>
          </w:p>
        </w:tc>
        <w:tc>
          <w:tcPr>
            <w:tcW w:w="2835" w:type="dxa"/>
            <w:vMerge w:val="restart"/>
            <w:vAlign w:val="center"/>
          </w:tcPr>
          <w:p w:rsidR="000365C7" w:rsidRPr="000365C7" w:rsidP="000365C7" w14:paraId="6EECD918" w14:textId="44230B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Котельная с. Шабурово</w:t>
            </w:r>
          </w:p>
        </w:tc>
        <w:tc>
          <w:tcPr>
            <w:tcW w:w="828" w:type="dxa"/>
            <w:vMerge w:val="restart"/>
            <w:vAlign w:val="center"/>
          </w:tcPr>
          <w:p w:rsidR="000365C7" w:rsidRPr="00E45F45" w:rsidP="000365C7" w14:paraId="0F5162FC" w14:textId="302A4F8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2019</w:t>
            </w:r>
          </w:p>
        </w:tc>
        <w:tc>
          <w:tcPr>
            <w:tcW w:w="2529" w:type="dxa"/>
            <w:vAlign w:val="center"/>
          </w:tcPr>
          <w:p w:rsidR="000365C7" w:rsidRPr="00E45F45" w:rsidP="000365C7" w14:paraId="404F1B5D" w14:textId="3FE9120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Природный газ</w:t>
            </w:r>
          </w:p>
        </w:tc>
        <w:tc>
          <w:tcPr>
            <w:tcW w:w="1710" w:type="dxa"/>
            <w:vAlign w:val="center"/>
          </w:tcPr>
          <w:p w:rsidR="000365C7" w:rsidRPr="00E45F45" w:rsidP="000365C7" w14:paraId="35D99301" w14:textId="0B9538E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76E96D7E" w14:textId="651C17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444" w:type="dxa"/>
            <w:vAlign w:val="center"/>
          </w:tcPr>
          <w:p w:rsidR="000365C7" w:rsidRPr="00E45F45" w:rsidP="000365C7" w14:paraId="741A7CB2" w14:textId="3A77F7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149" w:type="dxa"/>
            <w:vAlign w:val="center"/>
          </w:tcPr>
          <w:p w:rsidR="000365C7" w:rsidRPr="00E45F45" w:rsidP="000365C7" w14:paraId="372EB7AB" w14:textId="1BEC85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444" w:type="dxa"/>
            <w:vAlign w:val="center"/>
          </w:tcPr>
          <w:p w:rsidR="000365C7" w:rsidRPr="00E45F45" w:rsidP="000365C7" w14:paraId="1648F078" w14:textId="0AA4B1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E45F45" w:rsidP="000365C7" w14:paraId="073DDACD" w14:textId="49979BE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8100,0</w:t>
            </w:r>
          </w:p>
        </w:tc>
      </w:tr>
      <w:tr w14:paraId="7CDF04F8"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12EEAAE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691E121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365C7" w:rsidRPr="000365C7" w:rsidP="000365C7" w14:paraId="41A8D77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365C7" w:rsidRPr="000365C7" w:rsidP="000365C7" w14:paraId="055EEBA4" w14:textId="652D283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Не установлено по проекту</w:t>
            </w:r>
          </w:p>
        </w:tc>
        <w:tc>
          <w:tcPr>
            <w:tcW w:w="1710" w:type="dxa"/>
            <w:vAlign w:val="center"/>
          </w:tcPr>
          <w:p w:rsidR="000365C7" w:rsidRPr="00E45F45" w:rsidP="000365C7" w14:paraId="2582AC46" w14:textId="61482F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2117CE07" w14:textId="12471C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294798CB" w14:textId="43C134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149" w:type="dxa"/>
            <w:vAlign w:val="center"/>
          </w:tcPr>
          <w:p w:rsidR="000365C7" w:rsidRPr="00E45F45" w:rsidP="000365C7" w14:paraId="3ABD6AB4" w14:textId="4DBB5B6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0FB355C2" w14:textId="170FBE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E45F45" w:rsidP="000365C7" w14:paraId="6DEDA933" w14:textId="6381D20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w:t>
            </w:r>
          </w:p>
        </w:tc>
      </w:tr>
      <w:tr w14:paraId="4AE9AA03"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12CE8C1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18E11A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365C7" w:rsidRPr="00E45F45" w:rsidP="000365C7" w14:paraId="0ECA6F1E" w14:textId="517EBF5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2020</w:t>
            </w:r>
          </w:p>
        </w:tc>
        <w:tc>
          <w:tcPr>
            <w:tcW w:w="2529" w:type="dxa"/>
            <w:vAlign w:val="center"/>
          </w:tcPr>
          <w:p w:rsidR="000365C7" w:rsidRPr="00E45F45" w:rsidP="000365C7" w14:paraId="071591D1" w14:textId="065DEA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Природный газ</w:t>
            </w:r>
          </w:p>
        </w:tc>
        <w:tc>
          <w:tcPr>
            <w:tcW w:w="1710" w:type="dxa"/>
            <w:vAlign w:val="center"/>
          </w:tcPr>
          <w:p w:rsidR="000365C7" w:rsidRPr="00E45F45" w:rsidP="000365C7" w14:paraId="6187B014" w14:textId="353DED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2D7ACF1A" w14:textId="38BFFD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444" w:type="dxa"/>
            <w:vAlign w:val="center"/>
          </w:tcPr>
          <w:p w:rsidR="000365C7" w:rsidRPr="00E45F45" w:rsidP="000365C7" w14:paraId="5B67D822" w14:textId="288E42D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149" w:type="dxa"/>
            <w:vAlign w:val="center"/>
          </w:tcPr>
          <w:p w:rsidR="000365C7" w:rsidRPr="00E45F45" w:rsidP="000365C7" w14:paraId="39DB7954" w14:textId="61B166F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444" w:type="dxa"/>
            <w:vAlign w:val="center"/>
          </w:tcPr>
          <w:p w:rsidR="000365C7" w:rsidRPr="00E45F45" w:rsidP="000365C7" w14:paraId="33CA515A" w14:textId="5A6BDF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E45F45" w:rsidP="000365C7" w14:paraId="739FA842" w14:textId="236B96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8100,0</w:t>
            </w:r>
          </w:p>
        </w:tc>
      </w:tr>
      <w:tr w14:paraId="38310897"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012C15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1339E72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365C7" w:rsidRPr="000365C7" w:rsidP="000365C7" w14:paraId="2F65247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365C7" w:rsidRPr="00E45F45" w:rsidP="000365C7" w14:paraId="563422FC" w14:textId="0D89F4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Не установлено по проекту</w:t>
            </w:r>
          </w:p>
        </w:tc>
        <w:tc>
          <w:tcPr>
            <w:tcW w:w="1710" w:type="dxa"/>
            <w:vAlign w:val="center"/>
          </w:tcPr>
          <w:p w:rsidR="000365C7" w:rsidRPr="00E45F45" w:rsidP="000365C7" w14:paraId="292EFF84" w14:textId="0171BE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0B0D4492" w14:textId="729B47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170C51CF" w14:textId="06CA4A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149" w:type="dxa"/>
            <w:vAlign w:val="center"/>
          </w:tcPr>
          <w:p w:rsidR="000365C7" w:rsidRPr="00E45F45" w:rsidP="000365C7" w14:paraId="4EAB3197" w14:textId="235D9C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189A3AF6" w14:textId="3DBF23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E45F45" w:rsidP="000365C7" w14:paraId="6FD49F52" w14:textId="24A3DB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w:t>
            </w:r>
          </w:p>
        </w:tc>
      </w:tr>
      <w:tr w14:paraId="4C6EF34B"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4C235E9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03EFFF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365C7" w:rsidRPr="00E45F45" w:rsidP="000365C7" w14:paraId="2927B4A6" w14:textId="6432DC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2021</w:t>
            </w:r>
          </w:p>
        </w:tc>
        <w:tc>
          <w:tcPr>
            <w:tcW w:w="2529" w:type="dxa"/>
            <w:vAlign w:val="center"/>
          </w:tcPr>
          <w:p w:rsidR="000365C7" w:rsidRPr="00E45F45" w:rsidP="000365C7" w14:paraId="7349FDEC" w14:textId="61E78E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Природный газ</w:t>
            </w:r>
          </w:p>
        </w:tc>
        <w:tc>
          <w:tcPr>
            <w:tcW w:w="1710" w:type="dxa"/>
            <w:vAlign w:val="center"/>
          </w:tcPr>
          <w:p w:rsidR="000365C7" w:rsidRPr="00E45F45" w:rsidP="000365C7" w14:paraId="789F3AB8" w14:textId="6907EB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0F9CABF1" w14:textId="3C1311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444" w:type="dxa"/>
            <w:vAlign w:val="center"/>
          </w:tcPr>
          <w:p w:rsidR="000365C7" w:rsidRPr="00E45F45" w:rsidP="000365C7" w14:paraId="087D0336" w14:textId="70186E3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149" w:type="dxa"/>
            <w:vAlign w:val="center"/>
          </w:tcPr>
          <w:p w:rsidR="000365C7" w:rsidRPr="00E45F45" w:rsidP="000365C7" w14:paraId="3EF0ED1C" w14:textId="12672A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н/д</w:t>
            </w:r>
          </w:p>
        </w:tc>
        <w:tc>
          <w:tcPr>
            <w:tcW w:w="1444" w:type="dxa"/>
            <w:vAlign w:val="center"/>
          </w:tcPr>
          <w:p w:rsidR="000365C7" w:rsidRPr="00E45F45" w:rsidP="000365C7" w14:paraId="3BC51161" w14:textId="017646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E45F45" w:rsidP="000365C7" w14:paraId="123897A6" w14:textId="24820A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8100,0</w:t>
            </w:r>
          </w:p>
        </w:tc>
      </w:tr>
      <w:tr w14:paraId="4B2792F3"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57786D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41FD29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365C7" w:rsidRPr="000365C7" w:rsidP="000365C7" w14:paraId="2839644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365C7" w:rsidRPr="00E45F45" w:rsidP="000365C7" w14:paraId="3CC8EA95" w14:textId="0B0D2C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Не установлено по проекту</w:t>
            </w:r>
          </w:p>
        </w:tc>
        <w:tc>
          <w:tcPr>
            <w:tcW w:w="1710" w:type="dxa"/>
            <w:vAlign w:val="center"/>
          </w:tcPr>
          <w:p w:rsidR="000365C7" w:rsidRPr="00E45F45" w:rsidP="000365C7" w14:paraId="02DC3A76" w14:textId="7C9B5B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55BB7CA9" w14:textId="75C65B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14AA374A" w14:textId="36E2FA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149" w:type="dxa"/>
            <w:vAlign w:val="center"/>
          </w:tcPr>
          <w:p w:rsidR="000365C7" w:rsidRPr="00E45F45" w:rsidP="000365C7" w14:paraId="6117DED5" w14:textId="76547E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6BCC801F" w14:textId="17B8A5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E45F45" w:rsidP="000365C7" w14:paraId="1F5C10F0" w14:textId="55491C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w:t>
            </w:r>
          </w:p>
        </w:tc>
      </w:tr>
      <w:tr w14:paraId="3137CCA2"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483D432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7146F97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365C7" w:rsidRPr="00E45F45" w:rsidP="000365C7" w14:paraId="4ADCA464" w14:textId="3C63DD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2022</w:t>
            </w:r>
          </w:p>
        </w:tc>
        <w:tc>
          <w:tcPr>
            <w:tcW w:w="2529" w:type="dxa"/>
            <w:vAlign w:val="center"/>
          </w:tcPr>
          <w:p w:rsidR="000365C7" w:rsidRPr="00E45F45" w:rsidP="000365C7" w14:paraId="0D9B74A9" w14:textId="0208C2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Природный газ</w:t>
            </w:r>
          </w:p>
        </w:tc>
        <w:tc>
          <w:tcPr>
            <w:tcW w:w="1710" w:type="dxa"/>
            <w:vAlign w:val="center"/>
          </w:tcPr>
          <w:p w:rsidR="000365C7" w:rsidRPr="00E45F45" w:rsidP="000365C7" w14:paraId="1FD73331" w14:textId="382E7F1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1DD39055" w14:textId="6F8611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232,5</w:t>
            </w:r>
          </w:p>
        </w:tc>
        <w:tc>
          <w:tcPr>
            <w:tcW w:w="1444" w:type="dxa"/>
            <w:vAlign w:val="center"/>
          </w:tcPr>
          <w:p w:rsidR="000365C7" w:rsidRPr="00E45F45" w:rsidP="000365C7" w14:paraId="5854C2D3" w14:textId="63B77B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232,5</w:t>
            </w:r>
          </w:p>
        </w:tc>
        <w:tc>
          <w:tcPr>
            <w:tcW w:w="1149" w:type="dxa"/>
            <w:vAlign w:val="center"/>
          </w:tcPr>
          <w:p w:rsidR="000365C7" w:rsidRPr="00E45F45" w:rsidP="000365C7" w14:paraId="46C31076" w14:textId="7F16BF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269,0</w:t>
            </w:r>
          </w:p>
        </w:tc>
        <w:tc>
          <w:tcPr>
            <w:tcW w:w="1444" w:type="dxa"/>
            <w:vAlign w:val="center"/>
          </w:tcPr>
          <w:p w:rsidR="000365C7" w:rsidRPr="00E45F45" w:rsidP="000365C7" w14:paraId="445B69B7" w14:textId="49EDB6B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E45F45" w:rsidP="000365C7" w14:paraId="01F36C13" w14:textId="41D3D8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8100,0</w:t>
            </w:r>
          </w:p>
        </w:tc>
      </w:tr>
      <w:tr w14:paraId="6149E60D"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44B221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00B8D30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365C7" w:rsidRPr="000365C7" w:rsidP="000365C7" w14:paraId="4D8550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365C7" w:rsidRPr="00E45F45" w:rsidP="000365C7" w14:paraId="0E73A941" w14:textId="278C7F7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Не установлено по проекту</w:t>
            </w:r>
          </w:p>
        </w:tc>
        <w:tc>
          <w:tcPr>
            <w:tcW w:w="1710" w:type="dxa"/>
            <w:vAlign w:val="center"/>
          </w:tcPr>
          <w:p w:rsidR="000365C7" w:rsidRPr="00E45F45" w:rsidP="000365C7" w14:paraId="0630E35B" w14:textId="75064E4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1C8ECB24" w14:textId="28F314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2D13D695" w14:textId="07D296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149" w:type="dxa"/>
            <w:vAlign w:val="center"/>
          </w:tcPr>
          <w:p w:rsidR="000365C7" w:rsidRPr="00E45F45" w:rsidP="000365C7" w14:paraId="6D1BD5F0" w14:textId="01625A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E45F45" w:rsidP="000365C7" w14:paraId="5FEB40C9" w14:textId="1992DA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E45F45" w:rsidP="000365C7" w14:paraId="5F214EBC" w14:textId="414397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w:t>
            </w:r>
          </w:p>
        </w:tc>
      </w:tr>
      <w:tr w14:paraId="32AC8C02"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6B0B795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323B82D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365C7" w:rsidRPr="00E45F45" w:rsidP="000365C7" w14:paraId="3016F913" w14:textId="3560CA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2023</w:t>
            </w:r>
          </w:p>
        </w:tc>
        <w:tc>
          <w:tcPr>
            <w:tcW w:w="2529" w:type="dxa"/>
            <w:vAlign w:val="center"/>
          </w:tcPr>
          <w:p w:rsidR="000365C7" w:rsidRPr="000365C7" w:rsidP="000365C7" w14:paraId="7C5E239E" w14:textId="110BB96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Природный газ</w:t>
            </w:r>
          </w:p>
        </w:tc>
        <w:tc>
          <w:tcPr>
            <w:tcW w:w="1710" w:type="dxa"/>
            <w:vAlign w:val="center"/>
          </w:tcPr>
          <w:p w:rsidR="000365C7" w:rsidRPr="000365C7" w:rsidP="000365C7" w14:paraId="42895CCF" w14:textId="0F56CF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0365C7" w:rsidP="000365C7" w14:paraId="2ABA4725" w14:textId="0F3F24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216,0</w:t>
            </w:r>
          </w:p>
        </w:tc>
        <w:tc>
          <w:tcPr>
            <w:tcW w:w="1444" w:type="dxa"/>
            <w:vAlign w:val="center"/>
          </w:tcPr>
          <w:p w:rsidR="000365C7" w:rsidRPr="000365C7" w:rsidP="000365C7" w14:paraId="47481708" w14:textId="509F36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216,0</w:t>
            </w:r>
          </w:p>
        </w:tc>
        <w:tc>
          <w:tcPr>
            <w:tcW w:w="1149" w:type="dxa"/>
            <w:vAlign w:val="center"/>
          </w:tcPr>
          <w:p w:rsidR="000365C7" w:rsidRPr="000365C7" w:rsidP="000365C7" w14:paraId="33A85769" w14:textId="04ABA93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250,0</w:t>
            </w:r>
          </w:p>
        </w:tc>
        <w:tc>
          <w:tcPr>
            <w:tcW w:w="1444" w:type="dxa"/>
            <w:vAlign w:val="center"/>
          </w:tcPr>
          <w:p w:rsidR="000365C7" w:rsidRPr="000365C7" w:rsidP="000365C7" w14:paraId="5C2E3840" w14:textId="6615C1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0365C7" w:rsidP="000365C7" w14:paraId="7430D8AC" w14:textId="5174F86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8100,0</w:t>
            </w:r>
          </w:p>
        </w:tc>
      </w:tr>
      <w:tr w14:paraId="316BD943" w14:textId="77777777" w:rsidTr="00755250">
        <w:tblPrEx>
          <w:tblW w:w="0" w:type="auto"/>
          <w:tblCellMar>
            <w:left w:w="0" w:type="dxa"/>
            <w:right w:w="0" w:type="dxa"/>
          </w:tblCellMar>
          <w:tblLook w:val="04A0"/>
        </w:tblPrEx>
        <w:trPr>
          <w:cantSplit/>
          <w:trHeight w:val="227"/>
        </w:trPr>
        <w:tc>
          <w:tcPr>
            <w:tcW w:w="421" w:type="dxa"/>
            <w:vMerge/>
            <w:vAlign w:val="center"/>
          </w:tcPr>
          <w:p w:rsidR="000365C7" w:rsidRPr="00E45F45" w:rsidP="000365C7" w14:paraId="2084003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365C7" w:rsidRPr="000365C7" w:rsidP="000365C7" w14:paraId="030A2A5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365C7" w:rsidRPr="000365C7" w:rsidP="000365C7" w14:paraId="3807CB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365C7" w:rsidRPr="000365C7" w:rsidP="000365C7" w14:paraId="1E07DA27" w14:textId="5BA68B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Не установлено по проекту</w:t>
            </w:r>
          </w:p>
        </w:tc>
        <w:tc>
          <w:tcPr>
            <w:tcW w:w="1710" w:type="dxa"/>
            <w:vAlign w:val="center"/>
          </w:tcPr>
          <w:p w:rsidR="000365C7" w:rsidRPr="000365C7" w:rsidP="000365C7" w14:paraId="2E48C0A4" w14:textId="4AA4B12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0365C7" w:rsidP="000365C7" w14:paraId="38132F71" w14:textId="70D696C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0365C7" w:rsidP="000365C7" w14:paraId="530FD00D" w14:textId="1B2F00E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149" w:type="dxa"/>
            <w:vAlign w:val="center"/>
          </w:tcPr>
          <w:p w:rsidR="000365C7" w:rsidRPr="000365C7" w:rsidP="000365C7" w14:paraId="20AD5FF0" w14:textId="7D4A4D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444" w:type="dxa"/>
            <w:vAlign w:val="center"/>
          </w:tcPr>
          <w:p w:rsidR="000365C7" w:rsidRPr="000365C7" w:rsidP="000365C7" w14:paraId="36462C2A" w14:textId="1FD60C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0,0</w:t>
            </w:r>
          </w:p>
        </w:tc>
        <w:tc>
          <w:tcPr>
            <w:tcW w:w="1052" w:type="dxa"/>
            <w:vAlign w:val="center"/>
          </w:tcPr>
          <w:p w:rsidR="000365C7" w:rsidRPr="000365C7" w:rsidP="000365C7" w14:paraId="3D192704" w14:textId="622C4B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365C7">
              <w:rPr>
                <w:rFonts w:ascii="Times New Roman" w:hAnsi="Times New Roman" w:eastAsiaTheme="minorHAnsi" w:cs="Times New Roman"/>
                <w:kern w:val="0"/>
                <w:sz w:val="20"/>
                <w:szCs w:val="20"/>
                <w:lang w:val="ru-RU" w:eastAsia="en-US" w:bidi="ar-SA"/>
              </w:rPr>
              <w:t>-</w:t>
            </w:r>
          </w:p>
        </w:tc>
      </w:tr>
    </w:tbl>
    <w:p w:rsidR="0016040B" w:rsidP="00CB79A0" w14:paraId="71D76685" w14:textId="71976674">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F70D43" w:rsidR="00560F21">
        <w:rPr>
          <w:rFonts w:ascii="Times New Roman" w:eastAsia="Microsoft YaHei" w:hAnsi="Times New Roman" w:cs="Times New Roman"/>
          <w:b w:val="0"/>
          <w:bCs/>
          <w:i/>
          <w:color w:val="auto"/>
          <w:spacing w:val="-5"/>
          <w:kern w:val="0"/>
          <w:sz w:val="24"/>
          <w:szCs w:val="24"/>
          <w:lang w:val="ru-RU" w:eastAsia="en-US" w:bidi="ar-SA"/>
        </w:rPr>
        <w:t>4</w:t>
      </w:r>
      <w:r w:rsidRPr="00F70D43" w:rsidR="00CC0125">
        <w:rPr>
          <w:rFonts w:ascii="Times New Roman" w:eastAsia="Microsoft YaHei" w:hAnsi="Times New Roman" w:cs="Times New Roman"/>
          <w:b w:val="0"/>
          <w:bCs/>
          <w:i/>
          <w:color w:val="auto"/>
          <w:spacing w:val="-5"/>
          <w:kern w:val="0"/>
          <w:sz w:val="24"/>
          <w:szCs w:val="24"/>
          <w:lang w:val="ru-RU" w:eastAsia="en-US" w:bidi="ar-SA"/>
        </w:rPr>
        <w:t>1</w:t>
      </w:r>
      <w:r w:rsidRPr="00F70D43">
        <w:rPr>
          <w:rFonts w:ascii="Times New Roman" w:eastAsia="Microsoft YaHei" w:hAnsi="Times New Roman" w:cs="Times New Roman"/>
          <w:b w:val="0"/>
          <w:bCs/>
          <w:i/>
          <w:color w:val="auto"/>
          <w:spacing w:val="-5"/>
          <w:kern w:val="0"/>
          <w:sz w:val="24"/>
          <w:szCs w:val="24"/>
          <w:lang w:val="ru-RU" w:eastAsia="en-US" w:bidi="ar-SA"/>
        </w:rPr>
        <w:t>. Топливный баланс в зоне деятельности единой теплоснабжающей организации</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Grid"/>
        <w:tblW w:w="0" w:type="auto"/>
        <w:tblCellMar>
          <w:left w:w="0" w:type="dxa"/>
          <w:right w:w="0" w:type="dxa"/>
        </w:tblCellMar>
        <w:tblLook w:val="04A0"/>
      </w:tblPr>
      <w:tblGrid>
        <w:gridCol w:w="444"/>
        <w:gridCol w:w="3441"/>
        <w:gridCol w:w="1674"/>
        <w:gridCol w:w="2520"/>
        <w:gridCol w:w="1446"/>
        <w:gridCol w:w="1446"/>
        <w:gridCol w:w="1303"/>
        <w:gridCol w:w="1446"/>
        <w:gridCol w:w="1198"/>
      </w:tblGrid>
      <w:tr w14:paraId="70FEF578" w14:textId="77777777" w:rsidTr="00B20966">
        <w:tblPrEx>
          <w:tblW w:w="0" w:type="auto"/>
          <w:tblCellMar>
            <w:left w:w="0" w:type="dxa"/>
            <w:right w:w="0" w:type="dxa"/>
          </w:tblCellMar>
          <w:tblLook w:val="04A0"/>
        </w:tblPrEx>
        <w:trPr>
          <w:trHeight w:val="166"/>
          <w:tblHeader/>
        </w:trPr>
        <w:tc>
          <w:tcPr>
            <w:tcW w:w="444" w:type="dxa"/>
            <w:vMerge w:val="restart"/>
            <w:vAlign w:val="center"/>
          </w:tcPr>
          <w:p w:rsidR="0016040B" w:rsidRPr="00427C6D" w:rsidP="00477783" w14:paraId="4365570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w:t>
            </w:r>
          </w:p>
        </w:tc>
        <w:tc>
          <w:tcPr>
            <w:tcW w:w="3441" w:type="dxa"/>
            <w:vMerge w:val="restart"/>
            <w:vAlign w:val="center"/>
          </w:tcPr>
          <w:p w:rsidR="0016040B" w:rsidRPr="00427C6D" w:rsidP="00477783" w14:paraId="21C9A1C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Организация</w:t>
            </w:r>
          </w:p>
        </w:tc>
        <w:tc>
          <w:tcPr>
            <w:tcW w:w="1674" w:type="dxa"/>
            <w:vMerge w:val="restart"/>
            <w:vAlign w:val="center"/>
          </w:tcPr>
          <w:p w:rsidR="0016040B" w:rsidRPr="00427C6D" w:rsidP="00477783" w14:paraId="4F504C7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Вид основного и резервного топлива</w:t>
            </w:r>
          </w:p>
        </w:tc>
        <w:tc>
          <w:tcPr>
            <w:tcW w:w="2520" w:type="dxa"/>
            <w:vMerge w:val="restart"/>
            <w:vAlign w:val="center"/>
          </w:tcPr>
          <w:p w:rsidR="0016040B" w:rsidRPr="00427C6D" w:rsidP="00477783" w14:paraId="569391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Остаток топлива на начало года, т. натурального топлива</w:t>
            </w:r>
          </w:p>
        </w:tc>
        <w:tc>
          <w:tcPr>
            <w:tcW w:w="1446" w:type="dxa"/>
            <w:vMerge w:val="restart"/>
            <w:vAlign w:val="center"/>
          </w:tcPr>
          <w:p w:rsidR="0016040B" w:rsidRPr="00427C6D" w:rsidP="00477783" w14:paraId="76542EF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Приход топлива за год, т. натурального топлив</w:t>
            </w:r>
          </w:p>
        </w:tc>
        <w:tc>
          <w:tcPr>
            <w:tcW w:w="2749" w:type="dxa"/>
            <w:gridSpan w:val="2"/>
            <w:vAlign w:val="center"/>
          </w:tcPr>
          <w:p w:rsidR="0016040B" w:rsidRPr="00427C6D" w:rsidP="00477783" w14:paraId="169A78F9" w14:textId="0A3439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Израсходовано топлива</w:t>
            </w:r>
          </w:p>
        </w:tc>
        <w:tc>
          <w:tcPr>
            <w:tcW w:w="1446" w:type="dxa"/>
            <w:vMerge w:val="restart"/>
            <w:vAlign w:val="center"/>
          </w:tcPr>
          <w:p w:rsidR="0016040B" w:rsidRPr="00427C6D" w:rsidP="00477783" w14:paraId="3F1FA79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Остаток топлива, т. натурального топлива</w:t>
            </w:r>
          </w:p>
        </w:tc>
        <w:tc>
          <w:tcPr>
            <w:tcW w:w="1198" w:type="dxa"/>
            <w:vMerge w:val="restart"/>
            <w:vAlign w:val="center"/>
          </w:tcPr>
          <w:p w:rsidR="0016040B" w:rsidRPr="00427C6D" w:rsidP="00477783" w14:paraId="3C6E5D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Низшая теплота сгорания</w:t>
            </w:r>
          </w:p>
        </w:tc>
      </w:tr>
      <w:tr w14:paraId="295FDC35" w14:textId="77777777" w:rsidTr="00B20966">
        <w:tblPrEx>
          <w:tblW w:w="0" w:type="auto"/>
          <w:tblCellMar>
            <w:left w:w="0" w:type="dxa"/>
            <w:right w:w="0" w:type="dxa"/>
          </w:tblCellMar>
          <w:tblLook w:val="04A0"/>
        </w:tblPrEx>
        <w:trPr>
          <w:trHeight w:val="166"/>
          <w:tblHeader/>
        </w:trPr>
        <w:tc>
          <w:tcPr>
            <w:tcW w:w="444" w:type="dxa"/>
            <w:vMerge/>
            <w:vAlign w:val="center"/>
          </w:tcPr>
          <w:p w:rsidR="0016040B" w:rsidRPr="00427C6D" w:rsidP="00477783" w14:paraId="001BDEE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41" w:type="dxa"/>
            <w:vMerge/>
            <w:vAlign w:val="center"/>
          </w:tcPr>
          <w:p w:rsidR="0016040B" w:rsidRPr="00427C6D" w:rsidP="00477783" w14:paraId="4843036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74" w:type="dxa"/>
            <w:vMerge/>
            <w:vAlign w:val="center"/>
          </w:tcPr>
          <w:p w:rsidR="0016040B" w:rsidRPr="00427C6D" w:rsidP="00477783" w14:paraId="4DE59A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520" w:type="dxa"/>
            <w:vMerge/>
            <w:vAlign w:val="center"/>
          </w:tcPr>
          <w:p w:rsidR="0016040B" w:rsidRPr="00427C6D" w:rsidP="00477783" w14:paraId="7C6B991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6" w:type="dxa"/>
            <w:vMerge/>
            <w:vAlign w:val="center"/>
          </w:tcPr>
          <w:p w:rsidR="0016040B" w:rsidRPr="00427C6D" w:rsidP="00477783" w14:paraId="46DC002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6" w:type="dxa"/>
            <w:vAlign w:val="center"/>
          </w:tcPr>
          <w:p w:rsidR="0016040B" w:rsidRPr="00427C6D" w:rsidP="00477783" w14:paraId="00FFF1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Всего, т. натурального топлива</w:t>
            </w:r>
          </w:p>
        </w:tc>
        <w:tc>
          <w:tcPr>
            <w:tcW w:w="1303" w:type="dxa"/>
            <w:vAlign w:val="center"/>
          </w:tcPr>
          <w:p w:rsidR="0016040B" w:rsidRPr="00427C6D" w:rsidP="00477783" w14:paraId="75D5217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Всего, в т. условного топлива</w:t>
            </w:r>
          </w:p>
        </w:tc>
        <w:tc>
          <w:tcPr>
            <w:tcW w:w="1446" w:type="dxa"/>
            <w:vMerge/>
            <w:vAlign w:val="center"/>
          </w:tcPr>
          <w:p w:rsidR="0016040B" w:rsidRPr="00427C6D" w:rsidP="00477783" w14:paraId="0C71E0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98" w:type="dxa"/>
            <w:vMerge/>
            <w:vAlign w:val="center"/>
          </w:tcPr>
          <w:p w:rsidR="0016040B" w:rsidRPr="00427C6D" w:rsidP="00477783" w14:paraId="07C4F1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7C960EAE" w14:textId="77777777" w:rsidTr="00B20966">
        <w:tblPrEx>
          <w:tblW w:w="0" w:type="auto"/>
          <w:tblCellMar>
            <w:left w:w="0" w:type="dxa"/>
            <w:right w:w="0" w:type="dxa"/>
          </w:tblCellMar>
          <w:tblLook w:val="04A0"/>
        </w:tblPrEx>
        <w:trPr>
          <w:trHeight w:val="166"/>
          <w:tblHeader/>
        </w:trPr>
        <w:tc>
          <w:tcPr>
            <w:tcW w:w="444" w:type="dxa"/>
            <w:vAlign w:val="center"/>
          </w:tcPr>
          <w:p w:rsidR="0016040B" w:rsidRPr="00427C6D" w:rsidP="00477783" w14:paraId="5D8FB358" w14:textId="40F02D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Ед.</w:t>
            </w:r>
            <w:r w:rsidRPr="00427C6D" w:rsidR="00CB79A0">
              <w:rPr>
                <w:rFonts w:ascii="Times New Roman" w:hAnsi="Times New Roman" w:eastAsiaTheme="minorHAnsi" w:cs="Times New Roman"/>
                <w:kern w:val="0"/>
                <w:sz w:val="20"/>
                <w:szCs w:val="20"/>
                <w:lang w:val="ru-RU" w:eastAsia="en-US" w:bidi="ar-SA"/>
              </w:rPr>
              <w:t xml:space="preserve"> </w:t>
            </w:r>
            <w:r w:rsidRPr="00427C6D">
              <w:rPr>
                <w:rFonts w:ascii="Times New Roman" w:hAnsi="Times New Roman" w:eastAsiaTheme="minorHAnsi" w:cs="Times New Roman"/>
                <w:kern w:val="0"/>
                <w:sz w:val="20"/>
                <w:szCs w:val="20"/>
                <w:lang w:val="ru-RU" w:eastAsia="en-US" w:bidi="ar-SA"/>
              </w:rPr>
              <w:t>изм.</w:t>
            </w:r>
          </w:p>
        </w:tc>
        <w:tc>
          <w:tcPr>
            <w:tcW w:w="3441" w:type="dxa"/>
            <w:vAlign w:val="center"/>
          </w:tcPr>
          <w:p w:rsidR="0016040B" w:rsidRPr="00427C6D" w:rsidP="00477783" w14:paraId="6CE02B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w:t>
            </w:r>
          </w:p>
        </w:tc>
        <w:tc>
          <w:tcPr>
            <w:tcW w:w="1674" w:type="dxa"/>
            <w:vAlign w:val="center"/>
          </w:tcPr>
          <w:p w:rsidR="0016040B" w:rsidRPr="00427C6D" w:rsidP="00477783" w14:paraId="6EFF582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w:t>
            </w:r>
          </w:p>
        </w:tc>
        <w:tc>
          <w:tcPr>
            <w:tcW w:w="2520" w:type="dxa"/>
            <w:vAlign w:val="center"/>
          </w:tcPr>
          <w:p w:rsidR="0016040B" w:rsidRPr="00427C6D" w:rsidP="00477783" w14:paraId="54E6E50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т (тыс. м3)</w:t>
            </w:r>
          </w:p>
        </w:tc>
        <w:tc>
          <w:tcPr>
            <w:tcW w:w="1446" w:type="dxa"/>
            <w:vAlign w:val="center"/>
          </w:tcPr>
          <w:p w:rsidR="0016040B" w:rsidRPr="00427C6D" w:rsidP="00477783" w14:paraId="38EC40C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т (тыс. м3)</w:t>
            </w:r>
          </w:p>
        </w:tc>
        <w:tc>
          <w:tcPr>
            <w:tcW w:w="1446" w:type="dxa"/>
            <w:vAlign w:val="center"/>
          </w:tcPr>
          <w:p w:rsidR="0016040B" w:rsidRPr="00427C6D" w:rsidP="00477783" w14:paraId="5A7E4EA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т (тыс. м3)</w:t>
            </w:r>
          </w:p>
        </w:tc>
        <w:tc>
          <w:tcPr>
            <w:tcW w:w="1303" w:type="dxa"/>
            <w:vAlign w:val="center"/>
          </w:tcPr>
          <w:p w:rsidR="0016040B" w:rsidRPr="00427C6D" w:rsidP="00477783" w14:paraId="3A9C9BF6" w14:textId="03F006F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 xml:space="preserve">т </w:t>
            </w:r>
            <w:r w:rsidRPr="00427C6D" w:rsidR="00E16CDC">
              <w:rPr>
                <w:rFonts w:ascii="Times New Roman" w:hAnsi="Times New Roman" w:eastAsiaTheme="minorHAnsi" w:cs="Times New Roman"/>
                <w:kern w:val="0"/>
                <w:sz w:val="20"/>
                <w:szCs w:val="20"/>
                <w:lang w:val="ru-RU" w:eastAsia="en-US" w:bidi="ar-SA"/>
              </w:rPr>
              <w:t>у.</w:t>
            </w:r>
            <w:r w:rsidRPr="00427C6D">
              <w:rPr>
                <w:rFonts w:ascii="Times New Roman" w:hAnsi="Times New Roman" w:eastAsiaTheme="minorHAnsi" w:cs="Times New Roman"/>
                <w:kern w:val="0"/>
                <w:sz w:val="20"/>
                <w:szCs w:val="20"/>
                <w:lang w:val="ru-RU" w:eastAsia="en-US" w:bidi="ar-SA"/>
              </w:rPr>
              <w:t xml:space="preserve"> </w:t>
            </w:r>
            <w:r w:rsidRPr="00427C6D" w:rsidR="00E16CDC">
              <w:rPr>
                <w:rFonts w:ascii="Times New Roman" w:hAnsi="Times New Roman" w:eastAsiaTheme="minorHAnsi" w:cs="Times New Roman"/>
                <w:kern w:val="0"/>
                <w:sz w:val="20"/>
                <w:szCs w:val="20"/>
                <w:lang w:val="ru-RU" w:eastAsia="en-US" w:bidi="ar-SA"/>
              </w:rPr>
              <w:t>т.</w:t>
            </w:r>
          </w:p>
        </w:tc>
        <w:tc>
          <w:tcPr>
            <w:tcW w:w="1446" w:type="dxa"/>
            <w:vAlign w:val="center"/>
          </w:tcPr>
          <w:p w:rsidR="0016040B" w:rsidRPr="00427C6D" w:rsidP="00477783" w14:paraId="2517FB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т (тыс. м3)</w:t>
            </w:r>
          </w:p>
        </w:tc>
        <w:tc>
          <w:tcPr>
            <w:tcW w:w="1198" w:type="dxa"/>
            <w:vAlign w:val="center"/>
          </w:tcPr>
          <w:p w:rsidR="0016040B" w:rsidRPr="00427C6D" w:rsidP="00477783" w14:paraId="242362E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ккал/кг</w:t>
            </w:r>
          </w:p>
        </w:tc>
      </w:tr>
      <w:tr w14:paraId="735F5DF3" w14:textId="77777777" w:rsidTr="00B20966">
        <w:tblPrEx>
          <w:tblW w:w="0" w:type="auto"/>
          <w:tblCellMar>
            <w:left w:w="0" w:type="dxa"/>
            <w:right w:w="0" w:type="dxa"/>
          </w:tblCellMar>
          <w:tblLook w:val="04A0"/>
        </w:tblPrEx>
        <w:trPr>
          <w:trHeight w:val="166"/>
        </w:trPr>
        <w:tc>
          <w:tcPr>
            <w:tcW w:w="444" w:type="dxa"/>
            <w:vMerge w:val="restart"/>
            <w:vAlign w:val="center"/>
          </w:tcPr>
          <w:p w:rsidR="00427C6D" w:rsidRPr="00427C6D" w:rsidP="00427C6D" w14:paraId="23BE36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imes New Roman"/>
                <w:kern w:val="0"/>
                <w:sz w:val="20"/>
                <w:szCs w:val="20"/>
                <w:lang w:val="ru-RU" w:eastAsia="en-US" w:bidi="ar-SA"/>
              </w:rPr>
              <w:t>1</w:t>
            </w:r>
          </w:p>
        </w:tc>
        <w:tc>
          <w:tcPr>
            <w:tcW w:w="3441" w:type="dxa"/>
            <w:vMerge w:val="restart"/>
            <w:vAlign w:val="center"/>
          </w:tcPr>
          <w:p w:rsidR="00427C6D" w:rsidRPr="00427C6D" w:rsidP="00427C6D" w14:paraId="533BC2C0" w14:textId="77F198B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МУП «РСО КР»</w:t>
            </w:r>
          </w:p>
        </w:tc>
        <w:tc>
          <w:tcPr>
            <w:tcW w:w="1674" w:type="dxa"/>
            <w:vAlign w:val="center"/>
          </w:tcPr>
          <w:p w:rsidR="00427C6D" w:rsidRPr="00427C6D" w:rsidP="00427C6D" w14:paraId="36AB2BF3" w14:textId="052F6F2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Природный газ</w:t>
            </w:r>
          </w:p>
        </w:tc>
        <w:tc>
          <w:tcPr>
            <w:tcW w:w="2520" w:type="dxa"/>
            <w:vAlign w:val="center"/>
          </w:tcPr>
          <w:p w:rsidR="00427C6D" w:rsidRPr="00427C6D" w:rsidP="00427C6D" w14:paraId="5FC1C7D7" w14:textId="16E971D1">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281C76A6" w14:textId="2BCA7A56">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448,5</w:t>
            </w:r>
          </w:p>
        </w:tc>
        <w:tc>
          <w:tcPr>
            <w:tcW w:w="1446" w:type="dxa"/>
            <w:vAlign w:val="center"/>
          </w:tcPr>
          <w:p w:rsidR="00427C6D" w:rsidRPr="00427C6D" w:rsidP="00427C6D" w14:paraId="6700753A" w14:textId="26952C0F">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448,5</w:t>
            </w:r>
          </w:p>
        </w:tc>
        <w:tc>
          <w:tcPr>
            <w:tcW w:w="1303" w:type="dxa"/>
            <w:vAlign w:val="center"/>
          </w:tcPr>
          <w:p w:rsidR="00427C6D" w:rsidRPr="00427C6D" w:rsidP="00427C6D" w14:paraId="179E1162" w14:textId="684B2A16">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519,0</w:t>
            </w:r>
          </w:p>
        </w:tc>
        <w:tc>
          <w:tcPr>
            <w:tcW w:w="1446" w:type="dxa"/>
            <w:vAlign w:val="center"/>
          </w:tcPr>
          <w:p w:rsidR="00427C6D" w:rsidRPr="00427C6D" w:rsidP="00427C6D" w14:paraId="260D91E1" w14:textId="0FF520DE">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71A21DD5" w14:textId="30319833">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8100,0</w:t>
            </w:r>
          </w:p>
        </w:tc>
      </w:tr>
      <w:tr w14:paraId="06DD8D93"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2CA430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31F60B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47309709" w14:textId="575DB1D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Каменный уголь</w:t>
            </w:r>
          </w:p>
        </w:tc>
        <w:tc>
          <w:tcPr>
            <w:tcW w:w="2520" w:type="dxa"/>
            <w:vAlign w:val="center"/>
          </w:tcPr>
          <w:p w:rsidR="00427C6D" w:rsidRPr="00427C6D" w:rsidP="00427C6D" w14:paraId="2E1F1800" w14:textId="09B5F87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79E888C5" w14:textId="6C83D3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68D3E66C" w14:textId="25C296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243BBCFD" w14:textId="7ECDFF2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22CE0423" w14:textId="3E5B22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54817E77" w14:textId="64148DF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56DF163A"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7C8CFA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4783044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08470743" w14:textId="628403E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Бурый уголь</w:t>
            </w:r>
          </w:p>
        </w:tc>
        <w:tc>
          <w:tcPr>
            <w:tcW w:w="2520" w:type="dxa"/>
            <w:vAlign w:val="center"/>
          </w:tcPr>
          <w:p w:rsidR="00427C6D" w:rsidRPr="00427C6D" w:rsidP="00427C6D" w14:paraId="27EE3A0E" w14:textId="6BB9E9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79360512" w14:textId="09108F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286D8983" w14:textId="2F8D68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0D4137BE" w14:textId="6518F5F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1A041CA3" w14:textId="77C464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2ACB5DED" w14:textId="2DACB0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73343935"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476493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788311B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574AA112" w14:textId="62B480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Дрова</w:t>
            </w:r>
          </w:p>
        </w:tc>
        <w:tc>
          <w:tcPr>
            <w:tcW w:w="2520" w:type="dxa"/>
            <w:vAlign w:val="center"/>
          </w:tcPr>
          <w:p w:rsidR="00427C6D" w:rsidRPr="00427C6D" w:rsidP="00427C6D" w14:paraId="65120D6C" w14:textId="478FE2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0099D8EE" w14:textId="6F209F0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2923DD22" w14:textId="5EA636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5FE71D72" w14:textId="3A4AB96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40617751" w14:textId="7AC42B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762B38F0" w14:textId="6BF880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24EE9437"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3583A7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16B826B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31B1764C" w14:textId="33E2FE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Мазут</w:t>
            </w:r>
          </w:p>
        </w:tc>
        <w:tc>
          <w:tcPr>
            <w:tcW w:w="2520" w:type="dxa"/>
            <w:vAlign w:val="center"/>
          </w:tcPr>
          <w:p w:rsidR="00427C6D" w:rsidRPr="00427C6D" w:rsidP="00427C6D" w14:paraId="00141037" w14:textId="2B5B2B2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1CBEAFDA" w14:textId="0C1791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5A6CF591" w14:textId="7A01E4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2115AC12" w14:textId="0A6EC3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5776F3B2" w14:textId="5F89264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096FE69C" w14:textId="27E8414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46BEE034"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6FB8B5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1C18FB0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0563D0B5" w14:textId="31B4DC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Дизельное топливо</w:t>
            </w:r>
          </w:p>
        </w:tc>
        <w:tc>
          <w:tcPr>
            <w:tcW w:w="2520" w:type="dxa"/>
            <w:vAlign w:val="center"/>
          </w:tcPr>
          <w:p w:rsidR="00427C6D" w:rsidRPr="00427C6D" w:rsidP="00427C6D" w14:paraId="614A5EF5" w14:textId="300BEE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7D29C779" w14:textId="00D8F1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46D6716E" w14:textId="422997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2BCA6832" w14:textId="4D82F2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0F0C1AD6" w14:textId="7E2558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5E6E40F5" w14:textId="42FD30B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4D8241B0"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23AC05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1960CA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31344963" w14:textId="43C46E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Пеллеты</w:t>
            </w:r>
          </w:p>
        </w:tc>
        <w:tc>
          <w:tcPr>
            <w:tcW w:w="2520" w:type="dxa"/>
            <w:vAlign w:val="center"/>
          </w:tcPr>
          <w:p w:rsidR="00427C6D" w:rsidRPr="00427C6D" w:rsidP="00427C6D" w14:paraId="3DF02DB0" w14:textId="6FE108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421580CB" w14:textId="01C4552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4DFACD01" w14:textId="0BF741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2997705D" w14:textId="11BD786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31BE60D3" w14:textId="0EBF782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6F954B9A" w14:textId="3B2EF6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7E900DF0"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191EE8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51D442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57185FE1" w14:textId="1E39D63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Нефть</w:t>
            </w:r>
          </w:p>
        </w:tc>
        <w:tc>
          <w:tcPr>
            <w:tcW w:w="2520" w:type="dxa"/>
            <w:vAlign w:val="center"/>
          </w:tcPr>
          <w:p w:rsidR="00427C6D" w:rsidRPr="00427C6D" w:rsidP="00427C6D" w14:paraId="5D231626" w14:textId="0C9210F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2615A0B9" w14:textId="5B77477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26C3A8C8" w14:textId="3DEFB36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3B2ED6C0" w14:textId="3B76CA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0EF15247" w14:textId="365D884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5AEE2F0E" w14:textId="2612F2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1F36E051"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7773B8E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2D8A6F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32DDE6DF" w14:textId="2B730BD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Электроэнергия</w:t>
            </w:r>
          </w:p>
        </w:tc>
        <w:tc>
          <w:tcPr>
            <w:tcW w:w="2520" w:type="dxa"/>
            <w:vAlign w:val="center"/>
          </w:tcPr>
          <w:p w:rsidR="00427C6D" w:rsidRPr="00427C6D" w:rsidP="00427C6D" w14:paraId="05EECE6F" w14:textId="053709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35722E80" w14:textId="2A1B3E0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786EA47C" w14:textId="4FEDD16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47A92DE5" w14:textId="6864F43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405285FB" w14:textId="4181A7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38EAB537" w14:textId="282C6C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3062FEC2"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174835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482730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2288DBFB" w14:textId="44244C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Торф</w:t>
            </w:r>
          </w:p>
        </w:tc>
        <w:tc>
          <w:tcPr>
            <w:tcW w:w="2520" w:type="dxa"/>
            <w:vAlign w:val="center"/>
          </w:tcPr>
          <w:p w:rsidR="00427C6D" w:rsidRPr="00427C6D" w:rsidP="00427C6D" w14:paraId="776BF10A" w14:textId="677314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030B0A11" w14:textId="6128FD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598DE459" w14:textId="424C67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337E10B0" w14:textId="0AC2EA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0652FF11" w14:textId="196D8B1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390FDB76" w14:textId="5D637C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r w14:paraId="4E4291EB" w14:textId="77777777" w:rsidTr="00B20966">
        <w:tblPrEx>
          <w:tblW w:w="0" w:type="auto"/>
          <w:tblCellMar>
            <w:left w:w="0" w:type="dxa"/>
            <w:right w:w="0" w:type="dxa"/>
          </w:tblCellMar>
          <w:tblLook w:val="04A0"/>
        </w:tblPrEx>
        <w:trPr>
          <w:trHeight w:val="166"/>
        </w:trPr>
        <w:tc>
          <w:tcPr>
            <w:tcW w:w="444" w:type="dxa"/>
            <w:vMerge/>
            <w:vAlign w:val="center"/>
          </w:tcPr>
          <w:p w:rsidR="00427C6D" w:rsidRPr="00427C6D" w:rsidP="00427C6D" w14:paraId="60D417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427C6D" w:rsidRPr="00427C6D" w:rsidP="00427C6D" w14:paraId="43960D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427C6D" w:rsidRPr="00427C6D" w:rsidP="00427C6D" w14:paraId="6E8CC69D" w14:textId="06CD97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Другое</w:t>
            </w:r>
          </w:p>
        </w:tc>
        <w:tc>
          <w:tcPr>
            <w:tcW w:w="2520" w:type="dxa"/>
            <w:vAlign w:val="center"/>
          </w:tcPr>
          <w:p w:rsidR="00427C6D" w:rsidRPr="00427C6D" w:rsidP="00427C6D" w14:paraId="29AC5698" w14:textId="404829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5382CBE0" w14:textId="4F0977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5BD4353A" w14:textId="48C0E8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427C6D" w:rsidRPr="00427C6D" w:rsidP="00427C6D" w14:paraId="770ADEA3" w14:textId="63DD6A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427C6D" w:rsidRPr="00427C6D" w:rsidP="00427C6D" w14:paraId="770C1AFB" w14:textId="5E9142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427C6D" w:rsidRPr="00427C6D" w:rsidP="00427C6D" w14:paraId="2674147C" w14:textId="0CA625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27C6D">
              <w:rPr>
                <w:rFonts w:ascii="Times New Roman" w:hAnsi="Times New Roman" w:eastAsiaTheme="minorHAnsi" w:cstheme="minorBidi"/>
                <w:color w:val="000000"/>
                <w:kern w:val="0"/>
                <w:sz w:val="20"/>
                <w:szCs w:val="20"/>
                <w:lang w:val="ru-RU" w:eastAsia="en-US" w:bidi="ar-SA"/>
              </w:rPr>
              <w:t>-</w:t>
            </w:r>
          </w:p>
        </w:tc>
      </w:tr>
    </w:tbl>
    <w:p w:rsidR="00560F21" w:rsidP="00F024A6" w14:paraId="6AE4B90A"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804781" w:rsidRPr="001A772D" w:rsidP="00F024A6" w14:paraId="639B9836"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r w:rsidRPr="001A772D">
        <w:rPr>
          <w:rFonts w:ascii="Times New Roman" w:eastAsia="Microsoft YaHei" w:hAnsi="Times New Roman" w:cs="Times New Roman"/>
          <w:b w:val="0"/>
          <w:bCs/>
          <w:i/>
          <w:color w:val="auto"/>
          <w:spacing w:val="-5"/>
          <w:kern w:val="0"/>
          <w:sz w:val="24"/>
          <w:szCs w:val="24"/>
          <w:lang w:val="ru-RU" w:eastAsia="en-US" w:bidi="ar-SA"/>
        </w:rPr>
        <w:br w:type="page"/>
      </w:r>
    </w:p>
    <w:p w:rsidR="001B376A" w:rsidRPr="001A772D" w:rsidP="00DB48DB" w14:paraId="632B38E4"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особенностей характеристик топлив в зависимости от мест поставки</w:t>
      </w:r>
    </w:p>
    <w:p w:rsidR="00202496" w:rsidRPr="001A772D" w:rsidP="00202496" w14:paraId="0C32648A" w14:textId="5C13164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о</w:t>
      </w:r>
      <w:r w:rsidRPr="00BE6649" w:rsidR="00BE6649">
        <w:rPr>
          <w:rFonts w:ascii="Times New Roman" w:eastAsia="Calibri" w:hAnsi="Times New Roman" w:cs="Times New Roman"/>
          <w:kern w:val="0"/>
          <w:sz w:val="24"/>
          <w:szCs w:val="24"/>
          <w:lang w:val="ru-RU" w:eastAsia="en-US" w:bidi="ar-SA"/>
        </w:rPr>
        <w:t>сновно</w:t>
      </w:r>
      <w:r>
        <w:rPr>
          <w:rFonts w:ascii="Times New Roman" w:eastAsia="Calibri" w:hAnsi="Times New Roman" w:cs="Times New Roman"/>
          <w:kern w:val="0"/>
          <w:sz w:val="24"/>
          <w:szCs w:val="24"/>
          <w:lang w:val="ru-RU" w:eastAsia="en-US" w:bidi="ar-SA"/>
        </w:rPr>
        <w:t>го</w:t>
      </w:r>
      <w:r w:rsidRPr="00BE6649" w:rsidR="00BE6649">
        <w:rPr>
          <w:rFonts w:ascii="Times New Roman" w:eastAsia="Calibri" w:hAnsi="Times New Roman" w:cs="Times New Roman"/>
          <w:kern w:val="0"/>
          <w:sz w:val="24"/>
          <w:szCs w:val="24"/>
          <w:lang w:val="ru-RU" w:eastAsia="en-US" w:bidi="ar-SA"/>
        </w:rPr>
        <w:t xml:space="preserve"> показател</w:t>
      </w:r>
      <w:r>
        <w:rPr>
          <w:rFonts w:ascii="Times New Roman" w:eastAsia="Calibri" w:hAnsi="Times New Roman" w:cs="Times New Roman"/>
          <w:kern w:val="0"/>
          <w:sz w:val="24"/>
          <w:szCs w:val="24"/>
          <w:lang w:val="ru-RU" w:eastAsia="en-US" w:bidi="ar-SA"/>
        </w:rPr>
        <w:t>я</w:t>
      </w:r>
      <w:r w:rsidRPr="00BE6649" w:rsidR="00BE6649">
        <w:rPr>
          <w:rFonts w:ascii="Times New Roman" w:eastAsia="Calibri" w:hAnsi="Times New Roman" w:cs="Times New Roman"/>
          <w:kern w:val="0"/>
          <w:sz w:val="24"/>
          <w:szCs w:val="24"/>
          <w:lang w:val="ru-RU" w:eastAsia="en-US" w:bidi="ar-SA"/>
        </w:rPr>
        <w:t xml:space="preserve"> топлива </w:t>
      </w:r>
      <w:r>
        <w:rPr>
          <w:rFonts w:ascii="Times New Roman" w:eastAsia="Calibri" w:hAnsi="Times New Roman" w:cs="Times New Roman"/>
          <w:kern w:val="0"/>
          <w:sz w:val="24"/>
          <w:szCs w:val="24"/>
          <w:lang w:val="ru-RU" w:eastAsia="en-US" w:bidi="ar-SA"/>
        </w:rPr>
        <w:t xml:space="preserve">– </w:t>
      </w:r>
      <w:r w:rsidRPr="00BE6649" w:rsidR="00BE6649">
        <w:rPr>
          <w:rFonts w:ascii="Times New Roman" w:eastAsia="Calibri" w:hAnsi="Times New Roman" w:cs="Times New Roman"/>
          <w:kern w:val="0"/>
          <w:sz w:val="24"/>
          <w:szCs w:val="24"/>
          <w:lang w:val="ru-RU" w:eastAsia="en-US" w:bidi="ar-SA"/>
        </w:rPr>
        <w:t>теплотворн</w:t>
      </w:r>
      <w:r>
        <w:rPr>
          <w:rFonts w:ascii="Times New Roman" w:eastAsia="Calibri" w:hAnsi="Times New Roman" w:cs="Times New Roman"/>
          <w:kern w:val="0"/>
          <w:sz w:val="24"/>
          <w:szCs w:val="24"/>
          <w:lang w:val="ru-RU" w:eastAsia="en-US" w:bidi="ar-SA"/>
        </w:rPr>
        <w:t>ой</w:t>
      </w:r>
      <w:r w:rsidRPr="00BE6649" w:rsidR="00BE6649">
        <w:rPr>
          <w:rFonts w:ascii="Times New Roman" w:eastAsia="Calibri" w:hAnsi="Times New Roman" w:cs="Times New Roman"/>
          <w:kern w:val="0"/>
          <w:sz w:val="24"/>
          <w:szCs w:val="24"/>
          <w:lang w:val="ru-RU" w:eastAsia="en-US" w:bidi="ar-SA"/>
        </w:rPr>
        <w:t xml:space="preserve"> способност</w:t>
      </w:r>
      <w:r>
        <w:rPr>
          <w:rFonts w:ascii="Times New Roman" w:eastAsia="Calibri" w:hAnsi="Times New Roman" w:cs="Times New Roman"/>
          <w:kern w:val="0"/>
          <w:sz w:val="24"/>
          <w:szCs w:val="24"/>
          <w:lang w:val="ru-RU" w:eastAsia="en-US" w:bidi="ar-SA"/>
        </w:rPr>
        <w:t>и</w:t>
      </w:r>
      <w:r w:rsidRPr="00BE6649" w:rsidR="00BE6649">
        <w:rPr>
          <w:rFonts w:ascii="Times New Roman" w:eastAsia="Calibri" w:hAnsi="Times New Roman" w:cs="Times New Roman"/>
          <w:kern w:val="0"/>
          <w:sz w:val="24"/>
          <w:szCs w:val="24"/>
          <w:lang w:val="ru-RU" w:eastAsia="en-US" w:bidi="ar-SA"/>
        </w:rPr>
        <w:t xml:space="preserve"> (</w:t>
      </w:r>
      <w:r w:rsidR="00BE6649">
        <w:rPr>
          <w:rFonts w:ascii="Times New Roman" w:eastAsia="Calibri" w:hAnsi="Times New Roman" w:cs="Times New Roman"/>
          <w:kern w:val="0"/>
          <w:sz w:val="24"/>
          <w:szCs w:val="24"/>
          <w:lang w:val="ru-RU" w:eastAsia="en-US" w:bidi="ar-SA"/>
        </w:rPr>
        <w:t>калорийность</w:t>
      </w:r>
      <w:r>
        <w:rPr>
          <w:rFonts w:ascii="Times New Roman" w:eastAsia="Calibri" w:hAnsi="Times New Roman" w:cs="Times New Roman"/>
          <w:kern w:val="0"/>
          <w:sz w:val="24"/>
          <w:szCs w:val="24"/>
          <w:lang w:val="ru-RU" w:eastAsia="en-US" w:bidi="ar-SA"/>
        </w:rPr>
        <w:t xml:space="preserve"> или низшая теплота сгорания</w:t>
      </w:r>
      <w:r w:rsidRPr="00BE6649" w:rsidR="00BE6649">
        <w:rPr>
          <w:rFonts w:ascii="Times New Roman" w:eastAsia="Calibri" w:hAnsi="Times New Roman" w:cs="Times New Roman"/>
          <w:kern w:val="0"/>
          <w:sz w:val="24"/>
          <w:szCs w:val="24"/>
          <w:lang w:val="ru-RU" w:eastAsia="en-US" w:bidi="ar-SA"/>
        </w:rPr>
        <w:t>)</w:t>
      </w:r>
      <w:r w:rsidR="00BE6649">
        <w:rPr>
          <w:rFonts w:ascii="Times New Roman" w:eastAsia="Calibri" w:hAnsi="Times New Roman" w:cs="Times New Roman"/>
          <w:kern w:val="0"/>
          <w:sz w:val="24"/>
          <w:szCs w:val="24"/>
          <w:lang w:val="ru-RU" w:eastAsia="en-US" w:bidi="ar-SA"/>
        </w:rPr>
        <w:t xml:space="preserve"> пр</w:t>
      </w:r>
      <w:r>
        <w:rPr>
          <w:rFonts w:ascii="Times New Roman" w:eastAsia="Calibri" w:hAnsi="Times New Roman" w:cs="Times New Roman"/>
          <w:kern w:val="0"/>
          <w:sz w:val="24"/>
          <w:szCs w:val="24"/>
          <w:lang w:val="ru-RU" w:eastAsia="en-US" w:bidi="ar-SA"/>
        </w:rPr>
        <w:t>иведена</w:t>
      </w:r>
      <w:r w:rsidR="00BE6649">
        <w:rPr>
          <w:rFonts w:ascii="Times New Roman" w:eastAsia="Calibri" w:hAnsi="Times New Roman" w:cs="Times New Roman"/>
          <w:kern w:val="0"/>
          <w:sz w:val="24"/>
          <w:szCs w:val="24"/>
          <w:lang w:val="ru-RU" w:eastAsia="en-US" w:bidi="ar-SA"/>
        </w:rPr>
        <w:t xml:space="preserve"> в </w:t>
      </w:r>
      <w:r w:rsidRPr="00F70D43" w:rsidR="00BE6649">
        <w:rPr>
          <w:rFonts w:ascii="Times New Roman" w:eastAsia="Calibri" w:hAnsi="Times New Roman" w:cs="Times New Roman"/>
          <w:kern w:val="0"/>
          <w:sz w:val="24"/>
          <w:szCs w:val="24"/>
          <w:lang w:val="ru-RU" w:eastAsia="en-US" w:bidi="ar-SA"/>
        </w:rPr>
        <w:t>таблиц</w:t>
      </w:r>
      <w:r w:rsidRPr="00F70D43">
        <w:rPr>
          <w:rFonts w:ascii="Times New Roman" w:eastAsia="Calibri" w:hAnsi="Times New Roman" w:cs="Times New Roman"/>
          <w:kern w:val="0"/>
          <w:sz w:val="24"/>
          <w:szCs w:val="24"/>
          <w:lang w:val="ru-RU" w:eastAsia="en-US" w:bidi="ar-SA"/>
        </w:rPr>
        <w:t>ах 4</w:t>
      </w:r>
      <w:r w:rsidRPr="00F70D43" w:rsidR="00CC0125">
        <w:rPr>
          <w:rFonts w:ascii="Times New Roman" w:eastAsia="Calibri" w:hAnsi="Times New Roman" w:cs="Times New Roman"/>
          <w:kern w:val="0"/>
          <w:sz w:val="24"/>
          <w:szCs w:val="24"/>
          <w:lang w:val="ru-RU" w:eastAsia="en-US" w:bidi="ar-SA"/>
        </w:rPr>
        <w:t>0</w:t>
      </w:r>
      <w:r w:rsidRPr="00F70D43">
        <w:rPr>
          <w:rFonts w:ascii="Times New Roman" w:eastAsia="Calibri" w:hAnsi="Times New Roman" w:cs="Times New Roman"/>
          <w:kern w:val="0"/>
          <w:sz w:val="24"/>
          <w:szCs w:val="24"/>
          <w:lang w:val="ru-RU" w:eastAsia="en-US" w:bidi="ar-SA"/>
        </w:rPr>
        <w:t xml:space="preserve"> и 4</w:t>
      </w:r>
      <w:r w:rsidRPr="00F70D43" w:rsidR="00CC0125">
        <w:rPr>
          <w:rFonts w:ascii="Times New Roman" w:eastAsia="Calibri" w:hAnsi="Times New Roman" w:cs="Times New Roman"/>
          <w:kern w:val="0"/>
          <w:sz w:val="24"/>
          <w:szCs w:val="24"/>
          <w:lang w:val="ru-RU" w:eastAsia="en-US" w:bidi="ar-SA"/>
        </w:rPr>
        <w:t>1</w:t>
      </w:r>
      <w:r w:rsidRPr="00F70D43" w:rsidR="00BE6649">
        <w:rPr>
          <w:rFonts w:ascii="Times New Roman" w:eastAsia="Calibri" w:hAnsi="Times New Roman" w:cs="Times New Roman"/>
          <w:kern w:val="0"/>
          <w:sz w:val="24"/>
          <w:szCs w:val="24"/>
          <w:lang w:val="ru-RU" w:eastAsia="en-US" w:bidi="ar-SA"/>
        </w:rPr>
        <w:t xml:space="preserve">. </w:t>
      </w:r>
      <w:r w:rsidRPr="00F70D43">
        <w:rPr>
          <w:rFonts w:ascii="Times New Roman" w:eastAsia="Calibri" w:hAnsi="Times New Roman" w:cs="Times New Roman"/>
          <w:kern w:val="0"/>
          <w:sz w:val="24"/>
          <w:szCs w:val="24"/>
          <w:lang w:val="ru-RU" w:eastAsia="en-US" w:bidi="ar-SA"/>
        </w:rPr>
        <w:t>Сертификаты</w:t>
      </w:r>
      <w:r w:rsidRPr="00F70D43" w:rsidR="00D24223">
        <w:rPr>
          <w:rFonts w:ascii="Times New Roman" w:eastAsia="Calibri" w:hAnsi="Times New Roman" w:cs="Times New Roman"/>
          <w:kern w:val="0"/>
          <w:sz w:val="24"/>
          <w:szCs w:val="24"/>
          <w:lang w:val="ru-RU" w:eastAsia="en-US" w:bidi="ar-SA"/>
        </w:rPr>
        <w:t xml:space="preserve"> и документы</w:t>
      </w:r>
      <w:r w:rsidRPr="00F70D43">
        <w:rPr>
          <w:rFonts w:ascii="Times New Roman" w:eastAsia="Calibri" w:hAnsi="Times New Roman" w:cs="Times New Roman"/>
          <w:kern w:val="0"/>
          <w:sz w:val="24"/>
          <w:szCs w:val="24"/>
          <w:lang w:val="ru-RU" w:eastAsia="en-US" w:bidi="ar-SA"/>
        </w:rPr>
        <w:t xml:space="preserve">, подтверждающие </w:t>
      </w:r>
      <w:r w:rsidRPr="00F70D43" w:rsidR="00D24223">
        <w:rPr>
          <w:rFonts w:ascii="Times New Roman" w:eastAsia="Calibri" w:hAnsi="Times New Roman" w:cs="Times New Roman"/>
          <w:kern w:val="0"/>
          <w:sz w:val="24"/>
          <w:szCs w:val="24"/>
          <w:lang w:val="ru-RU" w:eastAsia="en-US" w:bidi="ar-SA"/>
        </w:rPr>
        <w:t xml:space="preserve">физико-химические </w:t>
      </w:r>
      <w:r w:rsidRPr="00F70D43">
        <w:rPr>
          <w:rFonts w:ascii="Times New Roman" w:eastAsia="Calibri" w:hAnsi="Times New Roman" w:cs="Times New Roman"/>
          <w:kern w:val="0"/>
          <w:sz w:val="24"/>
          <w:szCs w:val="24"/>
          <w:lang w:val="ru-RU" w:eastAsia="en-US" w:bidi="ar-SA"/>
        </w:rPr>
        <w:t xml:space="preserve">характеристики топлива, используемые на территории муниципального образования, </w:t>
      </w:r>
      <w:r w:rsidR="00F81C2C">
        <w:rPr>
          <w:rFonts w:ascii="Times New Roman" w:eastAsia="Calibri" w:hAnsi="Times New Roman" w:cs="Times New Roman"/>
          <w:kern w:val="0"/>
          <w:sz w:val="24"/>
          <w:szCs w:val="24"/>
          <w:lang w:val="ru-RU" w:eastAsia="en-US" w:bidi="ar-SA"/>
        </w:rPr>
        <w:t xml:space="preserve">не были </w:t>
      </w:r>
      <w:r w:rsidRPr="00F70D43" w:rsidR="00BE6649">
        <w:rPr>
          <w:rFonts w:ascii="Times New Roman" w:eastAsia="Calibri" w:hAnsi="Times New Roman" w:cs="Times New Roman"/>
          <w:kern w:val="0"/>
          <w:sz w:val="24"/>
          <w:szCs w:val="24"/>
          <w:lang w:val="ru-RU" w:eastAsia="en-US" w:bidi="ar-SA"/>
        </w:rPr>
        <w:t>представлен</w:t>
      </w:r>
      <w:r w:rsidRPr="00F81C2C" w:rsidR="00BE6649">
        <w:rPr>
          <w:rFonts w:ascii="Times New Roman" w:eastAsia="Calibri" w:hAnsi="Times New Roman" w:cs="Times New Roman"/>
          <w:kern w:val="0"/>
          <w:sz w:val="24"/>
          <w:szCs w:val="24"/>
          <w:lang w:val="ru-RU" w:eastAsia="en-US" w:bidi="ar-SA"/>
        </w:rPr>
        <w:t>ы.</w:t>
      </w:r>
    </w:p>
    <w:p w:rsidR="00A67E20" w:rsidRPr="001A772D" w:rsidP="00DB48DB" w14:paraId="0447B038"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использования местных видов топлива</w:t>
      </w:r>
      <w:bookmarkStart w:id="270" w:name="_Ref422992493"/>
      <w:bookmarkEnd w:id="270"/>
    </w:p>
    <w:p w:rsidR="006D5530" w:rsidRPr="001A772D" w:rsidP="006B7F55" w14:paraId="4D3FFCA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w:t>
      </w:r>
      <w:r w:rsidRPr="00A737CD">
        <w:rPr>
          <w:rFonts w:ascii="Times New Roman" w:eastAsia="Calibri" w:hAnsi="Times New Roman" w:cs="Times New Roman"/>
          <w:kern w:val="0"/>
          <w:sz w:val="24"/>
          <w:szCs w:val="24"/>
          <w:lang w:val="ru-RU" w:eastAsia="en-US" w:bidi="ar-SA"/>
        </w:rPr>
        <w:t>естные виды топлива -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r>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Информация об использовании местных видов топлива на территории</w:t>
      </w:r>
      <w:r w:rsidRPr="001A772D" w:rsidR="00EC6035">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м</w:t>
      </w:r>
      <w:r w:rsidRPr="00CB6E7E" w:rsidR="0063383B">
        <w:rPr>
          <w:rFonts w:ascii="Times New Roman" w:eastAsia="Calibri" w:hAnsi="Times New Roman" w:cs="Times New Roman"/>
          <w:kern w:val="0"/>
          <w:sz w:val="24"/>
          <w:szCs w:val="24"/>
          <w:lang w:val="ru-RU" w:eastAsia="en-US" w:bidi="ar-SA"/>
        </w:rPr>
        <w:t>униципально</w:t>
      </w:r>
      <w:r w:rsidR="00D24223">
        <w:rPr>
          <w:rFonts w:ascii="Times New Roman" w:eastAsia="Calibri" w:hAnsi="Times New Roman" w:cs="Times New Roman"/>
          <w:kern w:val="0"/>
          <w:sz w:val="24"/>
          <w:szCs w:val="24"/>
          <w:lang w:val="ru-RU" w:eastAsia="en-US" w:bidi="ar-SA"/>
        </w:rPr>
        <w:t>го</w:t>
      </w:r>
      <w:r w:rsidRPr="00CB6E7E" w:rsidR="0063383B">
        <w:rPr>
          <w:rFonts w:ascii="Times New Roman" w:eastAsia="Calibri" w:hAnsi="Times New Roman" w:cs="Times New Roman"/>
          <w:kern w:val="0"/>
          <w:sz w:val="24"/>
          <w:szCs w:val="24"/>
          <w:lang w:val="ru-RU" w:eastAsia="en-US" w:bidi="ar-SA"/>
        </w:rPr>
        <w:t xml:space="preserve"> </w:t>
      </w:r>
      <w:r w:rsidRPr="00CB6E7E" w:rsidR="00D24223">
        <w:rPr>
          <w:rFonts w:ascii="Times New Roman" w:eastAsia="Calibri" w:hAnsi="Times New Roman" w:cs="Times New Roman"/>
          <w:kern w:val="0"/>
          <w:sz w:val="24"/>
          <w:szCs w:val="24"/>
          <w:lang w:val="ru-RU" w:eastAsia="en-US" w:bidi="ar-SA"/>
        </w:rPr>
        <w:t>образования</w:t>
      </w:r>
      <w:r w:rsidR="00D24223">
        <w:rPr>
          <w:rFonts w:ascii="Times New Roman" w:eastAsia="Calibri" w:hAnsi="Times New Roman" w:cs="Times New Roman"/>
          <w:kern w:val="0"/>
          <w:sz w:val="24"/>
          <w:szCs w:val="24"/>
          <w:lang w:val="ru-RU" w:eastAsia="en-US" w:bidi="ar-SA"/>
        </w:rPr>
        <w:t xml:space="preserve"> отсутствует.</w:t>
      </w:r>
      <w:r w:rsidRPr="00CB6E7E" w:rsidR="00BF3EB3">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 xml:space="preserve"> </w:t>
      </w:r>
    </w:p>
    <w:bookmarkEnd w:id="267"/>
    <w:p w:rsidR="006D5530" w:rsidRPr="001A772D" w:rsidP="00DB48DB" w14:paraId="2ACC883B"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видов топлива, их доли и значения низшей теплоты сгорания топлива</w:t>
      </w:r>
    </w:p>
    <w:p w:rsidR="00C83CED" w:rsidRPr="001A772D" w:rsidP="006B7F55" w14:paraId="0393190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Описание видов топлива</w:t>
      </w:r>
      <w:r w:rsidRPr="001A772D" w:rsidR="003753D7">
        <w:rPr>
          <w:rFonts w:ascii="Times New Roman" w:eastAsia="Calibri" w:hAnsi="Times New Roman" w:cs="Times New Roman"/>
          <w:kern w:val="0"/>
          <w:sz w:val="24"/>
          <w:szCs w:val="24"/>
          <w:lang w:val="ru-RU" w:eastAsia="en-US" w:bidi="ar-SA"/>
        </w:rPr>
        <w:t>, их доли и значения низшей теплоты сгорания</w:t>
      </w:r>
      <w:r w:rsidRPr="001A772D" w:rsidR="003F254E">
        <w:rPr>
          <w:rFonts w:ascii="Times New Roman" w:eastAsia="Calibri" w:hAnsi="Times New Roman" w:cs="Times New Roman"/>
          <w:kern w:val="0"/>
          <w:sz w:val="24"/>
          <w:szCs w:val="24"/>
          <w:lang w:val="ru-RU" w:eastAsia="en-US" w:bidi="ar-SA"/>
        </w:rPr>
        <w:t xml:space="preserve"> топлива, используемых для производства тепловой энергии по каждому </w:t>
      </w:r>
      <w:r w:rsidRPr="001A772D" w:rsidR="00EE418C">
        <w:rPr>
          <w:rFonts w:ascii="Times New Roman" w:eastAsia="Calibri" w:hAnsi="Times New Roman" w:cs="Times New Roman"/>
          <w:kern w:val="0"/>
          <w:sz w:val="24"/>
          <w:szCs w:val="24"/>
          <w:lang w:val="ru-RU" w:eastAsia="en-US" w:bidi="ar-SA"/>
        </w:rPr>
        <w:t xml:space="preserve">тепловому источнику представлены в </w:t>
      </w:r>
      <w:r w:rsidR="00D24223">
        <w:rPr>
          <w:rFonts w:ascii="Times New Roman" w:eastAsia="Calibri" w:hAnsi="Times New Roman" w:cs="Times New Roman"/>
          <w:kern w:val="0"/>
          <w:sz w:val="24"/>
          <w:szCs w:val="24"/>
          <w:lang w:val="ru-RU" w:eastAsia="en-US" w:bidi="ar-SA"/>
        </w:rPr>
        <w:t>таблицах 42 и 43.</w:t>
      </w:r>
      <w:r w:rsidRPr="001A772D" w:rsidR="00E67684">
        <w:rPr>
          <w:rFonts w:ascii="Times New Roman" w:eastAsia="Calibri" w:hAnsi="Times New Roman" w:cs="Times New Roman"/>
          <w:kern w:val="0"/>
          <w:sz w:val="24"/>
          <w:szCs w:val="24"/>
          <w:lang w:val="ru-RU" w:eastAsia="en-US" w:bidi="ar-SA"/>
        </w:rPr>
        <w:t xml:space="preserve"> </w:t>
      </w:r>
    </w:p>
    <w:p w:rsidR="006D5530" w:rsidRPr="001A772D" w:rsidP="00DB48DB" w14:paraId="3D34C47D"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преобладающего в </w:t>
      </w:r>
      <w:r w:rsidR="00D24223">
        <w:rPr>
          <w:rFonts w:ascii="Times New Roman" w:eastAsia="Times New Roman" w:hAnsi="Times New Roman" w:cs="Times New Roman"/>
          <w:b/>
          <w:bCs/>
          <w:i/>
          <w:kern w:val="0"/>
          <w:sz w:val="24"/>
          <w:szCs w:val="28"/>
          <w:lang w:val="ru-RU" w:eastAsia="ru-RU" w:bidi="ar-SA"/>
        </w:rPr>
        <w:t>муниципальном образовании</w:t>
      </w:r>
      <w:r w:rsidRPr="001A772D">
        <w:rPr>
          <w:rFonts w:ascii="Times New Roman" w:eastAsia="Times New Roman" w:hAnsi="Times New Roman" w:cs="Times New Roman"/>
          <w:b/>
          <w:bCs/>
          <w:i/>
          <w:kern w:val="0"/>
          <w:sz w:val="24"/>
          <w:szCs w:val="28"/>
          <w:lang w:val="ru-RU" w:eastAsia="ru-RU" w:bidi="ar-SA"/>
        </w:rPr>
        <w:t xml:space="preserve"> вида топлива</w:t>
      </w:r>
    </w:p>
    <w:p w:rsidR="006D5530" w:rsidP="006B7F55" w14:paraId="2C62D5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24223">
        <w:rPr>
          <w:rFonts w:ascii="Times New Roman" w:eastAsia="Calibri" w:hAnsi="Times New Roman" w:cs="Times New Roman"/>
          <w:kern w:val="0"/>
          <w:sz w:val="24"/>
          <w:szCs w:val="24"/>
          <w:lang w:val="ru-RU" w:eastAsia="en-US" w:bidi="ar-SA"/>
        </w:rPr>
        <w:t xml:space="preserve">Описание преобладающего в </w:t>
      </w:r>
      <w:r>
        <w:rPr>
          <w:rFonts w:ascii="Times New Roman" w:eastAsia="Calibri" w:hAnsi="Times New Roman" w:cs="Times New Roman"/>
          <w:kern w:val="0"/>
          <w:sz w:val="24"/>
          <w:szCs w:val="24"/>
          <w:lang w:val="ru-RU" w:eastAsia="en-US" w:bidi="ar-SA"/>
        </w:rPr>
        <w:t xml:space="preserve">муниципальном образовании </w:t>
      </w:r>
      <w:r w:rsidRPr="00D24223">
        <w:rPr>
          <w:rFonts w:ascii="Times New Roman" w:eastAsia="Calibri" w:hAnsi="Times New Roman" w:cs="Times New Roman"/>
          <w:kern w:val="0"/>
          <w:sz w:val="24"/>
          <w:szCs w:val="24"/>
          <w:lang w:val="ru-RU" w:eastAsia="en-US" w:bidi="ar-SA"/>
        </w:rPr>
        <w:t>вида топлива, определяемого по совокупности всех систем теплоснабжения, находящихся в муниципальном образовании</w:t>
      </w:r>
      <w:r>
        <w:rPr>
          <w:rFonts w:ascii="Times New Roman" w:eastAsia="Calibri" w:hAnsi="Times New Roman" w:cs="Times New Roman"/>
          <w:kern w:val="0"/>
          <w:sz w:val="24"/>
          <w:szCs w:val="24"/>
          <w:lang w:val="ru-RU" w:eastAsia="en-US" w:bidi="ar-SA"/>
        </w:rPr>
        <w:t>, представлено</w:t>
      </w:r>
      <w:r w:rsidR="00E643C0">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2</w:t>
      </w:r>
      <w:r w:rsidR="00E643C0">
        <w:rPr>
          <w:rFonts w:ascii="Times New Roman" w:eastAsia="Calibri" w:hAnsi="Times New Roman" w:cs="Times New Roman"/>
          <w:kern w:val="0"/>
          <w:sz w:val="24"/>
          <w:szCs w:val="24"/>
          <w:lang w:val="ru-RU" w:eastAsia="en-US" w:bidi="ar-SA"/>
        </w:rPr>
        <w:t>.</w:t>
      </w:r>
    </w:p>
    <w:p w:rsidR="0016040B" w:rsidRPr="00CB79A0" w:rsidP="00505912" w14:paraId="027494BE" w14:textId="46A55A7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iCs/>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sidR="00575233">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2</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sidR="00575233">
        <w:rPr>
          <w:rFonts w:ascii="Times New Roman" w:eastAsia="Microsoft YaHei" w:hAnsi="Times New Roman" w:cs="Times New Roman"/>
          <w:b w:val="0"/>
          <w:bCs/>
          <w:i/>
          <w:color w:val="auto"/>
          <w:spacing w:val="-5"/>
          <w:kern w:val="0"/>
          <w:sz w:val="24"/>
          <w:szCs w:val="24"/>
          <w:lang w:val="ru-RU" w:eastAsia="en-US" w:bidi="ar-SA"/>
        </w:rPr>
        <w:t>П</w:t>
      </w:r>
      <w:r w:rsidRPr="00D24223" w:rsidR="00575233">
        <w:rPr>
          <w:rFonts w:ascii="Times New Roman" w:eastAsia="Microsoft YaHei" w:hAnsi="Times New Roman" w:cs="Times New Roman"/>
          <w:b w:val="0"/>
          <w:bCs/>
          <w:i/>
          <w:color w:val="auto"/>
          <w:spacing w:val="-5"/>
          <w:kern w:val="0"/>
          <w:sz w:val="24"/>
          <w:szCs w:val="24"/>
          <w:lang w:val="ru-RU" w:eastAsia="en-US" w:bidi="ar-SA"/>
        </w:rPr>
        <w:t>реобладающ</w:t>
      </w:r>
      <w:r w:rsidR="00575233">
        <w:rPr>
          <w:rFonts w:ascii="Times New Roman" w:eastAsia="Microsoft YaHei" w:hAnsi="Times New Roman" w:cs="Times New Roman"/>
          <w:b w:val="0"/>
          <w:bCs/>
          <w:i/>
          <w:color w:val="auto"/>
          <w:spacing w:val="-5"/>
          <w:kern w:val="0"/>
          <w:sz w:val="24"/>
          <w:szCs w:val="24"/>
          <w:lang w:val="ru-RU" w:eastAsia="en-US" w:bidi="ar-SA"/>
        </w:rPr>
        <w:t>ий</w:t>
      </w:r>
      <w:r w:rsidRPr="00D24223" w:rsidR="00575233">
        <w:rPr>
          <w:rFonts w:ascii="Times New Roman" w:eastAsia="Microsoft YaHei" w:hAnsi="Times New Roman" w:cs="Times New Roman"/>
          <w:b w:val="0"/>
          <w:bCs/>
          <w:i/>
          <w:color w:val="auto"/>
          <w:spacing w:val="-5"/>
          <w:kern w:val="0"/>
          <w:sz w:val="24"/>
          <w:szCs w:val="24"/>
          <w:lang w:val="ru-RU" w:eastAsia="en-US" w:bidi="ar-SA"/>
        </w:rPr>
        <w:t xml:space="preserve"> вида топлива</w:t>
      </w:r>
    </w:p>
    <w:tbl>
      <w:tblPr>
        <w:tblStyle w:val="TableGrid"/>
        <w:tblW w:w="10200" w:type="dxa"/>
        <w:tblCellMar>
          <w:left w:w="0" w:type="dxa"/>
          <w:right w:w="0" w:type="dxa"/>
        </w:tblCellMar>
        <w:tblLook w:val="04A0"/>
      </w:tblPr>
      <w:tblGrid>
        <w:gridCol w:w="1167"/>
        <w:gridCol w:w="3011"/>
        <w:gridCol w:w="3011"/>
        <w:gridCol w:w="3011"/>
      </w:tblGrid>
      <w:tr w14:paraId="3752E9DC" w14:textId="77777777" w:rsidTr="00CB79A0">
        <w:tblPrEx>
          <w:tblW w:w="10200" w:type="dxa"/>
          <w:tblCellMar>
            <w:left w:w="0" w:type="dxa"/>
            <w:right w:w="0" w:type="dxa"/>
          </w:tblCellMar>
          <w:tblLook w:val="04A0"/>
        </w:tblPrEx>
        <w:trPr>
          <w:trHeight w:val="57"/>
        </w:trPr>
        <w:tc>
          <w:tcPr>
            <w:tcW w:w="1167" w:type="dxa"/>
            <w:vAlign w:val="center"/>
          </w:tcPr>
          <w:p w:rsidR="0016040B" w:rsidP="00CB79A0" w14:paraId="4D7AFA17"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3011" w:type="dxa"/>
            <w:vAlign w:val="center"/>
          </w:tcPr>
          <w:p w:rsidR="0016040B" w:rsidP="00CB79A0" w14:paraId="01D91FA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Муниципальное образование</w:t>
            </w:r>
          </w:p>
        </w:tc>
        <w:tc>
          <w:tcPr>
            <w:tcW w:w="3011" w:type="dxa"/>
            <w:vAlign w:val="center"/>
          </w:tcPr>
          <w:p w:rsidR="0016040B" w:rsidP="00CB79A0" w14:paraId="019EEA6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Вид топлива</w:t>
            </w:r>
          </w:p>
        </w:tc>
        <w:tc>
          <w:tcPr>
            <w:tcW w:w="3011" w:type="dxa"/>
            <w:vAlign w:val="center"/>
          </w:tcPr>
          <w:p w:rsidR="0016040B" w:rsidP="00CB79A0" w14:paraId="4892805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Доля в общем объеме используемого топлива</w:t>
            </w:r>
          </w:p>
        </w:tc>
      </w:tr>
      <w:tr w14:paraId="2353CFFA" w14:textId="77777777" w:rsidTr="00CB79A0">
        <w:tblPrEx>
          <w:tblW w:w="10200" w:type="dxa"/>
          <w:tblCellMar>
            <w:left w:w="0" w:type="dxa"/>
            <w:right w:w="0" w:type="dxa"/>
          </w:tblCellMar>
          <w:tblLook w:val="04A0"/>
        </w:tblPrEx>
        <w:trPr>
          <w:trHeight w:val="57"/>
        </w:trPr>
        <w:tc>
          <w:tcPr>
            <w:tcW w:w="1167" w:type="dxa"/>
            <w:vAlign w:val="center"/>
          </w:tcPr>
          <w:p w:rsidR="0016040B" w:rsidP="00CB79A0" w14:paraId="02E27C9C" w14:textId="00B6843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w:t>
            </w:r>
            <w:r w:rsidR="00CB79A0">
              <w:rPr>
                <w:rFonts w:ascii="Times New Roman" w:hAnsi="Times New Roman" w:eastAsiaTheme="minorHAnsi" w:cstheme="minorBidi"/>
                <w:kern w:val="0"/>
                <w:sz w:val="20"/>
                <w:szCs w:val="22"/>
                <w:lang w:val="ru-RU" w:eastAsia="en-US" w:bidi="ar-SA"/>
              </w:rPr>
              <w:t xml:space="preserve"> </w:t>
            </w:r>
            <w:r>
              <w:rPr>
                <w:rFonts w:ascii="Times New Roman" w:hAnsi="Times New Roman" w:eastAsiaTheme="minorHAnsi" w:cstheme="minorBidi"/>
                <w:kern w:val="0"/>
                <w:sz w:val="20"/>
                <w:szCs w:val="22"/>
                <w:lang w:val="ru-RU" w:eastAsia="en-US" w:bidi="ar-SA"/>
              </w:rPr>
              <w:t>изм.</w:t>
            </w:r>
          </w:p>
        </w:tc>
        <w:tc>
          <w:tcPr>
            <w:tcW w:w="3011" w:type="dxa"/>
            <w:vAlign w:val="center"/>
          </w:tcPr>
          <w:p w:rsidR="0016040B" w:rsidP="00CB79A0" w14:paraId="45D31E6D"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3011" w:type="dxa"/>
            <w:vAlign w:val="center"/>
          </w:tcPr>
          <w:p w:rsidR="0016040B" w:rsidP="00CB79A0" w14:paraId="4F430674"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3011" w:type="dxa"/>
            <w:vAlign w:val="center"/>
          </w:tcPr>
          <w:p w:rsidR="0016040B" w:rsidP="00CB79A0" w14:paraId="595B6C3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r>
      <w:tr w14:paraId="2BB1E1DB" w14:textId="77777777" w:rsidTr="00883C5F">
        <w:tblPrEx>
          <w:tblW w:w="10200" w:type="dxa"/>
          <w:tblCellMar>
            <w:left w:w="0" w:type="dxa"/>
            <w:right w:w="0" w:type="dxa"/>
          </w:tblCellMar>
          <w:tblLook w:val="04A0"/>
        </w:tblPrEx>
        <w:trPr>
          <w:trHeight w:val="57"/>
        </w:trPr>
        <w:tc>
          <w:tcPr>
            <w:tcW w:w="1167" w:type="dxa"/>
            <w:vMerge w:val="restart"/>
            <w:vAlign w:val="center"/>
          </w:tcPr>
          <w:p w:rsidR="005F18E9" w:rsidP="005F18E9" w14:paraId="615E7AA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1</w:t>
            </w:r>
          </w:p>
        </w:tc>
        <w:tc>
          <w:tcPr>
            <w:tcW w:w="3011" w:type="dxa"/>
            <w:vMerge w:val="restart"/>
            <w:vAlign w:val="center"/>
          </w:tcPr>
          <w:p w:rsidR="005F18E9" w:rsidP="005F18E9" w14:paraId="0094CB97" w14:textId="7A1A7A6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Шабуровское сельское поселение</w:t>
            </w:r>
          </w:p>
        </w:tc>
        <w:tc>
          <w:tcPr>
            <w:tcW w:w="3011" w:type="dxa"/>
            <w:vAlign w:val="center"/>
          </w:tcPr>
          <w:p w:rsidR="005F18E9" w:rsidP="005F18E9" w14:paraId="67530EAF" w14:textId="1C256C9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Природный газ</w:t>
            </w:r>
          </w:p>
        </w:tc>
        <w:tc>
          <w:tcPr>
            <w:tcW w:w="3011" w:type="dxa"/>
            <w:vAlign w:val="center"/>
          </w:tcPr>
          <w:p w:rsidR="005F18E9" w:rsidP="005F18E9" w14:paraId="78673D91" w14:textId="3BEC4E2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100,00</w:t>
            </w:r>
          </w:p>
        </w:tc>
      </w:tr>
      <w:tr w14:paraId="558A19D5" w14:textId="77777777" w:rsidTr="00883C5F">
        <w:tblPrEx>
          <w:tblW w:w="10200" w:type="dxa"/>
          <w:tblCellMar>
            <w:left w:w="0" w:type="dxa"/>
            <w:right w:w="0" w:type="dxa"/>
          </w:tblCellMar>
          <w:tblLook w:val="04A0"/>
        </w:tblPrEx>
        <w:trPr>
          <w:trHeight w:val="57"/>
        </w:trPr>
        <w:tc>
          <w:tcPr>
            <w:tcW w:w="1167" w:type="dxa"/>
            <w:vMerge/>
            <w:vAlign w:val="center"/>
          </w:tcPr>
          <w:p w:rsidR="00C418F3" w:rsidP="00C418F3" w14:paraId="623263E6"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422F6A7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30150185" w14:textId="69A57A71">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Каменный уголь</w:t>
            </w:r>
          </w:p>
        </w:tc>
        <w:tc>
          <w:tcPr>
            <w:tcW w:w="3011" w:type="dxa"/>
            <w:vAlign w:val="center"/>
          </w:tcPr>
          <w:p w:rsidR="00C418F3" w:rsidP="00C418F3" w14:paraId="30E8296D" w14:textId="085E441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2615F1F5"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2E0DD50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63B310F0"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679DB062" w14:textId="3495A49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Бурый уголь</w:t>
            </w:r>
          </w:p>
        </w:tc>
        <w:tc>
          <w:tcPr>
            <w:tcW w:w="3011" w:type="dxa"/>
            <w:vAlign w:val="center"/>
          </w:tcPr>
          <w:p w:rsidR="00C418F3" w:rsidP="00C418F3" w14:paraId="2784A0B4" w14:textId="2FBD036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C9D0537"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2F0124E"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3EFB0D0F"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030C04E" w14:textId="607D0CA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Дрова</w:t>
            </w:r>
          </w:p>
        </w:tc>
        <w:tc>
          <w:tcPr>
            <w:tcW w:w="3011" w:type="dxa"/>
            <w:vAlign w:val="center"/>
          </w:tcPr>
          <w:p w:rsidR="00C418F3" w:rsidP="00C418F3" w14:paraId="294E5198" w14:textId="7BA07DC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D6A8FF9"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6EDDF661"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5441DA8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7D6A420A" w14:textId="4CAE617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Мазут</w:t>
            </w:r>
          </w:p>
        </w:tc>
        <w:tc>
          <w:tcPr>
            <w:tcW w:w="3011" w:type="dxa"/>
            <w:vAlign w:val="center"/>
          </w:tcPr>
          <w:p w:rsidR="00C418F3" w:rsidP="00C418F3" w14:paraId="70746C45" w14:textId="420FB705">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0206660"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C221581"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29FCBB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757A4EB" w14:textId="77A2872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Дизельное топливо</w:t>
            </w:r>
          </w:p>
        </w:tc>
        <w:tc>
          <w:tcPr>
            <w:tcW w:w="3011" w:type="dxa"/>
            <w:vAlign w:val="center"/>
          </w:tcPr>
          <w:p w:rsidR="00C418F3" w:rsidP="00C418F3" w14:paraId="085E9901" w14:textId="62EB7E0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4C6ED9F"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66042E64"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4974910A"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17ECF6E4" w14:textId="77DBD9B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Пеллеты</w:t>
            </w:r>
          </w:p>
        </w:tc>
        <w:tc>
          <w:tcPr>
            <w:tcW w:w="3011" w:type="dxa"/>
            <w:vAlign w:val="center"/>
          </w:tcPr>
          <w:p w:rsidR="00C418F3" w:rsidP="00C418F3" w14:paraId="78C83C87" w14:textId="30D7920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1CC563B3"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4E96B9D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765299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EF9DC60" w14:textId="6FF5732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Нефть</w:t>
            </w:r>
          </w:p>
        </w:tc>
        <w:tc>
          <w:tcPr>
            <w:tcW w:w="3011" w:type="dxa"/>
            <w:vAlign w:val="center"/>
          </w:tcPr>
          <w:p w:rsidR="00C418F3" w:rsidP="00C418F3" w14:paraId="62882A23" w14:textId="10667CE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9D0F521"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5B8E7B7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423F308"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722F291C" w14:textId="1E5330B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Электроэнергия</w:t>
            </w:r>
          </w:p>
        </w:tc>
        <w:tc>
          <w:tcPr>
            <w:tcW w:w="3011" w:type="dxa"/>
            <w:vAlign w:val="center"/>
          </w:tcPr>
          <w:p w:rsidR="00C418F3" w:rsidP="00C418F3" w14:paraId="164901A6" w14:textId="7A75354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BB8E6BC"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058B2D4"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55D13F90"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57805B44" w14:textId="17A25F8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Торф</w:t>
            </w:r>
          </w:p>
        </w:tc>
        <w:tc>
          <w:tcPr>
            <w:tcW w:w="3011" w:type="dxa"/>
            <w:vAlign w:val="center"/>
          </w:tcPr>
          <w:p w:rsidR="00C418F3" w:rsidP="00C418F3" w14:paraId="723A2561" w14:textId="53D85FF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8460F3A"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F7894B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FEED35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582F027A" w14:textId="07EBA02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Другое</w:t>
            </w:r>
          </w:p>
        </w:tc>
        <w:tc>
          <w:tcPr>
            <w:tcW w:w="3011" w:type="dxa"/>
            <w:vAlign w:val="center"/>
          </w:tcPr>
          <w:p w:rsidR="00C418F3" w:rsidP="00C418F3" w14:paraId="1E7EF9E9" w14:textId="3730007D">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bl>
    <w:p w:rsidR="00575233" w:rsidP="003374D2" w14:paraId="02C2E4AA"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6D5530" w:rsidRPr="00D82268" w:rsidP="00DB48DB" w14:paraId="09CAF0E7"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приоритетного направления развития топливного баланса</w:t>
      </w:r>
      <w:r w:rsidRPr="001A772D">
        <w:rPr>
          <w:rFonts w:ascii="Times New Roman" w:eastAsia="Times New Roman" w:hAnsi="Times New Roman" w:cs="Times New Roman"/>
          <w:b/>
          <w:bCs/>
          <w:i/>
          <w:kern w:val="0"/>
          <w:sz w:val="24"/>
          <w:szCs w:val="28"/>
          <w:lang w:val="ru-RU" w:eastAsia="ru-RU" w:bidi="ar-SA"/>
        </w:rPr>
        <w:t xml:space="preserve"> </w:t>
      </w:r>
      <w:r w:rsidR="0063383B">
        <w:rPr>
          <w:rFonts w:ascii="Times New Roman" w:eastAsia="Times New Roman" w:hAnsi="Times New Roman" w:cs="Times New Roman"/>
          <w:b/>
          <w:bCs/>
          <w:i/>
          <w:kern w:val="0"/>
          <w:sz w:val="24"/>
          <w:szCs w:val="28"/>
          <w:lang w:val="ru-RU" w:eastAsia="ru-RU" w:bidi="ar-SA"/>
        </w:rPr>
        <w:t>Муниципального образования</w:t>
      </w:r>
    </w:p>
    <w:p w:rsidR="003D328A" w:rsidRPr="001A772D" w:rsidP="006B7F55" w14:paraId="498888A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71" w:name="_Hlk39410315"/>
      <w:r>
        <w:rPr>
          <w:rFonts w:ascii="Times New Roman" w:eastAsia="Calibri" w:hAnsi="Times New Roman" w:cs="Times New Roman"/>
          <w:kern w:val="0"/>
          <w:sz w:val="24"/>
          <w:szCs w:val="24"/>
          <w:lang w:val="ru-RU" w:eastAsia="en-US" w:bidi="ar-SA"/>
        </w:rPr>
        <w:t>В</w:t>
      </w:r>
      <w:r w:rsidRPr="00575233">
        <w:rPr>
          <w:rFonts w:ascii="Times New Roman" w:eastAsia="Calibri" w:hAnsi="Times New Roman" w:cs="Times New Roman"/>
          <w:kern w:val="0"/>
          <w:sz w:val="24"/>
          <w:szCs w:val="24"/>
          <w:lang w:val="ru-RU" w:eastAsia="en-US" w:bidi="ar-SA"/>
        </w:rPr>
        <w:t xml:space="preserve"> случае наличия </w:t>
      </w:r>
      <w:r>
        <w:rPr>
          <w:rFonts w:ascii="Times New Roman" w:eastAsia="Calibri" w:hAnsi="Times New Roman" w:cs="Times New Roman"/>
          <w:kern w:val="0"/>
          <w:sz w:val="24"/>
          <w:szCs w:val="24"/>
          <w:lang w:val="ru-RU" w:eastAsia="en-US" w:bidi="ar-SA"/>
        </w:rPr>
        <w:t xml:space="preserve">перспективной </w:t>
      </w:r>
      <w:r w:rsidRPr="00575233">
        <w:rPr>
          <w:rFonts w:ascii="Times New Roman" w:eastAsia="Calibri" w:hAnsi="Times New Roman" w:cs="Times New Roman"/>
          <w:kern w:val="0"/>
          <w:sz w:val="24"/>
          <w:szCs w:val="24"/>
          <w:lang w:val="ru-RU" w:eastAsia="en-US" w:bidi="ar-SA"/>
        </w:rPr>
        <w:t>возможности</w:t>
      </w:r>
      <w:r>
        <w:rPr>
          <w:rFonts w:ascii="Times New Roman" w:eastAsia="Calibri" w:hAnsi="Times New Roman" w:cs="Times New Roman"/>
          <w:kern w:val="0"/>
          <w:sz w:val="24"/>
          <w:szCs w:val="24"/>
          <w:lang w:val="ru-RU" w:eastAsia="en-US" w:bidi="ar-SA"/>
        </w:rPr>
        <w:t xml:space="preserve"> газификации на территории муниципального образования</w:t>
      </w:r>
      <w:r w:rsidRPr="00CB6E7E">
        <w:rPr>
          <w:rFonts w:ascii="Times New Roman" w:eastAsia="Calibri" w:hAnsi="Times New Roman" w:cs="Times New Roman"/>
          <w:kern w:val="0"/>
          <w:sz w:val="24"/>
          <w:szCs w:val="24"/>
          <w:lang w:val="ru-RU" w:eastAsia="en-US" w:bidi="ar-SA"/>
        </w:rPr>
        <w:t xml:space="preserve"> </w:t>
      </w:r>
      <w:r w:rsidRPr="00CB6E7E" w:rsidR="00A72A0C">
        <w:rPr>
          <w:rFonts w:ascii="Times New Roman" w:eastAsia="Calibri" w:hAnsi="Times New Roman" w:cs="Times New Roman"/>
          <w:kern w:val="0"/>
          <w:sz w:val="24"/>
          <w:szCs w:val="24"/>
          <w:lang w:val="ru-RU" w:eastAsia="en-US" w:bidi="ar-SA"/>
        </w:rPr>
        <w:t>приоритетн</w:t>
      </w:r>
      <w:r>
        <w:rPr>
          <w:rFonts w:ascii="Times New Roman" w:eastAsia="Calibri" w:hAnsi="Times New Roman" w:cs="Times New Roman"/>
          <w:kern w:val="0"/>
          <w:sz w:val="24"/>
          <w:szCs w:val="24"/>
          <w:lang w:val="ru-RU" w:eastAsia="en-US" w:bidi="ar-SA"/>
        </w:rPr>
        <w:t>ым</w:t>
      </w:r>
      <w:r w:rsidRPr="00CB6E7E" w:rsidR="00DA198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w:t>
      </w:r>
      <w:r w:rsidRPr="00CB6E7E">
        <w:rPr>
          <w:rFonts w:ascii="Times New Roman" w:eastAsia="Calibri" w:hAnsi="Times New Roman" w:cs="Times New Roman"/>
          <w:kern w:val="0"/>
          <w:sz w:val="24"/>
          <w:szCs w:val="24"/>
          <w:lang w:val="ru-RU" w:eastAsia="en-US" w:bidi="ar-SA"/>
        </w:rPr>
        <w:t xml:space="preserve">аправлением </w:t>
      </w:r>
      <w:r w:rsidRPr="00CB6E7E" w:rsidR="00DA198D">
        <w:rPr>
          <w:rFonts w:ascii="Times New Roman" w:eastAsia="Calibri" w:hAnsi="Times New Roman" w:cs="Times New Roman"/>
          <w:kern w:val="0"/>
          <w:sz w:val="24"/>
          <w:szCs w:val="24"/>
          <w:lang w:val="ru-RU" w:eastAsia="en-US" w:bidi="ar-SA"/>
        </w:rPr>
        <w:t xml:space="preserve">развития топливного баланса </w:t>
      </w:r>
      <w:bookmarkStart w:id="272" w:name="_Toc407638498"/>
      <w:bookmarkStart w:id="273" w:name="_Toc407703142"/>
      <w:bookmarkStart w:id="274" w:name="_Toc407703962"/>
      <w:bookmarkStart w:id="275" w:name="_Toc414274874"/>
      <w:bookmarkStart w:id="276" w:name="_Toc416708244"/>
      <w:bookmarkStart w:id="277" w:name="_Toc422928602"/>
      <w:bookmarkStart w:id="278" w:name="_Toc423525721"/>
      <w:bookmarkStart w:id="279" w:name="_Toc424042107"/>
      <w:bookmarkStart w:id="280" w:name="_Toc430345869"/>
      <w:bookmarkStart w:id="281" w:name="_Toc431569640"/>
      <w:bookmarkStart w:id="282" w:name="_Toc437278324"/>
      <w:r>
        <w:rPr>
          <w:rFonts w:ascii="Times New Roman" w:eastAsia="Calibri" w:hAnsi="Times New Roman" w:cs="Times New Roman"/>
          <w:kern w:val="0"/>
          <w:sz w:val="24"/>
          <w:szCs w:val="24"/>
          <w:lang w:val="ru-RU" w:eastAsia="en-US" w:bidi="ar-SA"/>
        </w:rPr>
        <w:t xml:space="preserve">для обеспечения подключенной или перспективной нагрузки </w:t>
      </w:r>
      <w:r w:rsidRPr="00575233" w:rsidR="002F79D6">
        <w:rPr>
          <w:rFonts w:ascii="Times New Roman" w:eastAsia="Calibri" w:hAnsi="Times New Roman" w:cs="Times New Roman"/>
          <w:kern w:val="0"/>
          <w:sz w:val="24"/>
          <w:szCs w:val="24"/>
          <w:lang w:val="ru-RU" w:eastAsia="en-US" w:bidi="ar-SA"/>
        </w:rPr>
        <w:t xml:space="preserve">является </w:t>
      </w:r>
      <w:r>
        <w:rPr>
          <w:rFonts w:ascii="Times New Roman" w:eastAsia="Calibri" w:hAnsi="Times New Roman" w:cs="Times New Roman"/>
          <w:kern w:val="0"/>
          <w:sz w:val="24"/>
          <w:szCs w:val="24"/>
          <w:lang w:val="ru-RU" w:eastAsia="en-US" w:bidi="ar-SA"/>
        </w:rPr>
        <w:t xml:space="preserve">использование </w:t>
      </w:r>
      <w:r w:rsidRPr="00575233">
        <w:rPr>
          <w:rFonts w:ascii="Times New Roman" w:eastAsia="Calibri" w:hAnsi="Times New Roman" w:cs="Times New Roman"/>
          <w:kern w:val="0"/>
          <w:sz w:val="24"/>
          <w:szCs w:val="24"/>
          <w:lang w:val="ru-RU" w:eastAsia="en-US" w:bidi="ar-SA"/>
        </w:rPr>
        <w:t>высокоэффективн</w:t>
      </w:r>
      <w:r>
        <w:rPr>
          <w:rFonts w:ascii="Times New Roman" w:eastAsia="Calibri" w:hAnsi="Times New Roman" w:cs="Times New Roman"/>
          <w:kern w:val="0"/>
          <w:sz w:val="24"/>
          <w:szCs w:val="24"/>
          <w:lang w:val="ru-RU" w:eastAsia="en-US" w:bidi="ar-SA"/>
        </w:rPr>
        <w:t>ых</w:t>
      </w:r>
      <w:r w:rsidRPr="00575233">
        <w:rPr>
          <w:rFonts w:ascii="Times New Roman" w:eastAsia="Calibri" w:hAnsi="Times New Roman" w:cs="Times New Roman"/>
          <w:kern w:val="0"/>
          <w:sz w:val="24"/>
          <w:szCs w:val="24"/>
          <w:lang w:val="ru-RU" w:eastAsia="en-US" w:bidi="ar-SA"/>
        </w:rPr>
        <w:t xml:space="preserve"> газовых</w:t>
      </w:r>
      <w:r>
        <w:rPr>
          <w:rFonts w:ascii="Times New Roman" w:eastAsia="Calibri" w:hAnsi="Times New Roman" w:cs="Times New Roman"/>
          <w:kern w:val="0"/>
          <w:sz w:val="24"/>
          <w:szCs w:val="24"/>
          <w:lang w:val="ru-RU" w:eastAsia="en-US" w:bidi="ar-SA"/>
        </w:rPr>
        <w:t xml:space="preserve"> </w:t>
      </w:r>
      <w:r w:rsidRPr="00575233">
        <w:rPr>
          <w:rFonts w:ascii="Times New Roman" w:eastAsia="Calibri" w:hAnsi="Times New Roman" w:cs="Times New Roman"/>
          <w:kern w:val="0"/>
          <w:sz w:val="24"/>
          <w:szCs w:val="24"/>
          <w:lang w:val="ru-RU" w:eastAsia="en-US" w:bidi="ar-SA"/>
        </w:rPr>
        <w:t>блочн</w:t>
      </w:r>
      <w:r>
        <w:rPr>
          <w:rFonts w:ascii="Times New Roman" w:eastAsia="Calibri" w:hAnsi="Times New Roman" w:cs="Times New Roman"/>
          <w:kern w:val="0"/>
          <w:sz w:val="24"/>
          <w:szCs w:val="24"/>
          <w:lang w:val="ru-RU" w:eastAsia="en-US" w:bidi="ar-SA"/>
        </w:rPr>
        <w:t>о-модульных</w:t>
      </w:r>
      <w:r w:rsidRPr="00575233">
        <w:rPr>
          <w:rFonts w:ascii="Times New Roman" w:eastAsia="Calibri" w:hAnsi="Times New Roman" w:cs="Times New Roman"/>
          <w:kern w:val="0"/>
          <w:sz w:val="24"/>
          <w:szCs w:val="24"/>
          <w:lang w:val="ru-RU" w:eastAsia="en-US" w:bidi="ar-SA"/>
        </w:rPr>
        <w:t xml:space="preserve"> котельных, </w:t>
      </w:r>
      <w:r>
        <w:rPr>
          <w:rFonts w:ascii="Times New Roman" w:eastAsia="Calibri" w:hAnsi="Times New Roman" w:cs="Times New Roman"/>
          <w:kern w:val="0"/>
          <w:sz w:val="24"/>
          <w:szCs w:val="24"/>
          <w:lang w:val="ru-RU" w:eastAsia="en-US" w:bidi="ar-SA"/>
        </w:rPr>
        <w:t xml:space="preserve">в случае отсутствия – </w:t>
      </w:r>
      <w:r w:rsidRPr="00575233" w:rsidR="00E643C0">
        <w:rPr>
          <w:rFonts w:ascii="Times New Roman" w:eastAsia="Calibri" w:hAnsi="Times New Roman" w:cs="Times New Roman"/>
          <w:kern w:val="0"/>
          <w:sz w:val="24"/>
          <w:szCs w:val="24"/>
          <w:lang w:val="ru-RU" w:eastAsia="en-US" w:bidi="ar-SA"/>
        </w:rPr>
        <w:t>использование</w:t>
      </w:r>
      <w:r>
        <w:rPr>
          <w:rFonts w:ascii="Times New Roman" w:eastAsia="Calibri" w:hAnsi="Times New Roman" w:cs="Times New Roman"/>
          <w:kern w:val="0"/>
          <w:sz w:val="24"/>
          <w:szCs w:val="24"/>
          <w:lang w:val="ru-RU" w:eastAsia="en-US" w:bidi="ar-SA"/>
        </w:rPr>
        <w:t xml:space="preserve"> современных твердотопливных котельных на базе </w:t>
      </w:r>
      <w:r w:rsidRPr="00575233">
        <w:rPr>
          <w:rFonts w:ascii="Times New Roman" w:eastAsia="Calibri" w:hAnsi="Times New Roman" w:cs="Times New Roman"/>
          <w:kern w:val="0"/>
          <w:sz w:val="24"/>
          <w:szCs w:val="24"/>
          <w:lang w:val="ru-RU" w:eastAsia="en-US" w:bidi="ar-SA"/>
        </w:rPr>
        <w:t>местных</w:t>
      </w:r>
      <w:r w:rsidRPr="00575233" w:rsidR="00E643C0">
        <w:rPr>
          <w:rFonts w:ascii="Times New Roman" w:eastAsia="Calibri" w:hAnsi="Times New Roman" w:cs="Times New Roman"/>
          <w:kern w:val="0"/>
          <w:sz w:val="24"/>
          <w:szCs w:val="24"/>
          <w:lang w:val="ru-RU" w:eastAsia="en-US" w:bidi="ar-SA"/>
        </w:rPr>
        <w:t xml:space="preserve"> видов топлива</w:t>
      </w:r>
      <w:r>
        <w:rPr>
          <w:rFonts w:ascii="Times New Roman" w:eastAsia="Calibri" w:hAnsi="Times New Roman" w:cs="Times New Roman"/>
          <w:kern w:val="0"/>
          <w:sz w:val="24"/>
          <w:szCs w:val="24"/>
          <w:lang w:val="ru-RU" w:eastAsia="en-US" w:bidi="ar-SA"/>
        </w:rPr>
        <w:t xml:space="preserve"> до момента осуществления газификации.</w:t>
      </w:r>
    </w:p>
    <w:p w:rsidR="00653380" w:rsidRPr="001A772D" w:rsidP="00DB48DB" w14:paraId="15EFBBD1"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топливных балансах источников тепловой энергии и системах обеспечения топливом за период, предшествующий актуализации схемы теплоснабжения</w:t>
      </w:r>
    </w:p>
    <w:p w:rsidR="00B21D3B" w:rsidRPr="001A772D" w:rsidP="00B21D3B" w14:paraId="2904F1D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p w:rsidR="00381B80" w:rsidRPr="001A772D" w:rsidP="00C563DD" w14:paraId="3DBF297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83" w:name="_Toc164349890"/>
      <w:bookmarkEnd w:id="271"/>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w:t>
      </w:r>
      <w:r w:rsidRPr="001A772D" w:rsidR="00E245B6">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 xml:space="preserve">9 – </w:t>
      </w:r>
      <w:r w:rsidRPr="001A772D" w:rsidR="008E656F">
        <w:rPr>
          <w:rFonts w:ascii="Times New Roman" w:eastAsia="Times New Roman" w:hAnsi="Times New Roman" w:cs="Times New Roman"/>
          <w:b/>
          <w:bCs/>
          <w:i/>
          <w:kern w:val="0"/>
          <w:sz w:val="24"/>
          <w:szCs w:val="24"/>
          <w:lang w:val="ru-RU" w:eastAsia="ru-RU" w:bidi="ar-SA"/>
        </w:rPr>
        <w:t>Надежность</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теплоснабжения</w:t>
      </w:r>
      <w:bookmarkEnd w:id="272"/>
      <w:bookmarkEnd w:id="273"/>
      <w:bookmarkEnd w:id="274"/>
      <w:bookmarkEnd w:id="275"/>
      <w:bookmarkEnd w:id="276"/>
      <w:bookmarkEnd w:id="277"/>
      <w:bookmarkEnd w:id="278"/>
      <w:bookmarkEnd w:id="279"/>
      <w:bookmarkEnd w:id="280"/>
      <w:bookmarkEnd w:id="281"/>
      <w:bookmarkEnd w:id="282"/>
      <w:bookmarkEnd w:id="283"/>
    </w:p>
    <w:p w:rsidR="00A40D22" w:rsidRPr="001A772D" w:rsidP="00DB48DB" w14:paraId="69A76C76" w14:textId="77777777">
      <w:pPr>
        <w:pStyle w:val="ListParagraph"/>
        <w:keepNext/>
        <w:keepLines/>
        <w:widowControl/>
        <w:numPr>
          <w:ilvl w:val="1"/>
          <w:numId w:val="7"/>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84" w:name="_Toc437275024"/>
      <w:bookmarkStart w:id="285" w:name="_Ref407358238"/>
      <w:bookmarkStart w:id="286" w:name="_Toc407638499"/>
      <w:bookmarkStart w:id="287" w:name="_Toc407703143"/>
      <w:bookmarkStart w:id="288" w:name="_Toc407703963"/>
      <w:bookmarkEnd w:id="284"/>
    </w:p>
    <w:p w:rsidR="005406D8" w:rsidP="005406D8" w14:paraId="56F8D2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89" w:name="_Toc532199753"/>
      <w:bookmarkStart w:id="290" w:name="_Toc414274875"/>
      <w:bookmarkStart w:id="291" w:name="_Toc416708245"/>
      <w:bookmarkStart w:id="292" w:name="_Toc422928603"/>
      <w:bookmarkStart w:id="293" w:name="_Toc423525722"/>
      <w:bookmarkStart w:id="294" w:name="_Toc424042108"/>
      <w:bookmarkStart w:id="295" w:name="_Toc430345870"/>
      <w:bookmarkStart w:id="296" w:name="_Toc431569641"/>
      <w:bookmarkStart w:id="297" w:name="_Toc437278325"/>
      <w:bookmarkEnd w:id="285"/>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w:t>
      </w:r>
      <w:r w:rsidRPr="002011DA">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основными показателями надежности теплоснабжения являются: ф</w:t>
      </w:r>
      <w:r w:rsidRPr="005406D8">
        <w:rPr>
          <w:rFonts w:ascii="Times New Roman" w:eastAsia="Calibri" w:hAnsi="Times New Roman" w:cs="Times New Roman"/>
          <w:kern w:val="0"/>
          <w:sz w:val="24"/>
          <w:szCs w:val="24"/>
          <w:lang w:val="ru-RU" w:eastAsia="en-US" w:bidi="ar-SA"/>
        </w:rPr>
        <w:t>актические показатели частоты повреждаемости системы теплоснабжения</w:t>
      </w:r>
      <w:r>
        <w:rPr>
          <w:rFonts w:ascii="Times New Roman" w:eastAsia="Calibri" w:hAnsi="Times New Roman" w:cs="Times New Roman"/>
          <w:kern w:val="0"/>
          <w:sz w:val="24"/>
          <w:szCs w:val="24"/>
          <w:lang w:val="ru-RU" w:eastAsia="en-US" w:bidi="ar-SA"/>
        </w:rPr>
        <w:t>, с</w:t>
      </w:r>
      <w:r w:rsidRPr="005406D8">
        <w:rPr>
          <w:rFonts w:ascii="Times New Roman" w:eastAsia="Calibri" w:hAnsi="Times New Roman" w:cs="Times New Roman"/>
          <w:kern w:val="0"/>
          <w:sz w:val="24"/>
          <w:szCs w:val="24"/>
          <w:lang w:val="ru-RU" w:eastAsia="en-US" w:bidi="ar-SA"/>
        </w:rPr>
        <w:t>редний недоотпуск тепловой энергии на отопление потребителей в системах теплоснабжения</w:t>
      </w:r>
      <w:r>
        <w:rPr>
          <w:rFonts w:ascii="Times New Roman" w:eastAsia="Calibri" w:hAnsi="Times New Roman" w:cs="Times New Roman"/>
          <w:kern w:val="0"/>
          <w:sz w:val="24"/>
          <w:szCs w:val="24"/>
          <w:lang w:val="ru-RU" w:eastAsia="en-US" w:bidi="ar-SA"/>
        </w:rPr>
        <w:t>, п</w:t>
      </w:r>
      <w:r w:rsidRPr="005406D8">
        <w:rPr>
          <w:rFonts w:ascii="Times New Roman" w:eastAsia="Calibri" w:hAnsi="Times New Roman" w:cs="Times New Roman"/>
          <w:kern w:val="0"/>
          <w:sz w:val="24"/>
          <w:szCs w:val="24"/>
          <w:lang w:val="ru-RU" w:eastAsia="en-US" w:bidi="ar-SA"/>
        </w:rPr>
        <w:t>оказатели восстановления в системе теплоснабжения</w:t>
      </w:r>
      <w:r>
        <w:rPr>
          <w:rFonts w:ascii="Times New Roman" w:eastAsia="Calibri" w:hAnsi="Times New Roman" w:cs="Times New Roman"/>
          <w:kern w:val="0"/>
          <w:sz w:val="24"/>
          <w:szCs w:val="24"/>
          <w:lang w:val="ru-RU" w:eastAsia="en-US" w:bidi="ar-SA"/>
        </w:rPr>
        <w:t>. Фактические данные о надежности систем теплоснабжения на территории муниципального образования приведены в таблицах 4</w:t>
      </w:r>
      <w:r w:rsidR="00247F77">
        <w:rPr>
          <w:rFonts w:ascii="Times New Roman" w:eastAsia="Calibri" w:hAnsi="Times New Roman" w:cs="Times New Roman"/>
          <w:kern w:val="0"/>
          <w:sz w:val="24"/>
          <w:szCs w:val="24"/>
          <w:lang w:val="ru-RU" w:eastAsia="en-US" w:bidi="ar-SA"/>
        </w:rPr>
        <w:t>3</w:t>
      </w:r>
      <w:r>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6</w:t>
      </w:r>
      <w:r>
        <w:rPr>
          <w:rFonts w:ascii="Times New Roman" w:eastAsia="Calibri" w:hAnsi="Times New Roman" w:cs="Times New Roman"/>
          <w:kern w:val="0"/>
          <w:sz w:val="24"/>
          <w:szCs w:val="24"/>
          <w:lang w:val="ru-RU" w:eastAsia="en-US" w:bidi="ar-SA"/>
        </w:rPr>
        <w:t>.</w:t>
      </w:r>
    </w:p>
    <w:p w:rsidR="0016040B" w:rsidP="00F73BE0" w14:paraId="21DAF98B" w14:textId="5E8CA0CB">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3</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5406D8">
        <w:rPr>
          <w:rFonts w:ascii="Times New Roman" w:eastAsia="Microsoft YaHei" w:hAnsi="Times New Roman" w:cs="Times New Roman"/>
          <w:b w:val="0"/>
          <w:bCs/>
          <w:i/>
          <w:color w:val="auto"/>
          <w:spacing w:val="-5"/>
          <w:kern w:val="0"/>
          <w:sz w:val="24"/>
          <w:szCs w:val="24"/>
          <w:lang w:val="ru-RU" w:eastAsia="en-US" w:bidi="ar-SA"/>
        </w:rPr>
        <w:t>оказатели повреждаемости системы теплоснабжения</w:t>
      </w:r>
    </w:p>
    <w:tbl>
      <w:tblPr>
        <w:tblStyle w:val="TableNormal"/>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42"/>
        <w:gridCol w:w="1538"/>
        <w:gridCol w:w="3827"/>
        <w:gridCol w:w="1064"/>
        <w:gridCol w:w="663"/>
        <w:gridCol w:w="663"/>
        <w:gridCol w:w="663"/>
        <w:gridCol w:w="717"/>
        <w:gridCol w:w="717"/>
      </w:tblGrid>
      <w:tr w14:paraId="6D4CA137" w14:textId="77777777" w:rsidTr="00852E11">
        <w:tblPrEx>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blHeader/>
        </w:trPr>
        <w:tc>
          <w:tcPr>
            <w:tcW w:w="442" w:type="dxa"/>
            <w:shd w:val="clear" w:color="auto" w:fill="auto"/>
            <w:noWrap/>
            <w:vAlign w:val="center"/>
            <w:hideMark/>
          </w:tcPr>
          <w:p w:rsidR="00F73BE0" w:rsidRPr="00B20966" w:rsidP="00A127B9" w14:paraId="6E929C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w:t>
            </w:r>
          </w:p>
        </w:tc>
        <w:tc>
          <w:tcPr>
            <w:tcW w:w="1538" w:type="dxa"/>
            <w:shd w:val="clear" w:color="auto" w:fill="auto"/>
            <w:noWrap/>
            <w:vAlign w:val="center"/>
            <w:hideMark/>
          </w:tcPr>
          <w:p w:rsidR="00F73BE0" w:rsidRPr="00B20966" w:rsidP="00A127B9" w14:paraId="0988B7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Наименование котельной</w:t>
            </w:r>
          </w:p>
        </w:tc>
        <w:tc>
          <w:tcPr>
            <w:tcW w:w="3827" w:type="dxa"/>
            <w:shd w:val="clear" w:color="auto" w:fill="auto"/>
            <w:noWrap/>
            <w:vAlign w:val="center"/>
            <w:hideMark/>
          </w:tcPr>
          <w:p w:rsidR="00F73BE0" w:rsidRPr="00B20966" w:rsidP="00A127B9" w14:paraId="5CE34E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Наименование показателя</w:t>
            </w:r>
          </w:p>
        </w:tc>
        <w:tc>
          <w:tcPr>
            <w:tcW w:w="1064" w:type="dxa"/>
            <w:shd w:val="clear" w:color="auto" w:fill="auto"/>
            <w:noWrap/>
            <w:vAlign w:val="center"/>
            <w:hideMark/>
          </w:tcPr>
          <w:p w:rsidR="00F73BE0" w:rsidRPr="00B20966" w:rsidP="00A127B9" w14:paraId="1745A517" w14:textId="75F81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Ед.</w:t>
            </w:r>
            <w:r w:rsidRPr="00B20966" w:rsidR="00A95EF2">
              <w:rPr>
                <w:rFonts w:ascii="Times New Roman" w:eastAsia="Times New Roman" w:hAnsi="Times New Roman" w:cs="Times New Roman"/>
                <w:color w:val="000000"/>
                <w:kern w:val="0"/>
                <w:sz w:val="20"/>
                <w:szCs w:val="20"/>
                <w:lang w:val="ru-RU" w:eastAsia="ru-RU" w:bidi="ar-SA"/>
              </w:rPr>
              <w:t xml:space="preserve"> </w:t>
            </w:r>
            <w:r w:rsidRPr="00B20966">
              <w:rPr>
                <w:rFonts w:ascii="Times New Roman" w:eastAsia="Times New Roman" w:hAnsi="Times New Roman" w:cs="Times New Roman"/>
                <w:color w:val="000000"/>
                <w:kern w:val="0"/>
                <w:sz w:val="20"/>
                <w:szCs w:val="20"/>
                <w:lang w:val="ru-RU" w:eastAsia="ru-RU" w:bidi="ar-SA"/>
              </w:rPr>
              <w:t>изм.</w:t>
            </w:r>
          </w:p>
        </w:tc>
        <w:tc>
          <w:tcPr>
            <w:tcW w:w="663" w:type="dxa"/>
            <w:shd w:val="clear" w:color="auto" w:fill="auto"/>
            <w:noWrap/>
            <w:vAlign w:val="center"/>
            <w:hideMark/>
          </w:tcPr>
          <w:p w:rsidR="00F73BE0" w:rsidRPr="00B20966" w:rsidP="00A127B9" w14:paraId="65DB1A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2019</w:t>
            </w:r>
          </w:p>
        </w:tc>
        <w:tc>
          <w:tcPr>
            <w:tcW w:w="663" w:type="dxa"/>
            <w:shd w:val="clear" w:color="auto" w:fill="auto"/>
            <w:noWrap/>
            <w:vAlign w:val="center"/>
            <w:hideMark/>
          </w:tcPr>
          <w:p w:rsidR="00F73BE0" w:rsidRPr="00B20966" w:rsidP="00A127B9" w14:paraId="21A2F4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2020</w:t>
            </w:r>
          </w:p>
        </w:tc>
        <w:tc>
          <w:tcPr>
            <w:tcW w:w="663" w:type="dxa"/>
            <w:shd w:val="clear" w:color="auto" w:fill="auto"/>
            <w:noWrap/>
            <w:vAlign w:val="center"/>
            <w:hideMark/>
          </w:tcPr>
          <w:p w:rsidR="00F73BE0" w:rsidRPr="00B20966" w:rsidP="00A127B9" w14:paraId="037A11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2021</w:t>
            </w:r>
          </w:p>
        </w:tc>
        <w:tc>
          <w:tcPr>
            <w:tcW w:w="717" w:type="dxa"/>
            <w:shd w:val="clear" w:color="auto" w:fill="auto"/>
            <w:noWrap/>
            <w:vAlign w:val="center"/>
            <w:hideMark/>
          </w:tcPr>
          <w:p w:rsidR="00F73BE0" w:rsidRPr="00B20966" w:rsidP="00A127B9" w14:paraId="7CF300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2022</w:t>
            </w:r>
          </w:p>
        </w:tc>
        <w:tc>
          <w:tcPr>
            <w:tcW w:w="717" w:type="dxa"/>
            <w:shd w:val="clear" w:color="auto" w:fill="auto"/>
            <w:noWrap/>
            <w:vAlign w:val="center"/>
            <w:hideMark/>
          </w:tcPr>
          <w:p w:rsidR="00F73BE0" w:rsidRPr="00B20966" w:rsidP="00A127B9" w14:paraId="116F13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2023</w:t>
            </w:r>
          </w:p>
        </w:tc>
      </w:tr>
      <w:tr w14:paraId="1B1D7F0C" w14:textId="77777777" w:rsidTr="00A127B9">
        <w:tblPrEx>
          <w:tblW w:w="10294" w:type="dxa"/>
          <w:tblCellMar>
            <w:left w:w="0" w:type="dxa"/>
            <w:right w:w="0" w:type="dxa"/>
          </w:tblCellMar>
          <w:tblLook w:val="04A0"/>
        </w:tblPrEx>
        <w:trPr>
          <w:trHeight w:val="113"/>
        </w:trPr>
        <w:tc>
          <w:tcPr>
            <w:tcW w:w="442" w:type="dxa"/>
            <w:vMerge w:val="restart"/>
            <w:shd w:val="clear" w:color="auto" w:fill="auto"/>
            <w:noWrap/>
            <w:vAlign w:val="center"/>
            <w:hideMark/>
          </w:tcPr>
          <w:p w:rsidR="005F18E9" w:rsidRPr="00B20966" w:rsidP="005F18E9" w14:paraId="2FD1BB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1</w:t>
            </w:r>
          </w:p>
        </w:tc>
        <w:tc>
          <w:tcPr>
            <w:tcW w:w="1538" w:type="dxa"/>
            <w:vMerge w:val="restart"/>
            <w:shd w:val="clear" w:color="auto" w:fill="auto"/>
            <w:noWrap/>
            <w:vAlign w:val="center"/>
          </w:tcPr>
          <w:p w:rsidR="005F18E9" w:rsidP="005F18E9" w14:paraId="01B112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Котельная </w:t>
            </w:r>
          </w:p>
          <w:p w:rsidR="005F18E9" w:rsidRPr="00B20966" w:rsidP="005F18E9" w14:paraId="1C09AB9F" w14:textId="63F323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 Шабурово</w:t>
            </w:r>
          </w:p>
        </w:tc>
        <w:tc>
          <w:tcPr>
            <w:tcW w:w="3827" w:type="dxa"/>
            <w:shd w:val="clear" w:color="auto" w:fill="auto"/>
            <w:noWrap/>
            <w:vAlign w:val="center"/>
            <w:hideMark/>
          </w:tcPr>
          <w:p w:rsidR="005F18E9" w:rsidRPr="00B20966" w:rsidP="005F18E9" w14:paraId="3A09A1AB" w14:textId="0FFDCF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Повреждения тепловых сетях, в том числе:</w:t>
            </w:r>
          </w:p>
        </w:tc>
        <w:tc>
          <w:tcPr>
            <w:tcW w:w="1064" w:type="dxa"/>
            <w:shd w:val="clear" w:color="auto" w:fill="auto"/>
            <w:noWrap/>
            <w:vAlign w:val="center"/>
            <w:hideMark/>
          </w:tcPr>
          <w:p w:rsidR="005F18E9" w:rsidRPr="00B20966" w:rsidP="005F18E9" w14:paraId="1E8BEBB9" w14:textId="0F809E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1/км/год </w:t>
            </w:r>
          </w:p>
        </w:tc>
        <w:tc>
          <w:tcPr>
            <w:tcW w:w="663" w:type="dxa"/>
            <w:shd w:val="clear" w:color="auto" w:fill="auto"/>
            <w:noWrap/>
            <w:vAlign w:val="center"/>
          </w:tcPr>
          <w:p w:rsidR="005F18E9" w:rsidRPr="00B20966" w:rsidP="005F18E9" w14:paraId="78DEE06F" w14:textId="0DE73C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5F18E9" w:rsidRPr="00B20966" w:rsidP="005F18E9" w14:paraId="1955066D" w14:textId="39A04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5F18E9" w:rsidRPr="00B20966" w:rsidP="005F18E9" w14:paraId="6DE44010" w14:textId="6B7738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5F18E9" w:rsidRPr="00B20966" w:rsidP="005F18E9" w14:paraId="687A960E" w14:textId="107C7E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5F18E9" w:rsidRPr="00B20966" w:rsidP="005F18E9" w14:paraId="41DB74D2" w14:textId="702775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650711A" w14:textId="77777777" w:rsidTr="00A127B9">
        <w:tblPrEx>
          <w:tblW w:w="10294" w:type="dxa"/>
          <w:tblCellMar>
            <w:left w:w="0" w:type="dxa"/>
            <w:right w:w="0" w:type="dxa"/>
          </w:tblCellMar>
          <w:tblLook w:val="04A0"/>
        </w:tblPrEx>
        <w:trPr>
          <w:trHeight w:val="113"/>
        </w:trPr>
        <w:tc>
          <w:tcPr>
            <w:tcW w:w="442" w:type="dxa"/>
            <w:vMerge/>
            <w:vAlign w:val="center"/>
            <w:hideMark/>
          </w:tcPr>
          <w:p w:rsidR="006427C5" w:rsidRPr="00B20966" w:rsidP="006427C5" w14:paraId="559FB2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6427C5" w:rsidRPr="00B20966" w:rsidP="006427C5" w14:paraId="6A86E2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6427C5" w:rsidRPr="00B20966" w:rsidP="006427C5" w14:paraId="53B69A5F" w14:textId="4BAD17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 отопительный период</w:t>
            </w:r>
          </w:p>
        </w:tc>
        <w:tc>
          <w:tcPr>
            <w:tcW w:w="1064" w:type="dxa"/>
            <w:shd w:val="clear" w:color="auto" w:fill="auto"/>
            <w:noWrap/>
            <w:vAlign w:val="center"/>
            <w:hideMark/>
          </w:tcPr>
          <w:p w:rsidR="006427C5" w:rsidRPr="00B20966" w:rsidP="006427C5" w14:paraId="1F4D238D" w14:textId="1EBCE7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6427C5" w:rsidRPr="00B20966" w:rsidP="006427C5" w14:paraId="6D59A76B" w14:textId="0F94AD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2378B3DA" w14:textId="723F1F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68986EF6" w14:textId="421E33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427C5" w:rsidRPr="00B20966" w:rsidP="006427C5" w14:paraId="3AE5B91F" w14:textId="24D1D4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427C5" w:rsidRPr="00B20966" w:rsidP="006427C5" w14:paraId="19FBA75E" w14:textId="054861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768B3D1B" w14:textId="77777777" w:rsidTr="00A127B9">
        <w:tblPrEx>
          <w:tblW w:w="10294" w:type="dxa"/>
          <w:tblCellMar>
            <w:left w:w="0" w:type="dxa"/>
            <w:right w:w="0" w:type="dxa"/>
          </w:tblCellMar>
          <w:tblLook w:val="04A0"/>
        </w:tblPrEx>
        <w:trPr>
          <w:trHeight w:val="113"/>
        </w:trPr>
        <w:tc>
          <w:tcPr>
            <w:tcW w:w="442" w:type="dxa"/>
            <w:vMerge/>
            <w:vAlign w:val="center"/>
            <w:hideMark/>
          </w:tcPr>
          <w:p w:rsidR="006427C5" w:rsidRPr="00B20966" w:rsidP="006427C5" w14:paraId="370FD5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6427C5" w:rsidRPr="00B20966" w:rsidP="006427C5" w14:paraId="758CCD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6427C5" w:rsidRPr="00B20966" w:rsidP="006427C5" w14:paraId="35B9C932" w14:textId="278FAE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 период испытаний на плотность и прочность</w:t>
            </w:r>
          </w:p>
        </w:tc>
        <w:tc>
          <w:tcPr>
            <w:tcW w:w="1064" w:type="dxa"/>
            <w:shd w:val="clear" w:color="auto" w:fill="auto"/>
            <w:noWrap/>
            <w:vAlign w:val="center"/>
            <w:hideMark/>
          </w:tcPr>
          <w:p w:rsidR="006427C5" w:rsidRPr="00B20966" w:rsidP="006427C5" w14:paraId="33685B0E" w14:textId="7918E9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6427C5" w:rsidRPr="00B20966" w:rsidP="006427C5" w14:paraId="457A0466" w14:textId="007C5E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75078E80" w14:textId="39F8EA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3DF2AF59" w14:textId="005F70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427C5" w:rsidRPr="00B20966" w:rsidP="006427C5" w14:paraId="223DC413" w14:textId="35A6D4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427C5" w:rsidRPr="00B20966" w:rsidP="006427C5" w14:paraId="3697BF1B" w14:textId="45301A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9661DF9" w14:textId="77777777" w:rsidTr="00A127B9">
        <w:tblPrEx>
          <w:tblW w:w="10294" w:type="dxa"/>
          <w:tblCellMar>
            <w:left w:w="0" w:type="dxa"/>
            <w:right w:w="0" w:type="dxa"/>
          </w:tblCellMar>
          <w:tblLook w:val="04A0"/>
        </w:tblPrEx>
        <w:trPr>
          <w:trHeight w:val="113"/>
        </w:trPr>
        <w:tc>
          <w:tcPr>
            <w:tcW w:w="442" w:type="dxa"/>
            <w:vMerge/>
            <w:vAlign w:val="center"/>
            <w:hideMark/>
          </w:tcPr>
          <w:p w:rsidR="00653001" w:rsidRPr="00B20966" w:rsidP="00653001" w14:paraId="56B42D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653001" w:rsidRPr="00B20966" w:rsidP="00653001" w14:paraId="595172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653001" w:rsidRPr="00B20966" w:rsidP="00653001" w14:paraId="2491179E" w14:textId="79735C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Повреждения в сетях горячего водоснабжения (в случае их наличия)</w:t>
            </w:r>
          </w:p>
        </w:tc>
        <w:tc>
          <w:tcPr>
            <w:tcW w:w="1064" w:type="dxa"/>
            <w:shd w:val="clear" w:color="auto" w:fill="auto"/>
            <w:noWrap/>
            <w:vAlign w:val="center"/>
            <w:hideMark/>
          </w:tcPr>
          <w:p w:rsidR="00653001" w:rsidRPr="00B20966" w:rsidP="00653001" w14:paraId="6D43D965" w14:textId="3D65E8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653001" w:rsidRPr="00B20966" w:rsidP="00653001" w14:paraId="5EF7DF17" w14:textId="6B8289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53001" w:rsidRPr="00B20966" w:rsidP="00653001" w14:paraId="663668AB" w14:textId="7EF8F2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53001" w:rsidRPr="00B20966" w:rsidP="00653001" w14:paraId="505A56DD" w14:textId="5827A2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53001" w:rsidRPr="00B20966" w:rsidP="00653001" w14:paraId="34C347F5" w14:textId="539B22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53001" w:rsidRPr="00B20966" w:rsidP="00653001" w14:paraId="42AC5C84" w14:textId="0F3A59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4B36C29" w14:textId="77777777" w:rsidTr="00A127B9">
        <w:tblPrEx>
          <w:tblW w:w="10294" w:type="dxa"/>
          <w:tblCellMar>
            <w:left w:w="0" w:type="dxa"/>
            <w:right w:w="0" w:type="dxa"/>
          </w:tblCellMar>
          <w:tblLook w:val="04A0"/>
        </w:tblPrEx>
        <w:trPr>
          <w:trHeight w:val="113"/>
        </w:trPr>
        <w:tc>
          <w:tcPr>
            <w:tcW w:w="442" w:type="dxa"/>
            <w:vMerge/>
            <w:vAlign w:val="center"/>
            <w:hideMark/>
          </w:tcPr>
          <w:p w:rsidR="006427C5" w:rsidRPr="00B20966" w:rsidP="006427C5" w14:paraId="0D98DA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6427C5" w:rsidRPr="00B20966" w:rsidP="006427C5" w14:paraId="3C0298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6427C5" w:rsidRPr="00B20966" w:rsidP="006427C5" w14:paraId="4AA6C45D" w14:textId="2749E3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Всего повреждения в тепловых сетях</w:t>
            </w:r>
          </w:p>
        </w:tc>
        <w:tc>
          <w:tcPr>
            <w:tcW w:w="1064" w:type="dxa"/>
            <w:shd w:val="clear" w:color="auto" w:fill="auto"/>
            <w:noWrap/>
            <w:vAlign w:val="center"/>
            <w:hideMark/>
          </w:tcPr>
          <w:p w:rsidR="006427C5" w:rsidRPr="00B20966" w:rsidP="006427C5" w14:paraId="7AC7F621" w14:textId="2ABD53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6427C5" w:rsidRPr="00B20966" w:rsidP="006427C5" w14:paraId="643A41BA" w14:textId="2C1159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29F87296" w14:textId="234B53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3B509B31" w14:textId="1C34BA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427C5" w:rsidRPr="00B20966" w:rsidP="006427C5" w14:paraId="1E5E7135" w14:textId="481A8C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427C5" w:rsidRPr="00B20966" w:rsidP="006427C5" w14:paraId="2829BFE5" w14:textId="2A09F5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bl>
    <w:p w:rsidR="0016040B" w:rsidP="007615F2" w14:paraId="0E867858" w14:textId="71C8E38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4</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5406D8">
        <w:rPr>
          <w:rFonts w:ascii="Times New Roman" w:eastAsia="Microsoft YaHei" w:hAnsi="Times New Roman" w:cs="Times New Roman"/>
          <w:b w:val="0"/>
          <w:bCs/>
          <w:i/>
          <w:color w:val="auto"/>
          <w:spacing w:val="-5"/>
          <w:kern w:val="0"/>
          <w:sz w:val="24"/>
          <w:szCs w:val="24"/>
          <w:lang w:val="ru-RU" w:eastAsia="en-US" w:bidi="ar-SA"/>
        </w:rPr>
        <w:t>оказатели восстановления в системах теплоснабжения</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0"/>
        <w:gridCol w:w="1706"/>
        <w:gridCol w:w="3709"/>
        <w:gridCol w:w="885"/>
        <w:gridCol w:w="693"/>
        <w:gridCol w:w="693"/>
        <w:gridCol w:w="693"/>
        <w:gridCol w:w="693"/>
        <w:gridCol w:w="693"/>
      </w:tblGrid>
      <w:tr w14:paraId="603BF541" w14:textId="77777777" w:rsidTr="00852E11">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88"/>
          <w:tblHeader/>
        </w:trPr>
        <w:tc>
          <w:tcPr>
            <w:tcW w:w="430" w:type="dxa"/>
            <w:shd w:val="clear" w:color="auto" w:fill="auto"/>
            <w:noWrap/>
            <w:vAlign w:val="center"/>
            <w:hideMark/>
          </w:tcPr>
          <w:p w:rsidR="00BB3627" w:rsidRPr="00653001" w:rsidP="007F3683" w14:paraId="596BA1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w:t>
            </w:r>
          </w:p>
        </w:tc>
        <w:tc>
          <w:tcPr>
            <w:tcW w:w="1706" w:type="dxa"/>
            <w:shd w:val="clear" w:color="auto" w:fill="auto"/>
            <w:noWrap/>
            <w:vAlign w:val="center"/>
            <w:hideMark/>
          </w:tcPr>
          <w:p w:rsidR="00BB3627" w:rsidRPr="00653001" w:rsidP="007F3683" w14:paraId="1122FC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Наименование котельной</w:t>
            </w:r>
          </w:p>
        </w:tc>
        <w:tc>
          <w:tcPr>
            <w:tcW w:w="3709" w:type="dxa"/>
            <w:shd w:val="clear" w:color="auto" w:fill="auto"/>
            <w:noWrap/>
            <w:vAlign w:val="center"/>
            <w:hideMark/>
          </w:tcPr>
          <w:p w:rsidR="00BB3627" w:rsidRPr="00653001" w:rsidP="007F3683" w14:paraId="064B90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Наименование показателя</w:t>
            </w:r>
          </w:p>
        </w:tc>
        <w:tc>
          <w:tcPr>
            <w:tcW w:w="885" w:type="dxa"/>
            <w:shd w:val="clear" w:color="auto" w:fill="auto"/>
            <w:noWrap/>
            <w:vAlign w:val="center"/>
            <w:hideMark/>
          </w:tcPr>
          <w:p w:rsidR="00BB3627" w:rsidRPr="00653001" w:rsidP="007F3683" w14:paraId="1BEFFC17" w14:textId="7D333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Ед.</w:t>
            </w:r>
            <w:r w:rsidRPr="00653001" w:rsidR="00852E11">
              <w:rPr>
                <w:rFonts w:ascii="Times New Roman" w:eastAsia="Times New Roman" w:hAnsi="Times New Roman" w:cs="Times New Roman"/>
                <w:color w:val="000000"/>
                <w:kern w:val="0"/>
                <w:sz w:val="20"/>
                <w:szCs w:val="20"/>
                <w:lang w:val="ru-RU" w:eastAsia="ru-RU" w:bidi="ar-SA"/>
              </w:rPr>
              <w:t xml:space="preserve"> </w:t>
            </w:r>
            <w:r w:rsidRPr="00653001">
              <w:rPr>
                <w:rFonts w:ascii="Times New Roman" w:eastAsia="Times New Roman" w:hAnsi="Times New Roman" w:cs="Times New Roman"/>
                <w:color w:val="000000"/>
                <w:kern w:val="0"/>
                <w:sz w:val="20"/>
                <w:szCs w:val="20"/>
                <w:lang w:val="ru-RU" w:eastAsia="ru-RU" w:bidi="ar-SA"/>
              </w:rPr>
              <w:t>изм.</w:t>
            </w:r>
          </w:p>
        </w:tc>
        <w:tc>
          <w:tcPr>
            <w:tcW w:w="693" w:type="dxa"/>
            <w:shd w:val="clear" w:color="auto" w:fill="auto"/>
            <w:noWrap/>
            <w:vAlign w:val="center"/>
            <w:hideMark/>
          </w:tcPr>
          <w:p w:rsidR="00BB3627" w:rsidRPr="00653001" w:rsidP="007F3683" w14:paraId="60A6C0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2019</w:t>
            </w:r>
          </w:p>
        </w:tc>
        <w:tc>
          <w:tcPr>
            <w:tcW w:w="693" w:type="dxa"/>
            <w:shd w:val="clear" w:color="auto" w:fill="auto"/>
            <w:noWrap/>
            <w:vAlign w:val="center"/>
            <w:hideMark/>
          </w:tcPr>
          <w:p w:rsidR="00BB3627" w:rsidRPr="00653001" w:rsidP="007F3683" w14:paraId="782331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2020</w:t>
            </w:r>
          </w:p>
        </w:tc>
        <w:tc>
          <w:tcPr>
            <w:tcW w:w="693" w:type="dxa"/>
            <w:shd w:val="clear" w:color="auto" w:fill="auto"/>
            <w:noWrap/>
            <w:vAlign w:val="center"/>
            <w:hideMark/>
          </w:tcPr>
          <w:p w:rsidR="00BB3627" w:rsidRPr="00653001" w:rsidP="007F3683" w14:paraId="792E05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2021</w:t>
            </w:r>
          </w:p>
        </w:tc>
        <w:tc>
          <w:tcPr>
            <w:tcW w:w="693" w:type="dxa"/>
            <w:shd w:val="clear" w:color="auto" w:fill="auto"/>
            <w:noWrap/>
            <w:vAlign w:val="center"/>
            <w:hideMark/>
          </w:tcPr>
          <w:p w:rsidR="00BB3627" w:rsidRPr="00653001" w:rsidP="007F3683" w14:paraId="758FA3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2022</w:t>
            </w:r>
          </w:p>
        </w:tc>
        <w:tc>
          <w:tcPr>
            <w:tcW w:w="693" w:type="dxa"/>
            <w:shd w:val="clear" w:color="auto" w:fill="auto"/>
            <w:noWrap/>
            <w:vAlign w:val="center"/>
            <w:hideMark/>
          </w:tcPr>
          <w:p w:rsidR="00BB3627" w:rsidRPr="00653001" w:rsidP="007F3683" w14:paraId="227AE8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2023</w:t>
            </w:r>
          </w:p>
        </w:tc>
      </w:tr>
      <w:tr w14:paraId="73E5EB08" w14:textId="77777777" w:rsidTr="00716F96">
        <w:tblPrEx>
          <w:tblW w:w="10195" w:type="dxa"/>
          <w:tblCellMar>
            <w:left w:w="0" w:type="dxa"/>
            <w:right w:w="0" w:type="dxa"/>
          </w:tblCellMar>
          <w:tblLook w:val="04A0"/>
        </w:tblPrEx>
        <w:trPr>
          <w:trHeight w:val="288"/>
        </w:trPr>
        <w:tc>
          <w:tcPr>
            <w:tcW w:w="430" w:type="dxa"/>
            <w:vMerge w:val="restart"/>
            <w:shd w:val="clear" w:color="auto" w:fill="auto"/>
            <w:noWrap/>
            <w:vAlign w:val="center"/>
            <w:hideMark/>
          </w:tcPr>
          <w:p w:rsidR="002A1BE8" w:rsidRPr="00653001" w:rsidP="002A1BE8" w14:paraId="773CAD5B" w14:textId="3F327C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1</w:t>
            </w:r>
          </w:p>
        </w:tc>
        <w:tc>
          <w:tcPr>
            <w:tcW w:w="1706" w:type="dxa"/>
            <w:vMerge w:val="restart"/>
            <w:shd w:val="clear" w:color="auto" w:fill="auto"/>
            <w:noWrap/>
            <w:vAlign w:val="center"/>
          </w:tcPr>
          <w:p w:rsidR="002A1BE8" w:rsidP="002A1BE8" w14:paraId="67FB52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Котельная </w:t>
            </w:r>
          </w:p>
          <w:p w:rsidR="002A1BE8" w:rsidRPr="00653001" w:rsidP="002A1BE8" w14:paraId="6DD367BA" w14:textId="36A80C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 Шабурово</w:t>
            </w:r>
          </w:p>
        </w:tc>
        <w:tc>
          <w:tcPr>
            <w:tcW w:w="3709" w:type="dxa"/>
            <w:shd w:val="clear" w:color="auto" w:fill="auto"/>
            <w:noWrap/>
            <w:vAlign w:val="center"/>
            <w:hideMark/>
          </w:tcPr>
          <w:p w:rsidR="002A1BE8" w:rsidRPr="00653001" w:rsidP="002A1BE8" w14:paraId="623F4B85" w14:textId="3BE64A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Среднее время восстановления теплоснабжения после повреждения в тепловых сетях в отопительный период</w:t>
            </w:r>
          </w:p>
        </w:tc>
        <w:tc>
          <w:tcPr>
            <w:tcW w:w="885" w:type="dxa"/>
            <w:shd w:val="clear" w:color="auto" w:fill="auto"/>
            <w:noWrap/>
            <w:vAlign w:val="center"/>
            <w:hideMark/>
          </w:tcPr>
          <w:p w:rsidR="002A1BE8" w:rsidRPr="00653001" w:rsidP="002A1BE8" w14:paraId="31411E62" w14:textId="0C3C78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 xml:space="preserve"> час</w:t>
            </w:r>
          </w:p>
        </w:tc>
        <w:tc>
          <w:tcPr>
            <w:tcW w:w="693" w:type="dxa"/>
            <w:shd w:val="clear" w:color="auto" w:fill="auto"/>
            <w:noWrap/>
            <w:vAlign w:val="center"/>
          </w:tcPr>
          <w:p w:rsidR="002A1BE8" w:rsidRPr="00653001" w:rsidP="002A1BE8" w14:paraId="2A37731D" w14:textId="712936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2A1BE8" w:rsidRPr="00653001" w:rsidP="002A1BE8" w14:paraId="2C47ED63" w14:textId="03C51A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2A1BE8" w:rsidRPr="00653001" w:rsidP="002A1BE8" w14:paraId="5E6ABE3D" w14:textId="4CCBE4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2A1BE8" w:rsidRPr="00653001" w:rsidP="002A1BE8" w14:paraId="40110ABE" w14:textId="5C0174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2A1BE8" w:rsidRPr="00653001" w:rsidP="002A1BE8" w14:paraId="68D5FA08" w14:textId="3B7773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0,0</w:t>
            </w:r>
          </w:p>
        </w:tc>
      </w:tr>
      <w:tr w14:paraId="3061C4C8" w14:textId="77777777" w:rsidTr="00716F96">
        <w:tblPrEx>
          <w:tblW w:w="10195" w:type="dxa"/>
          <w:tblCellMar>
            <w:left w:w="0" w:type="dxa"/>
            <w:right w:w="0" w:type="dxa"/>
          </w:tblCellMar>
          <w:tblLook w:val="04A0"/>
        </w:tblPrEx>
        <w:trPr>
          <w:trHeight w:val="288"/>
        </w:trPr>
        <w:tc>
          <w:tcPr>
            <w:tcW w:w="430" w:type="dxa"/>
            <w:vMerge/>
            <w:vAlign w:val="center"/>
            <w:hideMark/>
          </w:tcPr>
          <w:p w:rsidR="00653001" w:rsidRPr="00653001" w:rsidP="00653001" w14:paraId="567681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6" w:type="dxa"/>
            <w:vMerge/>
            <w:vAlign w:val="center"/>
          </w:tcPr>
          <w:p w:rsidR="00653001" w:rsidRPr="00653001" w:rsidP="00653001" w14:paraId="1B604A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09" w:type="dxa"/>
            <w:shd w:val="clear" w:color="auto" w:fill="auto"/>
            <w:noWrap/>
            <w:vAlign w:val="center"/>
            <w:hideMark/>
          </w:tcPr>
          <w:p w:rsidR="00653001" w:rsidRPr="00653001" w:rsidP="00653001" w14:paraId="5805EE53" w14:textId="328964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Среднее время восстановления горячего водоснабжения после повреждения в сетях горячего водоснабжения (в случае их наличия)</w:t>
            </w:r>
          </w:p>
        </w:tc>
        <w:tc>
          <w:tcPr>
            <w:tcW w:w="885" w:type="dxa"/>
            <w:shd w:val="clear" w:color="auto" w:fill="auto"/>
            <w:noWrap/>
            <w:vAlign w:val="center"/>
            <w:hideMark/>
          </w:tcPr>
          <w:p w:rsidR="00653001" w:rsidRPr="00653001" w:rsidP="00653001" w14:paraId="7694CDED" w14:textId="217F41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 xml:space="preserve"> час</w:t>
            </w:r>
          </w:p>
        </w:tc>
        <w:tc>
          <w:tcPr>
            <w:tcW w:w="693" w:type="dxa"/>
            <w:shd w:val="clear" w:color="auto" w:fill="auto"/>
            <w:noWrap/>
            <w:vAlign w:val="center"/>
          </w:tcPr>
          <w:p w:rsidR="00653001" w:rsidRPr="00653001" w:rsidP="00653001" w14:paraId="45ACECE4" w14:textId="5E2CDE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1608C0F8" w14:textId="03F21B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68DFB146" w14:textId="0E72D3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68A0B9B2" w14:textId="5A8960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53001" w:rsidRPr="00653001" w:rsidP="00653001" w14:paraId="7900D7BF" w14:textId="08BF2E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0,0</w:t>
            </w:r>
          </w:p>
        </w:tc>
      </w:tr>
    </w:tbl>
    <w:p w:rsidR="00B20966" w:rsidP="00894AAA" w14:paraId="4485BDFE"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iCs/>
          <w:color w:val="auto"/>
          <w:spacing w:val="-5"/>
          <w:kern w:val="0"/>
          <w:sz w:val="24"/>
          <w:szCs w:val="24"/>
          <w:lang w:val="ru-RU" w:eastAsia="en-US" w:bidi="ar-SA"/>
        </w:rPr>
      </w:pPr>
    </w:p>
    <w:p w:rsidR="00B20966" w14:paraId="15330F9A" w14:textId="77777777">
      <w:pPr>
        <w:widowControl/>
        <w:suppressAutoHyphens w:val="0"/>
        <w:spacing w:after="200" w:line="276" w:lineRule="auto"/>
        <w:rPr>
          <w:rFonts w:ascii="Times New Roman" w:eastAsia="Microsoft YaHei" w:hAnsi="Times New Roman" w:cs="Times New Roman"/>
          <w:bCs/>
          <w:i/>
          <w:iCs/>
          <w:spacing w:val="-5"/>
          <w:kern w:val="0"/>
          <w:sz w:val="24"/>
          <w:szCs w:val="24"/>
          <w:lang w:val="ru-RU" w:eastAsia="en-US" w:bidi="ar-SA"/>
        </w:rPr>
      </w:pPr>
      <w:r>
        <w:rPr>
          <w:rFonts w:ascii="Times New Roman" w:eastAsia="Times New Roman" w:hAnsi="Times New Roman" w:cs="Times New Roman"/>
          <w:iCs/>
          <w:kern w:val="0"/>
          <w:sz w:val="24"/>
          <w:szCs w:val="24"/>
          <w:lang w:val="ru-RU" w:eastAsia="ru-RU" w:bidi="ar-SA"/>
        </w:rPr>
        <w:br w:type="page"/>
      </w:r>
    </w:p>
    <w:p w:rsidR="0016040B" w:rsidP="00894AAA" w14:paraId="74D43317" w14:textId="59D6818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5</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sidRPr="005406D8">
        <w:rPr>
          <w:rFonts w:ascii="Times New Roman" w:eastAsia="Microsoft YaHei" w:hAnsi="Times New Roman" w:cs="Times New Roman"/>
          <w:b w:val="0"/>
          <w:bCs/>
          <w:i/>
          <w:color w:val="auto"/>
          <w:spacing w:val="-5"/>
          <w:kern w:val="0"/>
          <w:sz w:val="24"/>
          <w:szCs w:val="24"/>
          <w:lang w:val="ru-RU" w:eastAsia="en-US" w:bidi="ar-SA"/>
        </w:rPr>
        <w:t>Средний недоотпуск тепловой энергии на отопление потребителей в системах теплоснабжения</w:t>
      </w:r>
    </w:p>
    <w:tbl>
      <w:tblPr>
        <w:tblStyle w:val="TableGrid"/>
        <w:tblW w:w="10154" w:type="dxa"/>
        <w:tblCellMar>
          <w:left w:w="0" w:type="dxa"/>
          <w:right w:w="0" w:type="dxa"/>
        </w:tblCellMar>
        <w:tblLook w:val="04A0"/>
      </w:tblPr>
      <w:tblGrid>
        <w:gridCol w:w="421"/>
        <w:gridCol w:w="1842"/>
        <w:gridCol w:w="3496"/>
        <w:gridCol w:w="1217"/>
        <w:gridCol w:w="626"/>
        <w:gridCol w:w="631"/>
        <w:gridCol w:w="626"/>
        <w:gridCol w:w="652"/>
        <w:gridCol w:w="643"/>
      </w:tblGrid>
      <w:tr w14:paraId="19B198DA" w14:textId="77777777" w:rsidTr="00AE297F">
        <w:tblPrEx>
          <w:tblW w:w="10154" w:type="dxa"/>
          <w:tblCellMar>
            <w:left w:w="0" w:type="dxa"/>
            <w:right w:w="0" w:type="dxa"/>
          </w:tblCellMar>
          <w:tblLook w:val="04A0"/>
        </w:tblPrEx>
        <w:trPr>
          <w:tblHeader/>
        </w:trPr>
        <w:tc>
          <w:tcPr>
            <w:tcW w:w="421" w:type="dxa"/>
            <w:vAlign w:val="center"/>
          </w:tcPr>
          <w:p w:rsidR="0016040B" w:rsidRPr="00A03E6B" w:rsidP="003A2591" w14:paraId="0BB8FEE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w:t>
            </w:r>
          </w:p>
        </w:tc>
        <w:tc>
          <w:tcPr>
            <w:tcW w:w="1842" w:type="dxa"/>
            <w:vAlign w:val="center"/>
          </w:tcPr>
          <w:p w:rsidR="0016040B" w:rsidRPr="00A03E6B" w:rsidP="003A2591" w14:paraId="5316CB9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imes New Roman"/>
                <w:color w:val="000000"/>
                <w:kern w:val="0"/>
                <w:sz w:val="20"/>
                <w:szCs w:val="20"/>
                <w:lang w:val="ru-RU" w:eastAsia="en-US" w:bidi="ar-SA"/>
              </w:rPr>
              <w:t>Наименование котельной</w:t>
            </w:r>
          </w:p>
        </w:tc>
        <w:tc>
          <w:tcPr>
            <w:tcW w:w="3496" w:type="dxa"/>
            <w:vAlign w:val="center"/>
          </w:tcPr>
          <w:p w:rsidR="0016040B" w:rsidRPr="00A03E6B" w:rsidP="003A2591" w14:paraId="2C8D2F22"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imes New Roman"/>
                <w:color w:val="000000"/>
                <w:kern w:val="0"/>
                <w:sz w:val="20"/>
                <w:szCs w:val="20"/>
                <w:lang w:val="ru-RU" w:eastAsia="en-US" w:bidi="ar-SA"/>
              </w:rPr>
              <w:t>Наименование показателя</w:t>
            </w:r>
          </w:p>
        </w:tc>
        <w:tc>
          <w:tcPr>
            <w:tcW w:w="1217" w:type="dxa"/>
            <w:vAlign w:val="center"/>
          </w:tcPr>
          <w:p w:rsidR="0016040B" w:rsidRPr="00A03E6B" w:rsidP="003A2591" w14:paraId="3F55E592" w14:textId="0379A5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Ед.</w:t>
            </w:r>
            <w:r w:rsidRPr="00A03E6B" w:rsidR="00C262EE">
              <w:rPr>
                <w:rFonts w:ascii="Times New Roman" w:hAnsi="Times New Roman" w:eastAsiaTheme="minorHAnsi" w:cs="Times New Roman"/>
                <w:kern w:val="0"/>
                <w:sz w:val="20"/>
                <w:szCs w:val="20"/>
                <w:lang w:val="ru-RU" w:eastAsia="en-US" w:bidi="ar-SA"/>
              </w:rPr>
              <w:t xml:space="preserve"> </w:t>
            </w:r>
            <w:r w:rsidRPr="00A03E6B">
              <w:rPr>
                <w:rFonts w:ascii="Times New Roman" w:hAnsi="Times New Roman" w:eastAsiaTheme="minorHAnsi" w:cs="Times New Roman"/>
                <w:kern w:val="0"/>
                <w:sz w:val="20"/>
                <w:szCs w:val="20"/>
                <w:lang w:val="ru-RU" w:eastAsia="en-US" w:bidi="ar-SA"/>
              </w:rPr>
              <w:t>изм.</w:t>
            </w:r>
          </w:p>
        </w:tc>
        <w:tc>
          <w:tcPr>
            <w:tcW w:w="626" w:type="dxa"/>
            <w:vAlign w:val="center"/>
          </w:tcPr>
          <w:p w:rsidR="0016040B" w:rsidRPr="00A03E6B" w:rsidP="003A2591" w14:paraId="5D54F10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2019</w:t>
            </w:r>
          </w:p>
        </w:tc>
        <w:tc>
          <w:tcPr>
            <w:tcW w:w="631" w:type="dxa"/>
            <w:vAlign w:val="center"/>
          </w:tcPr>
          <w:p w:rsidR="0016040B" w:rsidRPr="00A03E6B" w:rsidP="003A2591" w14:paraId="1EB03F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2020</w:t>
            </w:r>
          </w:p>
        </w:tc>
        <w:tc>
          <w:tcPr>
            <w:tcW w:w="626" w:type="dxa"/>
            <w:vAlign w:val="center"/>
          </w:tcPr>
          <w:p w:rsidR="0016040B" w:rsidRPr="00A03E6B" w:rsidP="003A2591" w14:paraId="6A806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2021</w:t>
            </w:r>
          </w:p>
        </w:tc>
        <w:tc>
          <w:tcPr>
            <w:tcW w:w="652" w:type="dxa"/>
            <w:vAlign w:val="center"/>
          </w:tcPr>
          <w:p w:rsidR="0016040B" w:rsidRPr="00A03E6B" w:rsidP="003A2591" w14:paraId="5B223C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2022</w:t>
            </w:r>
          </w:p>
        </w:tc>
        <w:tc>
          <w:tcPr>
            <w:tcW w:w="643" w:type="dxa"/>
            <w:vAlign w:val="center"/>
          </w:tcPr>
          <w:p w:rsidR="0016040B" w:rsidRPr="00A03E6B" w:rsidP="003A2591" w14:paraId="4B8A74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2023</w:t>
            </w:r>
          </w:p>
        </w:tc>
      </w:tr>
      <w:tr w14:paraId="503BBFF0" w14:textId="77777777" w:rsidTr="00AE297F">
        <w:tblPrEx>
          <w:tblW w:w="10154" w:type="dxa"/>
          <w:tblCellMar>
            <w:left w:w="0" w:type="dxa"/>
            <w:right w:w="0" w:type="dxa"/>
          </w:tblCellMar>
          <w:tblLook w:val="04A0"/>
        </w:tblPrEx>
        <w:tc>
          <w:tcPr>
            <w:tcW w:w="421" w:type="dxa"/>
            <w:vAlign w:val="center"/>
          </w:tcPr>
          <w:p w:rsidR="002A1BE8" w:rsidRPr="00A03E6B" w:rsidP="002A1BE8" w14:paraId="4D41ABE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1</w:t>
            </w:r>
          </w:p>
        </w:tc>
        <w:tc>
          <w:tcPr>
            <w:tcW w:w="1842" w:type="dxa"/>
            <w:vAlign w:val="center"/>
          </w:tcPr>
          <w:p w:rsidR="002A1BE8" w:rsidP="002A1BE8" w14:paraId="614AA7EC"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Котельная </w:t>
            </w:r>
          </w:p>
          <w:p w:rsidR="002A1BE8" w:rsidRPr="00A03E6B" w:rsidP="002A1BE8" w14:paraId="6B6B918E" w14:textId="2C30A585">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Шабурово</w:t>
            </w:r>
          </w:p>
        </w:tc>
        <w:tc>
          <w:tcPr>
            <w:tcW w:w="3496" w:type="dxa"/>
            <w:vAlign w:val="center"/>
          </w:tcPr>
          <w:p w:rsidR="002A1BE8" w:rsidRPr="00A03E6B" w:rsidP="002A1BE8" w14:paraId="18BBE4FB" w14:textId="38DED474">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Средний недоотпуск тепловой энергии на отопление в системе теплоснабжения</w:t>
            </w:r>
          </w:p>
        </w:tc>
        <w:tc>
          <w:tcPr>
            <w:tcW w:w="1217" w:type="dxa"/>
            <w:vAlign w:val="center"/>
          </w:tcPr>
          <w:p w:rsidR="002A1BE8" w:rsidRPr="00A03E6B" w:rsidP="002A1BE8" w14:paraId="7B4C3657" w14:textId="3DA1B8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Гкал/отказ</w:t>
            </w:r>
          </w:p>
        </w:tc>
        <w:tc>
          <w:tcPr>
            <w:tcW w:w="626" w:type="dxa"/>
            <w:vAlign w:val="center"/>
          </w:tcPr>
          <w:p w:rsidR="002A1BE8" w:rsidRPr="00A03E6B" w:rsidP="002A1BE8" w14:paraId="35CD9A8C" w14:textId="29D56C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31" w:type="dxa"/>
            <w:vAlign w:val="center"/>
          </w:tcPr>
          <w:p w:rsidR="002A1BE8" w:rsidRPr="00A03E6B" w:rsidP="002A1BE8" w14:paraId="2BAEB8EA" w14:textId="7FA14D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26" w:type="dxa"/>
            <w:vAlign w:val="center"/>
          </w:tcPr>
          <w:p w:rsidR="002A1BE8" w:rsidRPr="00A03E6B" w:rsidP="002A1BE8" w14:paraId="68F8AA7E" w14:textId="664E9B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52" w:type="dxa"/>
            <w:vAlign w:val="center"/>
          </w:tcPr>
          <w:p w:rsidR="002A1BE8" w:rsidRPr="00A03E6B" w:rsidP="002A1BE8" w14:paraId="26B19A89" w14:textId="3ED12B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0,00</w:t>
            </w:r>
          </w:p>
        </w:tc>
        <w:tc>
          <w:tcPr>
            <w:tcW w:w="643" w:type="dxa"/>
            <w:vAlign w:val="center"/>
          </w:tcPr>
          <w:p w:rsidR="002A1BE8" w:rsidRPr="00A03E6B" w:rsidP="002A1BE8" w14:paraId="06824FCB" w14:textId="5AF7AA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0,00</w:t>
            </w:r>
          </w:p>
        </w:tc>
      </w:tr>
    </w:tbl>
    <w:p w:rsidR="00AE297F" w:rsidP="005406D8" w14:paraId="527CD29A"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16040B" w:rsidRPr="00AE297F" w:rsidP="00AE297F" w14:paraId="25E09AC2" w14:textId="558F0481">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r w:rsidRPr="00AE297F">
        <w:rPr>
          <w:rFonts w:ascii="Times New Roman" w:eastAsia="Microsoft YaHei" w:hAnsi="Times New Roman" w:cs="Times New Roman"/>
          <w:bCs/>
          <w:i/>
          <w:spacing w:val="-5"/>
          <w:kern w:val="0"/>
          <w:sz w:val="24"/>
          <w:szCs w:val="24"/>
          <w:lang w:val="ru-RU" w:eastAsia="en-US" w:bidi="ar-SA"/>
        </w:rPr>
        <w:t>Таблица 4</w:t>
      </w:r>
      <w:r w:rsidRPr="00AE297F" w:rsidR="00247F77">
        <w:rPr>
          <w:rFonts w:ascii="Times New Roman" w:eastAsia="Microsoft YaHei" w:hAnsi="Times New Roman" w:cs="Times New Roman"/>
          <w:bCs/>
          <w:i/>
          <w:spacing w:val="-5"/>
          <w:kern w:val="0"/>
          <w:sz w:val="24"/>
          <w:szCs w:val="24"/>
          <w:lang w:val="ru-RU" w:eastAsia="en-US" w:bidi="ar-SA"/>
        </w:rPr>
        <w:t>6</w:t>
      </w:r>
      <w:r w:rsidRPr="00AE297F">
        <w:rPr>
          <w:rFonts w:ascii="Times New Roman" w:eastAsia="Microsoft YaHei" w:hAnsi="Times New Roman" w:cs="Times New Roman"/>
          <w:bCs/>
          <w:i/>
          <w:spacing w:val="-5"/>
          <w:kern w:val="0"/>
          <w:sz w:val="24"/>
          <w:szCs w:val="24"/>
          <w:lang w:val="ru-RU" w:eastAsia="en-US" w:bidi="ar-SA"/>
        </w:rPr>
        <w:t>. Средний недоотпуск тепловой энергии на отопление потребителей в зонах 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1"/>
        <w:gridCol w:w="1563"/>
        <w:gridCol w:w="3660"/>
        <w:gridCol w:w="1131"/>
        <w:gridCol w:w="674"/>
        <w:gridCol w:w="674"/>
        <w:gridCol w:w="674"/>
        <w:gridCol w:w="674"/>
        <w:gridCol w:w="674"/>
      </w:tblGrid>
      <w:tr w14:paraId="146C7572" w14:textId="77777777" w:rsidTr="00A21DE2">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27"/>
        </w:trPr>
        <w:tc>
          <w:tcPr>
            <w:tcW w:w="471" w:type="dxa"/>
            <w:shd w:val="clear" w:color="auto" w:fill="auto"/>
            <w:noWrap/>
            <w:vAlign w:val="center"/>
            <w:hideMark/>
          </w:tcPr>
          <w:p w:rsidR="00DB419B" w:rsidRPr="00A03E6B" w:rsidP="00A21DE2" w14:paraId="3BCF01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w:t>
            </w:r>
          </w:p>
        </w:tc>
        <w:tc>
          <w:tcPr>
            <w:tcW w:w="1563" w:type="dxa"/>
            <w:shd w:val="clear" w:color="auto" w:fill="auto"/>
            <w:noWrap/>
            <w:vAlign w:val="center"/>
            <w:hideMark/>
          </w:tcPr>
          <w:p w:rsidR="00DB419B" w:rsidRPr="00A03E6B" w:rsidP="00A21DE2" w14:paraId="0F8697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Организация</w:t>
            </w:r>
          </w:p>
        </w:tc>
        <w:tc>
          <w:tcPr>
            <w:tcW w:w="3660" w:type="dxa"/>
            <w:shd w:val="clear" w:color="auto" w:fill="auto"/>
            <w:noWrap/>
            <w:vAlign w:val="center"/>
            <w:hideMark/>
          </w:tcPr>
          <w:p w:rsidR="00DB419B" w:rsidRPr="00A03E6B" w:rsidP="00A21DE2" w14:paraId="397F64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Наименование показателя</w:t>
            </w:r>
          </w:p>
        </w:tc>
        <w:tc>
          <w:tcPr>
            <w:tcW w:w="1131" w:type="dxa"/>
            <w:shd w:val="clear" w:color="auto" w:fill="auto"/>
            <w:noWrap/>
            <w:vAlign w:val="center"/>
            <w:hideMark/>
          </w:tcPr>
          <w:p w:rsidR="00DB419B" w:rsidRPr="00A03E6B" w:rsidP="00CD36C4" w14:paraId="674C9513" w14:textId="42AA70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Ед.</w:t>
            </w:r>
            <w:r w:rsidRPr="00A03E6B" w:rsidR="00AE297F">
              <w:rPr>
                <w:rFonts w:ascii="Times New Roman" w:eastAsia="Times New Roman" w:hAnsi="Times New Roman" w:cs="Times New Roman"/>
                <w:color w:val="000000"/>
                <w:kern w:val="0"/>
                <w:sz w:val="20"/>
                <w:szCs w:val="20"/>
                <w:lang w:val="ru-RU" w:eastAsia="ru-RU" w:bidi="ar-SA"/>
              </w:rPr>
              <w:t xml:space="preserve"> </w:t>
            </w:r>
            <w:r w:rsidRPr="00A03E6B">
              <w:rPr>
                <w:rFonts w:ascii="Times New Roman" w:eastAsia="Times New Roman" w:hAnsi="Times New Roman" w:cs="Times New Roman"/>
                <w:color w:val="000000"/>
                <w:kern w:val="0"/>
                <w:sz w:val="20"/>
                <w:szCs w:val="20"/>
                <w:lang w:val="ru-RU" w:eastAsia="ru-RU" w:bidi="ar-SA"/>
              </w:rPr>
              <w:t>изм.</w:t>
            </w:r>
          </w:p>
        </w:tc>
        <w:tc>
          <w:tcPr>
            <w:tcW w:w="674" w:type="dxa"/>
            <w:shd w:val="clear" w:color="auto" w:fill="auto"/>
            <w:noWrap/>
            <w:vAlign w:val="center"/>
            <w:hideMark/>
          </w:tcPr>
          <w:p w:rsidR="00DB419B" w:rsidRPr="00A03E6B" w:rsidP="00CD36C4" w14:paraId="7FFFD5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2019</w:t>
            </w:r>
          </w:p>
        </w:tc>
        <w:tc>
          <w:tcPr>
            <w:tcW w:w="674" w:type="dxa"/>
            <w:shd w:val="clear" w:color="auto" w:fill="auto"/>
            <w:noWrap/>
            <w:vAlign w:val="center"/>
            <w:hideMark/>
          </w:tcPr>
          <w:p w:rsidR="00DB419B" w:rsidRPr="00A03E6B" w:rsidP="00CD36C4" w14:paraId="14A46F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2020</w:t>
            </w:r>
          </w:p>
        </w:tc>
        <w:tc>
          <w:tcPr>
            <w:tcW w:w="674" w:type="dxa"/>
            <w:shd w:val="clear" w:color="auto" w:fill="auto"/>
            <w:noWrap/>
            <w:vAlign w:val="center"/>
            <w:hideMark/>
          </w:tcPr>
          <w:p w:rsidR="00DB419B" w:rsidRPr="00A03E6B" w:rsidP="00CD36C4" w14:paraId="034759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2021</w:t>
            </w:r>
          </w:p>
        </w:tc>
        <w:tc>
          <w:tcPr>
            <w:tcW w:w="674" w:type="dxa"/>
            <w:shd w:val="clear" w:color="auto" w:fill="auto"/>
            <w:noWrap/>
            <w:vAlign w:val="center"/>
            <w:hideMark/>
          </w:tcPr>
          <w:p w:rsidR="00DB419B" w:rsidRPr="00A03E6B" w:rsidP="00CD36C4" w14:paraId="632ED2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2022</w:t>
            </w:r>
          </w:p>
        </w:tc>
        <w:tc>
          <w:tcPr>
            <w:tcW w:w="674" w:type="dxa"/>
            <w:shd w:val="clear" w:color="auto" w:fill="auto"/>
            <w:noWrap/>
            <w:vAlign w:val="center"/>
            <w:hideMark/>
          </w:tcPr>
          <w:p w:rsidR="00DB419B" w:rsidRPr="00A03E6B" w:rsidP="00CD36C4" w14:paraId="163F45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2023</w:t>
            </w:r>
          </w:p>
        </w:tc>
      </w:tr>
      <w:tr w14:paraId="56168DC6" w14:textId="77777777" w:rsidTr="00A21DE2">
        <w:tblPrEx>
          <w:tblW w:w="10195" w:type="dxa"/>
          <w:tblCellMar>
            <w:left w:w="0" w:type="dxa"/>
            <w:right w:w="0" w:type="dxa"/>
          </w:tblCellMar>
          <w:tblLook w:val="04A0"/>
        </w:tblPrEx>
        <w:trPr>
          <w:trHeight w:val="227"/>
        </w:trPr>
        <w:tc>
          <w:tcPr>
            <w:tcW w:w="471" w:type="dxa"/>
            <w:shd w:val="clear" w:color="auto" w:fill="auto"/>
            <w:noWrap/>
            <w:vAlign w:val="center"/>
            <w:hideMark/>
          </w:tcPr>
          <w:p w:rsidR="007A1769" w:rsidRPr="00A03E6B" w:rsidP="007A1769" w14:paraId="1FE23FED" w14:textId="21DAAB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1</w:t>
            </w:r>
          </w:p>
        </w:tc>
        <w:tc>
          <w:tcPr>
            <w:tcW w:w="1563" w:type="dxa"/>
            <w:shd w:val="clear" w:color="auto" w:fill="auto"/>
            <w:noWrap/>
            <w:vAlign w:val="center"/>
          </w:tcPr>
          <w:p w:rsidR="007A1769" w:rsidRPr="00A03E6B" w:rsidP="007A1769" w14:paraId="45BB32B3" w14:textId="5B49B4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3660" w:type="dxa"/>
            <w:shd w:val="clear" w:color="auto" w:fill="auto"/>
            <w:noWrap/>
            <w:vAlign w:val="center"/>
          </w:tcPr>
          <w:p w:rsidR="007A1769" w:rsidRPr="00A03E6B" w:rsidP="007A1769" w14:paraId="3994E16F" w14:textId="5AAFAC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Средний недоотпуск тепловой энергии на отопление в системах теплоснабжения ЕТО</w:t>
            </w:r>
          </w:p>
        </w:tc>
        <w:tc>
          <w:tcPr>
            <w:tcW w:w="1131" w:type="dxa"/>
            <w:shd w:val="clear" w:color="auto" w:fill="auto"/>
            <w:noWrap/>
            <w:vAlign w:val="center"/>
          </w:tcPr>
          <w:p w:rsidR="007A1769" w:rsidRPr="00A03E6B" w:rsidP="007A1769" w14:paraId="1F992216" w14:textId="4D19BF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Гкал/отказ</w:t>
            </w:r>
          </w:p>
        </w:tc>
        <w:tc>
          <w:tcPr>
            <w:tcW w:w="674" w:type="dxa"/>
            <w:shd w:val="clear" w:color="auto" w:fill="auto"/>
            <w:noWrap/>
            <w:vAlign w:val="center"/>
          </w:tcPr>
          <w:p w:rsidR="007A1769" w:rsidRPr="00A03E6B" w:rsidP="007A1769" w14:paraId="50BD79C3" w14:textId="5ED599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0FF50A88" w14:textId="260AF7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46A1AAF8" w14:textId="1DC332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4328C256" w14:textId="5CB1A0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0,00</w:t>
            </w:r>
          </w:p>
        </w:tc>
        <w:tc>
          <w:tcPr>
            <w:tcW w:w="674" w:type="dxa"/>
            <w:shd w:val="clear" w:color="auto" w:fill="auto"/>
            <w:noWrap/>
            <w:vAlign w:val="center"/>
          </w:tcPr>
          <w:p w:rsidR="007A1769" w:rsidRPr="00A03E6B" w:rsidP="007A1769" w14:paraId="0DB439B5" w14:textId="0FB79F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0,00</w:t>
            </w:r>
          </w:p>
        </w:tc>
      </w:tr>
    </w:tbl>
    <w:p w:rsidR="005406D8" w:rsidP="005406D8" w14:paraId="05A66B1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756AD" w:rsidRPr="001A772D" w:rsidP="004756AD" w14:paraId="5C6636A1"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1.9.1 </w:t>
      </w:r>
      <w:bookmarkEnd w:id="289"/>
      <w:r w:rsidRPr="001A772D">
        <w:rPr>
          <w:rFonts w:ascii="Times New Roman" w:eastAsia="Times New Roman" w:hAnsi="Times New Roman" w:cs="Times New Roman"/>
          <w:b/>
          <w:bCs/>
          <w:i/>
          <w:kern w:val="0"/>
          <w:sz w:val="24"/>
          <w:szCs w:val="28"/>
          <w:lang w:val="ru-RU" w:eastAsia="ru-RU" w:bidi="ar-SA"/>
        </w:rPr>
        <w:t>Поток отказов (частота отказов) участков тепловых сетей</w:t>
      </w:r>
    </w:p>
    <w:p w:rsidR="005B6B08" w:rsidP="00E32498" w14:paraId="584A94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E32498">
        <w:rPr>
          <w:rFonts w:ascii="Times New Roman" w:eastAsia="Calibri" w:hAnsi="Times New Roman" w:cs="Times New Roman"/>
          <w:kern w:val="0"/>
          <w:sz w:val="24"/>
          <w:szCs w:val="24"/>
          <w:lang w:val="ru-RU" w:eastAsia="en-US" w:bidi="ar-SA"/>
        </w:rPr>
        <w:t>Определение показателей надежности теплоснабжения потребителя, присоединенного к тепловой сети системы теплоснабжения</w:t>
      </w:r>
      <w:r>
        <w:rPr>
          <w:rFonts w:ascii="Times New Roman" w:eastAsia="Calibri" w:hAnsi="Times New Roman" w:cs="Times New Roman"/>
          <w:kern w:val="0"/>
          <w:sz w:val="24"/>
          <w:szCs w:val="24"/>
          <w:lang w:val="ru-RU" w:eastAsia="en-US" w:bidi="ar-SA"/>
        </w:rPr>
        <w:t xml:space="preserve"> 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Pr>
          <w:rFonts w:ascii="Times New Roman" w:eastAsia="Calibri" w:hAnsi="Times New Roman" w:cs="Times New Roman"/>
          <w:kern w:val="0"/>
          <w:sz w:val="24"/>
          <w:szCs w:val="24"/>
          <w:lang w:val="ru-RU" w:eastAsia="en-US" w:bidi="ar-SA"/>
        </w:rPr>
        <w:t xml:space="preserve"> возмож</w:t>
      </w:r>
      <w:r>
        <w:rPr>
          <w:rFonts w:ascii="Times New Roman" w:eastAsia="Calibri" w:hAnsi="Times New Roman" w:cs="Times New Roman"/>
          <w:kern w:val="0"/>
          <w:sz w:val="24"/>
          <w:szCs w:val="24"/>
          <w:lang w:val="ru-RU" w:eastAsia="en-US" w:bidi="ar-SA"/>
        </w:rPr>
        <w:t>но</w:t>
      </w:r>
      <w:r>
        <w:rPr>
          <w:rFonts w:ascii="Times New Roman" w:eastAsia="Calibri" w:hAnsi="Times New Roman" w:cs="Times New Roman"/>
          <w:kern w:val="0"/>
          <w:sz w:val="24"/>
          <w:szCs w:val="24"/>
          <w:lang w:val="ru-RU" w:eastAsia="en-US" w:bidi="ar-SA"/>
        </w:rPr>
        <w:t xml:space="preserve"> только в случае наличия у теплоснабжающей организации полных данных о </w:t>
      </w:r>
      <w:r>
        <w:rPr>
          <w:rFonts w:ascii="Times New Roman" w:eastAsia="Calibri" w:hAnsi="Times New Roman" w:cs="Times New Roman"/>
          <w:kern w:val="0"/>
          <w:sz w:val="24"/>
          <w:szCs w:val="24"/>
          <w:lang w:val="ru-RU" w:eastAsia="en-US" w:bidi="ar-SA"/>
        </w:rPr>
        <w:t xml:space="preserve">самом потребителе, а также </w:t>
      </w:r>
      <w:r>
        <w:rPr>
          <w:rFonts w:ascii="Times New Roman" w:eastAsia="Calibri" w:hAnsi="Times New Roman" w:cs="Times New Roman"/>
          <w:kern w:val="0"/>
          <w:sz w:val="24"/>
          <w:szCs w:val="24"/>
          <w:lang w:val="ru-RU" w:eastAsia="en-US" w:bidi="ar-SA"/>
        </w:rPr>
        <w:t>протяженности, диаметре, годе прокладке, виде прокладки каждого участка тепловых сете</w:t>
      </w:r>
      <w:r>
        <w:rPr>
          <w:rFonts w:ascii="Times New Roman" w:eastAsia="Calibri" w:hAnsi="Times New Roman" w:cs="Times New Roman"/>
          <w:kern w:val="0"/>
          <w:sz w:val="24"/>
          <w:szCs w:val="24"/>
          <w:lang w:val="ru-RU" w:eastAsia="en-US" w:bidi="ar-SA"/>
        </w:rPr>
        <w:t>й</w:t>
      </w:r>
      <w:r>
        <w:rPr>
          <w:rFonts w:ascii="Times New Roman" w:eastAsia="Calibri" w:hAnsi="Times New Roman" w:cs="Times New Roman"/>
          <w:kern w:val="0"/>
          <w:sz w:val="24"/>
          <w:szCs w:val="24"/>
          <w:lang w:val="ru-RU" w:eastAsia="en-US" w:bidi="ar-SA"/>
        </w:rPr>
        <w:t>.</w:t>
      </w:r>
    </w:p>
    <w:p w:rsidR="005406D8" w:rsidP="005406D8" w14:paraId="4041460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w:t>
      </w:r>
      <w:r w:rsidRPr="00731063">
        <w:rPr>
          <w:rFonts w:ascii="Times New Roman" w:eastAsia="Calibri" w:hAnsi="Times New Roman" w:cs="Times New Roman"/>
          <w:kern w:val="0"/>
          <w:sz w:val="24"/>
          <w:szCs w:val="24"/>
          <w:lang w:val="ru-RU" w:eastAsia="en-US" w:bidi="ar-SA"/>
        </w:rPr>
        <w:t>араметр</w:t>
      </w:r>
      <w:r>
        <w:rPr>
          <w:rFonts w:ascii="Times New Roman" w:eastAsia="Calibri" w:hAnsi="Times New Roman" w:cs="Times New Roman"/>
          <w:kern w:val="0"/>
          <w:sz w:val="24"/>
          <w:szCs w:val="24"/>
          <w:lang w:val="ru-RU" w:eastAsia="en-US" w:bidi="ar-SA"/>
        </w:rPr>
        <w:t xml:space="preserve"> </w:t>
      </w:r>
      <w:r w:rsidRPr="00731063">
        <w:rPr>
          <w:rFonts w:ascii="Times New Roman" w:eastAsia="Calibri" w:hAnsi="Times New Roman" w:cs="Times New Roman"/>
          <w:kern w:val="0"/>
          <w:sz w:val="24"/>
          <w:szCs w:val="24"/>
          <w:lang w:val="ru-RU" w:eastAsia="en-US" w:bidi="ar-SA"/>
        </w:rPr>
        <w:t>потока отказов участка тепловой сети должен определяться по формуле</w:t>
      </w:r>
      <w:r>
        <w:rPr>
          <w:rFonts w:ascii="Times New Roman" w:eastAsia="Calibri" w:hAnsi="Times New Roman" w:cs="Times New Roman"/>
          <w:kern w:val="0"/>
          <w:sz w:val="24"/>
          <w:szCs w:val="24"/>
          <w:lang w:val="ru-RU" w:eastAsia="en-US" w:bidi="ar-SA"/>
        </w:rPr>
        <w:t>:</w:t>
      </w:r>
    </w:p>
    <w:p w:rsidR="00E643C0" w:rsidRPr="00731063" w:rsidP="00E643C0" w14:paraId="23278DC0" w14:textId="77777777">
      <w:pPr>
        <w:widowControl/>
        <w:shd w:val="clear" w:color="auto" w:fill="FFFFFF"/>
        <w:suppressAutoHyphens w:val="0"/>
        <w:spacing w:before="0" w:beforeAutospacing="0" w:after="0" w:afterAutospacing="0" w:line="240" w:lineRule="auto"/>
        <w:ind w:firstLine="480"/>
        <w:textAlignment w:val="baseline"/>
        <w:rPr>
          <w:rFonts w:ascii="Times New Roman" w:eastAsia="Calibri" w:hAnsi="Times New Roman" w:cs="Times New Roman"/>
          <w:kern w:val="0"/>
          <w:sz w:val="24"/>
          <w:szCs w:val="24"/>
          <w:lang w:val="ru-RU" w:eastAsia="en-US" w:bidi="ar-SA"/>
        </w:rPr>
      </w:pPr>
    </w:p>
    <w:p w:rsidR="00E643C0" w:rsidRPr="00731063" w:rsidP="00E643C0" w14:paraId="3F75BC1E" w14:textId="77777777">
      <w:pPr>
        <w:widowControl/>
        <w:shd w:val="clear" w:color="auto" w:fill="FFFFFF"/>
        <w:suppressAutoHyphens w:val="0"/>
        <w:spacing w:before="0" w:beforeAutospacing="0" w:after="0" w:afterAutospacing="0" w:line="240" w:lineRule="auto"/>
        <w:ind w:firstLine="480"/>
        <w:textAlignment w:val="baseline"/>
        <w:rPr>
          <w:rFonts w:ascii="Times New Roman" w:eastAsia="Calibri" w:hAnsi="Times New Roman" w:cs="Times New Roman"/>
          <w:kern w:val="0"/>
          <w:sz w:val="24"/>
          <w:szCs w:val="24"/>
          <w:lang w:val="ru-RU" w:eastAsia="en-US" w:bidi="ar-SA"/>
        </w:rPr>
      </w:pPr>
      <w:r w:rsidRPr="00731063">
        <w:rPr>
          <w:rFonts w:eastAsia="Calibri"/>
          <w:noProof/>
          <w:lang w:eastAsia="en-US"/>
        </w:rPr>
        <w:drawing>
          <wp:inline distT="0" distB="0" distL="0" distR="0">
            <wp:extent cx="601980" cy="220980"/>
            <wp:effectExtent l="0" t="0" r="762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9"/>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980" cy="220980"/>
                    </a:xfrm>
                    <a:prstGeom prst="rect">
                      <a:avLst/>
                    </a:prstGeom>
                    <a:noFill/>
                    <a:ln>
                      <a:noFill/>
                    </a:ln>
                  </pic:spPr>
                </pic:pic>
              </a:graphicData>
            </a:graphic>
          </wp:inline>
        </w:drawing>
      </w:r>
      <w:r w:rsidRPr="00731063">
        <w:rPr>
          <w:rFonts w:ascii="Times New Roman" w:eastAsia="Calibri" w:hAnsi="Times New Roman" w:cs="Times New Roman"/>
          <w:kern w:val="0"/>
          <w:sz w:val="24"/>
          <w:szCs w:val="24"/>
          <w:lang w:val="ru-RU" w:eastAsia="en-US" w:bidi="ar-SA"/>
        </w:rPr>
        <w:t>, 1/год</w:t>
      </w:r>
    </w:p>
    <w:p w:rsidR="00E643C0" w:rsidRPr="0050580D" w:rsidP="00E643C0" w14:paraId="22BE9BA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yellow"/>
          <w:lang w:val="ru-RU" w:eastAsia="en-US" w:bidi="ar-SA"/>
        </w:rPr>
      </w:pPr>
      <w:r w:rsidRPr="00731063">
        <w:rPr>
          <w:rFonts w:ascii="Times New Roman" w:eastAsia="Calibri" w:hAnsi="Times New Roman" w:cs="Times New Roman"/>
          <w:kern w:val="0"/>
          <w:sz w:val="24"/>
          <w:szCs w:val="24"/>
          <w:lang w:val="ru-RU" w:eastAsia="en-US" w:bidi="ar-SA"/>
        </w:rPr>
        <w:t xml:space="preserve">где: </w:t>
      </w:r>
      <w:r w:rsidRPr="00731063">
        <w:rPr>
          <w:rFonts w:ascii="Times New Roman" w:eastAsia="Calibri" w:hAnsi="Times New Roman" w:cs="Times New Roman"/>
          <w:kern w:val="0"/>
          <w:sz w:val="24"/>
          <w:szCs w:val="24"/>
          <w:lang w:val="ru-RU" w:eastAsia="en-US" w:bidi="ar-SA"/>
        </w:rPr>
        <w:br/>
      </w:r>
      <w:r w:rsidRPr="00232F5D">
        <w:rPr>
          <w:rFonts w:ascii="Times New Roman" w:eastAsia="Calibri" w:hAnsi="Times New Roman" w:cs="Times New Roman"/>
          <w:kern w:val="0"/>
          <w:sz w:val="24"/>
          <w:szCs w:val="24"/>
          <w:lang w:val="ru-RU" w:eastAsia="en-US" w:bidi="ar-SA"/>
        </w:rPr>
        <w:t xml:space="preserve">Li - </w:t>
      </w:r>
      <w:r w:rsidRPr="00232F5D" w:rsidR="005B6B08">
        <w:rPr>
          <w:rFonts w:ascii="Times New Roman" w:eastAsia="Calibri" w:hAnsi="Times New Roman" w:cs="Times New Roman"/>
          <w:kern w:val="0"/>
          <w:sz w:val="24"/>
          <w:szCs w:val="24"/>
          <w:lang w:val="ru-RU" w:eastAsia="en-US" w:bidi="ar-SA"/>
        </w:rPr>
        <w:t>протяженность участка</w:t>
      </w:r>
      <w:r w:rsidRPr="00232F5D">
        <w:rPr>
          <w:rFonts w:ascii="Times New Roman" w:eastAsia="Calibri" w:hAnsi="Times New Roman" w:cs="Times New Roman"/>
          <w:kern w:val="0"/>
          <w:sz w:val="24"/>
          <w:szCs w:val="24"/>
          <w:lang w:val="ru-RU" w:eastAsia="en-US" w:bidi="ar-SA"/>
        </w:rPr>
        <w:t xml:space="preserve"> тепловой сети, км.</w:t>
      </w:r>
    </w:p>
    <w:p w:rsidR="00E643C0" w:rsidP="00E643C0" w14:paraId="0566E7FC"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r w:rsidRPr="00232F5D">
        <w:rPr>
          <w:rFonts w:ascii="Times New Roman" w:eastAsia="Calibri" w:hAnsi="Times New Roman" w:cs="Times New Roman"/>
          <w:kern w:val="0"/>
          <w:sz w:val="28"/>
          <w:szCs w:val="28"/>
          <w:lang w:val="ru-RU" w:eastAsia="en-US" w:bidi="ar-SA"/>
        </w:rPr>
        <w:t>λ</w:t>
      </w:r>
      <w:r w:rsidRPr="00232F5D">
        <w:rPr>
          <w:rFonts w:ascii="Times New Roman" w:eastAsia="Calibri" w:hAnsi="Times New Roman" w:cs="Times New Roman"/>
          <w:kern w:val="0"/>
          <w:sz w:val="24"/>
          <w:szCs w:val="24"/>
          <w:lang w:val="ru-RU" w:eastAsia="en-US" w:bidi="ar-SA"/>
        </w:rPr>
        <w:t xml:space="preserve"> </w:t>
      </w:r>
      <w:r w:rsidRPr="00232F5D">
        <w:rPr>
          <w:rFonts w:ascii="Times New Roman" w:eastAsia="Calibri" w:hAnsi="Times New Roman" w:cs="Times New Roman"/>
          <w:kern w:val="0"/>
          <w:sz w:val="24"/>
          <w:szCs w:val="24"/>
          <w:vertAlign w:val="subscript"/>
          <w:lang w:val="en-US" w:eastAsia="en-US" w:bidi="ar-SA"/>
        </w:rPr>
        <w:t>i</w:t>
      </w:r>
      <w:r w:rsidRPr="00232F5D">
        <w:rPr>
          <w:rFonts w:ascii="Times New Roman" w:eastAsia="Calibri" w:hAnsi="Times New Roman" w:cs="Times New Roman"/>
          <w:kern w:val="0"/>
          <w:sz w:val="24"/>
          <w:szCs w:val="24"/>
          <w:lang w:val="ru-RU" w:eastAsia="en-US" w:bidi="ar-SA"/>
        </w:rPr>
        <w:t>-</w:t>
      </w:r>
      <w:r w:rsidRPr="00731063">
        <w:rPr>
          <w:rFonts w:ascii="Times New Roman" w:eastAsia="Calibri" w:hAnsi="Times New Roman" w:cs="Times New Roman"/>
          <w:kern w:val="0"/>
          <w:sz w:val="24"/>
          <w:szCs w:val="24"/>
          <w:lang w:val="ru-RU" w:eastAsia="en-US" w:bidi="ar-SA"/>
        </w:rPr>
        <w:t xml:space="preserve"> интенсивность отказов </w:t>
      </w:r>
      <w:r w:rsidR="005B6B08">
        <w:rPr>
          <w:rFonts w:ascii="Times New Roman" w:eastAsia="Calibri" w:hAnsi="Times New Roman" w:cs="Times New Roman"/>
          <w:kern w:val="0"/>
          <w:sz w:val="24"/>
          <w:szCs w:val="24"/>
          <w:lang w:val="en-US" w:eastAsia="en-US" w:bidi="ar-SA"/>
        </w:rPr>
        <w:t>i</w:t>
      </w:r>
      <w:r w:rsidRPr="00731063">
        <w:rPr>
          <w:rFonts w:ascii="Times New Roman" w:eastAsia="Calibri" w:hAnsi="Times New Roman" w:cs="Times New Roman"/>
          <w:kern w:val="0"/>
          <w:sz w:val="24"/>
          <w:szCs w:val="24"/>
          <w:lang w:val="ru-RU" w:eastAsia="en-US" w:bidi="ar-SA"/>
        </w:rPr>
        <w:t>-того участка тепловой сети, 1/км/год;</w:t>
      </w:r>
    </w:p>
    <w:p w:rsidR="004756AD" w:rsidRPr="001A772D" w:rsidP="00E643C0" w14:paraId="57DE617F" w14:textId="315F509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п</w:t>
      </w:r>
      <w:r w:rsidR="00E643C0">
        <w:rPr>
          <w:rFonts w:ascii="Times New Roman" w:eastAsia="Calibri" w:hAnsi="Times New Roman" w:cs="Times New Roman"/>
          <w:kern w:val="0"/>
          <w:sz w:val="24"/>
          <w:szCs w:val="24"/>
          <w:lang w:val="ru-RU" w:eastAsia="en-US" w:bidi="ar-SA"/>
        </w:rPr>
        <w:t>оток</w:t>
      </w:r>
      <w:r>
        <w:rPr>
          <w:rFonts w:ascii="Times New Roman" w:eastAsia="Calibri" w:hAnsi="Times New Roman" w:cs="Times New Roman"/>
          <w:kern w:val="0"/>
          <w:sz w:val="24"/>
          <w:szCs w:val="24"/>
          <w:lang w:val="ru-RU" w:eastAsia="en-US" w:bidi="ar-SA"/>
        </w:rPr>
        <w:t>а</w:t>
      </w:r>
      <w:r w:rsidR="00E643C0">
        <w:rPr>
          <w:rFonts w:ascii="Times New Roman" w:eastAsia="Calibri" w:hAnsi="Times New Roman" w:cs="Times New Roman"/>
          <w:kern w:val="0"/>
          <w:sz w:val="24"/>
          <w:szCs w:val="24"/>
          <w:lang w:val="ru-RU" w:eastAsia="en-US" w:bidi="ar-SA"/>
        </w:rPr>
        <w:t xml:space="preserve"> отказов </w:t>
      </w:r>
      <w:r w:rsidRPr="001A772D" w:rsidR="00E643C0">
        <w:rPr>
          <w:rFonts w:ascii="Times New Roman" w:eastAsia="Calibri" w:hAnsi="Times New Roman" w:cs="Times New Roman"/>
          <w:kern w:val="0"/>
          <w:sz w:val="24"/>
          <w:szCs w:val="24"/>
          <w:lang w:val="ru-RU" w:eastAsia="en-US" w:bidi="ar-SA"/>
        </w:rPr>
        <w:t>(частот</w:t>
      </w:r>
      <w:r>
        <w:rPr>
          <w:rFonts w:ascii="Times New Roman" w:eastAsia="Calibri" w:hAnsi="Times New Roman" w:cs="Times New Roman"/>
          <w:kern w:val="0"/>
          <w:sz w:val="24"/>
          <w:szCs w:val="24"/>
          <w:lang w:val="ru-RU" w:eastAsia="en-US" w:bidi="ar-SA"/>
        </w:rPr>
        <w:t>ы</w:t>
      </w:r>
      <w:r w:rsidRPr="001A772D" w:rsidR="00E643C0">
        <w:rPr>
          <w:rFonts w:ascii="Times New Roman" w:eastAsia="Calibri" w:hAnsi="Times New Roman" w:cs="Times New Roman"/>
          <w:kern w:val="0"/>
          <w:sz w:val="24"/>
          <w:szCs w:val="24"/>
          <w:lang w:val="ru-RU" w:eastAsia="en-US" w:bidi="ar-SA"/>
        </w:rPr>
        <w:t xml:space="preserve"> отказов) участков тепловых сетей</w:t>
      </w:r>
      <w:r w:rsidR="00E643C0">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до</w:t>
      </w:r>
      <w:r w:rsidR="00E643C0">
        <w:rPr>
          <w:rFonts w:ascii="Times New Roman" w:eastAsia="Calibri" w:hAnsi="Times New Roman" w:cs="Times New Roman"/>
          <w:kern w:val="0"/>
          <w:sz w:val="24"/>
          <w:szCs w:val="24"/>
          <w:lang w:val="ru-RU" w:eastAsia="en-US" w:bidi="ar-SA"/>
        </w:rPr>
        <w:t xml:space="preserve"> </w:t>
      </w:r>
      <w:r w:rsidRP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Pr>
          <w:rFonts w:ascii="Times New Roman" w:eastAsia="Calibri" w:hAnsi="Times New Roman" w:cs="Times New Roman"/>
          <w:kern w:val="0"/>
          <w:sz w:val="24"/>
          <w:szCs w:val="24"/>
          <w:lang w:val="ru-RU" w:eastAsia="en-US" w:bidi="ar-SA"/>
        </w:rPr>
        <w:t xml:space="preserve">любой из </w:t>
      </w:r>
      <w:r w:rsidRPr="00E32498">
        <w:rPr>
          <w:rFonts w:ascii="Times New Roman" w:eastAsia="Calibri" w:hAnsi="Times New Roman" w:cs="Times New Roman"/>
          <w:kern w:val="0"/>
          <w:sz w:val="24"/>
          <w:szCs w:val="24"/>
          <w:lang w:val="ru-RU" w:eastAsia="en-US" w:bidi="ar-SA"/>
        </w:rPr>
        <w:t>систем теплоснабжения</w:t>
      </w:r>
      <w:r>
        <w:rPr>
          <w:rFonts w:ascii="Times New Roman" w:eastAsia="Calibri" w:hAnsi="Times New Roman" w:cs="Times New Roman"/>
          <w:kern w:val="0"/>
          <w:sz w:val="24"/>
          <w:szCs w:val="24"/>
          <w:lang w:val="ru-RU" w:eastAsia="en-US" w:bidi="ar-SA"/>
        </w:rPr>
        <w:t>, расположенных на территории муниципального образования,</w:t>
      </w:r>
      <w:r w:rsidR="00E643C0">
        <w:rPr>
          <w:rFonts w:ascii="Times New Roman" w:eastAsia="Calibri" w:hAnsi="Times New Roman" w:cs="Times New Roman"/>
          <w:kern w:val="0"/>
          <w:sz w:val="24"/>
          <w:szCs w:val="24"/>
          <w:lang w:val="ru-RU" w:eastAsia="en-US" w:bidi="ar-SA"/>
        </w:rPr>
        <w:t xml:space="preserve"> приведен</w:t>
      </w:r>
      <w:r>
        <w:rPr>
          <w:rFonts w:ascii="Times New Roman" w:eastAsia="Calibri" w:hAnsi="Times New Roman" w:cs="Times New Roman"/>
          <w:kern w:val="0"/>
          <w:sz w:val="24"/>
          <w:szCs w:val="24"/>
          <w:lang w:val="ru-RU" w:eastAsia="en-US" w:bidi="ar-SA"/>
        </w:rPr>
        <w:t xml:space="preserve">ы в расчетном макете в </w:t>
      </w:r>
      <w:r w:rsidRPr="00D63826">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Pr>
          <w:rFonts w:ascii="Times New Roman" w:eastAsia="Calibri" w:hAnsi="Times New Roman" w:cs="Times New Roman"/>
          <w:kern w:val="0"/>
          <w:sz w:val="24"/>
          <w:szCs w:val="24"/>
          <w:lang w:val="ru-RU" w:eastAsia="en-US" w:bidi="ar-SA"/>
        </w:rPr>
        <w:t>.</w:t>
      </w:r>
    </w:p>
    <w:p w:rsidR="004756AD" w:rsidRPr="001A772D" w:rsidP="004756AD" w14:paraId="094F32C3"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298" w:name="_Toc532199754"/>
      <w:r w:rsidRPr="001A772D">
        <w:rPr>
          <w:rFonts w:ascii="Times New Roman" w:eastAsia="Times New Roman" w:hAnsi="Times New Roman" w:cs="Times New Roman"/>
          <w:b/>
          <w:bCs/>
          <w:i/>
          <w:kern w:val="0"/>
          <w:sz w:val="24"/>
          <w:szCs w:val="28"/>
          <w:lang w:val="ru-RU" w:eastAsia="ru-RU" w:bidi="ar-SA"/>
        </w:rPr>
        <w:t xml:space="preserve">1.9.2. </w:t>
      </w:r>
      <w:bookmarkEnd w:id="298"/>
      <w:r w:rsidRPr="001A772D">
        <w:rPr>
          <w:rFonts w:ascii="Times New Roman" w:eastAsia="Times New Roman" w:hAnsi="Times New Roman" w:cs="Times New Roman"/>
          <w:b/>
          <w:bCs/>
          <w:i/>
          <w:kern w:val="0"/>
          <w:sz w:val="24"/>
          <w:szCs w:val="28"/>
          <w:lang w:val="ru-RU" w:eastAsia="ru-RU" w:bidi="ar-SA"/>
        </w:rPr>
        <w:t>Частота отключений потребителей</w:t>
      </w:r>
    </w:p>
    <w:p w:rsidR="00E643C0" w:rsidRPr="00731063" w:rsidP="005B6B08" w14:paraId="3E5B0C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99" w:name="_Toc532199755"/>
      <w:r>
        <w:rPr>
          <w:rFonts w:ascii="Times New Roman" w:eastAsia="Calibri" w:hAnsi="Times New Roman" w:cs="Times New Roman"/>
          <w:kern w:val="0"/>
          <w:sz w:val="24"/>
          <w:szCs w:val="24"/>
          <w:lang w:val="ru-RU" w:eastAsia="en-US" w:bidi="ar-SA"/>
        </w:rPr>
        <w:t xml:space="preserve">Интенсивность отказов связана с частотой отключений вероятностью безотказной работы. 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 xml:space="preserve"> и</w:t>
      </w:r>
      <w:r w:rsidRPr="00731063">
        <w:rPr>
          <w:rFonts w:ascii="Times New Roman" w:eastAsia="Calibri" w:hAnsi="Times New Roman" w:cs="Times New Roman"/>
          <w:kern w:val="0"/>
          <w:sz w:val="24"/>
          <w:szCs w:val="24"/>
          <w:lang w:val="ru-RU" w:eastAsia="en-US" w:bidi="ar-SA"/>
        </w:rPr>
        <w:t>нтенсивности отказов участка тепловых сетей должны определяться в соответствии с формулой</w:t>
      </w:r>
      <w:r>
        <w:rPr>
          <w:rFonts w:ascii="Times New Roman" w:eastAsia="Calibri" w:hAnsi="Times New Roman" w:cs="Times New Roman"/>
          <w:kern w:val="0"/>
          <w:sz w:val="24"/>
          <w:szCs w:val="24"/>
          <w:lang w:val="ru-RU" w:eastAsia="en-US" w:bidi="ar-SA"/>
        </w:rPr>
        <w:t>:</w:t>
      </w:r>
    </w:p>
    <w:p w:rsidR="00E643C0" w:rsidRPr="0050580D" w:rsidP="00E643C0" w14:paraId="45F5A4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noProof/>
        </w:rPr>
        <w:drawing>
          <wp:inline distT="0" distB="0" distL="0" distR="0">
            <wp:extent cx="1379220" cy="304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2"/>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220" cy="304800"/>
                    </a:xfrm>
                    <a:prstGeom prst="rect">
                      <a:avLst/>
                    </a:prstGeom>
                    <a:noFill/>
                    <a:ln>
                      <a:noFill/>
                    </a:ln>
                  </pic:spPr>
                </pic:pic>
              </a:graphicData>
            </a:graphic>
          </wp:inline>
        </w:drawing>
      </w:r>
      <w:r>
        <w:rPr>
          <w:rFonts w:ascii="Times New Roman" w:eastAsia="Calibri" w:hAnsi="Times New Roman" w:cs="Times New Roman"/>
          <w:kern w:val="0"/>
          <w:sz w:val="24"/>
          <w:szCs w:val="24"/>
          <w:lang w:val="ru-RU" w:eastAsia="en-US" w:bidi="ar-SA"/>
        </w:rPr>
        <w:t>,</w:t>
      </w:r>
      <w:r w:rsidRPr="0050580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1/км/год (1/км/ч)</w:t>
      </w:r>
    </w:p>
    <w:p w:rsidR="00E643C0" w:rsidP="00E643C0" w14:paraId="7BACDC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w:t>
      </w:r>
      <w:r>
        <w:rPr>
          <w:rFonts w:ascii="Times New Roman" w:eastAsia="Calibri" w:hAnsi="Times New Roman" w:cs="Times New Roman"/>
          <w:kern w:val="0"/>
          <w:sz w:val="24"/>
          <w:szCs w:val="24"/>
          <w:lang w:val="ru-RU" w:eastAsia="en-US" w:bidi="ar-SA"/>
        </w:rPr>
        <w:t>де:</w:t>
      </w:r>
    </w:p>
    <w:p w:rsidR="00E643C0" w:rsidRPr="0050580D" w:rsidP="00E643C0" w14:paraId="3181483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32F5D">
        <w:rPr>
          <w:rFonts w:ascii="Times New Roman" w:eastAsia="Calibri" w:hAnsi="Times New Roman" w:cs="Times New Roman"/>
          <w:kern w:val="0"/>
          <w:sz w:val="32"/>
          <w:szCs w:val="32"/>
          <w:lang w:val="ru-RU" w:eastAsia="en-US" w:bidi="ar-SA"/>
        </w:rPr>
        <w:t>τ</w:t>
      </w:r>
      <w:r w:rsidRPr="00232F5D">
        <w:rPr>
          <w:rFonts w:ascii="Times New Roman" w:eastAsia="Calibri" w:hAnsi="Times New Roman" w:cs="Times New Roman"/>
          <w:kern w:val="0"/>
          <w:sz w:val="32"/>
          <w:szCs w:val="32"/>
          <w:vertAlign w:val="superscript"/>
          <w:lang w:val="ru-RU" w:eastAsia="en-US" w:bidi="ar-SA"/>
        </w:rPr>
        <w:t>эксп</w:t>
      </w:r>
      <w:r>
        <w:rPr>
          <w:rFonts w:ascii="Times New Roman" w:eastAsia="Calibri" w:hAnsi="Times New Roman" w:cs="Times New Roman"/>
          <w:kern w:val="0"/>
          <w:sz w:val="24"/>
          <w:szCs w:val="24"/>
          <w:lang w:val="ru-RU" w:eastAsia="en-US" w:bidi="ar-SA"/>
        </w:rPr>
        <w:t xml:space="preserve"> - </w:t>
      </w:r>
      <w:r w:rsidRPr="0050580D">
        <w:rPr>
          <w:rFonts w:ascii="Times New Roman" w:eastAsia="Calibri" w:hAnsi="Times New Roman" w:cs="Times New Roman"/>
          <w:kern w:val="0"/>
          <w:sz w:val="24"/>
          <w:szCs w:val="24"/>
          <w:lang w:val="ru-RU" w:eastAsia="en-US" w:bidi="ar-SA"/>
        </w:rPr>
        <w:t>продолжительность эксплуатации участка, лет;</w:t>
      </w:r>
    </w:p>
    <w:p w:rsidR="00E643C0" w:rsidP="00E643C0" w14:paraId="47BC39D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0580D">
        <w:rPr>
          <w:rFonts w:ascii="Times New Roman" w:eastAsia="Calibri" w:hAnsi="Times New Roman" w:cs="Times New Roman"/>
          <w:kern w:val="0"/>
          <w:sz w:val="24"/>
          <w:szCs w:val="24"/>
          <w:lang w:val="ru-RU" w:eastAsia="en-US" w:bidi="ar-SA"/>
        </w:rPr>
        <w:t>Значение начальной интенсивности отказов теплопровода </w:t>
      </w:r>
      <w:r w:rsidRPr="00232F5D" w:rsidR="00232F5D">
        <w:rPr>
          <w:rFonts w:ascii="Times New Roman" w:eastAsia="Calibri" w:hAnsi="Times New Roman" w:cs="Times New Roman"/>
          <w:kern w:val="0"/>
          <w:sz w:val="28"/>
          <w:szCs w:val="28"/>
          <w:lang w:val="ru-RU" w:eastAsia="en-US" w:bidi="ar-SA"/>
        </w:rPr>
        <w:t>λ</w:t>
      </w:r>
      <w:r w:rsidRPr="00232F5D" w:rsidR="00232F5D">
        <w:rPr>
          <w:rFonts w:ascii="Times New Roman" w:eastAsia="Calibri" w:hAnsi="Times New Roman" w:cs="Times New Roman"/>
          <w:kern w:val="0"/>
          <w:sz w:val="24"/>
          <w:szCs w:val="24"/>
          <w:lang w:val="ru-RU" w:eastAsia="en-US" w:bidi="ar-SA"/>
        </w:rPr>
        <w:t xml:space="preserve"> </w:t>
      </w:r>
      <w:r w:rsidRPr="00232F5D" w:rsidR="00232F5D">
        <w:rPr>
          <w:rFonts w:ascii="Times New Roman" w:eastAsia="Calibri" w:hAnsi="Times New Roman" w:cs="Times New Roman"/>
          <w:kern w:val="0"/>
          <w:sz w:val="28"/>
          <w:szCs w:val="28"/>
          <w:vertAlign w:val="subscript"/>
          <w:lang w:val="ru-RU" w:eastAsia="en-US" w:bidi="ar-SA"/>
        </w:rPr>
        <w:t>нач</w:t>
      </w:r>
      <w:r w:rsidRPr="00232F5D" w:rsidR="00232F5D">
        <w:rPr>
          <w:rFonts w:ascii="Times New Roman" w:eastAsia="Calibri" w:hAnsi="Times New Roman" w:cs="Times New Roman"/>
          <w:kern w:val="0"/>
          <w:sz w:val="28"/>
          <w:szCs w:val="28"/>
          <w:lang w:val="ru-RU" w:eastAsia="en-US" w:bidi="ar-SA"/>
        </w:rPr>
        <w:t xml:space="preserve"> </w:t>
      </w:r>
      <w:r w:rsidRPr="0050580D">
        <w:rPr>
          <w:rFonts w:ascii="Times New Roman" w:eastAsia="Calibri" w:hAnsi="Times New Roman" w:cs="Times New Roman"/>
          <w:kern w:val="0"/>
          <w:sz w:val="24"/>
          <w:szCs w:val="24"/>
          <w:lang w:val="ru-RU" w:eastAsia="en-US" w:bidi="ar-SA"/>
        </w:rPr>
        <w:t>должно приниматься равным 0,05 1/км/год.</w:t>
      </w:r>
    </w:p>
    <w:p w:rsidR="004756AD" w:rsidRPr="001A772D" w:rsidP="00E643C0" w14:paraId="1B03374F" w14:textId="169DB22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Интенсивность отказов</w:t>
      </w:r>
      <w:r w:rsidRPr="001A772D">
        <w:rPr>
          <w:rFonts w:ascii="Times New Roman" w:eastAsia="Calibri" w:hAnsi="Times New Roman" w:cs="Times New Roman"/>
          <w:kern w:val="0"/>
          <w:sz w:val="24"/>
          <w:szCs w:val="24"/>
          <w:lang w:val="ru-RU" w:eastAsia="en-US" w:bidi="ar-SA"/>
        </w:rPr>
        <w:t xml:space="preserve"> тепловых сетей</w:t>
      </w:r>
      <w:r>
        <w:rPr>
          <w:rFonts w:ascii="Times New Roman" w:eastAsia="Calibri" w:hAnsi="Times New Roman" w:cs="Times New Roman"/>
          <w:kern w:val="0"/>
          <w:sz w:val="24"/>
          <w:szCs w:val="24"/>
          <w:lang w:val="ru-RU" w:eastAsia="en-US" w:bidi="ar-SA"/>
        </w:rPr>
        <w:t xml:space="preserve"> </w:t>
      </w:r>
      <w:r w:rsidR="00E32498">
        <w:rPr>
          <w:rFonts w:ascii="Times New Roman" w:eastAsia="Calibri" w:hAnsi="Times New Roman" w:cs="Times New Roman"/>
          <w:kern w:val="0"/>
          <w:sz w:val="24"/>
          <w:szCs w:val="24"/>
          <w:lang w:val="ru-RU" w:eastAsia="en-US" w:bidi="ar-SA"/>
        </w:rPr>
        <w:t xml:space="preserve">до </w:t>
      </w:r>
      <w:r w:rsidRPr="00E32498" w:rsid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sidR="00E32498">
        <w:rPr>
          <w:rFonts w:ascii="Times New Roman" w:eastAsia="Calibri" w:hAnsi="Times New Roman" w:cs="Times New Roman"/>
          <w:kern w:val="0"/>
          <w:sz w:val="24"/>
          <w:szCs w:val="24"/>
          <w:lang w:val="ru-RU" w:eastAsia="en-US" w:bidi="ar-SA"/>
        </w:rPr>
        <w:t xml:space="preserve">любой из </w:t>
      </w:r>
      <w:r w:rsidRPr="00E32498" w:rsidR="00E32498">
        <w:rPr>
          <w:rFonts w:ascii="Times New Roman" w:eastAsia="Calibri" w:hAnsi="Times New Roman" w:cs="Times New Roman"/>
          <w:kern w:val="0"/>
          <w:sz w:val="24"/>
          <w:szCs w:val="24"/>
          <w:lang w:val="ru-RU" w:eastAsia="en-US" w:bidi="ar-SA"/>
        </w:rPr>
        <w:t>систем теплоснабжения</w:t>
      </w:r>
      <w:r w:rsidR="00E32498">
        <w:rPr>
          <w:rFonts w:ascii="Times New Roman" w:eastAsia="Calibri" w:hAnsi="Times New Roman" w:cs="Times New Roman"/>
          <w:kern w:val="0"/>
          <w:sz w:val="24"/>
          <w:szCs w:val="24"/>
          <w:lang w:val="ru-RU" w:eastAsia="en-US" w:bidi="ar-SA"/>
        </w:rPr>
        <w:t xml:space="preserve">, расположенных на территории муниципального образования, приведены в расчетном макете в </w:t>
      </w:r>
      <w:r w:rsidRPr="00D63826" w:rsidR="00E32498">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w:t>
      </w:r>
    </w:p>
    <w:p w:rsidR="004756AD" w:rsidRPr="001A772D" w:rsidP="004756AD" w14:paraId="656D9B80" w14:textId="77777777">
      <w:pPr>
        <w:keepNext/>
        <w:keepLines/>
        <w:widowControl/>
        <w:tabs>
          <w:tab w:val="left" w:pos="8789"/>
        </w:tabs>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1.9.3. </w:t>
      </w:r>
      <w:bookmarkEnd w:id="299"/>
      <w:r w:rsidRPr="001A772D">
        <w:rPr>
          <w:rFonts w:ascii="Times New Roman" w:eastAsia="Times New Roman" w:hAnsi="Times New Roman" w:cs="Times New Roman"/>
          <w:b/>
          <w:bCs/>
          <w:i/>
          <w:kern w:val="0"/>
          <w:sz w:val="24"/>
          <w:szCs w:val="28"/>
          <w:lang w:val="ru-RU" w:eastAsia="ru-RU" w:bidi="ar-SA"/>
        </w:rPr>
        <w:t>Поток (частота) и время восстановления теплоснабжения потребителей после отключений</w:t>
      </w:r>
    </w:p>
    <w:p w:rsidR="00E643C0" w:rsidP="00E643C0" w14:paraId="38F37A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 xml:space="preserve"> среднее время до восстановления участка теплопровода, содержащего ЗРА должно вычисляться по формуле:</w:t>
      </w:r>
    </w:p>
    <w:p w:rsidR="00E643C0" w:rsidP="00E643C0" w14:paraId="6FAE999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noProof/>
        </w:rPr>
        <w:drawing>
          <wp:inline distT="0" distB="0" distL="0" distR="0">
            <wp:extent cx="1645920" cy="266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5920" cy="266700"/>
                    </a:xfrm>
                    <a:prstGeom prst="rect">
                      <a:avLst/>
                    </a:prstGeom>
                    <a:noFill/>
                    <a:ln>
                      <a:noFill/>
                    </a:ln>
                  </pic:spPr>
                </pic:pic>
              </a:graphicData>
            </a:graphic>
          </wp:inline>
        </w:drawing>
      </w:r>
      <w:r>
        <w:rPr>
          <w:rFonts w:ascii="Arial" w:eastAsia="Calibri" w:hAnsi="Arial" w:cs="Arial"/>
          <w:color w:val="444444"/>
          <w:kern w:val="0"/>
          <w:sz w:val="24"/>
          <w:szCs w:val="24"/>
          <w:shd w:val="clear" w:color="auto" w:fill="FFFFFF"/>
          <w:lang w:val="ru-RU" w:eastAsia="en-US" w:bidi="ar-SA"/>
        </w:rPr>
        <w:t>, ч</w:t>
      </w:r>
    </w:p>
    <w:p w:rsidR="00E643C0" w:rsidP="00E643C0" w14:paraId="184859E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643C0" w:rsidP="00E643C0" w14:paraId="2AADD78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где:</w:t>
      </w:r>
    </w:p>
    <w:p w:rsidR="00E643C0" w:rsidP="00E643C0" w14:paraId="6A32ED8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en-US" w:eastAsia="en-US" w:bidi="ar-SA"/>
        </w:rPr>
        <w:t>L</w:t>
      </w:r>
      <w:r w:rsidRPr="00232F5D">
        <w:rPr>
          <w:rFonts w:ascii="Times New Roman" w:eastAsia="Calibri" w:hAnsi="Times New Roman" w:cs="Times New Roman"/>
          <w:kern w:val="0"/>
          <w:sz w:val="32"/>
          <w:szCs w:val="32"/>
          <w:vertAlign w:val="subscript"/>
          <w:lang w:val="ru-RU" w:eastAsia="en-US" w:bidi="ar-SA"/>
        </w:rPr>
        <w:t>сз</w:t>
      </w:r>
      <w:r>
        <w:rPr>
          <w:rFonts w:ascii="Times New Roman" w:eastAsia="Calibri" w:hAnsi="Times New Roman" w:cs="Times New Roman"/>
          <w:kern w:val="0"/>
          <w:sz w:val="24"/>
          <w:szCs w:val="24"/>
          <w:lang w:val="ru-RU" w:eastAsia="en-US" w:bidi="ar-SA"/>
        </w:rPr>
        <w:t xml:space="preserve"> - расстояние между секционирующими задвижками, км;</w:t>
      </w:r>
    </w:p>
    <w:p w:rsidR="00E643C0" w:rsidP="00E643C0" w14:paraId="3ECF1B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en-US" w:eastAsia="en-US" w:bidi="ar-SA"/>
        </w:rPr>
        <w:t>d</w:t>
      </w:r>
      <w:r w:rsidRPr="00232F5D">
        <w:rPr>
          <w:rFonts w:ascii="Times New Roman" w:eastAsia="Calibri" w:hAnsi="Times New Roman" w:cs="Times New Roman"/>
          <w:kern w:val="0"/>
          <w:sz w:val="24"/>
          <w:szCs w:val="24"/>
          <w:vertAlign w:val="subscript"/>
          <w:lang w:val="en-US" w:eastAsia="en-US" w:bidi="ar-SA"/>
        </w:rPr>
        <w:t>i</w:t>
      </w:r>
      <w:r>
        <w:rPr>
          <w:rFonts w:ascii="Times New Roman" w:eastAsia="Calibri" w:hAnsi="Times New Roman" w:cs="Times New Roman"/>
          <w:kern w:val="0"/>
          <w:sz w:val="24"/>
          <w:szCs w:val="24"/>
          <w:lang w:val="ru-RU" w:eastAsia="en-US" w:bidi="ar-SA"/>
        </w:rPr>
        <w:t xml:space="preserve"> - диаметр -того участка тепловой сети, м.</w:t>
      </w:r>
    </w:p>
    <w:p w:rsidR="004756AD" w:rsidRPr="001A772D" w:rsidP="00E643C0" w14:paraId="2A5CE897" w14:textId="306AEDD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с</w:t>
      </w:r>
      <w:r w:rsidR="00E643C0">
        <w:rPr>
          <w:rFonts w:ascii="Times New Roman" w:eastAsia="Calibri" w:hAnsi="Times New Roman" w:cs="Times New Roman"/>
          <w:kern w:val="0"/>
          <w:sz w:val="24"/>
          <w:szCs w:val="24"/>
          <w:lang w:val="ru-RU" w:eastAsia="en-US" w:bidi="ar-SA"/>
        </w:rPr>
        <w:t>редне</w:t>
      </w:r>
      <w:r>
        <w:rPr>
          <w:rFonts w:ascii="Times New Roman" w:eastAsia="Calibri" w:hAnsi="Times New Roman" w:cs="Times New Roman"/>
          <w:kern w:val="0"/>
          <w:sz w:val="24"/>
          <w:szCs w:val="24"/>
          <w:lang w:val="ru-RU" w:eastAsia="en-US" w:bidi="ar-SA"/>
        </w:rPr>
        <w:t>го</w:t>
      </w:r>
      <w:r w:rsidR="00E643C0">
        <w:rPr>
          <w:rFonts w:ascii="Times New Roman" w:eastAsia="Calibri" w:hAnsi="Times New Roman" w:cs="Times New Roman"/>
          <w:kern w:val="0"/>
          <w:sz w:val="24"/>
          <w:szCs w:val="24"/>
          <w:lang w:val="ru-RU" w:eastAsia="en-US" w:bidi="ar-SA"/>
        </w:rPr>
        <w:t xml:space="preserve"> врем</w:t>
      </w:r>
      <w:r>
        <w:rPr>
          <w:rFonts w:ascii="Times New Roman" w:eastAsia="Calibri" w:hAnsi="Times New Roman" w:cs="Times New Roman"/>
          <w:kern w:val="0"/>
          <w:sz w:val="24"/>
          <w:szCs w:val="24"/>
          <w:lang w:val="ru-RU" w:eastAsia="en-US" w:bidi="ar-SA"/>
        </w:rPr>
        <w:t>ени</w:t>
      </w:r>
      <w:r w:rsidR="00E643C0">
        <w:rPr>
          <w:rFonts w:ascii="Times New Roman" w:eastAsia="Calibri" w:hAnsi="Times New Roman" w:cs="Times New Roman"/>
          <w:kern w:val="0"/>
          <w:sz w:val="24"/>
          <w:szCs w:val="24"/>
          <w:lang w:val="ru-RU" w:eastAsia="en-US" w:bidi="ar-SA"/>
        </w:rPr>
        <w:t xml:space="preserve"> до восстановления участка теплопровода </w:t>
      </w:r>
      <w:r>
        <w:rPr>
          <w:rFonts w:ascii="Times New Roman" w:eastAsia="Calibri" w:hAnsi="Times New Roman" w:cs="Times New Roman"/>
          <w:kern w:val="0"/>
          <w:sz w:val="24"/>
          <w:szCs w:val="24"/>
          <w:lang w:val="ru-RU" w:eastAsia="en-US" w:bidi="ar-SA"/>
        </w:rPr>
        <w:t xml:space="preserve">до </w:t>
      </w:r>
      <w:r w:rsidRP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Pr>
          <w:rFonts w:ascii="Times New Roman" w:eastAsia="Calibri" w:hAnsi="Times New Roman" w:cs="Times New Roman"/>
          <w:kern w:val="0"/>
          <w:sz w:val="24"/>
          <w:szCs w:val="24"/>
          <w:lang w:val="ru-RU" w:eastAsia="en-US" w:bidi="ar-SA"/>
        </w:rPr>
        <w:t xml:space="preserve">любой из </w:t>
      </w:r>
      <w:r w:rsidRPr="00E32498">
        <w:rPr>
          <w:rFonts w:ascii="Times New Roman" w:eastAsia="Calibri" w:hAnsi="Times New Roman" w:cs="Times New Roman"/>
          <w:kern w:val="0"/>
          <w:sz w:val="24"/>
          <w:szCs w:val="24"/>
          <w:lang w:val="ru-RU" w:eastAsia="en-US" w:bidi="ar-SA"/>
        </w:rPr>
        <w:t>систем теплоснабжения</w:t>
      </w:r>
      <w:r>
        <w:rPr>
          <w:rFonts w:ascii="Times New Roman" w:eastAsia="Calibri" w:hAnsi="Times New Roman" w:cs="Times New Roman"/>
          <w:kern w:val="0"/>
          <w:sz w:val="24"/>
          <w:szCs w:val="24"/>
          <w:lang w:val="ru-RU" w:eastAsia="en-US" w:bidi="ar-SA"/>
        </w:rPr>
        <w:t xml:space="preserve">, расположенных на территории муниципального образования, приведены в расчетном макете </w:t>
      </w:r>
      <w:r w:rsidRPr="00D63826">
        <w:rPr>
          <w:rFonts w:ascii="Times New Roman" w:eastAsia="Calibri" w:hAnsi="Times New Roman" w:cs="Times New Roman"/>
          <w:kern w:val="0"/>
          <w:sz w:val="24"/>
          <w:szCs w:val="24"/>
          <w:lang w:val="ru-RU" w:eastAsia="en-US" w:bidi="ar-SA"/>
        </w:rPr>
        <w:t xml:space="preserve">в 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w:t>
      </w:r>
    </w:p>
    <w:p w:rsidR="00275854" w:rsidRPr="001A772D" w14:paraId="4953AC37" w14:textId="77777777">
      <w:pPr>
        <w:keepNext/>
        <w:keepLines/>
        <w:widowControl/>
        <w:numPr>
          <w:ilvl w:val="2"/>
          <w:numId w:val="8"/>
        </w:numPr>
        <w:suppressAutoHyphens w:val="0"/>
        <w:spacing w:before="120" w:after="240" w:line="276" w:lineRule="auto"/>
        <w:ind w:left="1286" w:hanging="720"/>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Графические материалы (карты-схемы тепловых сетей и зон ненормативной надежности и безопасности теплоснабжения)</w:t>
      </w:r>
    </w:p>
    <w:p w:rsidR="00772E6D" w:rsidRPr="001A772D" w:rsidP="00275854" w14:paraId="2A029F23" w14:textId="69F0C01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00" w:name="Par89"/>
      <w:bookmarkStart w:id="301" w:name="Par169"/>
      <w:bookmarkEnd w:id="300"/>
      <w:bookmarkEnd w:id="301"/>
      <w:r w:rsidRPr="001A772D">
        <w:rPr>
          <w:rFonts w:ascii="Times New Roman" w:eastAsia="Calibri" w:hAnsi="Times New Roman" w:cs="Times New Roman"/>
          <w:kern w:val="0"/>
          <w:sz w:val="24"/>
          <w:szCs w:val="24"/>
          <w:lang w:val="ru-RU" w:eastAsia="en-US" w:bidi="ar-SA"/>
        </w:rPr>
        <w:t xml:space="preserve">Зоны теплоснабжения определены для каждого источника тепловой энергии </w:t>
      </w:r>
      <w:r>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по численным значениям показателей надежности теплоснабжения в </w:t>
      </w:r>
      <w:r>
        <w:rPr>
          <w:rFonts w:ascii="Times New Roman" w:eastAsia="Calibri" w:hAnsi="Times New Roman" w:cs="Times New Roman"/>
          <w:kern w:val="0"/>
          <w:sz w:val="24"/>
          <w:szCs w:val="24"/>
          <w:lang w:val="ru-RU" w:eastAsia="en-US" w:bidi="ar-SA"/>
        </w:rPr>
        <w:t xml:space="preserve">соответствии с расчетами, приведенными в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х</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ях</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w:t>
      </w:r>
      <w:r w:rsidR="00E32498">
        <w:rPr>
          <w:rFonts w:ascii="Times New Roman" w:eastAsia="Calibri" w:hAnsi="Times New Roman" w:cs="Times New Roman"/>
          <w:kern w:val="0"/>
          <w:sz w:val="24"/>
          <w:szCs w:val="24"/>
          <w:lang w:val="ru-RU" w:eastAsia="en-US" w:bidi="ar-SA"/>
        </w:rPr>
        <w:t>,</w:t>
      </w:r>
      <w:r w:rsidRPr="00E32498" w:rsidR="00E32498">
        <w:rPr>
          <w:rFonts w:ascii="Times New Roman" w:eastAsia="Calibri" w:hAnsi="Times New Roman" w:cs="Times New Roman"/>
          <w:kern w:val="0"/>
          <w:sz w:val="24"/>
          <w:szCs w:val="24"/>
          <w:lang w:val="ru-RU" w:eastAsia="en-US" w:bidi="ar-SA"/>
        </w:rPr>
        <w:t xml:space="preserve"> </w:t>
      </w:r>
      <w:r w:rsidR="00E32498">
        <w:rPr>
          <w:rFonts w:ascii="Times New Roman" w:eastAsia="Calibri" w:hAnsi="Times New Roman" w:cs="Times New Roman"/>
          <w:kern w:val="0"/>
          <w:sz w:val="24"/>
          <w:szCs w:val="24"/>
          <w:lang w:val="ru-RU" w:eastAsia="en-US" w:bidi="ar-SA"/>
        </w:rPr>
        <w:t>приведены в виде числовых значений в</w:t>
      </w:r>
      <w:r w:rsidRPr="00E32498" w:rsidR="00E32498">
        <w:rPr>
          <w:rFonts w:ascii="Times New Roman" w:eastAsia="Calibri" w:hAnsi="Times New Roman" w:cs="Times New Roman"/>
          <w:kern w:val="0"/>
          <w:sz w:val="24"/>
          <w:szCs w:val="24"/>
          <w:lang w:val="ru-RU" w:eastAsia="en-US" w:bidi="ar-SA"/>
        </w:rPr>
        <w:t>ероятност</w:t>
      </w:r>
      <w:r w:rsidR="00E32498">
        <w:rPr>
          <w:rFonts w:ascii="Times New Roman" w:eastAsia="Calibri" w:hAnsi="Times New Roman" w:cs="Times New Roman"/>
          <w:kern w:val="0"/>
          <w:sz w:val="24"/>
          <w:szCs w:val="24"/>
          <w:lang w:val="ru-RU" w:eastAsia="en-US" w:bidi="ar-SA"/>
        </w:rPr>
        <w:t>и</w:t>
      </w:r>
      <w:r w:rsidRPr="00E32498" w:rsidR="00E32498">
        <w:rPr>
          <w:rFonts w:ascii="Times New Roman" w:eastAsia="Calibri" w:hAnsi="Times New Roman" w:cs="Times New Roman"/>
          <w:kern w:val="0"/>
          <w:sz w:val="24"/>
          <w:szCs w:val="24"/>
          <w:lang w:val="ru-RU" w:eastAsia="en-US" w:bidi="ar-SA"/>
        </w:rPr>
        <w:t xml:space="preserve"> безотказного теплоснабжения </w:t>
      </w:r>
      <w:r w:rsidR="00E32498">
        <w:rPr>
          <w:rFonts w:ascii="Times New Roman" w:eastAsia="Calibri" w:hAnsi="Times New Roman" w:cs="Times New Roman"/>
          <w:kern w:val="0"/>
          <w:sz w:val="24"/>
          <w:szCs w:val="24"/>
          <w:lang w:val="ru-RU" w:eastAsia="en-US" w:bidi="ar-SA"/>
        </w:rPr>
        <w:t xml:space="preserve">в расчетном макете в </w:t>
      </w:r>
      <w:r w:rsidRPr="00D63826" w:rsidR="00E32498">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 xml:space="preserve">. </w:t>
      </w:r>
      <w:r w:rsidRPr="00D63826">
        <w:rPr>
          <w:rFonts w:ascii="Times New Roman" w:eastAsia="Calibri" w:hAnsi="Times New Roman" w:cs="Times New Roman"/>
          <w:kern w:val="0"/>
          <w:sz w:val="24"/>
          <w:szCs w:val="24"/>
          <w:lang w:val="ru-RU" w:eastAsia="en-US" w:bidi="ar-SA"/>
        </w:rPr>
        <w:t>Карты-</w:t>
      </w:r>
      <w:r w:rsidRPr="001A772D">
        <w:rPr>
          <w:rFonts w:ascii="Times New Roman" w:eastAsia="Calibri" w:hAnsi="Times New Roman" w:cs="Times New Roman"/>
          <w:kern w:val="0"/>
          <w:sz w:val="24"/>
          <w:szCs w:val="24"/>
          <w:lang w:val="ru-RU" w:eastAsia="en-US" w:bidi="ar-SA"/>
        </w:rPr>
        <w:t xml:space="preserve">схемы тепловых сетей источников тепловой энергии </w:t>
      </w:r>
      <w:r w:rsidR="00F70D43">
        <w:rPr>
          <w:rFonts w:ascii="Times New Roman" w:eastAsia="Calibri" w:hAnsi="Times New Roman" w:cs="Times New Roman"/>
          <w:kern w:val="0"/>
          <w:sz w:val="24"/>
          <w:szCs w:val="24"/>
          <w:lang w:val="ru-RU" w:eastAsia="en-US" w:bidi="ar-SA"/>
        </w:rPr>
        <w:t xml:space="preserve">на территории муниципального образования </w:t>
      </w:r>
      <w:r w:rsidRPr="00D63826">
        <w:rPr>
          <w:rFonts w:ascii="Times New Roman" w:eastAsia="Calibri" w:hAnsi="Times New Roman" w:cs="Times New Roman"/>
          <w:kern w:val="0"/>
          <w:sz w:val="24"/>
          <w:szCs w:val="24"/>
          <w:lang w:val="ru-RU" w:eastAsia="en-US" w:bidi="ar-SA"/>
        </w:rPr>
        <w:t xml:space="preserve">приведены в Приложении </w:t>
      </w:r>
      <w:r w:rsidRPr="00D63826" w:rsidR="00D63826">
        <w:rPr>
          <w:rFonts w:ascii="Times New Roman" w:eastAsia="Calibri" w:hAnsi="Times New Roman" w:cs="Times New Roman"/>
          <w:kern w:val="0"/>
          <w:sz w:val="24"/>
          <w:szCs w:val="24"/>
          <w:lang w:val="ru-RU" w:eastAsia="en-US" w:bidi="ar-SA"/>
        </w:rPr>
        <w:t>2</w:t>
      </w:r>
      <w:r w:rsidRPr="00D63826" w:rsidR="00F70D43">
        <w:rPr>
          <w:rFonts w:ascii="Times New Roman" w:eastAsia="Calibri" w:hAnsi="Times New Roman" w:cs="Times New Roman"/>
          <w:kern w:val="0"/>
          <w:sz w:val="24"/>
          <w:szCs w:val="24"/>
          <w:lang w:val="ru-RU" w:eastAsia="en-US" w:bidi="ar-SA"/>
        </w:rPr>
        <w:t>.</w:t>
      </w:r>
    </w:p>
    <w:p w:rsidR="00E643C0" w:rsidRPr="001A772D" w:rsidP="00E643C0" w14:paraId="419FBD6F"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Анализ времени восстановления теплоснабжения потребителей после аварийных отключений</w:t>
      </w:r>
    </w:p>
    <w:p w:rsidR="00E643C0" w:rsidRPr="001A772D" w:rsidP="00E643C0" w14:paraId="28331C4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по повреждениям</w:t>
      </w:r>
      <w:r>
        <w:rPr>
          <w:rFonts w:ascii="Times New Roman" w:eastAsia="Calibri" w:hAnsi="Times New Roman" w:cs="Times New Roman"/>
          <w:kern w:val="0"/>
          <w:sz w:val="24"/>
          <w:szCs w:val="24"/>
          <w:lang w:val="ru-RU" w:eastAsia="en-US" w:bidi="ar-SA"/>
        </w:rPr>
        <w:t xml:space="preserve"> и восстановлениям</w:t>
      </w:r>
      <w:r w:rsidRPr="001A772D">
        <w:rPr>
          <w:rFonts w:ascii="Times New Roman" w:eastAsia="Calibri" w:hAnsi="Times New Roman" w:cs="Times New Roman"/>
          <w:kern w:val="0"/>
          <w:sz w:val="24"/>
          <w:szCs w:val="24"/>
          <w:lang w:val="ru-RU" w:eastAsia="en-US" w:bidi="ar-SA"/>
        </w:rPr>
        <w:t xml:space="preserve"> тепловых сетей во время работы </w:t>
      </w:r>
      <w:r>
        <w:rPr>
          <w:rFonts w:ascii="Times New Roman" w:eastAsia="Calibri" w:hAnsi="Times New Roman" w:cs="Times New Roman"/>
          <w:kern w:val="0"/>
          <w:sz w:val="24"/>
          <w:szCs w:val="24"/>
          <w:lang w:val="ru-RU" w:eastAsia="en-US" w:bidi="ar-SA"/>
        </w:rPr>
        <w:t>систем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записываются в оперативном журнале дежурного персонала на котельных. Статистика отказов и восстановлений </w:t>
      </w:r>
      <w:r w:rsidR="00A570B4">
        <w:rPr>
          <w:rFonts w:ascii="Times New Roman" w:eastAsia="Calibri" w:hAnsi="Times New Roman" w:cs="Times New Roman"/>
          <w:kern w:val="0"/>
          <w:sz w:val="24"/>
          <w:szCs w:val="24"/>
          <w:lang w:val="ru-RU" w:eastAsia="en-US" w:bidi="ar-SA"/>
        </w:rPr>
        <w:t xml:space="preserve">по источникам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 xml:space="preserve">приведена в </w:t>
      </w:r>
      <w:r w:rsidR="00A570B4">
        <w:rPr>
          <w:rFonts w:ascii="Times New Roman" w:eastAsia="Calibri" w:hAnsi="Times New Roman" w:cs="Times New Roman"/>
          <w:kern w:val="0"/>
          <w:sz w:val="24"/>
          <w:szCs w:val="24"/>
          <w:lang w:val="ru-RU" w:eastAsia="en-US" w:bidi="ar-SA"/>
        </w:rPr>
        <w:t>таблицах 4</w:t>
      </w:r>
      <w:r w:rsidR="00247F77">
        <w:rPr>
          <w:rFonts w:ascii="Times New Roman" w:eastAsia="Calibri" w:hAnsi="Times New Roman" w:cs="Times New Roman"/>
          <w:kern w:val="0"/>
          <w:sz w:val="24"/>
          <w:szCs w:val="24"/>
          <w:lang w:val="ru-RU" w:eastAsia="en-US" w:bidi="ar-SA"/>
        </w:rPr>
        <w:t>3</w:t>
      </w:r>
      <w:r w:rsidR="00A570B4">
        <w:rPr>
          <w:rFonts w:ascii="Times New Roman" w:eastAsia="Calibri" w:hAnsi="Times New Roman" w:cs="Times New Roman"/>
          <w:kern w:val="0"/>
          <w:sz w:val="24"/>
          <w:szCs w:val="24"/>
          <w:lang w:val="ru-RU" w:eastAsia="en-US" w:bidi="ar-SA"/>
        </w:rPr>
        <w:t xml:space="preserve"> и 4</w:t>
      </w:r>
      <w:r w:rsidR="00247F77">
        <w:rPr>
          <w:rFonts w:ascii="Times New Roman" w:eastAsia="Calibri" w:hAnsi="Times New Roman" w:cs="Times New Roman"/>
          <w:kern w:val="0"/>
          <w:sz w:val="24"/>
          <w:szCs w:val="24"/>
          <w:lang w:val="ru-RU" w:eastAsia="en-US" w:bidi="ar-SA"/>
        </w:rPr>
        <w:t>4</w:t>
      </w:r>
      <w:r w:rsidRPr="001A772D">
        <w:rPr>
          <w:rFonts w:ascii="Times New Roman" w:eastAsia="Calibri" w:hAnsi="Times New Roman" w:cs="Times New Roman"/>
          <w:kern w:val="0"/>
          <w:sz w:val="24"/>
          <w:szCs w:val="24"/>
          <w:lang w:val="ru-RU" w:eastAsia="en-US" w:bidi="ar-SA"/>
        </w:rPr>
        <w:t>.</w:t>
      </w:r>
      <w:r w:rsidR="00A570B4">
        <w:rPr>
          <w:rFonts w:ascii="Times New Roman" w:eastAsia="Calibri" w:hAnsi="Times New Roman" w:cs="Times New Roman"/>
          <w:kern w:val="0"/>
          <w:sz w:val="24"/>
          <w:szCs w:val="24"/>
          <w:lang w:val="ru-RU" w:eastAsia="en-US" w:bidi="ar-SA"/>
        </w:rPr>
        <w:t xml:space="preserve"> </w:t>
      </w:r>
    </w:p>
    <w:p w:rsidR="00E643C0" w:rsidRPr="001A772D" w:rsidP="00E643C0" w14:paraId="4BCF7D52"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p>
    <w:p w:rsidR="00E643C0" w:rsidRPr="001A772D" w:rsidP="00E643C0" w14:paraId="720783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 данным ресурсоснабжающих организаций 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w:t>
      </w:r>
      <w:r w:rsidR="00A570B4">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1114 </w:t>
      </w:r>
      <w:r w:rsidR="00232F5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О расследовании причин аварийных ситуаций при теплоснабжении и о признании </w:t>
      </w:r>
      <w:r w:rsidRPr="001A772D">
        <w:rPr>
          <w:rFonts w:ascii="Times New Roman" w:eastAsia="Calibri" w:hAnsi="Times New Roman" w:cs="Times New Roman"/>
          <w:kern w:val="0"/>
          <w:sz w:val="24"/>
          <w:szCs w:val="24"/>
          <w:lang w:val="ru-RU" w:eastAsia="en-US" w:bidi="ar-SA"/>
        </w:rPr>
        <w:t>утратившими силу отдельных положений Правил расследования причин аварий в электроэнергетике</w:t>
      </w:r>
      <w:r w:rsidR="00232F5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на территории </w:t>
      </w:r>
      <w:r w:rsidR="00A570B4">
        <w:rPr>
          <w:rFonts w:ascii="Times New Roman" w:eastAsia="Calibri" w:hAnsi="Times New Roman" w:cs="Times New Roman"/>
          <w:kern w:val="0"/>
          <w:sz w:val="24"/>
          <w:szCs w:val="24"/>
          <w:lang w:val="ru-RU" w:eastAsia="en-US" w:bidi="ar-SA"/>
        </w:rPr>
        <w:t>муниципального образования отсутствуют.</w:t>
      </w:r>
    </w:p>
    <w:p w:rsidR="00E643C0" w:rsidRPr="001A772D" w:rsidP="00E643C0" w14:paraId="255A7D4B"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Результаты анализа времени восстановления теплоснабжения потребителей, отключенных в результате аварийных ситуаций при теплоснабжении</w:t>
      </w:r>
      <w:r w:rsidRPr="00A570B4">
        <w:rPr>
          <w:rFonts w:ascii="Times New Roman" w:eastAsia="Times New Roman" w:hAnsi="Times New Roman" w:cs="Times New Roman"/>
          <w:b/>
          <w:bCs/>
          <w:i/>
          <w:kern w:val="0"/>
          <w:sz w:val="24"/>
          <w:szCs w:val="28"/>
          <w:lang w:val="ru-RU" w:eastAsia="ru-RU" w:bidi="ar-SA"/>
        </w:rPr>
        <w:t>, указанных в подпункте 1.9.</w:t>
      </w:r>
      <w:r w:rsidRPr="00A570B4" w:rsidR="00A710B8">
        <w:rPr>
          <w:rFonts w:ascii="Times New Roman" w:eastAsia="Times New Roman" w:hAnsi="Times New Roman" w:cs="Times New Roman"/>
          <w:b/>
          <w:bCs/>
          <w:i/>
          <w:kern w:val="0"/>
          <w:sz w:val="24"/>
          <w:szCs w:val="28"/>
          <w:lang w:val="ru-RU" w:eastAsia="ru-RU" w:bidi="ar-SA"/>
        </w:rPr>
        <w:t>6</w:t>
      </w:r>
    </w:p>
    <w:p w:rsidR="00E643C0" w:rsidRPr="001A772D" w:rsidP="00E643C0" w14:paraId="1B856F2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Анализ времени восстановления </w:t>
      </w:r>
      <w:r w:rsidRPr="00A570B4">
        <w:rPr>
          <w:rFonts w:ascii="Times New Roman" w:eastAsia="Calibri" w:hAnsi="Times New Roman" w:cs="Times New Roman"/>
          <w:kern w:val="0"/>
          <w:sz w:val="24"/>
          <w:szCs w:val="24"/>
          <w:lang w:val="ru-RU" w:eastAsia="en-US" w:bidi="ar-SA"/>
        </w:rPr>
        <w:t>теплоснабжения потребителей, отключенных в результате аварийных ситуаций при теплоснабжении, указанных в подпункте 1.9.6</w:t>
      </w:r>
      <w:r w:rsidRPr="001A772D">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не производился, так как подобные ситуации отсутствуют.</w:t>
      </w:r>
    </w:p>
    <w:p w:rsidR="00E643C0" w:rsidRPr="001A772D" w:rsidP="00DB48DB" w14:paraId="6905FAE4" w14:textId="77777777">
      <w:pPr>
        <w:keepNext/>
        <w:keepLines/>
        <w:widowControl/>
        <w:numPr>
          <w:ilvl w:val="2"/>
          <w:numId w:val="9"/>
        </w:numPr>
        <w:tabs>
          <w:tab w:val="num" w:pos="284"/>
          <w:tab w:val="num" w:pos="360"/>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надежности теплоснабжения за период, предшествующий актуализации схемы теплоснабжения</w:t>
      </w:r>
    </w:p>
    <w:p w:rsidR="004756AD" w:rsidRPr="001A772D" w:rsidP="00E643C0" w14:paraId="2576E0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Добавлена новая методология расчета надежности систем теплоснабжения, актуализированы значения аварийности, безотказности, потока и частоты отказов</w:t>
      </w:r>
      <w:r w:rsidRPr="001A772D" w:rsidR="00567AA1">
        <w:rPr>
          <w:rFonts w:ascii="Times New Roman" w:eastAsia="Calibri" w:hAnsi="Times New Roman" w:cs="Times New Roman"/>
          <w:kern w:val="0"/>
          <w:sz w:val="24"/>
          <w:szCs w:val="24"/>
          <w:lang w:val="ru-RU" w:eastAsia="en-US" w:bidi="ar-SA"/>
        </w:rPr>
        <w:t>.</w:t>
      </w:r>
    </w:p>
    <w:p w:rsidR="00BD6633" w:rsidRPr="001A772D" w:rsidP="00C563DD" w14:paraId="5C9D1E3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02" w:name="_Toc164349891"/>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 xml:space="preserve">асть 10 </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Технико-экономические показатели теплоснабжающих и теплосетевых орга</w:t>
      </w:r>
      <w:r w:rsidRPr="001A772D">
        <w:rPr>
          <w:rFonts w:ascii="Times New Roman" w:eastAsia="Times New Roman" w:hAnsi="Times New Roman" w:cs="Times New Roman"/>
          <w:b/>
          <w:bCs/>
          <w:i/>
          <w:kern w:val="0"/>
          <w:sz w:val="24"/>
          <w:szCs w:val="24"/>
          <w:lang w:val="ru-RU" w:eastAsia="ru-RU" w:bidi="ar-SA"/>
        </w:rPr>
        <w:t>низаций</w:t>
      </w:r>
      <w:bookmarkEnd w:id="286"/>
      <w:bookmarkEnd w:id="287"/>
      <w:bookmarkEnd w:id="288"/>
      <w:bookmarkEnd w:id="290"/>
      <w:bookmarkEnd w:id="291"/>
      <w:bookmarkEnd w:id="292"/>
      <w:bookmarkEnd w:id="293"/>
      <w:bookmarkEnd w:id="294"/>
      <w:bookmarkEnd w:id="295"/>
      <w:bookmarkEnd w:id="296"/>
      <w:bookmarkEnd w:id="297"/>
      <w:bookmarkEnd w:id="302"/>
    </w:p>
    <w:p w:rsidR="00E61ADC" w:rsidRPr="001A772D" w:rsidP="00B21D3B" w14:paraId="129C9945"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1.10.1 </w:t>
      </w:r>
      <w:r w:rsidRPr="001A772D" w:rsidR="00B21D3B">
        <w:rPr>
          <w:rFonts w:ascii="Times New Roman" w:eastAsia="Times New Roman" w:hAnsi="Times New Roman" w:cs="Times New Roman"/>
          <w:b/>
          <w:bCs/>
          <w:i/>
          <w:kern w:val="0"/>
          <w:sz w:val="24"/>
          <w:szCs w:val="28"/>
          <w:lang w:val="ru-RU" w:eastAsia="ru-RU" w:bidi="ar-SA"/>
        </w:rPr>
        <w:t>Общие положения</w:t>
      </w:r>
    </w:p>
    <w:p w:rsidR="00E9569C" w:rsidRPr="001A772D" w:rsidP="000E2068" w14:paraId="1CB0A085" w14:textId="1F9FCE1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03" w:name="_Toc407638500"/>
      <w:bookmarkStart w:id="304" w:name="_Toc407703144"/>
      <w:bookmarkStart w:id="305" w:name="_Toc407703964"/>
      <w:bookmarkStart w:id="306" w:name="_Toc414274876"/>
      <w:bookmarkStart w:id="307" w:name="_Toc416708246"/>
      <w:bookmarkStart w:id="308" w:name="_Toc422928604"/>
      <w:bookmarkStart w:id="309" w:name="_Toc423525723"/>
      <w:bookmarkStart w:id="310" w:name="_Toc424042109"/>
      <w:bookmarkStart w:id="311" w:name="_Toc430345871"/>
      <w:bookmarkStart w:id="312" w:name="_Toc431569642"/>
      <w:bookmarkStart w:id="313" w:name="_Toc437278326"/>
      <w:r w:rsidRPr="001A772D">
        <w:rPr>
          <w:rFonts w:ascii="Times New Roman" w:eastAsia="Calibri" w:hAnsi="Times New Roman" w:cs="Times New Roman"/>
          <w:kern w:val="0"/>
          <w:sz w:val="24"/>
          <w:szCs w:val="24"/>
          <w:lang w:val="ru-RU" w:eastAsia="en-US" w:bidi="ar-SA"/>
        </w:rPr>
        <w:t xml:space="preserve">Технико-экономические показатели теплоснабжающих </w:t>
      </w:r>
      <w:r w:rsidR="00FC4BF5">
        <w:rPr>
          <w:rFonts w:ascii="Times New Roman" w:eastAsia="Calibri" w:hAnsi="Times New Roman" w:cs="Times New Roman"/>
          <w:kern w:val="0"/>
          <w:sz w:val="24"/>
          <w:szCs w:val="24"/>
          <w:lang w:val="ru-RU" w:eastAsia="en-US" w:bidi="ar-SA"/>
        </w:rPr>
        <w:t xml:space="preserve">(теплосетевых) </w:t>
      </w:r>
      <w:r w:rsidRPr="001A772D">
        <w:rPr>
          <w:rFonts w:ascii="Times New Roman" w:eastAsia="Calibri" w:hAnsi="Times New Roman" w:cs="Times New Roman"/>
          <w:kern w:val="0"/>
          <w:sz w:val="24"/>
          <w:szCs w:val="24"/>
          <w:lang w:val="ru-RU" w:eastAsia="en-US" w:bidi="ar-SA"/>
        </w:rPr>
        <w:t>организаций</w:t>
      </w:r>
      <w:r w:rsidR="00FC4BF5">
        <w:rPr>
          <w:rFonts w:ascii="Times New Roman" w:eastAsia="Calibri" w:hAnsi="Times New Roman" w:cs="Times New Roman"/>
          <w:kern w:val="0"/>
          <w:sz w:val="24"/>
          <w:szCs w:val="24"/>
          <w:lang w:val="ru-RU" w:eastAsia="en-US" w:bidi="ar-SA"/>
        </w:rPr>
        <w:t>, осуществляющих деятельность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приведены в </w:t>
      </w:r>
      <w:r w:rsidR="00AE297F">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таблице</w:t>
      </w:r>
      <w:r w:rsidRPr="001A772D" w:rsidR="00772E6D">
        <w:rPr>
          <w:rFonts w:ascii="Times New Roman" w:eastAsia="Calibri" w:hAnsi="Times New Roman" w:cs="Times New Roman"/>
          <w:kern w:val="0"/>
          <w:sz w:val="24"/>
          <w:szCs w:val="24"/>
          <w:lang w:val="ru-RU" w:eastAsia="en-US" w:bidi="ar-SA"/>
        </w:rPr>
        <w:t xml:space="preserve"> </w:t>
      </w:r>
      <w:r w:rsidR="00FC4BF5">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w:t>
      </w:r>
    </w:p>
    <w:p w:rsidR="0016040B" w:rsidP="0017163D" w14:paraId="1B93D097" w14:textId="3ADB7BE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314" w:name="_Ref105505708"/>
      <w:r w:rsidRPr="00E84910">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314"/>
      <w:r w:rsidRPr="00E84910">
        <w:rPr>
          <w:rFonts w:ascii="Times New Roman" w:eastAsia="Microsoft YaHei" w:hAnsi="Times New Roman" w:cs="Times New Roman"/>
          <w:b w:val="0"/>
          <w:bCs/>
          <w:i/>
          <w:color w:val="auto"/>
          <w:spacing w:val="-5"/>
          <w:kern w:val="0"/>
          <w:sz w:val="24"/>
          <w:szCs w:val="24"/>
          <w:lang w:val="ru-RU" w:eastAsia="en-US" w:bidi="ar-SA"/>
        </w:rPr>
        <w:t>4</w:t>
      </w:r>
      <w:r w:rsidRPr="00E84910" w:rsidR="00247F77">
        <w:rPr>
          <w:rFonts w:ascii="Times New Roman" w:eastAsia="Microsoft YaHei" w:hAnsi="Times New Roman" w:cs="Times New Roman"/>
          <w:b w:val="0"/>
          <w:bCs/>
          <w:i/>
          <w:color w:val="auto"/>
          <w:spacing w:val="-5"/>
          <w:kern w:val="0"/>
          <w:sz w:val="24"/>
          <w:szCs w:val="24"/>
          <w:lang w:val="ru-RU" w:eastAsia="en-US" w:bidi="ar-SA"/>
        </w:rPr>
        <w:t>7</w:t>
      </w:r>
      <w:r w:rsidRPr="00E84910">
        <w:rPr>
          <w:rFonts w:ascii="Times New Roman" w:eastAsia="Microsoft YaHei" w:hAnsi="Times New Roman" w:cs="Times New Roman"/>
          <w:b w:val="0"/>
          <w:bCs/>
          <w:i/>
          <w:color w:val="auto"/>
          <w:spacing w:val="-5"/>
          <w:kern w:val="0"/>
          <w:sz w:val="24"/>
          <w:szCs w:val="24"/>
          <w:lang w:val="ru-RU" w:eastAsia="en-US" w:bidi="ar-SA"/>
        </w:rPr>
        <w:t>. Технико-экономические показатели в зоне деятельности ЕТО</w:t>
      </w:r>
    </w:p>
    <w:tbl>
      <w:tblPr>
        <w:tblStyle w:val="TableNormal"/>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3"/>
        <w:gridCol w:w="1730"/>
        <w:gridCol w:w="3756"/>
        <w:gridCol w:w="876"/>
        <w:gridCol w:w="555"/>
        <w:gridCol w:w="517"/>
        <w:gridCol w:w="481"/>
        <w:gridCol w:w="860"/>
        <w:gridCol w:w="860"/>
      </w:tblGrid>
      <w:tr w14:paraId="47EEF76D" w14:textId="77777777" w:rsidTr="00AE297F">
        <w:tblPrEx>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533" w:type="dxa"/>
            <w:shd w:val="clear" w:color="auto" w:fill="auto"/>
            <w:noWrap/>
            <w:vAlign w:val="center"/>
            <w:hideMark/>
          </w:tcPr>
          <w:p w:rsidR="0017163D" w:rsidRPr="007A1769" w:rsidP="00EB099A" w14:paraId="6E48C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 ЕТО</w:t>
            </w:r>
          </w:p>
        </w:tc>
        <w:tc>
          <w:tcPr>
            <w:tcW w:w="1730" w:type="dxa"/>
            <w:shd w:val="clear" w:color="auto" w:fill="auto"/>
            <w:noWrap/>
            <w:vAlign w:val="center"/>
            <w:hideMark/>
          </w:tcPr>
          <w:p w:rsidR="0017163D" w:rsidRPr="007A1769" w:rsidP="00EB099A" w14:paraId="79DB4F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Организация</w:t>
            </w:r>
          </w:p>
        </w:tc>
        <w:tc>
          <w:tcPr>
            <w:tcW w:w="3756" w:type="dxa"/>
            <w:shd w:val="clear" w:color="auto" w:fill="auto"/>
            <w:noWrap/>
            <w:vAlign w:val="center"/>
            <w:hideMark/>
          </w:tcPr>
          <w:p w:rsidR="0017163D" w:rsidRPr="007A1769" w:rsidP="00EB099A" w14:paraId="6D83EB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Наименование показателя</w:t>
            </w:r>
          </w:p>
        </w:tc>
        <w:tc>
          <w:tcPr>
            <w:tcW w:w="876" w:type="dxa"/>
            <w:shd w:val="clear" w:color="auto" w:fill="auto"/>
            <w:noWrap/>
            <w:vAlign w:val="center"/>
            <w:hideMark/>
          </w:tcPr>
          <w:p w:rsidR="0017163D" w:rsidRPr="007A1769" w:rsidP="00EB099A" w14:paraId="78DE6B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Ед. изм.</w:t>
            </w:r>
          </w:p>
        </w:tc>
        <w:tc>
          <w:tcPr>
            <w:tcW w:w="555" w:type="dxa"/>
            <w:shd w:val="clear" w:color="auto" w:fill="auto"/>
            <w:noWrap/>
            <w:vAlign w:val="center"/>
            <w:hideMark/>
          </w:tcPr>
          <w:p w:rsidR="0017163D" w:rsidRPr="007A1769" w:rsidP="00EB099A" w14:paraId="07D4DC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2019</w:t>
            </w:r>
          </w:p>
        </w:tc>
        <w:tc>
          <w:tcPr>
            <w:tcW w:w="517" w:type="dxa"/>
            <w:shd w:val="clear" w:color="auto" w:fill="auto"/>
            <w:noWrap/>
            <w:vAlign w:val="center"/>
            <w:hideMark/>
          </w:tcPr>
          <w:p w:rsidR="0017163D" w:rsidRPr="007A1769" w:rsidP="00EB099A" w14:paraId="0C1EFD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2020</w:t>
            </w:r>
          </w:p>
        </w:tc>
        <w:tc>
          <w:tcPr>
            <w:tcW w:w="481" w:type="dxa"/>
            <w:shd w:val="clear" w:color="auto" w:fill="auto"/>
            <w:noWrap/>
            <w:vAlign w:val="center"/>
            <w:hideMark/>
          </w:tcPr>
          <w:p w:rsidR="0017163D" w:rsidRPr="007A1769" w:rsidP="00EB099A" w14:paraId="1BFB41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2021</w:t>
            </w:r>
          </w:p>
        </w:tc>
        <w:tc>
          <w:tcPr>
            <w:tcW w:w="860" w:type="dxa"/>
            <w:shd w:val="clear" w:color="auto" w:fill="auto"/>
            <w:noWrap/>
            <w:vAlign w:val="center"/>
            <w:hideMark/>
          </w:tcPr>
          <w:p w:rsidR="0017163D" w:rsidRPr="007A1769" w:rsidP="00EB099A" w14:paraId="110881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2022</w:t>
            </w:r>
          </w:p>
        </w:tc>
        <w:tc>
          <w:tcPr>
            <w:tcW w:w="860" w:type="dxa"/>
            <w:shd w:val="clear" w:color="auto" w:fill="auto"/>
            <w:noWrap/>
            <w:vAlign w:val="center"/>
            <w:hideMark/>
          </w:tcPr>
          <w:p w:rsidR="0017163D" w:rsidRPr="007A1769" w:rsidP="00EB099A" w14:paraId="0E64B1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2023</w:t>
            </w:r>
          </w:p>
        </w:tc>
      </w:tr>
      <w:tr w14:paraId="045F5E02" w14:textId="77777777" w:rsidTr="00AE297F">
        <w:tblPrEx>
          <w:tblW w:w="10168" w:type="dxa"/>
          <w:tblCellMar>
            <w:left w:w="0" w:type="dxa"/>
            <w:right w:w="0" w:type="dxa"/>
          </w:tblCellMar>
          <w:tblLook w:val="04A0"/>
        </w:tblPrEx>
        <w:trPr>
          <w:trHeight w:val="20"/>
        </w:trPr>
        <w:tc>
          <w:tcPr>
            <w:tcW w:w="533" w:type="dxa"/>
            <w:vMerge w:val="restart"/>
            <w:shd w:val="clear" w:color="auto" w:fill="auto"/>
            <w:noWrap/>
            <w:vAlign w:val="center"/>
            <w:hideMark/>
          </w:tcPr>
          <w:p w:rsidR="00E84910" w:rsidRPr="007A1769" w:rsidP="00E84910" w14:paraId="3596DA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p>
        </w:tc>
        <w:tc>
          <w:tcPr>
            <w:tcW w:w="1730" w:type="dxa"/>
            <w:vMerge w:val="restart"/>
            <w:shd w:val="clear" w:color="auto" w:fill="auto"/>
            <w:noWrap/>
            <w:vAlign w:val="center"/>
          </w:tcPr>
          <w:p w:rsidR="00E84910" w:rsidRPr="007A1769" w:rsidP="00E84910" w14:paraId="7753D763" w14:textId="24EF58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МУП «РСО КР»</w:t>
            </w:r>
          </w:p>
        </w:tc>
        <w:tc>
          <w:tcPr>
            <w:tcW w:w="3756" w:type="dxa"/>
            <w:shd w:val="clear" w:color="auto" w:fill="auto"/>
            <w:noWrap/>
            <w:vAlign w:val="center"/>
            <w:hideMark/>
          </w:tcPr>
          <w:p w:rsidR="00E84910" w:rsidRPr="007A1769" w:rsidP="00E84910" w14:paraId="667ADBA9" w14:textId="35BE42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Отпуск тепловой энергии, поставляемой с коллекторов источников тепловой энергии</w:t>
            </w:r>
          </w:p>
        </w:tc>
        <w:tc>
          <w:tcPr>
            <w:tcW w:w="876" w:type="dxa"/>
            <w:shd w:val="clear" w:color="auto" w:fill="auto"/>
            <w:noWrap/>
            <w:vAlign w:val="center"/>
            <w:hideMark/>
          </w:tcPr>
          <w:p w:rsidR="00E84910" w:rsidRPr="007A1769" w:rsidP="00E84910" w14:paraId="1249D56A" w14:textId="405551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84910" w:rsidRPr="007A1769" w:rsidP="00E84910" w14:paraId="358CF004" w14:textId="48EB14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7AE09F3E" w14:textId="08BE6D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164A0CE8" w14:textId="2BFBCA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31DDCBAA" w14:textId="6A21A5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24DB191E" w14:textId="1E1B39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1,425</w:t>
            </w:r>
          </w:p>
        </w:tc>
      </w:tr>
      <w:tr w14:paraId="580AB111"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59A618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540662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13F33DB7" w14:textId="509737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Покупка тепловой энергии</w:t>
            </w:r>
          </w:p>
        </w:tc>
        <w:tc>
          <w:tcPr>
            <w:tcW w:w="876" w:type="dxa"/>
            <w:shd w:val="clear" w:color="auto" w:fill="auto"/>
            <w:noWrap/>
            <w:vAlign w:val="center"/>
            <w:hideMark/>
          </w:tcPr>
          <w:p w:rsidR="00E84910" w:rsidRPr="007A1769" w:rsidP="00E84910" w14:paraId="75934582" w14:textId="37B04C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84910" w:rsidRPr="007A1769" w:rsidP="00E84910" w14:paraId="2DDE76A0" w14:textId="142AFC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4A79AF44" w14:textId="6ECF2D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3945A70F" w14:textId="05B74A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4026BEBE" w14:textId="097A7B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29706620" w14:textId="4DEBC2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533F424B"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2D37B2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4CB613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0022AE71" w14:textId="33B2B0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Покупка теплоносителя</w:t>
            </w:r>
          </w:p>
        </w:tc>
        <w:tc>
          <w:tcPr>
            <w:tcW w:w="876" w:type="dxa"/>
            <w:shd w:val="clear" w:color="auto" w:fill="auto"/>
            <w:noWrap/>
            <w:vAlign w:val="center"/>
            <w:hideMark/>
          </w:tcPr>
          <w:p w:rsidR="00E84910" w:rsidRPr="007A1769" w:rsidP="00E84910" w14:paraId="4D8AC80B" w14:textId="2C30C2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E84910" w:rsidRPr="007A1769" w:rsidP="00E84910" w14:paraId="6029212B" w14:textId="70F721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24EA4850" w14:textId="36FC1A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4AE4E8CC" w14:textId="712F5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4AC3BBBE" w14:textId="609307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52063580" w14:textId="5A09CA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0,384</w:t>
            </w:r>
          </w:p>
        </w:tc>
      </w:tr>
      <w:tr w14:paraId="489019B9"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3CDF2C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58B87B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38652F3D" w14:textId="74BC5C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Расход тепловой энергии на собственные и хозяйственные нужды</w:t>
            </w:r>
          </w:p>
        </w:tc>
        <w:tc>
          <w:tcPr>
            <w:tcW w:w="876" w:type="dxa"/>
            <w:shd w:val="clear" w:color="auto" w:fill="auto"/>
            <w:noWrap/>
            <w:vAlign w:val="center"/>
            <w:hideMark/>
          </w:tcPr>
          <w:p w:rsidR="00E84910" w:rsidRPr="007A1769" w:rsidP="00E84910" w14:paraId="1CD21B0B" w14:textId="2B3A45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84910" w:rsidRPr="007A1769" w:rsidP="00E84910" w14:paraId="43642D58" w14:textId="07FBA3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752C5338" w14:textId="51F4A0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40818BC5" w14:textId="3044AE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44DBEB4B" w14:textId="41E768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43DE7736" w14:textId="0A369A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0,075</w:t>
            </w:r>
          </w:p>
        </w:tc>
      </w:tr>
      <w:tr w14:paraId="3A4E8A29"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5B37B6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03616D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4BA22F31" w14:textId="62812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Отпуск тепловой энергии в сети смежных систем теплоснабжения</w:t>
            </w:r>
          </w:p>
        </w:tc>
        <w:tc>
          <w:tcPr>
            <w:tcW w:w="876" w:type="dxa"/>
            <w:shd w:val="clear" w:color="auto" w:fill="auto"/>
            <w:noWrap/>
            <w:vAlign w:val="center"/>
            <w:hideMark/>
          </w:tcPr>
          <w:p w:rsidR="00E84910" w:rsidRPr="007A1769" w:rsidP="00E84910" w14:paraId="27F95AF8" w14:textId="6280FA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84910" w:rsidRPr="007A1769" w:rsidP="00E84910" w14:paraId="2423B2B6" w14:textId="3CCE00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088BC910" w14:textId="52AA06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75AD0F3A" w14:textId="799D31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0B2E088D" w14:textId="214640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000AD308" w14:textId="406C22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5725BD08"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72171F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7C2D2D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6C2A3E41" w14:textId="70A432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Потери тепловой энергии в тепловой сети (нормативные или принятые в тарифе)</w:t>
            </w:r>
          </w:p>
        </w:tc>
        <w:tc>
          <w:tcPr>
            <w:tcW w:w="876" w:type="dxa"/>
            <w:shd w:val="clear" w:color="auto" w:fill="auto"/>
            <w:noWrap/>
            <w:vAlign w:val="center"/>
            <w:hideMark/>
          </w:tcPr>
          <w:p w:rsidR="00E84910" w:rsidRPr="007A1769" w:rsidP="00E84910" w14:paraId="2BA34504" w14:textId="7A8B3A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84910" w:rsidRPr="007A1769" w:rsidP="00E84910" w14:paraId="319B789B" w14:textId="6F631F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346E9718" w14:textId="3B4094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11A743D2" w14:textId="2C33F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58E1896F" w14:textId="5DDEC8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5F623F5D" w14:textId="19DF01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0,381</w:t>
            </w:r>
          </w:p>
        </w:tc>
      </w:tr>
      <w:tr w14:paraId="4C80F42D"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5DD1CB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5477CC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12EF3722" w14:textId="16C5BA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Потери теплоносителя в тепловой сети (нормативные или принятые в тарифе)</w:t>
            </w:r>
          </w:p>
        </w:tc>
        <w:tc>
          <w:tcPr>
            <w:tcW w:w="876" w:type="dxa"/>
            <w:shd w:val="clear" w:color="auto" w:fill="auto"/>
            <w:noWrap/>
            <w:vAlign w:val="center"/>
            <w:hideMark/>
          </w:tcPr>
          <w:p w:rsidR="00E84910" w:rsidRPr="007A1769" w:rsidP="00E84910" w14:paraId="7E22DB21" w14:textId="50BB11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E84910" w:rsidRPr="007A1769" w:rsidP="00E84910" w14:paraId="1A3D81A5" w14:textId="0543B5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44A345C6" w14:textId="385985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46B88490" w14:textId="027EDE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2FC254AA" w14:textId="239A80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4D36DB1E" w14:textId="3F187E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0,773</w:t>
            </w:r>
          </w:p>
        </w:tc>
      </w:tr>
      <w:tr w14:paraId="37FE7560"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0A2439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2ACCB3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0A006BF4" w14:textId="14032A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Отпуск (полезный отпуск) тепловой энергии из тепловой сети</w:t>
            </w:r>
          </w:p>
        </w:tc>
        <w:tc>
          <w:tcPr>
            <w:tcW w:w="876" w:type="dxa"/>
            <w:shd w:val="clear" w:color="auto" w:fill="auto"/>
            <w:noWrap/>
            <w:vAlign w:val="center"/>
            <w:hideMark/>
          </w:tcPr>
          <w:p w:rsidR="00E84910" w:rsidRPr="007A1769" w:rsidP="00E84910" w14:paraId="4D3A3240" w14:textId="09FB28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E84910" w:rsidRPr="007A1769" w:rsidP="00E84910" w14:paraId="4CA6AD72" w14:textId="154D26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3158D358" w14:textId="12876B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37B0A425" w14:textId="6C6617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0E95FCBB" w14:textId="2D63AF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2B0D4AE1" w14:textId="4754B5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1,197</w:t>
            </w:r>
          </w:p>
        </w:tc>
      </w:tr>
      <w:tr w14:paraId="04FA4560"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37E9C3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1DF77D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3A94A25C" w14:textId="26BF8A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Отпуск теплоносителя из тепловой сети</w:t>
            </w:r>
          </w:p>
        </w:tc>
        <w:tc>
          <w:tcPr>
            <w:tcW w:w="876" w:type="dxa"/>
            <w:shd w:val="clear" w:color="auto" w:fill="auto"/>
            <w:noWrap/>
            <w:vAlign w:val="center"/>
            <w:hideMark/>
          </w:tcPr>
          <w:p w:rsidR="00E84910" w:rsidRPr="007A1769" w:rsidP="00E84910" w14:paraId="73256761" w14:textId="048F64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E84910" w:rsidRPr="007A1769" w:rsidP="00E84910" w14:paraId="7CFBEAC5" w14:textId="247E9A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676A958E" w14:textId="7F8FC3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7EF84A84" w14:textId="51688A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164F934E" w14:textId="075443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05D2D9CD" w14:textId="443DC3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410C1ADE"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104414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1ECC5A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20ADD450" w14:textId="0B3A78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876" w:type="dxa"/>
            <w:shd w:val="clear" w:color="auto" w:fill="auto"/>
            <w:noWrap/>
            <w:vAlign w:val="center"/>
            <w:hideMark/>
          </w:tcPr>
          <w:p w:rsidR="00E84910" w:rsidRPr="007A1769" w:rsidP="00E84910" w14:paraId="47B6BCDB" w14:textId="14320A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E84910" w:rsidRPr="007A1769" w:rsidP="00E84910" w14:paraId="4877F573" w14:textId="281E22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3D101917" w14:textId="7BC974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2D9F58CE" w14:textId="4DC0A6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551E9B52" w14:textId="4FC4ED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12397361" w14:textId="07066A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1512,6</w:t>
            </w:r>
          </w:p>
        </w:tc>
      </w:tr>
      <w:tr w14:paraId="48B9F4CB"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086F8D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3A8862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1D4214D5" w14:textId="1D8809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Неподконтрольные расходы</w:t>
            </w:r>
          </w:p>
        </w:tc>
        <w:tc>
          <w:tcPr>
            <w:tcW w:w="876" w:type="dxa"/>
            <w:shd w:val="clear" w:color="auto" w:fill="auto"/>
            <w:noWrap/>
            <w:vAlign w:val="center"/>
            <w:hideMark/>
          </w:tcPr>
          <w:p w:rsidR="00E84910" w:rsidRPr="007A1769" w:rsidP="00E84910" w14:paraId="0B25ED20" w14:textId="3CB8BB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E84910" w:rsidRPr="007A1769" w:rsidP="00E84910" w14:paraId="49068B83" w14:textId="746840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1B2304D9" w14:textId="184B17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297DADA8" w14:textId="0FA527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557BE20B" w14:textId="09535F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0C9B9BF0" w14:textId="55753F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486,4</w:t>
            </w:r>
          </w:p>
        </w:tc>
      </w:tr>
      <w:tr w14:paraId="1899FBFB"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20F0E8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552132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75998EBD" w14:textId="6D8CC3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топлива, холодной воды и теплоносителя</w:t>
            </w:r>
          </w:p>
        </w:tc>
        <w:tc>
          <w:tcPr>
            <w:tcW w:w="876" w:type="dxa"/>
            <w:shd w:val="clear" w:color="auto" w:fill="auto"/>
            <w:noWrap/>
            <w:vAlign w:val="center"/>
            <w:hideMark/>
          </w:tcPr>
          <w:p w:rsidR="00E84910" w:rsidRPr="007A1769" w:rsidP="00E84910" w14:paraId="1F05D981" w14:textId="1CE767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E84910" w:rsidRPr="007A1769" w:rsidP="00E84910" w14:paraId="3E75F29E" w14:textId="0DC49C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4DE97F8C" w14:textId="549F99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11CF0A22" w14:textId="3E3B86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4EC47FE2" w14:textId="0E6517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636AF085" w14:textId="6E8D18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2171,7</w:t>
            </w:r>
          </w:p>
        </w:tc>
      </w:tr>
      <w:tr w14:paraId="47993072"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666481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38CD04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2C3A4EB9" w14:textId="19A342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Прибыль</w:t>
            </w:r>
          </w:p>
        </w:tc>
        <w:tc>
          <w:tcPr>
            <w:tcW w:w="876" w:type="dxa"/>
            <w:shd w:val="clear" w:color="auto" w:fill="auto"/>
            <w:noWrap/>
            <w:vAlign w:val="center"/>
            <w:hideMark/>
          </w:tcPr>
          <w:p w:rsidR="00E84910" w:rsidRPr="007A1769" w:rsidP="00E84910" w14:paraId="53EAE72C" w14:textId="0FD08E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E84910" w:rsidRPr="007A1769" w:rsidP="00E84910" w14:paraId="75B36643" w14:textId="544663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7E670C07" w14:textId="4DEB17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524553C4" w14:textId="031C2D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48AB5D58" w14:textId="652F5A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7128DC52" w14:textId="4A500A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r>
      <w:tr w14:paraId="18945BC9" w14:textId="77777777" w:rsidTr="00AE297F">
        <w:tblPrEx>
          <w:tblW w:w="10168" w:type="dxa"/>
          <w:tblCellMar>
            <w:left w:w="0" w:type="dxa"/>
            <w:right w:w="0" w:type="dxa"/>
          </w:tblCellMar>
          <w:tblLook w:val="04A0"/>
        </w:tblPrEx>
        <w:trPr>
          <w:trHeight w:val="20"/>
        </w:trPr>
        <w:tc>
          <w:tcPr>
            <w:tcW w:w="533" w:type="dxa"/>
            <w:vMerge/>
            <w:vAlign w:val="center"/>
            <w:hideMark/>
          </w:tcPr>
          <w:p w:rsidR="00E84910" w:rsidRPr="007A1769" w:rsidP="00E84910" w14:paraId="5AE46C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E84910" w:rsidRPr="007A1769" w:rsidP="00E84910" w14:paraId="0826BB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E84910" w:rsidRPr="007A1769" w:rsidP="00E84910" w14:paraId="50EAF472" w14:textId="5D7497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ИТОГО необходимая валовая выручка (НВВ)</w:t>
            </w:r>
          </w:p>
        </w:tc>
        <w:tc>
          <w:tcPr>
            <w:tcW w:w="876" w:type="dxa"/>
            <w:shd w:val="clear" w:color="auto" w:fill="auto"/>
            <w:noWrap/>
            <w:vAlign w:val="center"/>
            <w:hideMark/>
          </w:tcPr>
          <w:p w:rsidR="00E84910" w:rsidRPr="007A1769" w:rsidP="00E84910" w14:paraId="60B0A3F6" w14:textId="30199E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E84910" w:rsidRPr="007A1769" w:rsidP="00E84910" w14:paraId="738EF971" w14:textId="041383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E84910" w:rsidRPr="007A1769" w:rsidP="00E84910" w14:paraId="4F046587" w14:textId="6F6157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E84910" w:rsidRPr="007A1769" w:rsidP="00E84910" w14:paraId="76B7C115" w14:textId="6569CC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0277490E" w14:textId="0E0BA1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E84910" w:rsidRPr="007A1769" w:rsidP="00E84910" w14:paraId="353A4C78" w14:textId="1B4E59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4170,7</w:t>
            </w:r>
          </w:p>
        </w:tc>
      </w:tr>
    </w:tbl>
    <w:p w:rsidR="00E61ADC" w:rsidRPr="001A772D" w:rsidP="00BB5045" w14:paraId="0AB5227A" w14:textId="5C0B7C2E">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.10.2 Изменения, произошедшие технико-экономических показателях теплоснабжающих и теплосетевых организаций за период, предшествующий актуализации схемы теплоснабжения</w:t>
      </w:r>
    </w:p>
    <w:p w:rsidR="00B21D3B" w:rsidRPr="001A772D" w:rsidP="00B21D3B" w14:paraId="61F84ED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Актуализированы </w:t>
      </w:r>
      <w:r w:rsidRPr="001A772D" w:rsidR="007E21EF">
        <w:rPr>
          <w:rFonts w:ascii="Times New Roman" w:eastAsia="Calibri" w:hAnsi="Times New Roman" w:cs="Times New Roman"/>
          <w:kern w:val="0"/>
          <w:sz w:val="24"/>
          <w:szCs w:val="24"/>
          <w:lang w:val="ru-RU" w:eastAsia="en-US" w:bidi="ar-SA"/>
        </w:rPr>
        <w:t>данные технико-экономически</w:t>
      </w:r>
      <w:r w:rsidR="007F6322">
        <w:rPr>
          <w:rFonts w:ascii="Times New Roman" w:eastAsia="Calibri" w:hAnsi="Times New Roman" w:cs="Times New Roman"/>
          <w:kern w:val="0"/>
          <w:sz w:val="24"/>
          <w:szCs w:val="24"/>
          <w:lang w:val="ru-RU" w:eastAsia="en-US" w:bidi="ar-SA"/>
        </w:rPr>
        <w:t>х</w:t>
      </w:r>
      <w:r w:rsidRPr="001A772D" w:rsidR="007E21EF">
        <w:rPr>
          <w:rFonts w:ascii="Times New Roman" w:eastAsia="Calibri" w:hAnsi="Times New Roman" w:cs="Times New Roman"/>
          <w:kern w:val="0"/>
          <w:sz w:val="24"/>
          <w:szCs w:val="24"/>
          <w:lang w:val="ru-RU" w:eastAsia="en-US" w:bidi="ar-SA"/>
        </w:rPr>
        <w:t xml:space="preserve"> показател</w:t>
      </w:r>
      <w:r w:rsidR="007F6322">
        <w:rPr>
          <w:rFonts w:ascii="Times New Roman" w:eastAsia="Calibri" w:hAnsi="Times New Roman" w:cs="Times New Roman"/>
          <w:kern w:val="0"/>
          <w:sz w:val="24"/>
          <w:szCs w:val="24"/>
          <w:lang w:val="ru-RU" w:eastAsia="en-US" w:bidi="ar-SA"/>
        </w:rPr>
        <w:t>ей работы систем теплоснабжения на территории муниципального образования</w:t>
      </w:r>
      <w:r w:rsidRPr="001A772D" w:rsidR="007E21EF">
        <w:rPr>
          <w:rFonts w:ascii="Times New Roman" w:eastAsia="Calibri" w:hAnsi="Times New Roman" w:cs="Times New Roman"/>
          <w:kern w:val="0"/>
          <w:sz w:val="24"/>
          <w:szCs w:val="24"/>
          <w:lang w:val="ru-RU" w:eastAsia="en-US" w:bidi="ar-SA"/>
        </w:rPr>
        <w:t>.</w:t>
      </w:r>
    </w:p>
    <w:p w:rsidR="00A40D22" w:rsidRPr="001A772D" w:rsidP="00C563DD" w14:paraId="0DF4F0D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15" w:name="_Toc164349892"/>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 11</w:t>
      </w:r>
      <w:r w:rsidRPr="001A772D">
        <w:rPr>
          <w:rFonts w:ascii="Times New Roman" w:eastAsia="Times New Roman" w:hAnsi="Times New Roman" w:cs="Times New Roman"/>
          <w:b/>
          <w:bCs/>
          <w:i/>
          <w:kern w:val="0"/>
          <w:sz w:val="24"/>
          <w:szCs w:val="24"/>
          <w:lang w:val="ru-RU" w:eastAsia="ru-RU" w:bidi="ar-SA"/>
        </w:rPr>
        <w:t xml:space="preserve"> – </w:t>
      </w:r>
      <w:r w:rsidRPr="001A772D" w:rsidR="008E656F">
        <w:rPr>
          <w:rFonts w:ascii="Times New Roman" w:eastAsia="Times New Roman" w:hAnsi="Times New Roman" w:cs="Times New Roman"/>
          <w:b/>
          <w:bCs/>
          <w:i/>
          <w:kern w:val="0"/>
          <w:sz w:val="24"/>
          <w:szCs w:val="24"/>
          <w:lang w:val="ru-RU" w:eastAsia="ru-RU" w:bidi="ar-SA"/>
        </w:rPr>
        <w:t>Цены</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w:t>
      </w:r>
      <w:r w:rsidRPr="001A772D">
        <w:rPr>
          <w:rFonts w:ascii="Times New Roman" w:eastAsia="Times New Roman" w:hAnsi="Times New Roman" w:cs="Times New Roman"/>
          <w:b/>
          <w:bCs/>
          <w:i/>
          <w:kern w:val="0"/>
          <w:sz w:val="24"/>
          <w:szCs w:val="24"/>
          <w:lang w:val="ru-RU" w:eastAsia="ru-RU" w:bidi="ar-SA"/>
        </w:rPr>
        <w:t>тарифы) в сфере теплоснабжения</w:t>
      </w:r>
      <w:bookmarkStart w:id="316" w:name="_Toc437275031"/>
      <w:bookmarkStart w:id="317" w:name="_Toc437275032"/>
      <w:bookmarkEnd w:id="303"/>
      <w:bookmarkEnd w:id="304"/>
      <w:bookmarkEnd w:id="305"/>
      <w:bookmarkEnd w:id="306"/>
      <w:bookmarkEnd w:id="307"/>
      <w:bookmarkEnd w:id="308"/>
      <w:bookmarkEnd w:id="309"/>
      <w:bookmarkEnd w:id="310"/>
      <w:bookmarkEnd w:id="311"/>
      <w:bookmarkEnd w:id="312"/>
      <w:bookmarkEnd w:id="313"/>
      <w:bookmarkEnd w:id="315"/>
      <w:bookmarkEnd w:id="316"/>
      <w:bookmarkEnd w:id="317"/>
    </w:p>
    <w:p w:rsidR="002E3961" w:rsidRPr="001A772D" w:rsidP="00C563DD" w14:paraId="08C70E38"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1.11.1 </w:t>
      </w:r>
      <w:r w:rsidRPr="001A772D">
        <w:rPr>
          <w:rFonts w:ascii="Times New Roman" w:eastAsia="Times New Roman" w:hAnsi="Times New Roman" w:cs="Times New Roman"/>
          <w:b/>
          <w:bCs/>
          <w:i/>
          <w:kern w:val="0"/>
          <w:sz w:val="24"/>
          <w:szCs w:val="28"/>
          <w:lang w:val="ru-RU" w:eastAsia="ru-RU" w:bidi="ar-SA"/>
        </w:rPr>
        <w:t>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E55FE6" w:rsidRPr="001A772D" w:rsidP="003D45A0" w14:paraId="577925BA" w14:textId="2CFDFB0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Динамика тарифов</w:t>
      </w:r>
      <w:r w:rsidRPr="001A772D" w:rsidR="00772F8F">
        <w:rPr>
          <w:rFonts w:ascii="Times New Roman" w:eastAsia="Calibri" w:hAnsi="Times New Roman" w:cs="Times New Roman"/>
          <w:kern w:val="0"/>
          <w:sz w:val="24"/>
          <w:szCs w:val="24"/>
          <w:lang w:val="ru-RU" w:eastAsia="en-US" w:bidi="ar-SA"/>
        </w:rPr>
        <w:t>, устанавливаемых</w:t>
      </w:r>
      <w:r w:rsidR="00772F8F">
        <w:rPr>
          <w:rFonts w:ascii="Times New Roman" w:eastAsia="Calibri" w:hAnsi="Times New Roman" w:cs="Times New Roman"/>
          <w:kern w:val="0"/>
          <w:sz w:val="24"/>
          <w:szCs w:val="24"/>
          <w:lang w:val="ru-RU" w:eastAsia="en-US" w:bidi="ar-SA"/>
        </w:rPr>
        <w:t xml:space="preserve"> регулирующими</w:t>
      </w:r>
      <w:r w:rsidRPr="001A772D" w:rsidR="00772F8F">
        <w:rPr>
          <w:rFonts w:ascii="Times New Roman" w:eastAsia="Calibri" w:hAnsi="Times New Roman" w:cs="Times New Roman"/>
          <w:kern w:val="0"/>
          <w:sz w:val="24"/>
          <w:szCs w:val="24"/>
          <w:lang w:val="ru-RU" w:eastAsia="en-US" w:bidi="ar-SA"/>
        </w:rPr>
        <w:t xml:space="preserve"> органами по каждому из регулируемых видов деятельности</w:t>
      </w:r>
      <w:r w:rsidR="00772F8F">
        <w:rPr>
          <w:rFonts w:ascii="Times New Roman" w:eastAsia="Calibri" w:hAnsi="Times New Roman" w:cs="Times New Roman"/>
          <w:kern w:val="0"/>
          <w:sz w:val="24"/>
          <w:szCs w:val="24"/>
          <w:lang w:val="ru-RU" w:eastAsia="en-US" w:bidi="ar-SA"/>
        </w:rPr>
        <w:t>, на территории муниципального образования</w:t>
      </w:r>
      <w:r w:rsidRPr="001A772D" w:rsidR="00772F8F">
        <w:rPr>
          <w:rFonts w:ascii="Times New Roman" w:eastAsia="Calibri" w:hAnsi="Times New Roman" w:cs="Times New Roman"/>
          <w:kern w:val="0"/>
          <w:sz w:val="24"/>
          <w:szCs w:val="24"/>
          <w:lang w:val="ru-RU" w:eastAsia="en-US" w:bidi="ar-SA"/>
        </w:rPr>
        <w:t xml:space="preserve"> </w:t>
      </w:r>
      <w:r w:rsidRPr="001A772D" w:rsidR="008777CB">
        <w:rPr>
          <w:rFonts w:ascii="Times New Roman" w:eastAsia="Calibri" w:hAnsi="Times New Roman" w:cs="Times New Roman"/>
          <w:kern w:val="0"/>
          <w:sz w:val="24"/>
          <w:szCs w:val="24"/>
          <w:lang w:val="ru-RU" w:eastAsia="en-US" w:bidi="ar-SA"/>
        </w:rPr>
        <w:t>отражена в таблиц</w:t>
      </w:r>
      <w:r w:rsidR="00772F8F">
        <w:rPr>
          <w:rFonts w:ascii="Times New Roman" w:eastAsia="Calibri" w:hAnsi="Times New Roman" w:cs="Times New Roman"/>
          <w:kern w:val="0"/>
          <w:sz w:val="24"/>
          <w:szCs w:val="24"/>
          <w:lang w:val="ru-RU" w:eastAsia="en-US" w:bidi="ar-SA"/>
        </w:rPr>
        <w:t xml:space="preserve">е </w:t>
      </w:r>
      <w:r w:rsidR="00247F77">
        <w:rPr>
          <w:rFonts w:ascii="Times New Roman" w:eastAsia="Calibri" w:hAnsi="Times New Roman" w:cs="Times New Roman"/>
          <w:kern w:val="0"/>
          <w:sz w:val="24"/>
          <w:szCs w:val="24"/>
          <w:lang w:val="ru-RU" w:eastAsia="en-US" w:bidi="ar-SA"/>
        </w:rPr>
        <w:t>48</w:t>
      </w:r>
      <w:r w:rsidRPr="001A772D" w:rsidR="008777CB">
        <w:rPr>
          <w:rFonts w:ascii="Times New Roman" w:eastAsia="Calibri" w:hAnsi="Times New Roman" w:cs="Times New Roman"/>
          <w:kern w:val="0"/>
          <w:sz w:val="24"/>
          <w:szCs w:val="24"/>
          <w:lang w:val="ru-RU" w:eastAsia="en-US" w:bidi="ar-SA"/>
        </w:rPr>
        <w:t>.</w:t>
      </w:r>
      <w:r w:rsidR="0069218D">
        <w:rPr>
          <w:rFonts w:ascii="Times New Roman" w:eastAsia="Calibri" w:hAnsi="Times New Roman" w:cs="Times New Roman"/>
          <w:kern w:val="0"/>
          <w:sz w:val="24"/>
          <w:szCs w:val="24"/>
          <w:lang w:val="ru-RU" w:eastAsia="en-US" w:bidi="ar-SA"/>
        </w:rPr>
        <w:t xml:space="preserve"> </w:t>
      </w:r>
      <w:r w:rsidRPr="0069218D" w:rsidR="003D45A0">
        <w:rPr>
          <w:rFonts w:ascii="Times New Roman" w:eastAsia="Calibri" w:hAnsi="Times New Roman" w:cs="Times New Roman"/>
          <w:kern w:val="0"/>
          <w:sz w:val="24"/>
          <w:szCs w:val="24"/>
          <w:lang w:val="ru-RU" w:eastAsia="en-US" w:bidi="ar-SA"/>
        </w:rPr>
        <w:t xml:space="preserve">Количество отпущенной тепловой энергии в зонах деятельности </w:t>
      </w:r>
      <w:r w:rsidR="003D45A0">
        <w:rPr>
          <w:rFonts w:ascii="Times New Roman" w:eastAsia="Calibri" w:hAnsi="Times New Roman" w:cs="Times New Roman"/>
          <w:kern w:val="0"/>
          <w:sz w:val="24"/>
          <w:szCs w:val="24"/>
          <w:lang w:val="ru-RU" w:eastAsia="en-US" w:bidi="ar-SA"/>
        </w:rPr>
        <w:t>единых теплоснабжающих организаций на территории муниципального образования приведено в таблице 49.</w:t>
      </w:r>
    </w:p>
    <w:p w:rsidR="0016040B" w:rsidP="007426F4" w14:paraId="3EC6E491" w14:textId="74112AE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318" w:name="_Ref507661826"/>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318"/>
      <w:r w:rsidRPr="00F70D43" w:rsidR="00247F77">
        <w:rPr>
          <w:rFonts w:ascii="Times New Roman" w:eastAsia="Microsoft YaHei" w:hAnsi="Times New Roman" w:cs="Times New Roman"/>
          <w:b w:val="0"/>
          <w:bCs/>
          <w:i/>
          <w:color w:val="auto"/>
          <w:spacing w:val="-5"/>
          <w:kern w:val="0"/>
          <w:sz w:val="24"/>
          <w:szCs w:val="24"/>
          <w:lang w:val="ru-RU" w:eastAsia="en-US" w:bidi="ar-SA"/>
        </w:rPr>
        <w:t>48</w:t>
      </w:r>
      <w:r w:rsidRPr="00F70D43">
        <w:rPr>
          <w:rFonts w:ascii="Times New Roman" w:eastAsia="Microsoft YaHei" w:hAnsi="Times New Roman" w:cs="Times New Roman"/>
          <w:b w:val="0"/>
          <w:bCs/>
          <w:i/>
          <w:color w:val="auto"/>
          <w:spacing w:val="-5"/>
          <w:kern w:val="0"/>
          <w:sz w:val="24"/>
          <w:szCs w:val="24"/>
          <w:lang w:val="ru-RU" w:eastAsia="en-US" w:bidi="ar-SA"/>
        </w:rPr>
        <w:t xml:space="preserve">. Средние тарифы </w:t>
      </w:r>
      <w:r w:rsidRPr="00F70D43" w:rsidR="00772F8F">
        <w:rPr>
          <w:rFonts w:ascii="Times New Roman" w:eastAsia="Microsoft YaHei" w:hAnsi="Times New Roman" w:cs="Times New Roman"/>
          <w:b w:val="0"/>
          <w:bCs/>
          <w:i/>
          <w:color w:val="auto"/>
          <w:spacing w:val="-5"/>
          <w:kern w:val="0"/>
          <w:sz w:val="24"/>
          <w:szCs w:val="24"/>
          <w:lang w:val="ru-RU" w:eastAsia="en-US" w:bidi="ar-SA"/>
        </w:rPr>
        <w:t>по регулируемым видам деятельности</w:t>
      </w:r>
      <w:r w:rsidRPr="00F70D43">
        <w:rPr>
          <w:rFonts w:ascii="Times New Roman" w:eastAsia="Microsoft YaHei" w:hAnsi="Times New Roman" w:cs="Times New Roman"/>
          <w:b w:val="0"/>
          <w:bCs/>
          <w:i/>
          <w:color w:val="auto"/>
          <w:spacing w:val="-5"/>
          <w:kern w:val="0"/>
          <w:sz w:val="24"/>
          <w:szCs w:val="24"/>
          <w:lang w:val="ru-RU" w:eastAsia="en-US" w:bidi="ar-SA"/>
        </w:rPr>
        <w:t xml:space="preserve"> в зонах </w:t>
      </w:r>
      <w:r w:rsidRPr="00F70D43" w:rsidR="00772F8F">
        <w:rPr>
          <w:rFonts w:ascii="Times New Roman" w:eastAsia="Microsoft YaHei" w:hAnsi="Times New Roman" w:cs="Times New Roman"/>
          <w:b w:val="0"/>
          <w:bCs/>
          <w:i/>
          <w:color w:val="auto"/>
          <w:spacing w:val="-5"/>
          <w:kern w:val="0"/>
          <w:sz w:val="24"/>
          <w:szCs w:val="24"/>
          <w:lang w:val="ru-RU" w:eastAsia="en-US" w:bidi="ar-SA"/>
        </w:rPr>
        <w:t>ЕТО</w:t>
      </w:r>
    </w:p>
    <w:tbl>
      <w:tblPr>
        <w:tblStyle w:val="TableNormal"/>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9"/>
        <w:gridCol w:w="1712"/>
        <w:gridCol w:w="1477"/>
        <w:gridCol w:w="2543"/>
        <w:gridCol w:w="902"/>
        <w:gridCol w:w="771"/>
        <w:gridCol w:w="771"/>
        <w:gridCol w:w="771"/>
        <w:gridCol w:w="771"/>
      </w:tblGrid>
      <w:tr w14:paraId="406BB6F6" w14:textId="77777777" w:rsidTr="00E97F5B">
        <w:tblPrEx>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68"/>
        </w:trPr>
        <w:tc>
          <w:tcPr>
            <w:tcW w:w="489" w:type="dxa"/>
            <w:shd w:val="clear" w:color="auto" w:fill="auto"/>
            <w:noWrap/>
            <w:vAlign w:val="center"/>
            <w:hideMark/>
          </w:tcPr>
          <w:p w:rsidR="00E97F5B" w:rsidRPr="007A1769" w:rsidP="004A01E2" w14:paraId="2757B3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 ЕТО</w:t>
            </w:r>
          </w:p>
        </w:tc>
        <w:tc>
          <w:tcPr>
            <w:tcW w:w="1712" w:type="dxa"/>
            <w:shd w:val="clear" w:color="auto" w:fill="auto"/>
            <w:noWrap/>
            <w:vAlign w:val="center"/>
            <w:hideMark/>
          </w:tcPr>
          <w:p w:rsidR="00E97F5B" w:rsidRPr="007A1769" w:rsidP="004A01E2" w14:paraId="6A7BF4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Организация</w:t>
            </w:r>
          </w:p>
        </w:tc>
        <w:tc>
          <w:tcPr>
            <w:tcW w:w="1477" w:type="dxa"/>
            <w:shd w:val="clear" w:color="auto" w:fill="auto"/>
            <w:noWrap/>
            <w:vAlign w:val="center"/>
            <w:hideMark/>
          </w:tcPr>
          <w:p w:rsidR="00E97F5B" w:rsidRPr="007A1769" w:rsidP="004A01E2" w14:paraId="306E0D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Описание тарифа</w:t>
            </w:r>
          </w:p>
        </w:tc>
        <w:tc>
          <w:tcPr>
            <w:tcW w:w="2543" w:type="dxa"/>
            <w:shd w:val="clear" w:color="auto" w:fill="auto"/>
            <w:noWrap/>
            <w:vAlign w:val="center"/>
            <w:hideMark/>
          </w:tcPr>
          <w:p w:rsidR="00E97F5B" w:rsidRPr="007A1769" w:rsidP="004A01E2" w14:paraId="0902A5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Тип тарифа</w:t>
            </w:r>
          </w:p>
        </w:tc>
        <w:tc>
          <w:tcPr>
            <w:tcW w:w="902" w:type="dxa"/>
            <w:shd w:val="clear" w:color="auto" w:fill="auto"/>
            <w:noWrap/>
            <w:vAlign w:val="center"/>
            <w:hideMark/>
          </w:tcPr>
          <w:p w:rsidR="00E97F5B" w:rsidRPr="007A1769" w:rsidP="004A01E2" w14:paraId="45A2C2CA" w14:textId="19F023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Ед. изм.</w:t>
            </w:r>
          </w:p>
        </w:tc>
        <w:tc>
          <w:tcPr>
            <w:tcW w:w="771" w:type="dxa"/>
            <w:shd w:val="clear" w:color="auto" w:fill="auto"/>
            <w:noWrap/>
            <w:vAlign w:val="center"/>
            <w:hideMark/>
          </w:tcPr>
          <w:p w:rsidR="00E97F5B" w:rsidRPr="007A1769" w:rsidP="00713B8E" w14:paraId="1017AA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2020</w:t>
            </w:r>
          </w:p>
        </w:tc>
        <w:tc>
          <w:tcPr>
            <w:tcW w:w="771" w:type="dxa"/>
            <w:shd w:val="clear" w:color="auto" w:fill="auto"/>
            <w:noWrap/>
            <w:vAlign w:val="center"/>
            <w:hideMark/>
          </w:tcPr>
          <w:p w:rsidR="00E97F5B" w:rsidRPr="007A1769" w:rsidP="00713B8E" w14:paraId="76F8D3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2021</w:t>
            </w:r>
          </w:p>
        </w:tc>
        <w:tc>
          <w:tcPr>
            <w:tcW w:w="771" w:type="dxa"/>
            <w:shd w:val="clear" w:color="auto" w:fill="auto"/>
            <w:noWrap/>
            <w:vAlign w:val="center"/>
            <w:hideMark/>
          </w:tcPr>
          <w:p w:rsidR="00E97F5B" w:rsidRPr="007A1769" w:rsidP="00713B8E" w14:paraId="42D1E6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2022</w:t>
            </w:r>
          </w:p>
        </w:tc>
        <w:tc>
          <w:tcPr>
            <w:tcW w:w="771" w:type="dxa"/>
            <w:shd w:val="clear" w:color="auto" w:fill="auto"/>
            <w:noWrap/>
            <w:vAlign w:val="center"/>
            <w:hideMark/>
          </w:tcPr>
          <w:p w:rsidR="00E97F5B" w:rsidRPr="007A1769" w:rsidP="00713B8E" w14:paraId="097B70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2023</w:t>
            </w:r>
          </w:p>
        </w:tc>
      </w:tr>
      <w:tr w14:paraId="7576A8E5" w14:textId="77777777" w:rsidTr="00E97F5B">
        <w:tblPrEx>
          <w:tblW w:w="10207" w:type="dxa"/>
          <w:tblCellMar>
            <w:left w:w="0" w:type="dxa"/>
            <w:right w:w="0" w:type="dxa"/>
          </w:tblCellMar>
          <w:tblLook w:val="04A0"/>
        </w:tblPrEx>
        <w:trPr>
          <w:trHeight w:val="168"/>
        </w:trPr>
        <w:tc>
          <w:tcPr>
            <w:tcW w:w="489" w:type="dxa"/>
            <w:shd w:val="clear" w:color="auto" w:fill="auto"/>
            <w:noWrap/>
            <w:vAlign w:val="center"/>
          </w:tcPr>
          <w:p w:rsidR="00E97F5B" w:rsidRPr="007A1769" w:rsidP="00043CE0" w14:paraId="6B13628C" w14:textId="036CE6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p>
        </w:tc>
        <w:tc>
          <w:tcPr>
            <w:tcW w:w="1712" w:type="dxa"/>
            <w:shd w:val="clear" w:color="auto" w:fill="auto"/>
            <w:noWrap/>
            <w:vAlign w:val="center"/>
          </w:tcPr>
          <w:p w:rsidR="00E97F5B" w:rsidRPr="007A1769" w:rsidP="00043CE0" w14:paraId="61B87B6F" w14:textId="43B2E9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МУП «РСО КР»</w:t>
            </w:r>
          </w:p>
        </w:tc>
        <w:tc>
          <w:tcPr>
            <w:tcW w:w="1477" w:type="dxa"/>
            <w:shd w:val="clear" w:color="auto" w:fill="auto"/>
            <w:noWrap/>
            <w:vAlign w:val="center"/>
          </w:tcPr>
          <w:p w:rsidR="00E97F5B" w:rsidRPr="007A1769" w:rsidP="00043CE0" w14:paraId="7D6444C9" w14:textId="1A0AF6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w:t>
            </w:r>
          </w:p>
        </w:tc>
        <w:tc>
          <w:tcPr>
            <w:tcW w:w="2543" w:type="dxa"/>
            <w:shd w:val="clear" w:color="auto" w:fill="auto"/>
            <w:noWrap/>
            <w:vAlign w:val="center"/>
          </w:tcPr>
          <w:p w:rsidR="00E97F5B" w:rsidRPr="007A1769" w:rsidP="00043CE0" w14:paraId="0AAFCFB4" w14:textId="20435D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Средние тарифы на отпущенную тепловую энергию</w:t>
            </w:r>
          </w:p>
        </w:tc>
        <w:tc>
          <w:tcPr>
            <w:tcW w:w="902" w:type="dxa"/>
            <w:shd w:val="clear" w:color="auto" w:fill="auto"/>
            <w:noWrap/>
            <w:vAlign w:val="center"/>
          </w:tcPr>
          <w:p w:rsidR="00E97F5B" w:rsidRPr="007A1769" w:rsidP="00043CE0" w14:paraId="15BFE976" w14:textId="78D476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руб./Гкал (руб./ед.)</w:t>
            </w:r>
          </w:p>
        </w:tc>
        <w:tc>
          <w:tcPr>
            <w:tcW w:w="771" w:type="dxa"/>
            <w:shd w:val="clear" w:color="auto" w:fill="auto"/>
            <w:noWrap/>
            <w:vAlign w:val="center"/>
          </w:tcPr>
          <w:p w:rsidR="00E97F5B" w:rsidRPr="007A1769" w:rsidP="00043CE0" w14:paraId="7E6C08C3" w14:textId="50360F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2541,32</w:t>
            </w:r>
          </w:p>
        </w:tc>
        <w:tc>
          <w:tcPr>
            <w:tcW w:w="771" w:type="dxa"/>
            <w:shd w:val="clear" w:color="auto" w:fill="auto"/>
            <w:noWrap/>
            <w:vAlign w:val="center"/>
          </w:tcPr>
          <w:p w:rsidR="00E97F5B" w:rsidRPr="007A1769" w:rsidP="00043CE0" w14:paraId="11992A30" w14:textId="193788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2541,32</w:t>
            </w:r>
          </w:p>
        </w:tc>
        <w:tc>
          <w:tcPr>
            <w:tcW w:w="771" w:type="dxa"/>
            <w:shd w:val="clear" w:color="auto" w:fill="auto"/>
            <w:noWrap/>
            <w:vAlign w:val="center"/>
          </w:tcPr>
          <w:p w:rsidR="00E97F5B" w:rsidRPr="007A1769" w:rsidP="00043CE0" w14:paraId="3BF424F7" w14:textId="0D2700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2541,32</w:t>
            </w:r>
          </w:p>
        </w:tc>
        <w:tc>
          <w:tcPr>
            <w:tcW w:w="771" w:type="dxa"/>
            <w:shd w:val="clear" w:color="auto" w:fill="auto"/>
            <w:noWrap/>
            <w:vAlign w:val="center"/>
          </w:tcPr>
          <w:p w:rsidR="00E97F5B" w:rsidRPr="007A1769" w:rsidP="00043CE0" w14:paraId="203AF40B" w14:textId="1736AE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2678,83</w:t>
            </w:r>
          </w:p>
        </w:tc>
      </w:tr>
    </w:tbl>
    <w:p w:rsidR="0069218D" w:rsidP="00A43E43" w14:paraId="65275A97" w14:textId="0D8800B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49</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9218D">
        <w:rPr>
          <w:rFonts w:ascii="Times New Roman" w:eastAsia="Microsoft YaHei" w:hAnsi="Times New Roman" w:cs="Times New Roman"/>
          <w:b w:val="0"/>
          <w:bCs/>
          <w:i/>
          <w:color w:val="auto"/>
          <w:spacing w:val="-5"/>
          <w:kern w:val="0"/>
          <w:sz w:val="24"/>
          <w:szCs w:val="24"/>
          <w:lang w:val="ru-RU" w:eastAsia="en-US" w:bidi="ar-SA"/>
        </w:rPr>
        <w:t xml:space="preserve">Количество отпущенной тепловой энергии в зонах деятельности </w:t>
      </w:r>
      <w:r>
        <w:rPr>
          <w:rFonts w:ascii="Times New Roman" w:eastAsia="Microsoft YaHei" w:hAnsi="Times New Roman" w:cs="Times New Roman"/>
          <w:b w:val="0"/>
          <w:bCs/>
          <w:i/>
          <w:color w:val="auto"/>
          <w:spacing w:val="-5"/>
          <w:kern w:val="0"/>
          <w:sz w:val="24"/>
          <w:szCs w:val="24"/>
          <w:lang w:val="ru-RU" w:eastAsia="en-US" w:bidi="ar-SA"/>
        </w:rPr>
        <w:t>ЕТО</w:t>
      </w:r>
    </w:p>
    <w:tbl>
      <w:tblPr>
        <w:tblStyle w:val="TableNormal"/>
        <w:tblW w:w="10157" w:type="dxa"/>
        <w:tblCellMar>
          <w:left w:w="0" w:type="dxa"/>
          <w:right w:w="0" w:type="dxa"/>
        </w:tblCellMar>
        <w:tblLook w:val="04A0"/>
      </w:tblPr>
      <w:tblGrid>
        <w:gridCol w:w="535"/>
        <w:gridCol w:w="1753"/>
        <w:gridCol w:w="1009"/>
        <w:gridCol w:w="1372"/>
        <w:gridCol w:w="1372"/>
        <w:gridCol w:w="1372"/>
        <w:gridCol w:w="1372"/>
        <w:gridCol w:w="1372"/>
      </w:tblGrid>
      <w:tr w14:paraId="0DCBC384" w14:textId="77777777" w:rsidTr="00A43E43">
        <w:tblPrEx>
          <w:tblW w:w="10157" w:type="dxa"/>
          <w:tblCellMar>
            <w:left w:w="0" w:type="dxa"/>
            <w:right w:w="0" w:type="dxa"/>
          </w:tblCellMar>
          <w:tblLook w:val="04A0"/>
        </w:tblPrEx>
        <w:trPr>
          <w:trHeight w:val="171"/>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61E1" w:rsidRPr="001A61E1" w:rsidP="001A61E1" w14:paraId="424D86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A61E1">
              <w:rPr>
                <w:rFonts w:ascii="Times New Roman" w:eastAsia="Times New Roman" w:hAnsi="Times New Roman" w:cs="Times New Roman"/>
                <w:color w:val="000000"/>
                <w:kern w:val="0"/>
                <w:sz w:val="20"/>
                <w:szCs w:val="20"/>
                <w:lang w:val="ru-RU" w:eastAsia="ru-RU" w:bidi="ar-SA"/>
              </w:rPr>
              <w:t>№ ЕТО</w: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61E1" w:rsidRPr="001A61E1" w:rsidP="001A61E1" w14:paraId="3326BCA6"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Организация</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rsidR="001A61E1" w:rsidRPr="001A61E1" w:rsidP="001A61E1" w14:paraId="7020035E" w14:textId="671517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A61E1">
              <w:rPr>
                <w:rFonts w:ascii="Times New Roman" w:eastAsia="Times New Roman" w:hAnsi="Times New Roman" w:cs="Times New Roman"/>
                <w:color w:val="000000"/>
                <w:kern w:val="0"/>
                <w:sz w:val="20"/>
                <w:szCs w:val="20"/>
                <w:lang w:val="ru-RU" w:eastAsia="ru-RU" w:bidi="ar-SA"/>
              </w:rPr>
              <w:t>Ед.</w:t>
            </w:r>
            <w:r w:rsidR="00A43E43">
              <w:rPr>
                <w:rFonts w:ascii="Times New Roman" w:eastAsia="Times New Roman" w:hAnsi="Times New Roman" w:cs="Times New Roman"/>
                <w:color w:val="000000"/>
                <w:kern w:val="0"/>
                <w:sz w:val="20"/>
                <w:szCs w:val="20"/>
                <w:lang w:val="ru-RU" w:eastAsia="ru-RU" w:bidi="ar-SA"/>
              </w:rPr>
              <w:t xml:space="preserve"> </w:t>
            </w:r>
            <w:r w:rsidRPr="001A61E1">
              <w:rPr>
                <w:rFonts w:ascii="Times New Roman" w:eastAsia="Times New Roman" w:hAnsi="Times New Roman" w:cs="Times New Roman"/>
                <w:color w:val="000000"/>
                <w:kern w:val="0"/>
                <w:sz w:val="20"/>
                <w:szCs w:val="20"/>
                <w:lang w:val="ru-RU" w:eastAsia="ru-RU" w:bidi="ar-SA"/>
              </w:rPr>
              <w:t>изм.</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1A61E1" w:rsidRPr="001A61E1" w:rsidP="001A61E1" w14:paraId="172E2FE7"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2019</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1A61E1" w:rsidRPr="001A61E1" w:rsidP="001A61E1" w14:paraId="61F0630B"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2020</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1A61E1" w:rsidRPr="001A61E1" w:rsidP="001A61E1" w14:paraId="5E148AB1"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2021</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1A61E1" w:rsidRPr="001A61E1" w:rsidP="001A61E1" w14:paraId="55197F24"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2022</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1A61E1" w:rsidRPr="001A61E1" w:rsidP="001A61E1" w14:paraId="4E2F75EC"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2023</w:t>
            </w:r>
          </w:p>
        </w:tc>
      </w:tr>
      <w:tr w14:paraId="6B1A59F0" w14:textId="77777777" w:rsidTr="00A43E43">
        <w:tblPrEx>
          <w:tblW w:w="10157" w:type="dxa"/>
          <w:tblCellMar>
            <w:left w:w="0" w:type="dxa"/>
            <w:right w:w="0" w:type="dxa"/>
          </w:tblCellMar>
          <w:tblLook w:val="04A0"/>
        </w:tblPrEx>
        <w:trPr>
          <w:trHeight w:val="171"/>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3D1" w:rsidRPr="001A61E1" w:rsidP="005803D1" w14:paraId="5D185E31"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1</w:t>
            </w:r>
          </w:p>
        </w:tc>
        <w:tc>
          <w:tcPr>
            <w:tcW w:w="1753" w:type="dxa"/>
            <w:tcBorders>
              <w:top w:val="nil"/>
              <w:left w:val="nil"/>
              <w:bottom w:val="single" w:sz="4" w:space="0" w:color="auto"/>
              <w:right w:val="single" w:sz="4" w:space="0" w:color="auto"/>
            </w:tcBorders>
            <w:shd w:val="clear" w:color="auto" w:fill="auto"/>
            <w:vAlign w:val="center"/>
            <w:hideMark/>
          </w:tcPr>
          <w:p w:rsidR="005803D1" w:rsidRPr="001A61E1" w:rsidP="005803D1" w14:paraId="0AE26355"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МУП «РСО КР»</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3D1" w:rsidRPr="001A61E1" w:rsidP="005803D1" w14:paraId="2A096C14" w14:textId="77777777">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sidRPr="001A61E1">
              <w:rPr>
                <w:rFonts w:ascii="Times New Roman" w:eastAsia="Times New Roman" w:hAnsi="Times New Roman" w:cs="Times New Roman"/>
                <w:color w:val="000000"/>
                <w:kern w:val="0"/>
                <w:sz w:val="22"/>
                <w:szCs w:val="22"/>
                <w:lang w:val="ru-RU" w:eastAsia="ru-RU" w:bidi="ar-SA"/>
              </w:rPr>
              <w:t>тыс. Гкал</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rsidR="005803D1" w:rsidRPr="001A61E1" w:rsidP="005803D1" w14:paraId="4683F795" w14:textId="6EC5A5EB">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Pr>
                <w:rFonts w:ascii="Times New Roman" w:eastAsia="Times New Roman" w:hAnsi="Times New Roman" w:cs="Times New Roman"/>
                <w:color w:val="000000"/>
                <w:kern w:val="0"/>
                <w:sz w:val="22"/>
                <w:szCs w:val="22"/>
                <w:lang w:val="ru-RU" w:eastAsia="ru-RU" w:bidi="ar-SA"/>
              </w:rPr>
              <w:t>н/д</w:t>
            </w:r>
          </w:p>
        </w:tc>
        <w:tc>
          <w:tcPr>
            <w:tcW w:w="1372" w:type="dxa"/>
            <w:tcBorders>
              <w:top w:val="nil"/>
              <w:left w:val="nil"/>
              <w:bottom w:val="single" w:sz="4" w:space="0" w:color="auto"/>
              <w:right w:val="single" w:sz="4" w:space="0" w:color="auto"/>
            </w:tcBorders>
            <w:shd w:val="clear" w:color="auto" w:fill="auto"/>
            <w:vAlign w:val="center"/>
            <w:hideMark/>
          </w:tcPr>
          <w:p w:rsidR="005803D1" w:rsidRPr="001A61E1" w:rsidP="005803D1" w14:paraId="4FBDF16F" w14:textId="69AE9DF1">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Pr>
                <w:rFonts w:ascii="Times New Roman" w:eastAsia="Times New Roman" w:hAnsi="Times New Roman" w:cs="Times New Roman"/>
                <w:color w:val="000000"/>
                <w:kern w:val="0"/>
                <w:sz w:val="22"/>
                <w:szCs w:val="22"/>
                <w:lang w:val="ru-RU" w:eastAsia="ru-RU" w:bidi="ar-SA"/>
              </w:rPr>
              <w:t>н/д</w:t>
            </w:r>
          </w:p>
        </w:tc>
        <w:tc>
          <w:tcPr>
            <w:tcW w:w="1372" w:type="dxa"/>
            <w:tcBorders>
              <w:top w:val="nil"/>
              <w:left w:val="nil"/>
              <w:bottom w:val="single" w:sz="4" w:space="0" w:color="auto"/>
              <w:right w:val="single" w:sz="4" w:space="0" w:color="auto"/>
            </w:tcBorders>
            <w:shd w:val="clear" w:color="auto" w:fill="auto"/>
            <w:vAlign w:val="center"/>
            <w:hideMark/>
          </w:tcPr>
          <w:p w:rsidR="005803D1" w:rsidRPr="001A61E1" w:rsidP="005803D1" w14:paraId="44E41527" w14:textId="02596FD6">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Pr>
                <w:rFonts w:ascii="Times New Roman" w:eastAsia="Times New Roman" w:hAnsi="Times New Roman" w:cs="Times New Roman"/>
                <w:color w:val="000000"/>
                <w:kern w:val="0"/>
                <w:sz w:val="22"/>
                <w:szCs w:val="22"/>
                <w:lang w:val="ru-RU" w:eastAsia="ru-RU" w:bidi="ar-SA"/>
              </w:rPr>
              <w:t>1,431</w:t>
            </w:r>
          </w:p>
        </w:tc>
        <w:tc>
          <w:tcPr>
            <w:tcW w:w="1372" w:type="dxa"/>
            <w:tcBorders>
              <w:top w:val="nil"/>
              <w:left w:val="nil"/>
              <w:bottom w:val="single" w:sz="4" w:space="0" w:color="auto"/>
              <w:right w:val="single" w:sz="4" w:space="0" w:color="auto"/>
            </w:tcBorders>
            <w:shd w:val="clear" w:color="auto" w:fill="auto"/>
            <w:vAlign w:val="center"/>
            <w:hideMark/>
          </w:tcPr>
          <w:p w:rsidR="005803D1" w:rsidRPr="001A61E1" w:rsidP="005803D1" w14:paraId="7D0C4D3C" w14:textId="4F82B0DD">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Pr>
                <w:rFonts w:ascii="Times New Roman" w:eastAsia="Times New Roman" w:hAnsi="Times New Roman" w:cs="Times New Roman"/>
                <w:color w:val="000000"/>
                <w:kern w:val="0"/>
                <w:sz w:val="22"/>
                <w:szCs w:val="22"/>
                <w:lang w:val="ru-RU" w:eastAsia="ru-RU" w:bidi="ar-SA"/>
              </w:rPr>
              <w:t>1,194</w:t>
            </w:r>
          </w:p>
        </w:tc>
        <w:tc>
          <w:tcPr>
            <w:tcW w:w="1372" w:type="dxa"/>
            <w:tcBorders>
              <w:top w:val="nil"/>
              <w:left w:val="nil"/>
              <w:bottom w:val="single" w:sz="4" w:space="0" w:color="auto"/>
              <w:right w:val="single" w:sz="4" w:space="0" w:color="auto"/>
            </w:tcBorders>
            <w:shd w:val="clear" w:color="auto" w:fill="auto"/>
            <w:vAlign w:val="center"/>
            <w:hideMark/>
          </w:tcPr>
          <w:p w:rsidR="005803D1" w:rsidRPr="001A61E1" w:rsidP="005803D1" w14:paraId="5BFBEF5B" w14:textId="06D90889">
            <w:pPr>
              <w:widowControl/>
              <w:suppressAutoHyphens w:val="0"/>
              <w:spacing w:after="0" w:line="240" w:lineRule="auto"/>
              <w:jc w:val="center"/>
              <w:rPr>
                <w:rFonts w:ascii="Times New Roman" w:eastAsia="Times New Roman" w:hAnsi="Times New Roman" w:cs="Times New Roman"/>
                <w:color w:val="000000"/>
                <w:kern w:val="0"/>
                <w:sz w:val="22"/>
                <w:szCs w:val="22"/>
                <w:lang w:val="ru-RU" w:eastAsia="ru-RU" w:bidi="ar-SA"/>
              </w:rPr>
            </w:pPr>
            <w:r>
              <w:rPr>
                <w:rFonts w:ascii="Times New Roman" w:eastAsia="Times New Roman" w:hAnsi="Times New Roman" w:cs="Times New Roman"/>
                <w:color w:val="000000"/>
                <w:kern w:val="0"/>
                <w:sz w:val="22"/>
                <w:szCs w:val="22"/>
                <w:lang w:val="ru-RU" w:eastAsia="ru-RU" w:bidi="ar-SA"/>
              </w:rPr>
              <w:t>1,197</w:t>
            </w:r>
          </w:p>
        </w:tc>
      </w:tr>
    </w:tbl>
    <w:p w:rsidR="00F3074C" w:rsidRPr="001A772D" w:rsidP="00511ECA" w14:paraId="4E0BEC3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476AA" w:rsidRPr="001A772D" w:rsidP="00E476AA" w14:paraId="31CB3F0E"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319" w:name="_Toc407638501"/>
      <w:bookmarkStart w:id="320" w:name="_Toc407703145"/>
      <w:bookmarkStart w:id="321" w:name="_Toc407703965"/>
      <w:bookmarkStart w:id="322" w:name="_Toc414274877"/>
      <w:bookmarkStart w:id="323" w:name="_Toc416708247"/>
      <w:bookmarkStart w:id="324" w:name="_Toc422928605"/>
      <w:bookmarkStart w:id="325" w:name="_Toc423525724"/>
      <w:bookmarkStart w:id="326" w:name="_Toc424042110"/>
      <w:bookmarkStart w:id="327" w:name="_Toc430345872"/>
      <w:bookmarkStart w:id="328" w:name="_Toc431569643"/>
      <w:bookmarkStart w:id="329" w:name="_Toc437278327"/>
      <w:r w:rsidRPr="001A772D">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.11.2 Структура цен (тарифов), установленных на момент разработки схемы теплоснабжения</w:t>
      </w:r>
    </w:p>
    <w:p w:rsidR="002B4F81" w:rsidP="0023539F" w14:paraId="5D3EBA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Структура цен тарифов на тепловую энергию, установленных на момент актуализации схемы теплоснабжения, в </w:t>
      </w:r>
      <w:r w:rsidRPr="001A772D" w:rsidR="006D4C7C">
        <w:rPr>
          <w:rFonts w:ascii="Times New Roman" w:eastAsia="Calibri" w:hAnsi="Times New Roman" w:cs="Times New Roman"/>
          <w:kern w:val="0"/>
          <w:sz w:val="24"/>
          <w:szCs w:val="24"/>
          <w:lang w:val="ru-RU" w:eastAsia="en-US" w:bidi="ar-SA"/>
        </w:rPr>
        <w:t>соответствии</w:t>
      </w:r>
      <w:r w:rsidRPr="001A772D">
        <w:rPr>
          <w:rFonts w:ascii="Times New Roman" w:eastAsia="Calibri" w:hAnsi="Times New Roman" w:cs="Times New Roman"/>
          <w:kern w:val="0"/>
          <w:sz w:val="24"/>
          <w:szCs w:val="24"/>
          <w:lang w:val="ru-RU" w:eastAsia="en-US" w:bidi="ar-SA"/>
        </w:rPr>
        <w:t xml:space="preserve"> с </w:t>
      </w:r>
      <w:r w:rsidRPr="001A772D" w:rsidR="006D4C7C">
        <w:rPr>
          <w:rFonts w:ascii="Times New Roman" w:eastAsia="Calibri" w:hAnsi="Times New Roman" w:cs="Times New Roman"/>
          <w:kern w:val="0"/>
          <w:sz w:val="24"/>
          <w:szCs w:val="24"/>
          <w:lang w:val="ru-RU" w:eastAsia="en-US" w:bidi="ar-SA"/>
        </w:rPr>
        <w:t>информационными</w:t>
      </w:r>
      <w:r w:rsidRPr="001A772D">
        <w:rPr>
          <w:rFonts w:ascii="Times New Roman" w:eastAsia="Calibri" w:hAnsi="Times New Roman" w:cs="Times New Roman"/>
          <w:kern w:val="0"/>
          <w:sz w:val="24"/>
          <w:szCs w:val="24"/>
          <w:lang w:val="ru-RU" w:eastAsia="en-US" w:bidi="ar-SA"/>
        </w:rPr>
        <w:t xml:space="preserve"> запрос</w:t>
      </w:r>
      <w:r w:rsidRPr="001A772D" w:rsidR="006D4C7C">
        <w:rPr>
          <w:rFonts w:ascii="Times New Roman" w:eastAsia="Calibri" w:hAnsi="Times New Roman" w:cs="Times New Roman"/>
          <w:kern w:val="0"/>
          <w:sz w:val="24"/>
          <w:szCs w:val="24"/>
          <w:lang w:val="ru-RU" w:eastAsia="en-US" w:bidi="ar-SA"/>
        </w:rPr>
        <w:t>ами</w:t>
      </w:r>
      <w:r w:rsidRPr="001A772D">
        <w:rPr>
          <w:rFonts w:ascii="Times New Roman" w:eastAsia="Calibri" w:hAnsi="Times New Roman" w:cs="Times New Roman"/>
          <w:kern w:val="0"/>
          <w:sz w:val="24"/>
          <w:szCs w:val="24"/>
          <w:lang w:val="ru-RU" w:eastAsia="en-US" w:bidi="ar-SA"/>
        </w:rPr>
        <w:t xml:space="preserve"> в адрес ресурсоснабжающих </w:t>
      </w:r>
      <w:r w:rsidRPr="00D82268">
        <w:rPr>
          <w:rFonts w:ascii="Times New Roman" w:eastAsia="Calibri" w:hAnsi="Times New Roman" w:cs="Times New Roman"/>
          <w:kern w:val="0"/>
          <w:sz w:val="24"/>
          <w:szCs w:val="24"/>
          <w:lang w:val="ru-RU" w:eastAsia="en-US" w:bidi="ar-SA"/>
        </w:rPr>
        <w:t xml:space="preserve">организаций </w:t>
      </w:r>
      <w:r w:rsidR="0023539F">
        <w:rPr>
          <w:rFonts w:ascii="Times New Roman" w:eastAsia="Calibri" w:hAnsi="Times New Roman" w:cs="Times New Roman"/>
          <w:kern w:val="0"/>
          <w:sz w:val="24"/>
          <w:szCs w:val="24"/>
          <w:lang w:val="ru-RU" w:eastAsia="en-US" w:bidi="ar-SA"/>
        </w:rPr>
        <w:t xml:space="preserve">представлена в таблице </w:t>
      </w:r>
      <w:r w:rsidR="006014A5">
        <w:rPr>
          <w:rFonts w:ascii="Times New Roman" w:eastAsia="Calibri" w:hAnsi="Times New Roman" w:cs="Times New Roman"/>
          <w:kern w:val="0"/>
          <w:sz w:val="24"/>
          <w:szCs w:val="24"/>
          <w:lang w:val="ru-RU" w:eastAsia="en-US" w:bidi="ar-SA"/>
        </w:rPr>
        <w:t>5</w:t>
      </w:r>
      <w:r w:rsidR="00247F77">
        <w:rPr>
          <w:rFonts w:ascii="Times New Roman" w:eastAsia="Calibri" w:hAnsi="Times New Roman" w:cs="Times New Roman"/>
          <w:kern w:val="0"/>
          <w:sz w:val="24"/>
          <w:szCs w:val="24"/>
          <w:lang w:val="ru-RU" w:eastAsia="en-US" w:bidi="ar-SA"/>
        </w:rPr>
        <w:t>0</w:t>
      </w:r>
      <w:r w:rsidR="0023539F">
        <w:rPr>
          <w:rFonts w:ascii="Times New Roman" w:eastAsia="Calibri" w:hAnsi="Times New Roman" w:cs="Times New Roman"/>
          <w:kern w:val="0"/>
          <w:sz w:val="24"/>
          <w:szCs w:val="24"/>
          <w:lang w:val="ru-RU" w:eastAsia="en-US" w:bidi="ar-SA"/>
        </w:rPr>
        <w:t>.</w:t>
      </w:r>
    </w:p>
    <w:p w:rsidR="0016040B" w:rsidP="00500E5A" w14:paraId="60CEECC1" w14:textId="023C1C8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251A7">
        <w:rPr>
          <w:rFonts w:ascii="Times New Roman" w:eastAsia="Microsoft YaHei" w:hAnsi="Times New Roman" w:cs="Times New Roman"/>
          <w:b w:val="0"/>
          <w:bCs/>
          <w:i/>
          <w:color w:val="auto"/>
          <w:spacing w:val="-5"/>
          <w:kern w:val="0"/>
          <w:sz w:val="24"/>
          <w:szCs w:val="24"/>
          <w:lang w:val="ru-RU" w:eastAsia="en-US" w:bidi="ar-SA"/>
        </w:rPr>
        <w:t>Таблица 5</w:t>
      </w:r>
      <w:r w:rsidRPr="001251A7" w:rsidR="00247F77">
        <w:rPr>
          <w:rFonts w:ascii="Times New Roman" w:eastAsia="Microsoft YaHei" w:hAnsi="Times New Roman" w:cs="Times New Roman"/>
          <w:b w:val="0"/>
          <w:bCs/>
          <w:i/>
          <w:color w:val="auto"/>
          <w:spacing w:val="-5"/>
          <w:kern w:val="0"/>
          <w:sz w:val="24"/>
          <w:szCs w:val="24"/>
          <w:lang w:val="ru-RU" w:eastAsia="en-US" w:bidi="ar-SA"/>
        </w:rPr>
        <w:t>0</w:t>
      </w:r>
      <w:r w:rsidRPr="001251A7">
        <w:rPr>
          <w:rFonts w:ascii="Times New Roman" w:eastAsia="Microsoft YaHei" w:hAnsi="Times New Roman" w:cs="Times New Roman"/>
          <w:b w:val="0"/>
          <w:bCs/>
          <w:i/>
          <w:color w:val="auto"/>
          <w:spacing w:val="-5"/>
          <w:kern w:val="0"/>
          <w:sz w:val="24"/>
          <w:szCs w:val="24"/>
          <w:lang w:val="ru-RU" w:eastAsia="en-US" w:bidi="ar-SA"/>
        </w:rPr>
        <w:t>. Структура тарифа на отпущенную тепловую энергию по 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32"/>
        <w:gridCol w:w="1434"/>
        <w:gridCol w:w="5716"/>
        <w:gridCol w:w="1372"/>
        <w:gridCol w:w="1041"/>
      </w:tblGrid>
      <w:tr w14:paraId="2B81715E" w14:textId="77777777" w:rsidTr="00130515">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rPr>
        <w:tc>
          <w:tcPr>
            <w:tcW w:w="632" w:type="dxa"/>
            <w:shd w:val="clear" w:color="auto" w:fill="auto"/>
            <w:noWrap/>
            <w:vAlign w:val="center"/>
            <w:hideMark/>
          </w:tcPr>
          <w:p w:rsidR="005A4438" w:rsidRPr="003964E4" w:rsidP="00C5494A" w14:paraId="08C29C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 ЕТО</w:t>
            </w:r>
          </w:p>
        </w:tc>
        <w:tc>
          <w:tcPr>
            <w:tcW w:w="1434" w:type="dxa"/>
            <w:shd w:val="clear" w:color="auto" w:fill="auto"/>
            <w:noWrap/>
            <w:vAlign w:val="center"/>
            <w:hideMark/>
          </w:tcPr>
          <w:p w:rsidR="005A4438" w:rsidRPr="003964E4" w:rsidP="00C5494A" w14:paraId="2D000A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Организация</w:t>
            </w:r>
          </w:p>
        </w:tc>
        <w:tc>
          <w:tcPr>
            <w:tcW w:w="5716" w:type="dxa"/>
            <w:shd w:val="clear" w:color="auto" w:fill="auto"/>
            <w:noWrap/>
            <w:vAlign w:val="center"/>
            <w:hideMark/>
          </w:tcPr>
          <w:p w:rsidR="005A4438" w:rsidRPr="003964E4" w:rsidP="00C5494A" w14:paraId="759FE9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Наименование показателя</w:t>
            </w:r>
          </w:p>
        </w:tc>
        <w:tc>
          <w:tcPr>
            <w:tcW w:w="1372" w:type="dxa"/>
            <w:shd w:val="clear" w:color="auto" w:fill="auto"/>
            <w:noWrap/>
            <w:vAlign w:val="center"/>
            <w:hideMark/>
          </w:tcPr>
          <w:p w:rsidR="005A4438" w:rsidRPr="003964E4" w:rsidP="00C5494A" w14:paraId="12C530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Значение</w:t>
            </w:r>
          </w:p>
        </w:tc>
        <w:tc>
          <w:tcPr>
            <w:tcW w:w="1041" w:type="dxa"/>
            <w:shd w:val="clear" w:color="auto" w:fill="auto"/>
            <w:noWrap/>
            <w:vAlign w:val="center"/>
            <w:hideMark/>
          </w:tcPr>
          <w:p w:rsidR="005A4438" w:rsidRPr="003964E4" w:rsidP="00C5494A" w14:paraId="31E7FA7E" w14:textId="57201D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Доля в т</w:t>
            </w:r>
            <w:r w:rsidRPr="003964E4" w:rsidR="00500E5A">
              <w:rPr>
                <w:rFonts w:ascii="Times New Roman" w:eastAsia="Times New Roman" w:hAnsi="Times New Roman" w:cs="Times New Roman"/>
                <w:color w:val="000000"/>
                <w:kern w:val="0"/>
                <w:sz w:val="20"/>
                <w:szCs w:val="20"/>
                <w:lang w:val="ru-RU" w:eastAsia="ru-RU" w:bidi="ar-SA"/>
              </w:rPr>
              <w:t>а</w:t>
            </w:r>
            <w:r w:rsidRPr="003964E4">
              <w:rPr>
                <w:rFonts w:ascii="Times New Roman" w:eastAsia="Times New Roman" w:hAnsi="Times New Roman" w:cs="Times New Roman"/>
                <w:color w:val="000000"/>
                <w:kern w:val="0"/>
                <w:sz w:val="20"/>
                <w:szCs w:val="20"/>
                <w:lang w:val="ru-RU" w:eastAsia="ru-RU" w:bidi="ar-SA"/>
              </w:rPr>
              <w:t>рифе</w:t>
            </w:r>
          </w:p>
        </w:tc>
      </w:tr>
      <w:tr w14:paraId="09D1DC3E" w14:textId="77777777" w:rsidTr="00130515">
        <w:tblPrEx>
          <w:tblW w:w="10195" w:type="dxa"/>
          <w:tblCellMar>
            <w:left w:w="0" w:type="dxa"/>
            <w:right w:w="0" w:type="dxa"/>
          </w:tblCellMar>
          <w:tblLook w:val="04A0"/>
        </w:tblPrEx>
        <w:trPr>
          <w:trHeight w:val="57"/>
        </w:trPr>
        <w:tc>
          <w:tcPr>
            <w:tcW w:w="632" w:type="dxa"/>
            <w:shd w:val="clear" w:color="auto" w:fill="auto"/>
            <w:noWrap/>
            <w:vAlign w:val="center"/>
            <w:hideMark/>
          </w:tcPr>
          <w:p w:rsidR="005A4438" w:rsidRPr="003964E4" w:rsidP="00C5494A" w14:paraId="1FE6E2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Ед. изм.</w:t>
            </w:r>
          </w:p>
        </w:tc>
        <w:tc>
          <w:tcPr>
            <w:tcW w:w="1434" w:type="dxa"/>
            <w:shd w:val="clear" w:color="auto" w:fill="auto"/>
            <w:noWrap/>
            <w:vAlign w:val="center"/>
            <w:hideMark/>
          </w:tcPr>
          <w:p w:rsidR="005A4438" w:rsidRPr="003964E4" w:rsidP="00C5494A" w14:paraId="778AB5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c>
          <w:tcPr>
            <w:tcW w:w="5716" w:type="dxa"/>
            <w:shd w:val="clear" w:color="auto" w:fill="auto"/>
            <w:noWrap/>
            <w:vAlign w:val="center"/>
            <w:hideMark/>
          </w:tcPr>
          <w:p w:rsidR="005A4438" w:rsidRPr="003964E4" w:rsidP="00C5494A" w14:paraId="1F5C8B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c>
          <w:tcPr>
            <w:tcW w:w="1372" w:type="dxa"/>
            <w:shd w:val="clear" w:color="auto" w:fill="auto"/>
            <w:noWrap/>
            <w:vAlign w:val="center"/>
            <w:hideMark/>
          </w:tcPr>
          <w:p w:rsidR="005A4438" w:rsidRPr="003964E4" w:rsidP="00C5494A" w14:paraId="3C55EC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руб./Гкал</w:t>
            </w:r>
          </w:p>
        </w:tc>
        <w:tc>
          <w:tcPr>
            <w:tcW w:w="1041" w:type="dxa"/>
            <w:shd w:val="clear" w:color="auto" w:fill="auto"/>
            <w:noWrap/>
            <w:vAlign w:val="center"/>
            <w:hideMark/>
          </w:tcPr>
          <w:p w:rsidR="005A4438" w:rsidRPr="003964E4" w:rsidP="00C5494A" w14:paraId="476BB3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r>
      <w:tr w14:paraId="11452230" w14:textId="77777777" w:rsidTr="00130515">
        <w:tblPrEx>
          <w:tblW w:w="10195" w:type="dxa"/>
          <w:tblCellMar>
            <w:left w:w="0" w:type="dxa"/>
            <w:right w:w="0" w:type="dxa"/>
          </w:tblCellMar>
          <w:tblLook w:val="04A0"/>
        </w:tblPrEx>
        <w:trPr>
          <w:trHeight w:val="57"/>
        </w:trPr>
        <w:tc>
          <w:tcPr>
            <w:tcW w:w="632" w:type="dxa"/>
            <w:vMerge w:val="restart"/>
            <w:shd w:val="clear" w:color="auto" w:fill="auto"/>
            <w:noWrap/>
            <w:vAlign w:val="center"/>
            <w:hideMark/>
          </w:tcPr>
          <w:p w:rsidR="001251A7" w:rsidRPr="003964E4" w:rsidP="001251A7" w14:paraId="52FAE67A" w14:textId="5A01B1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1</w:t>
            </w:r>
          </w:p>
        </w:tc>
        <w:tc>
          <w:tcPr>
            <w:tcW w:w="1434" w:type="dxa"/>
            <w:vMerge w:val="restart"/>
            <w:shd w:val="clear" w:color="auto" w:fill="auto"/>
            <w:noWrap/>
            <w:vAlign w:val="center"/>
          </w:tcPr>
          <w:p w:rsidR="001251A7" w:rsidRPr="003964E4" w:rsidP="001251A7" w14:paraId="7E68B9BF" w14:textId="3FF888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МУП «РСО КР»</w:t>
            </w:r>
          </w:p>
        </w:tc>
        <w:tc>
          <w:tcPr>
            <w:tcW w:w="5716" w:type="dxa"/>
            <w:shd w:val="clear" w:color="auto" w:fill="auto"/>
            <w:noWrap/>
            <w:vAlign w:val="center"/>
            <w:hideMark/>
          </w:tcPr>
          <w:p w:rsidR="001251A7" w:rsidRPr="003964E4" w:rsidP="001251A7" w14:paraId="12AAD604" w14:textId="5372C3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Средний тариф на отпущенную тепловую энергию</w:t>
            </w:r>
          </w:p>
        </w:tc>
        <w:tc>
          <w:tcPr>
            <w:tcW w:w="1372" w:type="dxa"/>
            <w:shd w:val="clear" w:color="auto" w:fill="auto"/>
            <w:noWrap/>
            <w:vAlign w:val="center"/>
          </w:tcPr>
          <w:p w:rsidR="001251A7" w:rsidRPr="003964E4" w:rsidP="001251A7" w14:paraId="3EE11438" w14:textId="01298B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2678,8</w:t>
            </w:r>
          </w:p>
        </w:tc>
        <w:tc>
          <w:tcPr>
            <w:tcW w:w="1041" w:type="dxa"/>
            <w:shd w:val="clear" w:color="auto" w:fill="auto"/>
            <w:noWrap/>
            <w:vAlign w:val="center"/>
          </w:tcPr>
          <w:p w:rsidR="001251A7" w:rsidRPr="003964E4" w:rsidP="001251A7" w14:paraId="5BD18E18" w14:textId="7C190B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100,0</w:t>
            </w:r>
          </w:p>
        </w:tc>
      </w:tr>
      <w:tr w14:paraId="4688C309" w14:textId="77777777" w:rsidTr="00130515">
        <w:tblPrEx>
          <w:tblW w:w="10195" w:type="dxa"/>
          <w:tblCellMar>
            <w:left w:w="0" w:type="dxa"/>
            <w:right w:w="0" w:type="dxa"/>
          </w:tblCellMar>
          <w:tblLook w:val="04A0"/>
        </w:tblPrEx>
        <w:trPr>
          <w:trHeight w:val="57"/>
        </w:trPr>
        <w:tc>
          <w:tcPr>
            <w:tcW w:w="632" w:type="dxa"/>
            <w:vMerge/>
            <w:vAlign w:val="center"/>
            <w:hideMark/>
          </w:tcPr>
          <w:p w:rsidR="001251A7" w:rsidRPr="003964E4" w:rsidP="001251A7" w14:paraId="243D3B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1251A7" w:rsidRPr="003964E4" w:rsidP="001251A7" w14:paraId="5C1C4E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1251A7" w:rsidRPr="003964E4" w:rsidP="001251A7" w14:paraId="450643BD" w14:textId="6CEA3E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372" w:type="dxa"/>
            <w:shd w:val="clear" w:color="auto" w:fill="auto"/>
            <w:noWrap/>
            <w:vAlign w:val="center"/>
          </w:tcPr>
          <w:p w:rsidR="001251A7" w:rsidRPr="003964E4" w:rsidP="001251A7" w14:paraId="1C618CA5" w14:textId="431CC3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971,6</w:t>
            </w:r>
          </w:p>
        </w:tc>
        <w:tc>
          <w:tcPr>
            <w:tcW w:w="1041" w:type="dxa"/>
            <w:shd w:val="clear" w:color="auto" w:fill="auto"/>
            <w:noWrap/>
            <w:vAlign w:val="center"/>
          </w:tcPr>
          <w:p w:rsidR="001251A7" w:rsidRPr="003964E4" w:rsidP="001251A7" w14:paraId="655D4764" w14:textId="1C2CF4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36,3</w:t>
            </w:r>
          </w:p>
        </w:tc>
      </w:tr>
      <w:tr w14:paraId="6217FB42" w14:textId="77777777" w:rsidTr="00130515">
        <w:tblPrEx>
          <w:tblW w:w="10195" w:type="dxa"/>
          <w:tblCellMar>
            <w:left w:w="0" w:type="dxa"/>
            <w:right w:w="0" w:type="dxa"/>
          </w:tblCellMar>
          <w:tblLook w:val="04A0"/>
        </w:tblPrEx>
        <w:trPr>
          <w:trHeight w:val="57"/>
        </w:trPr>
        <w:tc>
          <w:tcPr>
            <w:tcW w:w="632" w:type="dxa"/>
            <w:vMerge/>
            <w:vAlign w:val="center"/>
            <w:hideMark/>
          </w:tcPr>
          <w:p w:rsidR="001251A7" w:rsidRPr="003964E4" w:rsidP="001251A7" w14:paraId="07AF05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1251A7" w:rsidRPr="003964E4" w:rsidP="001251A7" w14:paraId="607FC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1251A7" w:rsidRPr="003964E4" w:rsidP="001251A7" w14:paraId="21F09518" w14:textId="758D7B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372" w:type="dxa"/>
            <w:shd w:val="clear" w:color="auto" w:fill="auto"/>
            <w:noWrap/>
            <w:vAlign w:val="center"/>
          </w:tcPr>
          <w:p w:rsidR="001251A7" w:rsidRPr="003964E4" w:rsidP="001251A7" w14:paraId="25947297" w14:textId="17F0F7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312,4</w:t>
            </w:r>
          </w:p>
        </w:tc>
        <w:tc>
          <w:tcPr>
            <w:tcW w:w="1041" w:type="dxa"/>
            <w:shd w:val="clear" w:color="auto" w:fill="auto"/>
            <w:noWrap/>
            <w:vAlign w:val="center"/>
          </w:tcPr>
          <w:p w:rsidR="001251A7" w:rsidRPr="003964E4" w:rsidP="001251A7" w14:paraId="4AFCDF86" w14:textId="560D46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11,7</w:t>
            </w:r>
          </w:p>
        </w:tc>
      </w:tr>
      <w:tr w14:paraId="2B0B222F" w14:textId="77777777" w:rsidTr="00130515">
        <w:tblPrEx>
          <w:tblW w:w="10195" w:type="dxa"/>
          <w:tblCellMar>
            <w:left w:w="0" w:type="dxa"/>
            <w:right w:w="0" w:type="dxa"/>
          </w:tblCellMar>
          <w:tblLook w:val="04A0"/>
        </w:tblPrEx>
        <w:trPr>
          <w:trHeight w:val="57"/>
        </w:trPr>
        <w:tc>
          <w:tcPr>
            <w:tcW w:w="632" w:type="dxa"/>
            <w:vMerge/>
            <w:vAlign w:val="center"/>
            <w:hideMark/>
          </w:tcPr>
          <w:p w:rsidR="001251A7" w:rsidRPr="003964E4" w:rsidP="001251A7" w14:paraId="4D0EFC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1251A7" w:rsidRPr="003964E4" w:rsidP="001251A7" w14:paraId="52ED25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1251A7" w:rsidRPr="003964E4" w:rsidP="001251A7" w14:paraId="6EB4958E" w14:textId="08C18C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топлива, холодной воды и теплоносителя</w:t>
            </w:r>
          </w:p>
        </w:tc>
        <w:tc>
          <w:tcPr>
            <w:tcW w:w="1372" w:type="dxa"/>
            <w:shd w:val="clear" w:color="auto" w:fill="auto"/>
            <w:noWrap/>
            <w:vAlign w:val="center"/>
          </w:tcPr>
          <w:p w:rsidR="001251A7" w:rsidRPr="003964E4" w:rsidP="001251A7" w14:paraId="20DA5D40" w14:textId="5B714A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1394,9</w:t>
            </w:r>
          </w:p>
        </w:tc>
        <w:tc>
          <w:tcPr>
            <w:tcW w:w="1041" w:type="dxa"/>
            <w:shd w:val="clear" w:color="auto" w:fill="auto"/>
            <w:noWrap/>
            <w:vAlign w:val="center"/>
          </w:tcPr>
          <w:p w:rsidR="001251A7" w:rsidRPr="003964E4" w:rsidP="001251A7" w14:paraId="7438330B" w14:textId="4437E0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52,1</w:t>
            </w:r>
          </w:p>
        </w:tc>
      </w:tr>
      <w:tr w14:paraId="67388B98" w14:textId="77777777" w:rsidTr="00130515">
        <w:tblPrEx>
          <w:tblW w:w="10195" w:type="dxa"/>
          <w:tblCellMar>
            <w:left w:w="0" w:type="dxa"/>
            <w:right w:w="0" w:type="dxa"/>
          </w:tblCellMar>
          <w:tblLook w:val="04A0"/>
        </w:tblPrEx>
        <w:trPr>
          <w:trHeight w:val="57"/>
        </w:trPr>
        <w:tc>
          <w:tcPr>
            <w:tcW w:w="632" w:type="dxa"/>
            <w:vMerge/>
            <w:vAlign w:val="center"/>
            <w:hideMark/>
          </w:tcPr>
          <w:p w:rsidR="001251A7" w:rsidRPr="003964E4" w:rsidP="001251A7" w14:paraId="652B42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1251A7" w:rsidRPr="003964E4" w:rsidP="001251A7" w14:paraId="4797E2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1251A7" w:rsidRPr="003964E4" w:rsidP="001251A7" w14:paraId="28EBE7CB" w14:textId="018C87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Прибыль</w:t>
            </w:r>
          </w:p>
        </w:tc>
        <w:tc>
          <w:tcPr>
            <w:tcW w:w="1372" w:type="dxa"/>
            <w:shd w:val="clear" w:color="auto" w:fill="auto"/>
            <w:noWrap/>
            <w:vAlign w:val="center"/>
          </w:tcPr>
          <w:p w:rsidR="001251A7" w:rsidRPr="003964E4" w:rsidP="001251A7" w14:paraId="7D280F17" w14:textId="25771B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041" w:type="dxa"/>
            <w:shd w:val="clear" w:color="auto" w:fill="auto"/>
            <w:noWrap/>
            <w:vAlign w:val="center"/>
          </w:tcPr>
          <w:p w:rsidR="001251A7" w:rsidRPr="003964E4" w:rsidP="001251A7" w14:paraId="04D7D5FA" w14:textId="5619DF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r>
    </w:tbl>
    <w:p w:rsidR="006014A5" w:rsidRPr="001A772D" w:rsidP="0023539F" w14:paraId="536924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476AA" w:rsidRPr="001A772D" w:rsidP="00E476AA" w14:paraId="039866E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1.11.3 Плата за подключение к системе теплоснабжения и поступлений денежных средств от осуществления указанной деятельности</w:t>
      </w:r>
    </w:p>
    <w:p w:rsidR="00E476AA" w:rsidRPr="001A772D" w:rsidP="00E476AA" w14:paraId="08AF98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Плата за подключение (технологическое присоединение) к системам теплоснабжения на территории </w:t>
      </w:r>
      <w:r w:rsidR="006014A5">
        <w:rPr>
          <w:rFonts w:ascii="Times New Roman" w:eastAsia="Calibri" w:hAnsi="Times New Roman" w:cs="Times New Roman"/>
          <w:kern w:val="0"/>
          <w:sz w:val="24"/>
          <w:szCs w:val="24"/>
          <w:lang w:val="ru-RU" w:eastAsia="en-US" w:bidi="ar-SA"/>
        </w:rPr>
        <w:t>м</w:t>
      </w:r>
      <w:r w:rsidRPr="001E6A3D" w:rsidR="001E6A3D">
        <w:rPr>
          <w:rFonts w:ascii="Times New Roman" w:eastAsia="Calibri" w:hAnsi="Times New Roman" w:cs="Times New Roman"/>
          <w:kern w:val="0"/>
          <w:sz w:val="24"/>
          <w:szCs w:val="24"/>
          <w:lang w:val="ru-RU" w:eastAsia="en-US" w:bidi="ar-SA"/>
        </w:rPr>
        <w:t xml:space="preserve">униципального </w:t>
      </w:r>
      <w:r w:rsidRPr="006014A5" w:rsidR="001E6A3D">
        <w:rPr>
          <w:rFonts w:ascii="Times New Roman" w:eastAsia="Calibri" w:hAnsi="Times New Roman" w:cs="Times New Roman"/>
          <w:kern w:val="0"/>
          <w:sz w:val="24"/>
          <w:szCs w:val="24"/>
          <w:lang w:val="ru-RU" w:eastAsia="en-US" w:bidi="ar-SA"/>
        </w:rPr>
        <w:t xml:space="preserve">образования </w:t>
      </w:r>
      <w:r w:rsidRPr="006014A5">
        <w:rPr>
          <w:rFonts w:ascii="Times New Roman" w:eastAsia="Calibri" w:hAnsi="Times New Roman" w:cs="Times New Roman"/>
          <w:kern w:val="0"/>
          <w:sz w:val="24"/>
          <w:szCs w:val="24"/>
          <w:lang w:val="ru-RU" w:eastAsia="en-US" w:bidi="ar-SA"/>
        </w:rPr>
        <w:t>не устанавливаются.</w:t>
      </w:r>
    </w:p>
    <w:p w:rsidR="00E476AA" w:rsidRPr="001A772D" w:rsidP="00E476AA" w14:paraId="53676F80"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1.11.4 Плата за услуги по поддержанию резервной тепловой мощности, в том числе для социально значимых категорий потребителей</w:t>
      </w:r>
    </w:p>
    <w:p w:rsidR="00E476AA" w:rsidRPr="001A772D" w:rsidP="00E476AA" w14:paraId="422D55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Плата услуги по поддержанию резервной тепловой мощности, в том числе для социально значимых категорий потребителей, </w:t>
      </w:r>
      <w:r w:rsidR="006014A5">
        <w:rPr>
          <w:rFonts w:ascii="Times New Roman" w:eastAsia="Calibri" w:hAnsi="Times New Roman" w:cs="Times New Roman"/>
          <w:kern w:val="0"/>
          <w:sz w:val="24"/>
          <w:szCs w:val="24"/>
          <w:lang w:val="ru-RU" w:eastAsia="en-US" w:bidi="ar-SA"/>
        </w:rPr>
        <w:t>на территории</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w:t>
      </w:r>
      <w:r w:rsidR="006014A5">
        <w:rPr>
          <w:rFonts w:ascii="Times New Roman" w:eastAsia="Calibri" w:hAnsi="Times New Roman" w:cs="Times New Roman"/>
          <w:kern w:val="0"/>
          <w:sz w:val="24"/>
          <w:szCs w:val="24"/>
          <w:lang w:val="ru-RU" w:eastAsia="en-US" w:bidi="ar-SA"/>
        </w:rPr>
        <w:t>го</w:t>
      </w:r>
      <w:r w:rsidRPr="001E6A3D" w:rsidR="0063383B">
        <w:rPr>
          <w:rFonts w:ascii="Times New Roman" w:eastAsia="Calibri" w:hAnsi="Times New Roman" w:cs="Times New Roman"/>
          <w:kern w:val="0"/>
          <w:sz w:val="24"/>
          <w:szCs w:val="24"/>
          <w:lang w:val="ru-RU" w:eastAsia="en-US" w:bidi="ar-SA"/>
        </w:rPr>
        <w:t xml:space="preserve"> </w:t>
      </w:r>
      <w:r w:rsidRPr="001E6A3D" w:rsidR="006014A5">
        <w:rPr>
          <w:rFonts w:ascii="Times New Roman" w:eastAsia="Calibri" w:hAnsi="Times New Roman" w:cs="Times New Roman"/>
          <w:kern w:val="0"/>
          <w:sz w:val="24"/>
          <w:szCs w:val="24"/>
          <w:lang w:val="ru-RU" w:eastAsia="en-US" w:bidi="ar-SA"/>
        </w:rPr>
        <w:t>образования</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не устанавливается.</w:t>
      </w:r>
    </w:p>
    <w:p w:rsidR="00E476AA" w:rsidRPr="001A772D" w:rsidP="00E476AA" w14:paraId="6027550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E476AA" w:rsidRPr="001A772D" w:rsidP="00E476AA" w14:paraId="5FF52A4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соответствии с ч. 1 ст. 23.3 Федерального закона от 27.07.2010 №190-ФЗ «О теплоснабжении»</w:t>
      </w:r>
      <w:r w:rsidR="006014A5">
        <w:rPr>
          <w:rFonts w:ascii="Times New Roman" w:eastAsia="Calibri" w:hAnsi="Times New Roman" w:cs="Times New Roman"/>
          <w:kern w:val="0"/>
          <w:sz w:val="24"/>
          <w:szCs w:val="24"/>
          <w:lang w:val="ru-RU" w:eastAsia="en-US" w:bidi="ar-SA"/>
        </w:rPr>
        <w:t xml:space="preserve"> к</w:t>
      </w:r>
      <w:r w:rsidRPr="001A772D">
        <w:rPr>
          <w:rFonts w:ascii="Times New Roman" w:eastAsia="Calibri" w:hAnsi="Times New Roman" w:cs="Times New Roman"/>
          <w:kern w:val="0"/>
          <w:sz w:val="24"/>
          <w:szCs w:val="24"/>
          <w:lang w:val="ru-RU" w:eastAsia="en-US" w:bidi="ar-SA"/>
        </w:rPr>
        <w:t xml:space="preserve"> ценовым зонам теплоснабжения могут быть отнесены поселение, городской округ, соответствующие следующим критериям: </w:t>
      </w:r>
    </w:p>
    <w:p w:rsidR="00E476AA" w:rsidRPr="001A772D" w14:paraId="5B62FB7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утвержденной схемы теплоснабжения поселения, городского округа; </w:t>
      </w:r>
    </w:p>
    <w:p w:rsidR="00E476AA" w:rsidRPr="001A772D" w14:paraId="7F560E1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 </w:t>
      </w:r>
    </w:p>
    <w:p w:rsidR="00E476AA" w:rsidRPr="001A772D" w14:paraId="2367B75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частями 14 - 18 статьи 23.13 настоящего Федерального закона; </w:t>
      </w:r>
    </w:p>
    <w:p w:rsidR="00E476AA" w:rsidRPr="001A772D" w14:paraId="5CF056F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 </w:t>
      </w:r>
    </w:p>
    <w:p w:rsidR="00E476AA" w:rsidRPr="001A772D" w:rsidP="00E476AA" w14:paraId="0B4653C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момент актуализации схемы теплоснабжения м</w:t>
      </w:r>
      <w:r w:rsidRPr="001E6A3D" w:rsidR="0063383B">
        <w:rPr>
          <w:rFonts w:ascii="Times New Roman" w:eastAsia="Calibri" w:hAnsi="Times New Roman" w:cs="Times New Roman"/>
          <w:kern w:val="0"/>
          <w:sz w:val="24"/>
          <w:szCs w:val="24"/>
          <w:lang w:val="ru-RU" w:eastAsia="en-US" w:bidi="ar-SA"/>
        </w:rPr>
        <w:t>униципальное образование</w:t>
      </w:r>
      <w:r w:rsidR="001E6A3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попадает под условия</w:t>
      </w:r>
      <w:r w:rsidRPr="001A772D">
        <w:rPr>
          <w:rFonts w:ascii="Times New Roman" w:eastAsia="Calibri" w:hAnsi="Times New Roman" w:cs="Times New Roman"/>
          <w:kern w:val="0"/>
          <w:sz w:val="24"/>
          <w:szCs w:val="24"/>
          <w:lang w:val="ru-RU" w:eastAsia="en-US" w:bidi="ar-SA"/>
        </w:rPr>
        <w:t xml:space="preserve"> отнесен</w:t>
      </w:r>
      <w:r>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к ценовой зоне теплоснабжения.</w:t>
      </w:r>
    </w:p>
    <w:p w:rsidR="00E476AA" w:rsidRPr="001A772D" w:rsidP="00E476AA" w14:paraId="240986D0"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rsidR="006014A5" w:rsidRPr="001A772D" w:rsidP="006014A5" w14:paraId="1C859A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момент актуализации схемы теплоснабжения м</w:t>
      </w:r>
      <w:r w:rsidRPr="001E6A3D">
        <w:rPr>
          <w:rFonts w:ascii="Times New Roman" w:eastAsia="Calibri" w:hAnsi="Times New Roman" w:cs="Times New Roman"/>
          <w:kern w:val="0"/>
          <w:sz w:val="24"/>
          <w:szCs w:val="24"/>
          <w:lang w:val="ru-RU" w:eastAsia="en-US" w:bidi="ar-SA"/>
        </w:rPr>
        <w:t>униципальное образование</w:t>
      </w:r>
      <w:r>
        <w:rPr>
          <w:rFonts w:ascii="Times New Roman" w:eastAsia="Calibri" w:hAnsi="Times New Roman" w:cs="Times New Roman"/>
          <w:kern w:val="0"/>
          <w:sz w:val="24"/>
          <w:szCs w:val="24"/>
          <w:lang w:val="ru-RU" w:eastAsia="en-US" w:bidi="ar-SA"/>
        </w:rPr>
        <w:t xml:space="preserve"> не попадает под условия</w:t>
      </w:r>
      <w:r w:rsidRPr="001A772D">
        <w:rPr>
          <w:rFonts w:ascii="Times New Roman" w:eastAsia="Calibri" w:hAnsi="Times New Roman" w:cs="Times New Roman"/>
          <w:kern w:val="0"/>
          <w:sz w:val="24"/>
          <w:szCs w:val="24"/>
          <w:lang w:val="ru-RU" w:eastAsia="en-US" w:bidi="ar-SA"/>
        </w:rPr>
        <w:t xml:space="preserve"> отнесен</w:t>
      </w:r>
      <w:r>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к ценовой зоне теплоснабжения.</w:t>
      </w:r>
    </w:p>
    <w:p w:rsidR="00E476AA" w:rsidP="00E476AA" w14:paraId="4C945261"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1.11.6 Изменения, произошедшие ценах (тарифах) в сфере теплоснабжения за период, предшествующий актуализации схемы теплоснабжения</w:t>
      </w:r>
    </w:p>
    <w:p w:rsidR="007B1C65" w:rsidRPr="001A772D" w:rsidP="007B1C65" w14:paraId="7129317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значения тарифов теплоснабжающих организаций на производство и транспортировку тепловой энергии, обновлена информация о структуре тарифов.</w:t>
      </w:r>
    </w:p>
    <w:p w:rsidR="008E656F" w:rsidRPr="001A772D" w:rsidP="00C563DD" w14:paraId="545CC24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30" w:name="_Toc164349893"/>
      <w:r w:rsidRPr="001A772D">
        <w:rPr>
          <w:rFonts w:ascii="Times New Roman" w:eastAsia="Times New Roman" w:hAnsi="Times New Roman" w:cs="Times New Roman"/>
          <w:b/>
          <w:bCs/>
          <w:i/>
          <w:kern w:val="0"/>
          <w:sz w:val="24"/>
          <w:szCs w:val="24"/>
          <w:lang w:val="ru-RU" w:eastAsia="ru-RU" w:bidi="ar-SA"/>
        </w:rPr>
        <w:t>Ч</w:t>
      </w:r>
      <w:r w:rsidRPr="001A772D">
        <w:rPr>
          <w:rFonts w:ascii="Times New Roman" w:eastAsia="Times New Roman" w:hAnsi="Times New Roman" w:cs="Times New Roman"/>
          <w:b/>
          <w:bCs/>
          <w:i/>
          <w:kern w:val="0"/>
          <w:sz w:val="24"/>
          <w:szCs w:val="24"/>
          <w:lang w:val="ru-RU" w:eastAsia="ru-RU" w:bidi="ar-SA"/>
        </w:rPr>
        <w:t xml:space="preserve">асть 12 </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Описание</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существующих технических и технологических проблем в системах теплоснабжени</w:t>
      </w:r>
      <w:r w:rsidRPr="001A772D">
        <w:rPr>
          <w:rFonts w:ascii="Times New Roman" w:eastAsia="Times New Roman" w:hAnsi="Times New Roman" w:cs="Times New Roman"/>
          <w:b/>
          <w:bCs/>
          <w:i/>
          <w:kern w:val="0"/>
          <w:sz w:val="24"/>
          <w:szCs w:val="24"/>
          <w:lang w:val="ru-RU" w:eastAsia="ru-RU" w:bidi="ar-SA"/>
        </w:rPr>
        <w:t>я</w:t>
      </w:r>
      <w:bookmarkEnd w:id="319"/>
      <w:bookmarkEnd w:id="320"/>
      <w:bookmarkEnd w:id="321"/>
      <w:bookmarkEnd w:id="322"/>
      <w:bookmarkEnd w:id="323"/>
      <w:bookmarkEnd w:id="324"/>
      <w:bookmarkEnd w:id="325"/>
      <w:bookmarkEnd w:id="326"/>
      <w:bookmarkEnd w:id="327"/>
      <w:bookmarkEnd w:id="328"/>
      <w:bookmarkEnd w:id="329"/>
      <w:bookmarkEnd w:id="330"/>
    </w:p>
    <w:p w:rsidR="002E3961" w:rsidRPr="001A772D" w:rsidP="00C563DD" w14:paraId="05971D34"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331" w:name="_Toc437275038"/>
      <w:bookmarkEnd w:id="331"/>
      <w:r w:rsidRPr="001A772D">
        <w:rPr>
          <w:rFonts w:ascii="Times New Roman" w:eastAsia="Times New Roman" w:hAnsi="Times New Roman" w:cs="Times New Roman"/>
          <w:b/>
          <w:bCs/>
          <w:i/>
          <w:kern w:val="0"/>
          <w:sz w:val="24"/>
          <w:szCs w:val="28"/>
          <w:lang w:val="ru-RU" w:eastAsia="ru-RU" w:bidi="ar-SA"/>
        </w:rPr>
        <w:t xml:space="preserve">1.12.1 </w:t>
      </w:r>
      <w:r w:rsidRPr="001A772D">
        <w:rPr>
          <w:rFonts w:ascii="Times New Roman" w:eastAsia="Times New Roman" w:hAnsi="Times New Roman" w:cs="Times New Roman"/>
          <w:b/>
          <w:bCs/>
          <w:i/>
          <w:kern w:val="0"/>
          <w:sz w:val="24"/>
          <w:szCs w:val="28"/>
          <w:lang w:val="ru-RU" w:eastAsia="ru-RU" w:bidi="ar-SA"/>
        </w:rPr>
        <w:t xml:space="preserve">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r w:rsidRPr="001A772D">
        <w:rPr>
          <w:rFonts w:ascii="Times New Roman" w:eastAsia="Times New Roman" w:hAnsi="Times New Roman" w:cs="Times New Roman"/>
          <w:b/>
          <w:bCs/>
          <w:i/>
          <w:kern w:val="0"/>
          <w:sz w:val="24"/>
          <w:szCs w:val="28"/>
          <w:lang w:val="ru-RU" w:eastAsia="ru-RU" w:bidi="ar-SA"/>
        </w:rPr>
        <w:t>теплопотребляющих</w:t>
      </w:r>
      <w:r w:rsidRPr="001A772D">
        <w:rPr>
          <w:rFonts w:ascii="Times New Roman" w:eastAsia="Times New Roman" w:hAnsi="Times New Roman" w:cs="Times New Roman"/>
          <w:b/>
          <w:bCs/>
          <w:i/>
          <w:kern w:val="0"/>
          <w:sz w:val="24"/>
          <w:szCs w:val="28"/>
          <w:lang w:val="ru-RU" w:eastAsia="ru-RU" w:bidi="ar-SA"/>
        </w:rPr>
        <w:t xml:space="preserve"> установок потребителей)</w:t>
      </w:r>
    </w:p>
    <w:p w:rsidR="000048AB" w:rsidRPr="001A772D" w:rsidP="000048AB" w14:paraId="114818D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 проблемам организации качественного теплоснабжения </w:t>
      </w:r>
      <w:r w:rsidR="00F70D43">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следует отнести следующее:</w:t>
      </w:r>
    </w:p>
    <w:p w:rsidR="000048AB" w:rsidRPr="001A772D" w:rsidP="00523D62" w14:paraId="15ED34B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оральный и физический износ оборудования отдельных котельных, которое в ближайшие годы выработает свой парковый ресурс, сложившаяся ситуация требует реконструкции теплоэнергетического оборудования котельных.</w:t>
      </w:r>
    </w:p>
    <w:p w:rsidR="000048AB" w:rsidRPr="001A772D" w:rsidP="00523D62" w14:paraId="480B1C3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э</w:t>
      </w:r>
      <w:r w:rsidRPr="001A772D">
        <w:rPr>
          <w:rFonts w:ascii="Times New Roman" w:eastAsia="Calibri" w:hAnsi="Times New Roman" w:cs="Times New Roman"/>
          <w:kern w:val="0"/>
          <w:sz w:val="24"/>
          <w:szCs w:val="24"/>
          <w:lang w:val="ru-RU" w:eastAsia="en-US" w:bidi="ar-SA"/>
        </w:rPr>
        <w:t>ксплуатация экономически неэффективных котельных влечет за собой принятие ряда мер по разработке проектов локальных источников теплоснабжения и перевода данных источников на природный газ.</w:t>
      </w:r>
    </w:p>
    <w:p w:rsidR="000048AB" w:rsidRPr="001A772D" w:rsidP="00523D62" w14:paraId="6D45CFA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1A772D">
        <w:rPr>
          <w:rFonts w:ascii="Times New Roman" w:eastAsia="Calibri" w:hAnsi="Times New Roman" w:cs="Times New Roman"/>
          <w:kern w:val="0"/>
          <w:sz w:val="24"/>
          <w:szCs w:val="24"/>
          <w:lang w:val="ru-RU" w:eastAsia="en-US" w:bidi="ar-SA"/>
        </w:rPr>
        <w:t>тсутствие достаточных инвестиций в модернизацию энергетического оборудования источников тепловой энергии, что приводит к старению существующего оборудования, наличию ограничений тепловой мощности и значений располагаемой тепловой мощности.</w:t>
      </w:r>
    </w:p>
    <w:p w:rsidR="000048AB" w:rsidRPr="001A772D" w:rsidP="00523D62" w14:paraId="2A3D296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kern w:val="0"/>
          <w:sz w:val="24"/>
          <w:szCs w:val="24"/>
          <w:lang w:val="ru-RU" w:eastAsia="en-US" w:bidi="ar-SA"/>
        </w:rPr>
        <w:t>ысокий износ сетей теплоснабжения, а также ветхость систем теплопотребления домов, последнее не позволяет организациям осуществить в полном объеме программу подготовки к работе в отопительный период;</w:t>
      </w:r>
    </w:p>
    <w:p w:rsidR="000048AB" w:rsidRPr="001A772D" w:rsidP="00523D62" w14:paraId="076AB43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приборов учета тепловой энергии на границах раздела балансовой принадлежности, что приводит к определенным сложностям при определении объемов отпущенного тепла и величине потерь;</w:t>
      </w:r>
    </w:p>
    <w:p w:rsidR="000048AB" w:rsidRPr="001A772D" w:rsidP="00523D62" w14:paraId="2391046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приборов учета тепловой энергии у потребителей, что приводит к определению объемов отпущенного тепла по установленным нормативам, без учета фактических температур наружного воздуха, а в итоге значительных переплат потребителями за тепловую энергию;</w:t>
      </w:r>
    </w:p>
    <w:p w:rsidR="000048AB" w:rsidRPr="001A772D" w:rsidP="00523D62" w14:paraId="0D632D3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превышение сроков межремонтного периода из-за недостаточности финансирования;</w:t>
      </w:r>
    </w:p>
    <w:p w:rsidR="000048AB" w:rsidRPr="001A772D" w:rsidP="00523D62" w14:paraId="30C9DD7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сложности в обеспечении гидравлических режимов работы тепловых сетей и систем теплопотребления от отдельных теплоисточников, возникающие вследствие большой протяженности тепловых сетей, сверхнормативных потерь давления, ограничений по пропускной </w:t>
      </w:r>
      <w:r w:rsidRPr="001A772D">
        <w:rPr>
          <w:rFonts w:ascii="Times New Roman" w:eastAsia="Calibri" w:hAnsi="Times New Roman" w:cs="Times New Roman"/>
          <w:kern w:val="0"/>
          <w:sz w:val="24"/>
          <w:szCs w:val="24"/>
          <w:lang w:val="ru-RU" w:eastAsia="en-US" w:bidi="ar-SA"/>
        </w:rPr>
        <w:t>способности отдельных участков тепловых сетей, а также разбалансировки системы теплоснабжения;</w:t>
      </w:r>
    </w:p>
    <w:p w:rsidR="000048AB" w:rsidRPr="001A772D" w:rsidP="00523D62" w14:paraId="4B40D85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завышенные расходы теплоносителя по сравнению с </w:t>
      </w:r>
      <w:r w:rsidRPr="001A772D" w:rsidR="006C540A">
        <w:rPr>
          <w:rFonts w:ascii="Times New Roman" w:eastAsia="Calibri" w:hAnsi="Times New Roman" w:cs="Times New Roman"/>
          <w:kern w:val="0"/>
          <w:sz w:val="24"/>
          <w:szCs w:val="24"/>
          <w:lang w:val="ru-RU" w:eastAsia="en-US" w:bidi="ar-SA"/>
        </w:rPr>
        <w:t>расчётными</w:t>
      </w:r>
      <w:r w:rsidRPr="001A772D">
        <w:rPr>
          <w:rFonts w:ascii="Times New Roman" w:eastAsia="Calibri" w:hAnsi="Times New Roman" w:cs="Times New Roman"/>
          <w:kern w:val="0"/>
          <w:sz w:val="24"/>
          <w:szCs w:val="24"/>
          <w:lang w:val="ru-RU" w:eastAsia="en-US" w:bidi="ar-SA"/>
        </w:rPr>
        <w:t xml:space="preserve"> (для обеспечения гидравлических режимов работы системы);</w:t>
      </w:r>
    </w:p>
    <w:p w:rsidR="000048AB" w:rsidRPr="001A772D" w:rsidP="00523D62" w14:paraId="11B88CD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завышенные договорные нагрузки потребителей;</w:t>
      </w:r>
    </w:p>
    <w:p w:rsidR="000048AB" w:rsidP="00523D62" w14:paraId="6FFF40D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регулирующих устройств в системах теплопотребления.</w:t>
      </w:r>
      <w:r w:rsidR="00597C4A">
        <w:rPr>
          <w:rFonts w:ascii="Times New Roman" w:eastAsia="Calibri" w:hAnsi="Times New Roman" w:cs="Times New Roman"/>
          <w:kern w:val="0"/>
          <w:sz w:val="24"/>
          <w:szCs w:val="24"/>
          <w:lang w:val="ru-RU" w:eastAsia="en-US" w:bidi="ar-SA"/>
        </w:rPr>
        <w:t xml:space="preserve"> </w:t>
      </w:r>
    </w:p>
    <w:p w:rsidR="0016040B" w:rsidRPr="00435AB7" w:rsidP="00E6610D" w14:paraId="6AA08A73" w14:textId="6461CCA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35AB7">
        <w:rPr>
          <w:rFonts w:ascii="Times New Roman" w:eastAsia="Microsoft YaHei" w:hAnsi="Times New Roman" w:cs="Times New Roman"/>
          <w:b w:val="0"/>
          <w:bCs/>
          <w:i/>
          <w:color w:val="auto"/>
          <w:spacing w:val="-5"/>
          <w:kern w:val="0"/>
          <w:sz w:val="24"/>
          <w:szCs w:val="24"/>
          <w:lang w:val="ru-RU" w:eastAsia="en-US" w:bidi="ar-SA"/>
        </w:rPr>
        <w:t>Таблица 5</w:t>
      </w:r>
      <w:r w:rsidRPr="00435AB7" w:rsidR="000E232A">
        <w:rPr>
          <w:rFonts w:ascii="Times New Roman" w:eastAsia="Microsoft YaHei" w:hAnsi="Times New Roman" w:cs="Times New Roman"/>
          <w:b w:val="0"/>
          <w:bCs/>
          <w:i/>
          <w:color w:val="auto"/>
          <w:spacing w:val="-5"/>
          <w:kern w:val="0"/>
          <w:sz w:val="24"/>
          <w:szCs w:val="24"/>
          <w:lang w:val="ru-RU" w:eastAsia="en-US" w:bidi="ar-SA"/>
        </w:rPr>
        <w:t>1</w:t>
      </w:r>
      <w:r w:rsidRPr="00435AB7">
        <w:rPr>
          <w:rFonts w:ascii="Times New Roman" w:eastAsia="Microsoft YaHei" w:hAnsi="Times New Roman" w:cs="Times New Roman"/>
          <w:b w:val="0"/>
          <w:bCs/>
          <w:i/>
          <w:color w:val="auto"/>
          <w:spacing w:val="-5"/>
          <w:kern w:val="0"/>
          <w:sz w:val="24"/>
          <w:szCs w:val="24"/>
          <w:lang w:val="ru-RU" w:eastAsia="en-US" w:bidi="ar-SA"/>
        </w:rPr>
        <w:t xml:space="preserve">. </w:t>
      </w:r>
      <w:r w:rsidRPr="00435AB7" w:rsidR="00523D62">
        <w:rPr>
          <w:rFonts w:ascii="Times New Roman" w:eastAsia="Microsoft YaHei" w:hAnsi="Times New Roman" w:cs="Times New Roman"/>
          <w:b w:val="0"/>
          <w:bCs/>
          <w:i/>
          <w:color w:val="auto"/>
          <w:spacing w:val="-5"/>
          <w:kern w:val="0"/>
          <w:sz w:val="24"/>
          <w:szCs w:val="24"/>
          <w:lang w:val="ru-RU" w:eastAsia="en-US" w:bidi="ar-SA"/>
        </w:rPr>
        <w:t>Проблемы организации теплоснабжения</w:t>
      </w:r>
    </w:p>
    <w:tbl>
      <w:tblPr>
        <w:tblStyle w:val="TableNormal"/>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4"/>
        <w:gridCol w:w="2113"/>
        <w:gridCol w:w="3370"/>
        <w:gridCol w:w="4364"/>
      </w:tblGrid>
      <w:tr w14:paraId="4C8B178B" w14:textId="77777777" w:rsidTr="00E6610D">
        <w:tblPrEx>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558CDF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 п/п</w:t>
            </w:r>
          </w:p>
        </w:tc>
        <w:tc>
          <w:tcPr>
            <w:tcW w:w="2113" w:type="dxa"/>
            <w:shd w:val="clear" w:color="auto" w:fill="auto"/>
            <w:noWrap/>
            <w:vAlign w:val="center"/>
            <w:hideMark/>
          </w:tcPr>
          <w:p w:rsidR="00CB29CC" w:rsidRPr="00435AB7" w:rsidP="00CB29CC" w14:paraId="186E7F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Тип проблемы</w:t>
            </w:r>
          </w:p>
        </w:tc>
        <w:tc>
          <w:tcPr>
            <w:tcW w:w="3370" w:type="dxa"/>
            <w:shd w:val="clear" w:color="auto" w:fill="auto"/>
            <w:noWrap/>
            <w:vAlign w:val="center"/>
            <w:hideMark/>
          </w:tcPr>
          <w:p w:rsidR="00CB29CC" w:rsidRPr="00435AB7" w:rsidP="00CB29CC" w14:paraId="6216FD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Краткое описание</w:t>
            </w:r>
          </w:p>
        </w:tc>
        <w:tc>
          <w:tcPr>
            <w:tcW w:w="4364" w:type="dxa"/>
            <w:shd w:val="clear" w:color="auto" w:fill="auto"/>
            <w:noWrap/>
            <w:vAlign w:val="center"/>
            <w:hideMark/>
          </w:tcPr>
          <w:p w:rsidR="00CB29CC" w:rsidRPr="00435AB7" w:rsidP="00CB29CC" w14:paraId="26F97F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Возможные причины проблемы</w:t>
            </w:r>
          </w:p>
        </w:tc>
      </w:tr>
      <w:tr w14:paraId="40240E98"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562111FA" w14:textId="789E87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1</w:t>
            </w:r>
          </w:p>
        </w:tc>
        <w:tc>
          <w:tcPr>
            <w:tcW w:w="2113" w:type="dxa"/>
            <w:shd w:val="clear" w:color="auto" w:fill="auto"/>
            <w:noWrap/>
            <w:vAlign w:val="center"/>
            <w:hideMark/>
          </w:tcPr>
          <w:p w:rsidR="00CB29CC" w:rsidRPr="00435AB7" w:rsidP="00CB29CC" w14:paraId="4DBB80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организации качественного теплоснабжения</w:t>
            </w:r>
          </w:p>
        </w:tc>
        <w:tc>
          <w:tcPr>
            <w:tcW w:w="3370" w:type="dxa"/>
            <w:shd w:val="clear" w:color="auto" w:fill="auto"/>
            <w:noWrap/>
            <w:vAlign w:val="center"/>
            <w:hideMark/>
          </w:tcPr>
          <w:p w:rsidR="00CB29CC" w:rsidRPr="00435AB7" w:rsidP="00CB29CC" w14:paraId="2D2F69CD" w14:textId="34F510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Высокие издержки на транспортировку тепловой энергии</w:t>
            </w:r>
          </w:p>
        </w:tc>
        <w:tc>
          <w:tcPr>
            <w:tcW w:w="4364" w:type="dxa"/>
            <w:shd w:val="clear" w:color="auto" w:fill="auto"/>
            <w:noWrap/>
            <w:vAlign w:val="center"/>
            <w:hideMark/>
          </w:tcPr>
          <w:p w:rsidR="00CB29CC" w:rsidRPr="00435AB7" w:rsidP="00CB29CC" w14:paraId="0EFAA1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Физический износ тепловых сетей, высокие сверхнормативные потери тепловой энергии</w:t>
            </w:r>
          </w:p>
        </w:tc>
      </w:tr>
      <w:tr w14:paraId="4DB6031D"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435AB7" w:rsidRPr="00435AB7" w:rsidP="00435AB7" w14:paraId="4250A7D9" w14:textId="7B06B9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2</w:t>
            </w:r>
          </w:p>
        </w:tc>
        <w:tc>
          <w:tcPr>
            <w:tcW w:w="2113" w:type="dxa"/>
            <w:shd w:val="clear" w:color="auto" w:fill="auto"/>
            <w:noWrap/>
            <w:vAlign w:val="center"/>
            <w:hideMark/>
          </w:tcPr>
          <w:p w:rsidR="00435AB7" w:rsidRPr="00435AB7" w:rsidP="00435AB7" w14:paraId="2B440660" w14:textId="577405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организации качественного теплоснабжения</w:t>
            </w:r>
          </w:p>
        </w:tc>
        <w:tc>
          <w:tcPr>
            <w:tcW w:w="3370" w:type="dxa"/>
            <w:shd w:val="clear" w:color="auto" w:fill="auto"/>
            <w:noWrap/>
            <w:vAlign w:val="center"/>
            <w:hideMark/>
          </w:tcPr>
          <w:p w:rsidR="00435AB7" w:rsidRPr="00435AB7" w:rsidP="00435AB7" w14:paraId="6BB562D8" w14:textId="403C9F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Невозможность оперативного реагирования на нештатные ситуации</w:t>
            </w:r>
          </w:p>
        </w:tc>
        <w:tc>
          <w:tcPr>
            <w:tcW w:w="4364" w:type="dxa"/>
            <w:shd w:val="clear" w:color="auto" w:fill="auto"/>
            <w:noWrap/>
            <w:vAlign w:val="center"/>
            <w:hideMark/>
          </w:tcPr>
          <w:p w:rsidR="00435AB7" w:rsidRPr="00435AB7" w:rsidP="00435AB7" w14:paraId="289DEDBC" w14:textId="78F65D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Отсутствие систем автоматизации и диспетчеризации</w:t>
            </w:r>
          </w:p>
        </w:tc>
      </w:tr>
      <w:tr w14:paraId="0F194576"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3EB059EB" w14:textId="58C72D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3</w:t>
            </w:r>
          </w:p>
        </w:tc>
        <w:tc>
          <w:tcPr>
            <w:tcW w:w="2113" w:type="dxa"/>
            <w:shd w:val="clear" w:color="auto" w:fill="auto"/>
            <w:noWrap/>
            <w:vAlign w:val="center"/>
            <w:hideMark/>
          </w:tcPr>
          <w:p w:rsidR="00CB29CC" w:rsidRPr="00435AB7" w:rsidP="00CB29CC" w14:paraId="0E7664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развития систем теплоснабжения</w:t>
            </w:r>
          </w:p>
        </w:tc>
        <w:tc>
          <w:tcPr>
            <w:tcW w:w="3370" w:type="dxa"/>
            <w:shd w:val="clear" w:color="auto" w:fill="auto"/>
            <w:noWrap/>
            <w:vAlign w:val="center"/>
            <w:hideMark/>
          </w:tcPr>
          <w:p w:rsidR="00CB29CC" w:rsidRPr="00435AB7" w:rsidP="00CB29CC" w14:paraId="6EF13A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Отсутствие возможности планировать перспективные нагрузки в системах теплоснабжения</w:t>
            </w:r>
          </w:p>
        </w:tc>
        <w:tc>
          <w:tcPr>
            <w:tcW w:w="4364" w:type="dxa"/>
            <w:shd w:val="clear" w:color="auto" w:fill="auto"/>
            <w:noWrap/>
            <w:vAlign w:val="center"/>
            <w:hideMark/>
          </w:tcPr>
          <w:p w:rsidR="00CB29CC" w:rsidRPr="00435AB7" w:rsidP="00CB29CC" w14:paraId="3763EA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Низкий уровень проработки или отсутствие проектов планировки и межевания территорий</w:t>
            </w:r>
          </w:p>
        </w:tc>
      </w:tr>
    </w:tbl>
    <w:p w:rsidR="00165AB4" w:rsidRPr="001A772D" w:rsidP="00165AB4" w14:paraId="7FA408A2" w14:textId="77777777">
      <w:pPr>
        <w:widowControl/>
        <w:numPr>
          <w:ilvl w:val="0"/>
          <w:numId w:val="0"/>
        </w:numPr>
        <w:tabs>
          <w:tab w:val="left" w:pos="1134"/>
        </w:tabs>
        <w:suppressAutoHyphens w:val="0"/>
        <w:spacing w:after="0" w:line="300" w:lineRule="auto"/>
        <w:ind w:left="567" w:firstLine="0"/>
        <w:contextualSpacing/>
        <w:jc w:val="both"/>
        <w:rPr>
          <w:rFonts w:ascii="Times New Roman" w:eastAsia="Calibri" w:hAnsi="Times New Roman" w:cs="Times New Roman"/>
          <w:kern w:val="0"/>
          <w:sz w:val="24"/>
          <w:szCs w:val="24"/>
          <w:lang w:val="ru-RU" w:eastAsia="en-US" w:bidi="ar-SA"/>
        </w:rPr>
      </w:pPr>
    </w:p>
    <w:p w:rsidR="002E3961" w:rsidRPr="001A772D" w:rsidP="00C563DD" w14:paraId="52EC21B7"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1.12.2 </w:t>
      </w:r>
      <w:r w:rsidRPr="001A772D">
        <w:rPr>
          <w:rFonts w:ascii="Times New Roman" w:eastAsia="Times New Roman" w:hAnsi="Times New Roman" w:cs="Times New Roman"/>
          <w:b/>
          <w:bCs/>
          <w:i/>
          <w:kern w:val="0"/>
          <w:sz w:val="24"/>
          <w:szCs w:val="28"/>
          <w:lang w:val="ru-RU" w:eastAsia="ru-RU" w:bidi="ar-SA"/>
        </w:rPr>
        <w:t xml:space="preserve">Описание существующих проблем организации надежного и безопасного теплоснабжения (перечень причин, приводящих к снижению надежного теплоснабжения, включая проблемы в работе </w:t>
      </w:r>
      <w:r w:rsidRPr="001A772D">
        <w:rPr>
          <w:rFonts w:ascii="Times New Roman" w:eastAsia="Times New Roman" w:hAnsi="Times New Roman" w:cs="Times New Roman"/>
          <w:b/>
          <w:bCs/>
          <w:i/>
          <w:kern w:val="0"/>
          <w:sz w:val="24"/>
          <w:szCs w:val="28"/>
          <w:lang w:val="ru-RU" w:eastAsia="ru-RU" w:bidi="ar-SA"/>
        </w:rPr>
        <w:t>теплопотребляющих</w:t>
      </w:r>
      <w:r w:rsidRPr="001A772D">
        <w:rPr>
          <w:rFonts w:ascii="Times New Roman" w:eastAsia="Times New Roman" w:hAnsi="Times New Roman" w:cs="Times New Roman"/>
          <w:b/>
          <w:bCs/>
          <w:i/>
          <w:kern w:val="0"/>
          <w:sz w:val="24"/>
          <w:szCs w:val="28"/>
          <w:lang w:val="ru-RU" w:eastAsia="ru-RU" w:bidi="ar-SA"/>
        </w:rPr>
        <w:t xml:space="preserve"> установок потребителей)</w:t>
      </w:r>
    </w:p>
    <w:p w:rsidR="000048AB" w:rsidRPr="001A772D" w:rsidP="000048AB" w14:paraId="47D654D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1. Нормативный срок службы тепловых сетей достиг и превысил </w:t>
      </w:r>
      <w:r w:rsidR="00F70D43">
        <w:rPr>
          <w:rFonts w:ascii="Times New Roman" w:eastAsia="Calibri" w:hAnsi="Times New Roman" w:cs="Times New Roman"/>
          <w:kern w:val="0"/>
          <w:sz w:val="24"/>
          <w:szCs w:val="24"/>
          <w:lang w:val="ru-RU" w:eastAsia="en-US" w:bidi="ar-SA"/>
        </w:rPr>
        <w:t xml:space="preserve">сроки допустимой </w:t>
      </w:r>
      <w:r w:rsidR="00165AB4">
        <w:rPr>
          <w:rFonts w:ascii="Times New Roman" w:eastAsia="Calibri" w:hAnsi="Times New Roman" w:cs="Times New Roman"/>
          <w:kern w:val="0"/>
          <w:sz w:val="24"/>
          <w:szCs w:val="24"/>
          <w:lang w:val="ru-RU" w:eastAsia="en-US" w:bidi="ar-SA"/>
        </w:rPr>
        <w:t>эксплуатации</w:t>
      </w:r>
      <w:r w:rsidRPr="001A772D">
        <w:rPr>
          <w:rFonts w:ascii="Times New Roman" w:eastAsia="Calibri" w:hAnsi="Times New Roman" w:cs="Times New Roman"/>
          <w:kern w:val="0"/>
          <w:sz w:val="24"/>
          <w:szCs w:val="24"/>
          <w:lang w:val="ru-RU" w:eastAsia="en-US" w:bidi="ar-SA"/>
        </w:rPr>
        <w:t xml:space="preserve">, что приводит к повышенной аварийности и возможности нарушения подачи тепла потребителям. </w:t>
      </w:r>
    </w:p>
    <w:p w:rsidR="000048AB" w:rsidRPr="00D82268" w:rsidP="000048AB" w14:paraId="048214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2</w:t>
      </w:r>
      <w:r w:rsidRPr="001A772D">
        <w:rPr>
          <w:rFonts w:ascii="Times New Roman" w:eastAsia="Calibri" w:hAnsi="Times New Roman" w:cs="Times New Roman"/>
          <w:kern w:val="0"/>
          <w:sz w:val="24"/>
          <w:szCs w:val="24"/>
          <w:lang w:val="ru-RU" w:eastAsia="en-US" w:bidi="ar-SA"/>
        </w:rPr>
        <w:t xml:space="preserve">. По результатам анализа воздействия энергоисточников на воздушный бассейн </w:t>
      </w:r>
      <w:r w:rsidRPr="00D82268">
        <w:rPr>
          <w:rFonts w:ascii="Times New Roman" w:eastAsia="Calibri" w:hAnsi="Times New Roman" w:cs="Times New Roman"/>
          <w:kern w:val="0"/>
          <w:sz w:val="24"/>
          <w:szCs w:val="24"/>
          <w:lang w:val="ru-RU" w:eastAsia="en-US" w:bidi="ar-SA"/>
        </w:rPr>
        <w:t>(по отчетным данным) установлено</w:t>
      </w:r>
      <w:r>
        <w:rPr>
          <w:rFonts w:ascii="Times New Roman" w:eastAsia="Calibri" w:hAnsi="Times New Roman" w:cs="Times New Roman"/>
          <w:kern w:val="0"/>
          <w:sz w:val="24"/>
          <w:szCs w:val="24"/>
          <w:lang w:val="ru-RU" w:eastAsia="en-US" w:bidi="ar-SA"/>
        </w:rPr>
        <w:t>, что о</w:t>
      </w:r>
      <w:r w:rsidRPr="00D82268">
        <w:rPr>
          <w:rFonts w:ascii="Times New Roman" w:eastAsia="Calibri" w:hAnsi="Times New Roman" w:cs="Times New Roman"/>
          <w:kern w:val="0"/>
          <w:sz w:val="24"/>
          <w:szCs w:val="24"/>
          <w:lang w:val="ru-RU" w:eastAsia="en-US" w:bidi="ar-SA"/>
        </w:rPr>
        <w:t>бъем выбросов загрязняющих веществ в атмосферу от источников не превышает разрешенный</w:t>
      </w:r>
      <w:r>
        <w:rPr>
          <w:rFonts w:ascii="Times New Roman" w:eastAsia="Calibri" w:hAnsi="Times New Roman" w:cs="Times New Roman"/>
          <w:kern w:val="0"/>
          <w:sz w:val="24"/>
          <w:szCs w:val="24"/>
          <w:lang w:val="ru-RU" w:eastAsia="en-US" w:bidi="ar-SA"/>
        </w:rPr>
        <w:t>.</w:t>
      </w:r>
    </w:p>
    <w:p w:rsidR="002E3961" w:rsidRPr="001A772D" w:rsidP="00C563DD" w14:paraId="0D4DBCAD"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1.12.3 </w:t>
      </w:r>
      <w:r w:rsidRPr="001A772D">
        <w:rPr>
          <w:rFonts w:ascii="Times New Roman" w:eastAsia="Times New Roman" w:hAnsi="Times New Roman" w:cs="Times New Roman"/>
          <w:b/>
          <w:bCs/>
          <w:i/>
          <w:kern w:val="0"/>
          <w:sz w:val="24"/>
          <w:szCs w:val="28"/>
          <w:lang w:val="ru-RU" w:eastAsia="ru-RU" w:bidi="ar-SA"/>
        </w:rPr>
        <w:t>Описание существующих проблем развития систем теплоснабжения</w:t>
      </w:r>
    </w:p>
    <w:p w:rsidR="000048AB" w:rsidRPr="001A772D" w:rsidP="000048AB" w14:paraId="7A4BEBA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 основным проблемам развития систем теплоснабжения </w:t>
      </w:r>
      <w:r w:rsidR="00165AB4">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необходимо отнести следующие:</w:t>
      </w:r>
    </w:p>
    <w:p w:rsidR="000048AB" w:rsidRPr="001A772D" w:rsidP="000048AB" w14:paraId="4D9C1EF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1. </w:t>
      </w:r>
      <w:r w:rsidRPr="001A772D" w:rsidR="00BE1228">
        <w:rPr>
          <w:rFonts w:ascii="Times New Roman" w:eastAsia="Calibri" w:hAnsi="Times New Roman" w:cs="Times New Roman"/>
          <w:kern w:val="0"/>
          <w:sz w:val="24"/>
          <w:szCs w:val="24"/>
          <w:lang w:val="ru-RU" w:eastAsia="en-US" w:bidi="ar-SA"/>
        </w:rPr>
        <w:t xml:space="preserve">Низкий уровень </w:t>
      </w:r>
      <w:r w:rsidR="00165AB4">
        <w:rPr>
          <w:rFonts w:ascii="Times New Roman" w:eastAsia="Calibri" w:hAnsi="Times New Roman" w:cs="Times New Roman"/>
          <w:kern w:val="0"/>
          <w:sz w:val="24"/>
          <w:szCs w:val="24"/>
          <w:lang w:val="ru-RU" w:eastAsia="en-US" w:bidi="ar-SA"/>
        </w:rPr>
        <w:t xml:space="preserve">проработки или отсутствие </w:t>
      </w:r>
      <w:r w:rsidRPr="001A772D" w:rsidR="00BE1228">
        <w:rPr>
          <w:rFonts w:ascii="Times New Roman" w:eastAsia="Calibri" w:hAnsi="Times New Roman" w:cs="Times New Roman"/>
          <w:kern w:val="0"/>
          <w:sz w:val="24"/>
          <w:szCs w:val="24"/>
          <w:lang w:val="ru-RU" w:eastAsia="en-US" w:bidi="ar-SA"/>
        </w:rPr>
        <w:t>проектов</w:t>
      </w:r>
      <w:r w:rsidR="00165AB4">
        <w:rPr>
          <w:rFonts w:ascii="Times New Roman" w:eastAsia="Calibri" w:hAnsi="Times New Roman" w:cs="Times New Roman"/>
          <w:kern w:val="0"/>
          <w:sz w:val="24"/>
          <w:szCs w:val="24"/>
          <w:lang w:val="ru-RU" w:eastAsia="en-US" w:bidi="ar-SA"/>
        </w:rPr>
        <w:t xml:space="preserve"> планировки и</w:t>
      </w:r>
      <w:r w:rsidRPr="001A772D" w:rsidR="00BE1228">
        <w:rPr>
          <w:rFonts w:ascii="Times New Roman" w:eastAsia="Calibri" w:hAnsi="Times New Roman" w:cs="Times New Roman"/>
          <w:kern w:val="0"/>
          <w:sz w:val="24"/>
          <w:szCs w:val="24"/>
          <w:lang w:val="ru-RU" w:eastAsia="en-US" w:bidi="ar-SA"/>
        </w:rPr>
        <w:t xml:space="preserve"> межевания</w:t>
      </w:r>
      <w:r w:rsidR="00165AB4">
        <w:rPr>
          <w:rFonts w:ascii="Times New Roman" w:eastAsia="Calibri" w:hAnsi="Times New Roman" w:cs="Times New Roman"/>
          <w:kern w:val="0"/>
          <w:sz w:val="24"/>
          <w:szCs w:val="24"/>
          <w:lang w:val="ru-RU" w:eastAsia="en-US" w:bidi="ar-SA"/>
        </w:rPr>
        <w:t xml:space="preserve"> территорий</w:t>
      </w:r>
      <w:r w:rsidRPr="001A772D" w:rsidR="00BE1228">
        <w:rPr>
          <w:rFonts w:ascii="Times New Roman" w:eastAsia="Calibri" w:hAnsi="Times New Roman" w:cs="Times New Roman"/>
          <w:kern w:val="0"/>
          <w:sz w:val="24"/>
          <w:szCs w:val="24"/>
          <w:lang w:val="ru-RU" w:eastAsia="en-US" w:bidi="ar-SA"/>
        </w:rPr>
        <w:t>.</w:t>
      </w:r>
    </w:p>
    <w:p w:rsidR="000048AB" w:rsidRPr="001A772D" w:rsidP="00BE1228" w14:paraId="795DA81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2. Отсутствие законодательно определенных обязательств по </w:t>
      </w:r>
      <w:r w:rsidRPr="001A772D" w:rsidR="006C540A">
        <w:rPr>
          <w:rFonts w:ascii="Times New Roman" w:eastAsia="Calibri" w:hAnsi="Times New Roman" w:cs="Times New Roman"/>
          <w:kern w:val="0"/>
          <w:sz w:val="24"/>
          <w:szCs w:val="24"/>
          <w:lang w:val="ru-RU" w:eastAsia="en-US" w:bidi="ar-SA"/>
        </w:rPr>
        <w:t>разработанным</w:t>
      </w:r>
      <w:r w:rsidRPr="001A772D">
        <w:rPr>
          <w:rFonts w:ascii="Times New Roman" w:eastAsia="Calibri" w:hAnsi="Times New Roman" w:cs="Times New Roman"/>
          <w:kern w:val="0"/>
          <w:sz w:val="24"/>
          <w:szCs w:val="24"/>
          <w:lang w:val="ru-RU" w:eastAsia="en-US" w:bidi="ar-SA"/>
        </w:rPr>
        <w:t xml:space="preserve"> в схемах теплоснабжения вариантам развития перспективных зон застройки населенных пунктов.</w:t>
      </w:r>
    </w:p>
    <w:p w:rsidR="000048AB" w:rsidRPr="001A772D" w:rsidP="000048AB" w14:paraId="1906BF4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 Превышение сроков межремонтного периода технологического оборудования и тепловых сетей из-за недостаточности финансирования.</w:t>
      </w:r>
    </w:p>
    <w:p w:rsidR="002E3961" w:rsidRPr="001A772D" w:rsidP="00C563DD" w14:paraId="32E47B08"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1.12.4 </w:t>
      </w:r>
      <w:r w:rsidRPr="001A772D">
        <w:rPr>
          <w:rFonts w:ascii="Times New Roman" w:eastAsia="Times New Roman" w:hAnsi="Times New Roman" w:cs="Times New Roman"/>
          <w:b/>
          <w:bCs/>
          <w:i/>
          <w:kern w:val="0"/>
          <w:sz w:val="24"/>
          <w:szCs w:val="28"/>
          <w:lang w:val="ru-RU" w:eastAsia="ru-RU" w:bidi="ar-SA"/>
        </w:rPr>
        <w:t>Описание существующих проблем надежного и эффективного снабжения топливом действующих систем теплоснабжения</w:t>
      </w:r>
    </w:p>
    <w:p w:rsidR="0070285F" w:rsidRPr="001A772D" w:rsidP="000048AB" w14:paraId="0250A7E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На </w:t>
      </w:r>
      <w:r w:rsidRPr="006014A5">
        <w:rPr>
          <w:rFonts w:ascii="Times New Roman" w:eastAsia="Calibri" w:hAnsi="Times New Roman" w:cs="Times New Roman"/>
          <w:kern w:val="0"/>
          <w:sz w:val="24"/>
          <w:szCs w:val="24"/>
          <w:lang w:val="ru-RU" w:eastAsia="en-US" w:bidi="ar-SA"/>
        </w:rPr>
        <w:t>территории м</w:t>
      </w:r>
      <w:r w:rsidRPr="006014A5" w:rsidR="0023539F">
        <w:rPr>
          <w:rFonts w:ascii="Times New Roman" w:eastAsia="Calibri" w:hAnsi="Times New Roman" w:cs="Times New Roman"/>
          <w:kern w:val="0"/>
          <w:sz w:val="24"/>
          <w:szCs w:val="24"/>
          <w:lang w:val="ru-RU" w:eastAsia="en-US" w:bidi="ar-SA"/>
        </w:rPr>
        <w:t>униципально</w:t>
      </w:r>
      <w:r w:rsidRPr="006014A5">
        <w:rPr>
          <w:rFonts w:ascii="Times New Roman" w:eastAsia="Calibri" w:hAnsi="Times New Roman" w:cs="Times New Roman"/>
          <w:kern w:val="0"/>
          <w:sz w:val="24"/>
          <w:szCs w:val="24"/>
          <w:lang w:val="ru-RU" w:eastAsia="en-US" w:bidi="ar-SA"/>
        </w:rPr>
        <w:t>го</w:t>
      </w:r>
      <w:r w:rsidRPr="006014A5" w:rsidR="0023539F">
        <w:rPr>
          <w:rFonts w:ascii="Times New Roman" w:eastAsia="Calibri" w:hAnsi="Times New Roman" w:cs="Times New Roman"/>
          <w:kern w:val="0"/>
          <w:sz w:val="24"/>
          <w:szCs w:val="24"/>
          <w:lang w:val="ru-RU" w:eastAsia="en-US" w:bidi="ar-SA"/>
        </w:rPr>
        <w:t xml:space="preserve"> образовани</w:t>
      </w:r>
      <w:r w:rsidRPr="006014A5">
        <w:rPr>
          <w:rFonts w:ascii="Times New Roman" w:eastAsia="Calibri" w:hAnsi="Times New Roman" w:cs="Times New Roman"/>
          <w:kern w:val="0"/>
          <w:sz w:val="24"/>
          <w:szCs w:val="24"/>
          <w:lang w:val="ru-RU" w:eastAsia="en-US" w:bidi="ar-SA"/>
        </w:rPr>
        <w:t>я</w:t>
      </w:r>
      <w:r w:rsidRPr="006014A5" w:rsidR="00BF3EB3">
        <w:rPr>
          <w:rFonts w:ascii="Times New Roman" w:eastAsia="Calibri" w:hAnsi="Times New Roman" w:cs="Times New Roman"/>
          <w:kern w:val="0"/>
          <w:sz w:val="24"/>
          <w:szCs w:val="24"/>
          <w:lang w:val="ru-RU" w:eastAsia="en-US" w:bidi="ar-SA"/>
        </w:rPr>
        <w:t xml:space="preserve"> </w:t>
      </w:r>
      <w:r w:rsidRPr="006014A5">
        <w:rPr>
          <w:rFonts w:ascii="Times New Roman" w:eastAsia="Calibri" w:hAnsi="Times New Roman" w:cs="Times New Roman"/>
          <w:kern w:val="0"/>
          <w:sz w:val="24"/>
          <w:szCs w:val="24"/>
          <w:lang w:val="ru-RU" w:eastAsia="en-US" w:bidi="ar-SA"/>
        </w:rPr>
        <w:t>проблем</w:t>
      </w:r>
      <w:r w:rsidRPr="006014A5">
        <w:rPr>
          <w:rFonts w:ascii="Times New Roman" w:eastAsia="Calibri" w:hAnsi="Times New Roman" w:cs="Times New Roman"/>
          <w:kern w:val="0"/>
          <w:sz w:val="24"/>
          <w:szCs w:val="24"/>
          <w:lang w:val="ru-RU" w:eastAsia="en-US" w:bidi="ar-SA"/>
        </w:rPr>
        <w:t>ы</w:t>
      </w:r>
      <w:r w:rsidRPr="006014A5">
        <w:rPr>
          <w:rFonts w:ascii="Times New Roman" w:eastAsia="Calibri" w:hAnsi="Times New Roman" w:cs="Times New Roman"/>
          <w:kern w:val="0"/>
          <w:sz w:val="24"/>
          <w:szCs w:val="24"/>
          <w:lang w:val="ru-RU" w:eastAsia="en-US" w:bidi="ar-SA"/>
        </w:rPr>
        <w:t xml:space="preserve"> </w:t>
      </w:r>
      <w:r w:rsidRPr="006014A5">
        <w:rPr>
          <w:rFonts w:ascii="Times New Roman" w:eastAsia="Calibri" w:hAnsi="Times New Roman" w:cs="Times New Roman"/>
          <w:kern w:val="0"/>
          <w:sz w:val="24"/>
          <w:szCs w:val="24"/>
          <w:lang w:val="ru-RU" w:eastAsia="en-US" w:bidi="ar-SA"/>
        </w:rPr>
        <w:t xml:space="preserve">организации </w:t>
      </w:r>
      <w:r w:rsidRPr="006014A5">
        <w:rPr>
          <w:rFonts w:ascii="Times New Roman" w:eastAsia="Calibri" w:hAnsi="Times New Roman" w:cs="Times New Roman"/>
          <w:kern w:val="0"/>
          <w:sz w:val="24"/>
          <w:szCs w:val="24"/>
          <w:lang w:val="ru-RU" w:eastAsia="en-US" w:bidi="ar-SA"/>
        </w:rPr>
        <w:t>надежн</w:t>
      </w:r>
      <w:r w:rsidRPr="006014A5">
        <w:rPr>
          <w:rFonts w:ascii="Times New Roman" w:eastAsia="Calibri" w:hAnsi="Times New Roman" w:cs="Times New Roman"/>
          <w:kern w:val="0"/>
          <w:sz w:val="24"/>
          <w:szCs w:val="24"/>
          <w:lang w:val="ru-RU" w:eastAsia="en-US" w:bidi="ar-SA"/>
        </w:rPr>
        <w:t>ого</w:t>
      </w:r>
      <w:r w:rsidRPr="006014A5">
        <w:rPr>
          <w:rFonts w:ascii="Times New Roman" w:eastAsia="Calibri" w:hAnsi="Times New Roman" w:cs="Times New Roman"/>
          <w:kern w:val="0"/>
          <w:sz w:val="24"/>
          <w:szCs w:val="24"/>
          <w:lang w:val="ru-RU" w:eastAsia="en-US" w:bidi="ar-SA"/>
        </w:rPr>
        <w:t xml:space="preserve"> и эффективн</w:t>
      </w:r>
      <w:r w:rsidRPr="006014A5">
        <w:rPr>
          <w:rFonts w:ascii="Times New Roman" w:eastAsia="Calibri" w:hAnsi="Times New Roman" w:cs="Times New Roman"/>
          <w:kern w:val="0"/>
          <w:sz w:val="24"/>
          <w:szCs w:val="24"/>
          <w:lang w:val="ru-RU" w:eastAsia="en-US" w:bidi="ar-SA"/>
        </w:rPr>
        <w:t>ого</w:t>
      </w:r>
      <w:r w:rsidRPr="006014A5">
        <w:rPr>
          <w:rFonts w:ascii="Times New Roman" w:eastAsia="Calibri" w:hAnsi="Times New Roman" w:cs="Times New Roman"/>
          <w:kern w:val="0"/>
          <w:sz w:val="24"/>
          <w:szCs w:val="24"/>
          <w:lang w:val="ru-RU" w:eastAsia="en-US" w:bidi="ar-SA"/>
        </w:rPr>
        <w:t xml:space="preserve"> снабжением топлива не выявлен</w:t>
      </w:r>
      <w:r w:rsidRPr="006014A5">
        <w:rPr>
          <w:rFonts w:ascii="Times New Roman" w:eastAsia="Calibri" w:hAnsi="Times New Roman" w:cs="Times New Roman"/>
          <w:kern w:val="0"/>
          <w:sz w:val="24"/>
          <w:szCs w:val="24"/>
          <w:lang w:val="ru-RU" w:eastAsia="en-US" w:bidi="ar-SA"/>
        </w:rPr>
        <w:t>ы</w:t>
      </w:r>
      <w:r w:rsidRPr="006014A5">
        <w:rPr>
          <w:rFonts w:ascii="Times New Roman" w:eastAsia="Calibri" w:hAnsi="Times New Roman" w:cs="Times New Roman"/>
          <w:kern w:val="0"/>
          <w:sz w:val="24"/>
          <w:szCs w:val="24"/>
          <w:lang w:val="ru-RU" w:eastAsia="en-US" w:bidi="ar-SA"/>
        </w:rPr>
        <w:t>.</w:t>
      </w:r>
    </w:p>
    <w:p w:rsidR="002E3961" w:rsidRPr="001A772D" w:rsidP="00C563DD" w14:paraId="6B45A254"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1.12.5 </w:t>
      </w:r>
      <w:r w:rsidRPr="001A772D">
        <w:rPr>
          <w:rFonts w:ascii="Times New Roman" w:eastAsia="Times New Roman" w:hAnsi="Times New Roman" w:cs="Times New Roman"/>
          <w:b/>
          <w:bCs/>
          <w:i/>
          <w:kern w:val="0"/>
          <w:sz w:val="24"/>
          <w:szCs w:val="28"/>
          <w:lang w:val="ru-RU" w:eastAsia="ru-RU" w:bidi="ar-SA"/>
        </w:rPr>
        <w:t>Анализ предписаний надзорных органов об устранении нарушений, влияющих на безопасность и надежность системы теплоснабжения</w:t>
      </w:r>
    </w:p>
    <w:p w:rsidR="002D073C" w:rsidRPr="001A772D" w:rsidP="006B7F55" w14:paraId="69715BD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Предписани</w:t>
      </w:r>
      <w:r w:rsidR="006014A5">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надзорных органов об устранении нарушений, влияющих на безопасность и надежность системы теплоснабжения</w:t>
      </w:r>
      <w:r w:rsidR="006014A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на территории м</w:t>
      </w:r>
      <w:r w:rsidRPr="001E6A3D" w:rsidR="0063383B">
        <w:rPr>
          <w:rFonts w:ascii="Times New Roman" w:eastAsia="Calibri" w:hAnsi="Times New Roman" w:cs="Times New Roman"/>
          <w:kern w:val="0"/>
          <w:sz w:val="24"/>
          <w:szCs w:val="24"/>
          <w:lang w:val="ru-RU" w:eastAsia="en-US" w:bidi="ar-SA"/>
        </w:rPr>
        <w:t>униципально</w:t>
      </w:r>
      <w:r w:rsidR="006014A5">
        <w:rPr>
          <w:rFonts w:ascii="Times New Roman" w:eastAsia="Calibri" w:hAnsi="Times New Roman" w:cs="Times New Roman"/>
          <w:kern w:val="0"/>
          <w:sz w:val="24"/>
          <w:szCs w:val="24"/>
          <w:lang w:val="ru-RU" w:eastAsia="en-US" w:bidi="ar-SA"/>
        </w:rPr>
        <w:t>го</w:t>
      </w:r>
      <w:r w:rsidRPr="001E6A3D" w:rsidR="0063383B">
        <w:rPr>
          <w:rFonts w:ascii="Times New Roman" w:eastAsia="Calibri" w:hAnsi="Times New Roman" w:cs="Times New Roman"/>
          <w:kern w:val="0"/>
          <w:sz w:val="24"/>
          <w:szCs w:val="24"/>
          <w:lang w:val="ru-RU" w:eastAsia="en-US" w:bidi="ar-SA"/>
        </w:rPr>
        <w:t xml:space="preserve"> </w:t>
      </w:r>
      <w:r w:rsidRPr="006014A5" w:rsidR="0063383B">
        <w:rPr>
          <w:rFonts w:ascii="Times New Roman" w:eastAsia="Calibri" w:hAnsi="Times New Roman" w:cs="Times New Roman"/>
          <w:kern w:val="0"/>
          <w:sz w:val="24"/>
          <w:szCs w:val="24"/>
          <w:lang w:val="ru-RU" w:eastAsia="en-US" w:bidi="ar-SA"/>
        </w:rPr>
        <w:t>образовани</w:t>
      </w:r>
      <w:r w:rsidRPr="006014A5" w:rsidR="006014A5">
        <w:rPr>
          <w:rFonts w:ascii="Times New Roman" w:eastAsia="Calibri" w:hAnsi="Times New Roman" w:cs="Times New Roman"/>
          <w:kern w:val="0"/>
          <w:sz w:val="24"/>
          <w:szCs w:val="24"/>
          <w:lang w:val="ru-RU" w:eastAsia="en-US" w:bidi="ar-SA"/>
        </w:rPr>
        <w:t>я</w:t>
      </w:r>
      <w:r w:rsidRPr="006014A5">
        <w:rPr>
          <w:rFonts w:ascii="Times New Roman" w:eastAsia="Calibri" w:hAnsi="Times New Roman" w:cs="Times New Roman"/>
          <w:kern w:val="0"/>
          <w:sz w:val="24"/>
          <w:szCs w:val="24"/>
          <w:lang w:val="ru-RU" w:eastAsia="en-US" w:bidi="ar-SA"/>
        </w:rPr>
        <w:t xml:space="preserve"> не выявлен</w:t>
      </w:r>
      <w:r w:rsidRPr="006014A5" w:rsidR="006014A5">
        <w:rPr>
          <w:rFonts w:ascii="Times New Roman" w:eastAsia="Calibri" w:hAnsi="Times New Roman" w:cs="Times New Roman"/>
          <w:kern w:val="0"/>
          <w:sz w:val="24"/>
          <w:szCs w:val="24"/>
          <w:lang w:val="ru-RU" w:eastAsia="en-US" w:bidi="ar-SA"/>
        </w:rPr>
        <w:t>ы</w:t>
      </w:r>
      <w:r w:rsidRPr="006014A5" w:rsidR="006454D6">
        <w:rPr>
          <w:rFonts w:ascii="Times New Roman" w:eastAsia="Calibri" w:hAnsi="Times New Roman" w:cs="Times New Roman"/>
          <w:kern w:val="0"/>
          <w:sz w:val="24"/>
          <w:szCs w:val="24"/>
          <w:lang w:val="ru-RU" w:eastAsia="en-US" w:bidi="ar-SA"/>
        </w:rPr>
        <w:t>.</w:t>
      </w:r>
    </w:p>
    <w:p w:rsidR="00E61ADC" w:rsidRPr="001A772D" w:rsidP="00E61ADC" w14:paraId="3CDC2FAD"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1.12.6 Изменения, произошедшие в описании существующих технических и технологических проблем в системах теплоснабжения за период, предшествующий актуализации схемы теплоснабжения</w:t>
      </w:r>
    </w:p>
    <w:p w:rsidR="00B21D3B" w:rsidRPr="00706B6C" w:rsidP="00706B6C" w14:paraId="661DD6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32" w:name="_Toc407638502"/>
      <w:bookmarkStart w:id="333" w:name="_Toc407703146"/>
      <w:bookmarkStart w:id="334" w:name="_Toc407703966"/>
      <w:bookmarkStart w:id="335" w:name="_Toc430345873"/>
      <w:r>
        <w:rPr>
          <w:rFonts w:ascii="Times New Roman" w:eastAsia="Calibri" w:hAnsi="Times New Roman" w:cs="Times New Roman"/>
          <w:kern w:val="0"/>
          <w:sz w:val="24"/>
          <w:szCs w:val="24"/>
          <w:lang w:val="ru-RU" w:eastAsia="en-US" w:bidi="ar-SA"/>
        </w:rPr>
        <w:t>Актуализировано</w:t>
      </w:r>
      <w:r w:rsidRPr="001A772D">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описание</w:t>
      </w:r>
      <w:r w:rsidRPr="001A772D">
        <w:rPr>
          <w:rFonts w:ascii="Times New Roman" w:eastAsia="Calibri" w:hAnsi="Times New Roman" w:cs="Times New Roman"/>
          <w:kern w:val="0"/>
          <w:sz w:val="24"/>
          <w:szCs w:val="24"/>
          <w:lang w:val="ru-RU" w:eastAsia="en-US" w:bidi="ar-SA"/>
        </w:rPr>
        <w:t xml:space="preserve"> существующих технических и технологических проблем организации теплоснабжения</w:t>
      </w:r>
      <w:r>
        <w:rPr>
          <w:rFonts w:ascii="Times New Roman" w:eastAsia="Calibri" w:hAnsi="Times New Roman" w:cs="Times New Roman"/>
          <w:kern w:val="0"/>
          <w:sz w:val="24"/>
          <w:szCs w:val="24"/>
          <w:lang w:val="ru-RU" w:eastAsia="en-US" w:bidi="ar-SA"/>
        </w:rPr>
        <w:t>.</w:t>
      </w:r>
    </w:p>
    <w:p w:rsidR="00706B6C" w:rsidRPr="00706B6C" w:rsidP="00706B6C" w14:paraId="70F198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976403" w:rsidRPr="001A772D" w:rsidP="00706B6C" w14:paraId="21A82CF3" w14:textId="7808495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06B6C">
        <w:rPr>
          <w:rFonts w:ascii="Times New Roman" w:eastAsia="Calibri" w:hAnsi="Times New Roman" w:cs="Times New Roman"/>
          <w:kern w:val="0"/>
          <w:sz w:val="24"/>
          <w:szCs w:val="24"/>
          <w:lang w:val="ru-RU" w:eastAsia="en-US" w:bidi="ar-SA"/>
        </w:rPr>
        <w:br w:type="page"/>
      </w:r>
      <w:bookmarkStart w:id="336" w:name="_Toc414274878"/>
      <w:bookmarkStart w:id="337" w:name="_Toc416708248"/>
      <w:bookmarkStart w:id="338" w:name="_Toc422928606"/>
      <w:bookmarkStart w:id="339" w:name="_Toc423525725"/>
      <w:bookmarkStart w:id="340" w:name="_Toc424042111"/>
      <w:bookmarkStart w:id="341" w:name="_Toc431569644"/>
      <w:bookmarkStart w:id="342" w:name="_Toc437278328"/>
      <w:bookmarkStart w:id="343" w:name="_Toc164349894"/>
      <w:r w:rsidRPr="001A772D" w:rsidR="00106C71">
        <w:rPr>
          <w:rFonts w:ascii="Times New Roman" w:eastAsia="Times New Roman" w:hAnsi="Times New Roman" w:cs="Times New Roman"/>
          <w:b/>
          <w:bCs/>
          <w:kern w:val="0"/>
          <w:sz w:val="24"/>
          <w:szCs w:val="24"/>
          <w:lang w:val="ru-RU" w:eastAsia="ru-RU" w:bidi="ar-SA"/>
        </w:rPr>
        <w:t xml:space="preserve">Книга 2. </w:t>
      </w:r>
      <w:r w:rsidRPr="001A772D" w:rsidR="007174D3">
        <w:rPr>
          <w:rFonts w:ascii="Times New Roman" w:eastAsia="Times New Roman" w:hAnsi="Times New Roman" w:cs="Times New Roman"/>
          <w:b/>
          <w:bCs/>
          <w:kern w:val="0"/>
          <w:sz w:val="24"/>
          <w:szCs w:val="24"/>
          <w:lang w:val="ru-RU" w:eastAsia="ru-RU" w:bidi="ar-SA"/>
        </w:rPr>
        <w:t>Глава</w:t>
      </w:r>
      <w:r w:rsidRPr="001A772D" w:rsidR="00B67502">
        <w:rPr>
          <w:rFonts w:ascii="Times New Roman" w:eastAsia="Times New Roman" w:hAnsi="Times New Roman" w:cs="Times New Roman"/>
          <w:b/>
          <w:bCs/>
          <w:kern w:val="0"/>
          <w:sz w:val="24"/>
          <w:szCs w:val="24"/>
          <w:lang w:val="ru-RU" w:eastAsia="ru-RU" w:bidi="ar-SA"/>
        </w:rPr>
        <w:t xml:space="preserve"> 2 – </w:t>
      </w:r>
      <w:r w:rsidRPr="001A772D" w:rsidR="00D16395">
        <w:rPr>
          <w:rFonts w:ascii="Times New Roman" w:eastAsia="Times New Roman" w:hAnsi="Times New Roman" w:cs="Times New Roman"/>
          <w:b/>
          <w:bCs/>
          <w:kern w:val="0"/>
          <w:sz w:val="24"/>
          <w:szCs w:val="24"/>
          <w:lang w:val="ru-RU" w:eastAsia="ru-RU" w:bidi="ar-SA"/>
        </w:rPr>
        <w:t>Существующее и п</w:t>
      </w:r>
      <w:r w:rsidRPr="001A772D" w:rsidR="00B67502">
        <w:rPr>
          <w:rFonts w:ascii="Times New Roman" w:eastAsia="Times New Roman" w:hAnsi="Times New Roman" w:cs="Times New Roman"/>
          <w:b/>
          <w:bCs/>
          <w:kern w:val="0"/>
          <w:sz w:val="24"/>
          <w:szCs w:val="24"/>
          <w:lang w:val="ru-RU" w:eastAsia="ru-RU" w:bidi="ar-SA"/>
        </w:rPr>
        <w:t>ерспективное</w:t>
      </w:r>
      <w:r w:rsidRPr="001A772D" w:rsidR="0099367E">
        <w:rPr>
          <w:rFonts w:ascii="Times New Roman" w:eastAsia="Times New Roman" w:hAnsi="Times New Roman" w:cs="Times New Roman"/>
          <w:b/>
          <w:bCs/>
          <w:kern w:val="0"/>
          <w:sz w:val="24"/>
          <w:szCs w:val="24"/>
          <w:lang w:val="ru-RU" w:eastAsia="ru-RU" w:bidi="ar-SA"/>
        </w:rPr>
        <w:t xml:space="preserve"> потребление тепловой энергии на цели теплоснабжения</w:t>
      </w:r>
      <w:bookmarkEnd w:id="332"/>
      <w:bookmarkEnd w:id="333"/>
      <w:bookmarkEnd w:id="334"/>
      <w:bookmarkEnd w:id="335"/>
      <w:bookmarkEnd w:id="336"/>
      <w:bookmarkEnd w:id="337"/>
      <w:bookmarkEnd w:id="338"/>
      <w:bookmarkEnd w:id="339"/>
      <w:bookmarkEnd w:id="340"/>
      <w:bookmarkEnd w:id="341"/>
      <w:bookmarkEnd w:id="342"/>
      <w:bookmarkEnd w:id="343"/>
    </w:p>
    <w:p w:rsidR="007B613A" w:rsidRPr="001A772D" w:rsidP="00C563DD" w14:paraId="4BD1236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44" w:name="_Toc437275045"/>
      <w:bookmarkStart w:id="345" w:name="_Toc437275127"/>
      <w:bookmarkStart w:id="346" w:name="_Toc437275203"/>
      <w:bookmarkStart w:id="347" w:name="_Toc437275279"/>
      <w:bookmarkStart w:id="348" w:name="_Toc437275355"/>
      <w:bookmarkStart w:id="349" w:name="_Toc437275437"/>
      <w:bookmarkStart w:id="350" w:name="_Toc437275519"/>
      <w:bookmarkStart w:id="351" w:name="_Toc437275601"/>
      <w:bookmarkStart w:id="352" w:name="_Toc437276444"/>
      <w:bookmarkStart w:id="353" w:name="_Toc437276590"/>
      <w:bookmarkStart w:id="354" w:name="_Toc437277372"/>
      <w:bookmarkStart w:id="355" w:name="_Toc437277711"/>
      <w:bookmarkStart w:id="356" w:name="_Toc437278119"/>
      <w:bookmarkStart w:id="357" w:name="_Toc437278329"/>
      <w:bookmarkStart w:id="358" w:name="_Toc437278847"/>
      <w:bookmarkStart w:id="359" w:name="_Toc437279122"/>
      <w:bookmarkStart w:id="360" w:name="_Toc449026957"/>
      <w:bookmarkStart w:id="361" w:name="_Toc450649154"/>
      <w:bookmarkStart w:id="362" w:name="_Toc451431620"/>
      <w:bookmarkStart w:id="363" w:name="_Toc451507259"/>
      <w:bookmarkStart w:id="364" w:name="_Toc452478906"/>
      <w:bookmarkStart w:id="365" w:name="_Toc500943487"/>
      <w:bookmarkStart w:id="366" w:name="_Toc500944077"/>
      <w:bookmarkStart w:id="367" w:name="_Toc501009481"/>
      <w:bookmarkStart w:id="368" w:name="_Toc501013810"/>
      <w:bookmarkStart w:id="369" w:name="_Toc503366605"/>
      <w:bookmarkStart w:id="370" w:name="_Toc503370033"/>
      <w:bookmarkStart w:id="371" w:name="_Toc506829275"/>
      <w:bookmarkStart w:id="372" w:name="_Toc507661764"/>
      <w:bookmarkStart w:id="373" w:name="_Toc532225200"/>
      <w:bookmarkStart w:id="374" w:name="_Toc532231107"/>
      <w:bookmarkStart w:id="375" w:name="_Toc437276445"/>
      <w:bookmarkStart w:id="376" w:name="_Toc437276591"/>
      <w:bookmarkStart w:id="377" w:name="_Toc437277373"/>
      <w:bookmarkStart w:id="378" w:name="_Toc437277712"/>
      <w:bookmarkStart w:id="379" w:name="_Toc437278120"/>
      <w:bookmarkStart w:id="380" w:name="_Toc437278330"/>
      <w:bookmarkStart w:id="381" w:name="_Toc437278848"/>
      <w:bookmarkStart w:id="382" w:name="_Toc437279123"/>
      <w:bookmarkStart w:id="383" w:name="_Toc449026958"/>
      <w:bookmarkStart w:id="384" w:name="_Toc450649155"/>
      <w:bookmarkStart w:id="385" w:name="_Toc451431621"/>
      <w:bookmarkStart w:id="386" w:name="_Toc451507260"/>
      <w:bookmarkStart w:id="387" w:name="_Toc452478907"/>
      <w:bookmarkStart w:id="388" w:name="_Toc500943488"/>
      <w:bookmarkStart w:id="389" w:name="_Toc500944078"/>
      <w:bookmarkStart w:id="390" w:name="_Toc501009482"/>
      <w:bookmarkStart w:id="391" w:name="_Toc501013811"/>
      <w:bookmarkStart w:id="392" w:name="_Toc503366606"/>
      <w:bookmarkStart w:id="393" w:name="_Toc503370034"/>
      <w:bookmarkStart w:id="394" w:name="_Toc506829276"/>
      <w:bookmarkStart w:id="395" w:name="_Toc507661765"/>
      <w:bookmarkStart w:id="396" w:name="_Toc532225201"/>
      <w:bookmarkStart w:id="397" w:name="_Toc532231108"/>
      <w:bookmarkStart w:id="398" w:name="_Toc437278331"/>
      <w:bookmarkStart w:id="399" w:name="_Toc164349895"/>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1A772D">
        <w:rPr>
          <w:rFonts w:ascii="Times New Roman" w:eastAsia="Times New Roman" w:hAnsi="Times New Roman" w:cs="Times New Roman"/>
          <w:b/>
          <w:bCs/>
          <w:i/>
          <w:kern w:val="0"/>
          <w:sz w:val="24"/>
          <w:szCs w:val="24"/>
          <w:lang w:val="ru-RU" w:eastAsia="ru-RU" w:bidi="ar-SA"/>
        </w:rPr>
        <w:t xml:space="preserve">2.1 </w:t>
      </w:r>
      <w:r w:rsidRPr="001A772D">
        <w:rPr>
          <w:rFonts w:ascii="Times New Roman" w:eastAsia="Times New Roman" w:hAnsi="Times New Roman" w:cs="Times New Roman"/>
          <w:b/>
          <w:bCs/>
          <w:i/>
          <w:kern w:val="0"/>
          <w:sz w:val="24"/>
          <w:szCs w:val="24"/>
          <w:lang w:val="ru-RU" w:eastAsia="ru-RU" w:bidi="ar-SA"/>
        </w:rPr>
        <w:t>Данные базового уровня потребления тепла на цели теплоснабжения</w:t>
      </w:r>
      <w:bookmarkEnd w:id="398"/>
      <w:bookmarkEnd w:id="399"/>
    </w:p>
    <w:p w:rsidR="00E476AA" w:rsidP="00E476AA" w14:paraId="3148A2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00" w:name="_Toc437278332"/>
      <w:r w:rsidRPr="00CC0125">
        <w:rPr>
          <w:rFonts w:ascii="Times New Roman" w:eastAsia="Calibri" w:hAnsi="Times New Roman" w:cs="Times New Roman"/>
          <w:kern w:val="0"/>
          <w:sz w:val="24"/>
          <w:szCs w:val="24"/>
          <w:lang w:val="ru-RU" w:eastAsia="en-US" w:bidi="ar-SA"/>
        </w:rPr>
        <w:t>Тепловая нагрузка на территории муниципального образования</w:t>
      </w:r>
      <w:r>
        <w:rPr>
          <w:rFonts w:ascii="Times New Roman" w:eastAsia="Calibri" w:hAnsi="Times New Roman" w:cs="Times New Roman"/>
          <w:kern w:val="0"/>
          <w:sz w:val="24"/>
          <w:szCs w:val="24"/>
          <w:lang w:val="ru-RU" w:eastAsia="en-US" w:bidi="ar-SA"/>
        </w:rPr>
        <w:t xml:space="preserve"> по единым теплоснабжающим организациям приведена в таблице </w:t>
      </w:r>
      <w:r w:rsidR="00247F77">
        <w:rPr>
          <w:rFonts w:ascii="Times New Roman" w:eastAsia="Calibri" w:hAnsi="Times New Roman" w:cs="Times New Roman"/>
          <w:kern w:val="0"/>
          <w:sz w:val="24"/>
          <w:szCs w:val="24"/>
          <w:lang w:val="ru-RU" w:eastAsia="en-US" w:bidi="ar-SA"/>
        </w:rPr>
        <w:t>52.</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Информация об уровне базового потребления тепловой энергии на цели теплоснабжения в </w:t>
      </w:r>
      <w:r w:rsidR="00247F77">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униципальном образовании</w:t>
      </w:r>
      <w:r w:rsidRPr="001A772D">
        <w:rPr>
          <w:rFonts w:ascii="Times New Roman" w:eastAsia="Calibri" w:hAnsi="Times New Roman" w:cs="Times New Roman"/>
          <w:kern w:val="0"/>
          <w:sz w:val="24"/>
          <w:szCs w:val="24"/>
          <w:lang w:val="ru-RU" w:eastAsia="en-US" w:bidi="ar-SA"/>
        </w:rPr>
        <w:t xml:space="preserve"> приведена в таблице</w:t>
      </w:r>
      <w:r w:rsidRPr="001A772D" w:rsidR="00CB0F74">
        <w:rPr>
          <w:rFonts w:ascii="Times New Roman" w:eastAsia="Calibri" w:hAnsi="Times New Roman" w:cs="Times New Roman"/>
          <w:kern w:val="0"/>
          <w:sz w:val="24"/>
          <w:szCs w:val="24"/>
          <w:lang w:val="ru-RU" w:eastAsia="en-US" w:bidi="ar-SA"/>
        </w:rPr>
        <w:t xml:space="preserve"> </w:t>
      </w:r>
      <w:r w:rsidR="00247F77">
        <w:rPr>
          <w:rFonts w:ascii="Times New Roman" w:eastAsia="Calibri" w:hAnsi="Times New Roman" w:cs="Times New Roman"/>
          <w:kern w:val="0"/>
          <w:sz w:val="24"/>
          <w:szCs w:val="24"/>
          <w:lang w:val="ru-RU" w:eastAsia="en-US" w:bidi="ar-SA"/>
        </w:rPr>
        <w:t>53</w:t>
      </w:r>
      <w:r w:rsidRPr="001A772D">
        <w:rPr>
          <w:rFonts w:ascii="Times New Roman" w:eastAsia="Calibri" w:hAnsi="Times New Roman" w:cs="Times New Roman"/>
          <w:kern w:val="0"/>
          <w:sz w:val="24"/>
          <w:szCs w:val="24"/>
          <w:lang w:val="ru-RU" w:eastAsia="en-US" w:bidi="ar-SA"/>
        </w:rPr>
        <w:t>.</w:t>
      </w:r>
    </w:p>
    <w:p w:rsidR="0016040B" w:rsidP="00F94AE8" w14:paraId="1CE8EE87" w14:textId="2E6A012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247F77">
        <w:rPr>
          <w:rFonts w:ascii="Times New Roman" w:eastAsia="Microsoft YaHei" w:hAnsi="Times New Roman" w:cs="Times New Roman"/>
          <w:b w:val="0"/>
          <w:bCs/>
          <w:i/>
          <w:color w:val="auto"/>
          <w:spacing w:val="-5"/>
          <w:kern w:val="0"/>
          <w:sz w:val="24"/>
          <w:szCs w:val="24"/>
          <w:lang w:val="ru-RU" w:eastAsia="en-US" w:bidi="ar-SA"/>
        </w:rPr>
        <w:t>52</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 xml:space="preserve">Тепловая нагрузка </w:t>
      </w:r>
      <w:r w:rsidR="006514E0">
        <w:rPr>
          <w:rFonts w:ascii="Times New Roman" w:eastAsia="Microsoft YaHei" w:hAnsi="Times New Roman" w:cs="Times New Roman"/>
          <w:b w:val="0"/>
          <w:bCs/>
          <w:i/>
          <w:color w:val="auto"/>
          <w:spacing w:val="-5"/>
          <w:kern w:val="0"/>
          <w:sz w:val="24"/>
          <w:szCs w:val="24"/>
          <w:lang w:val="ru-RU" w:eastAsia="en-US" w:bidi="ar-SA"/>
        </w:rPr>
        <w:t>по организациям</w:t>
      </w:r>
    </w:p>
    <w:tbl>
      <w:tblPr>
        <w:tblStyle w:val="TableGrid"/>
        <w:tblW w:w="0" w:type="auto"/>
        <w:tblCellMar>
          <w:left w:w="0" w:type="dxa"/>
          <w:right w:w="0" w:type="dxa"/>
        </w:tblCellMar>
        <w:tblLook w:val="04A0"/>
      </w:tblPr>
      <w:tblGrid>
        <w:gridCol w:w="718"/>
        <w:gridCol w:w="1591"/>
        <w:gridCol w:w="1066"/>
        <w:gridCol w:w="1363"/>
        <w:gridCol w:w="1009"/>
        <w:gridCol w:w="1067"/>
        <w:gridCol w:w="1363"/>
        <w:gridCol w:w="1009"/>
        <w:gridCol w:w="1009"/>
      </w:tblGrid>
      <w:tr w14:paraId="7350E7C9" w14:textId="77777777" w:rsidTr="00ED5CA4">
        <w:tblPrEx>
          <w:tblW w:w="0" w:type="auto"/>
          <w:tblCellMar>
            <w:left w:w="0" w:type="dxa"/>
            <w:right w:w="0" w:type="dxa"/>
          </w:tblCellMar>
          <w:tblLook w:val="04A0"/>
        </w:tblPrEx>
        <w:tc>
          <w:tcPr>
            <w:tcW w:w="718" w:type="dxa"/>
            <w:vMerge w:val="restart"/>
            <w:vAlign w:val="center"/>
          </w:tcPr>
          <w:p w:rsidR="0016040B" w:rsidRPr="00706B6C" w:rsidP="00F94AE8" w14:paraId="2AE5300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 ЕТО</w:t>
            </w:r>
          </w:p>
        </w:tc>
        <w:tc>
          <w:tcPr>
            <w:tcW w:w="1591" w:type="dxa"/>
            <w:vMerge w:val="restart"/>
            <w:vAlign w:val="center"/>
          </w:tcPr>
          <w:p w:rsidR="0016040B" w:rsidRPr="00706B6C" w:rsidP="00F94AE8" w14:paraId="356FFC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Организация</w:t>
            </w:r>
          </w:p>
        </w:tc>
        <w:tc>
          <w:tcPr>
            <w:tcW w:w="6877" w:type="dxa"/>
            <w:gridSpan w:val="6"/>
            <w:vAlign w:val="center"/>
          </w:tcPr>
          <w:p w:rsidR="0016040B" w:rsidRPr="00706B6C" w:rsidP="00F94AE8" w14:paraId="242F9AB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Расчётные тепловые нагрузки</w:t>
            </w:r>
          </w:p>
        </w:tc>
        <w:tc>
          <w:tcPr>
            <w:tcW w:w="1009" w:type="dxa"/>
            <w:vMerge w:val="restart"/>
            <w:vAlign w:val="center"/>
          </w:tcPr>
          <w:p w:rsidR="0016040B" w:rsidRPr="00706B6C" w:rsidP="00F94AE8" w14:paraId="514F89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Всего суммарная нагрузка</w:t>
            </w:r>
          </w:p>
        </w:tc>
      </w:tr>
      <w:tr w14:paraId="204ADCC8" w14:textId="77777777" w:rsidTr="00ED5CA4">
        <w:tblPrEx>
          <w:tblW w:w="0" w:type="auto"/>
          <w:tblCellMar>
            <w:left w:w="0" w:type="dxa"/>
            <w:right w:w="0" w:type="dxa"/>
          </w:tblCellMar>
          <w:tblLook w:val="04A0"/>
        </w:tblPrEx>
        <w:tc>
          <w:tcPr>
            <w:tcW w:w="718" w:type="dxa"/>
            <w:vMerge/>
            <w:vAlign w:val="center"/>
          </w:tcPr>
          <w:p w:rsidR="0016040B" w:rsidRPr="00706B6C" w:rsidP="00F94AE8" w14:paraId="01D9092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6040B" w:rsidRPr="00706B6C" w:rsidP="00F94AE8" w14:paraId="7E41C04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38" w:type="dxa"/>
            <w:gridSpan w:val="3"/>
            <w:vAlign w:val="center"/>
          </w:tcPr>
          <w:p w:rsidR="0016040B" w:rsidRPr="00706B6C" w:rsidP="00F94AE8" w14:paraId="3B79BE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население</w:t>
            </w:r>
          </w:p>
        </w:tc>
        <w:tc>
          <w:tcPr>
            <w:tcW w:w="3439" w:type="dxa"/>
            <w:gridSpan w:val="3"/>
            <w:vAlign w:val="center"/>
          </w:tcPr>
          <w:p w:rsidR="0016040B" w:rsidRPr="00706B6C" w:rsidP="00F94AE8" w14:paraId="487C14D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прочие</w:t>
            </w:r>
          </w:p>
        </w:tc>
        <w:tc>
          <w:tcPr>
            <w:tcW w:w="1009" w:type="dxa"/>
            <w:vMerge/>
            <w:vAlign w:val="center"/>
          </w:tcPr>
          <w:p w:rsidR="0016040B" w:rsidRPr="00706B6C" w:rsidP="00F94AE8" w14:paraId="5B38777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7E76566F" w14:textId="77777777" w:rsidTr="00ED5CA4">
        <w:tblPrEx>
          <w:tblW w:w="0" w:type="auto"/>
          <w:tblCellMar>
            <w:left w:w="0" w:type="dxa"/>
            <w:right w:w="0" w:type="dxa"/>
          </w:tblCellMar>
          <w:tblLook w:val="04A0"/>
        </w:tblPrEx>
        <w:tc>
          <w:tcPr>
            <w:tcW w:w="718" w:type="dxa"/>
            <w:vMerge/>
            <w:vAlign w:val="center"/>
          </w:tcPr>
          <w:p w:rsidR="0016040B" w:rsidRPr="00706B6C" w:rsidP="00F94AE8" w14:paraId="7304970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6040B" w:rsidRPr="00706B6C" w:rsidP="00F94AE8" w14:paraId="122203F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66" w:type="dxa"/>
            <w:vAlign w:val="center"/>
          </w:tcPr>
          <w:p w:rsidR="0016040B" w:rsidRPr="00706B6C" w:rsidP="00F94AE8" w14:paraId="3DFEE54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отопление и вентиляция</w:t>
            </w:r>
          </w:p>
        </w:tc>
        <w:tc>
          <w:tcPr>
            <w:tcW w:w="1363" w:type="dxa"/>
            <w:vAlign w:val="center"/>
          </w:tcPr>
          <w:p w:rsidR="0016040B" w:rsidRPr="00706B6C" w:rsidP="00F94AE8" w14:paraId="76AEF11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горячее водоснабжение</w:t>
            </w:r>
          </w:p>
        </w:tc>
        <w:tc>
          <w:tcPr>
            <w:tcW w:w="1009" w:type="dxa"/>
            <w:vAlign w:val="center"/>
          </w:tcPr>
          <w:p w:rsidR="0016040B" w:rsidRPr="00706B6C" w:rsidP="00F94AE8" w14:paraId="3063FB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суммарная нагрузка</w:t>
            </w:r>
          </w:p>
        </w:tc>
        <w:tc>
          <w:tcPr>
            <w:tcW w:w="1067" w:type="dxa"/>
            <w:vAlign w:val="center"/>
          </w:tcPr>
          <w:p w:rsidR="0016040B" w:rsidRPr="00706B6C" w:rsidP="00F94AE8" w14:paraId="06C0292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отопление и вентиляция</w:t>
            </w:r>
          </w:p>
        </w:tc>
        <w:tc>
          <w:tcPr>
            <w:tcW w:w="1363" w:type="dxa"/>
            <w:vAlign w:val="center"/>
          </w:tcPr>
          <w:p w:rsidR="0016040B" w:rsidRPr="00706B6C" w:rsidP="00F94AE8" w14:paraId="14F7F87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горячее водоснабжение</w:t>
            </w:r>
          </w:p>
        </w:tc>
        <w:tc>
          <w:tcPr>
            <w:tcW w:w="1009" w:type="dxa"/>
            <w:vAlign w:val="center"/>
          </w:tcPr>
          <w:p w:rsidR="0016040B" w:rsidRPr="00706B6C" w:rsidP="00F94AE8" w14:paraId="0804B1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суммарная нагрузка</w:t>
            </w:r>
          </w:p>
        </w:tc>
        <w:tc>
          <w:tcPr>
            <w:tcW w:w="1009" w:type="dxa"/>
            <w:vMerge/>
            <w:vAlign w:val="center"/>
          </w:tcPr>
          <w:p w:rsidR="0016040B" w:rsidRPr="00706B6C" w:rsidP="00F94AE8" w14:paraId="370CBB3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r>
      <w:tr w14:paraId="33DC3F6B" w14:textId="77777777" w:rsidTr="00ED5CA4">
        <w:tblPrEx>
          <w:tblW w:w="0" w:type="auto"/>
          <w:tblCellMar>
            <w:left w:w="0" w:type="dxa"/>
            <w:right w:w="0" w:type="dxa"/>
          </w:tblCellMar>
          <w:tblLook w:val="04A0"/>
        </w:tblPrEx>
        <w:tc>
          <w:tcPr>
            <w:tcW w:w="718" w:type="dxa"/>
            <w:vAlign w:val="center"/>
          </w:tcPr>
          <w:p w:rsidR="0016040B" w:rsidRPr="00706B6C" w:rsidP="00F94AE8" w14:paraId="1CDEE865" w14:textId="3733C7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Ед.</w:t>
            </w:r>
            <w:r w:rsidRPr="00706B6C" w:rsidR="00F94AE8">
              <w:rPr>
                <w:rFonts w:ascii="Times New Roman" w:hAnsi="Times New Roman" w:eastAsiaTheme="minorHAnsi" w:cs="Times New Roman"/>
                <w:kern w:val="0"/>
                <w:sz w:val="20"/>
                <w:szCs w:val="20"/>
                <w:lang w:val="ru-RU" w:eastAsia="en-US" w:bidi="ar-SA"/>
              </w:rPr>
              <w:t xml:space="preserve"> </w:t>
            </w:r>
            <w:r w:rsidRPr="00706B6C">
              <w:rPr>
                <w:rFonts w:ascii="Times New Roman" w:hAnsi="Times New Roman" w:eastAsiaTheme="minorHAnsi" w:cs="Times New Roman"/>
                <w:kern w:val="0"/>
                <w:sz w:val="20"/>
                <w:szCs w:val="20"/>
                <w:lang w:val="ru-RU" w:eastAsia="en-US" w:bidi="ar-SA"/>
              </w:rPr>
              <w:t>изм.</w:t>
            </w:r>
          </w:p>
        </w:tc>
        <w:tc>
          <w:tcPr>
            <w:tcW w:w="1591" w:type="dxa"/>
            <w:vAlign w:val="center"/>
          </w:tcPr>
          <w:p w:rsidR="0016040B" w:rsidRPr="00706B6C" w:rsidP="00F94AE8" w14:paraId="2E863F2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w:t>
            </w:r>
          </w:p>
        </w:tc>
        <w:tc>
          <w:tcPr>
            <w:tcW w:w="1066" w:type="dxa"/>
            <w:vAlign w:val="center"/>
          </w:tcPr>
          <w:p w:rsidR="0016040B" w:rsidRPr="00706B6C" w:rsidP="00F94AE8" w14:paraId="6F30F06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363" w:type="dxa"/>
            <w:vAlign w:val="center"/>
          </w:tcPr>
          <w:p w:rsidR="0016040B" w:rsidRPr="00706B6C" w:rsidP="00F94AE8" w14:paraId="4382FB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12F843B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67" w:type="dxa"/>
            <w:vAlign w:val="center"/>
          </w:tcPr>
          <w:p w:rsidR="0016040B" w:rsidRPr="00706B6C" w:rsidP="00F94AE8" w14:paraId="594B47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363" w:type="dxa"/>
            <w:vAlign w:val="center"/>
          </w:tcPr>
          <w:p w:rsidR="0016040B" w:rsidRPr="00706B6C" w:rsidP="00F94AE8" w14:paraId="37F0DF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2EBC7E9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1051F9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r>
      <w:tr w14:paraId="45111376" w14:textId="77777777" w:rsidTr="00ED5CA4">
        <w:tblPrEx>
          <w:tblW w:w="0" w:type="auto"/>
          <w:tblCellMar>
            <w:left w:w="0" w:type="dxa"/>
            <w:right w:w="0" w:type="dxa"/>
          </w:tblCellMar>
          <w:tblLook w:val="04A0"/>
        </w:tblPrEx>
        <w:tc>
          <w:tcPr>
            <w:tcW w:w="718" w:type="dxa"/>
            <w:vAlign w:val="center"/>
          </w:tcPr>
          <w:p w:rsidR="00992DFB" w:rsidRPr="00706B6C" w:rsidP="00992DFB" w14:paraId="2379C9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1</w:t>
            </w:r>
          </w:p>
        </w:tc>
        <w:tc>
          <w:tcPr>
            <w:tcW w:w="1591" w:type="dxa"/>
            <w:vAlign w:val="center"/>
          </w:tcPr>
          <w:p w:rsidR="00992DFB" w:rsidRPr="00992DFB" w:rsidP="00992DFB" w14:paraId="1221231A" w14:textId="37782B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92DFB">
              <w:rPr>
                <w:rFonts w:ascii="Times New Roman" w:hAnsi="Times New Roman" w:eastAsiaTheme="minorHAnsi" w:cstheme="minorBidi"/>
                <w:color w:val="000000"/>
                <w:kern w:val="0"/>
                <w:sz w:val="20"/>
                <w:szCs w:val="20"/>
                <w:lang w:val="ru-RU" w:eastAsia="en-US" w:bidi="ar-SA"/>
              </w:rPr>
              <w:t>МУП «РСО КР»</w:t>
            </w:r>
          </w:p>
        </w:tc>
        <w:tc>
          <w:tcPr>
            <w:tcW w:w="1066" w:type="dxa"/>
            <w:vAlign w:val="center"/>
          </w:tcPr>
          <w:p w:rsidR="00992DFB" w:rsidRPr="00992DFB" w:rsidP="00992DFB" w14:paraId="1C4C59F7" w14:textId="272D4B9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92DFB">
              <w:rPr>
                <w:rFonts w:ascii="Times New Roman" w:hAnsi="Times New Roman" w:eastAsiaTheme="minorHAnsi" w:cstheme="minorBidi"/>
                <w:color w:val="000000"/>
                <w:kern w:val="0"/>
                <w:sz w:val="20"/>
                <w:szCs w:val="20"/>
                <w:lang w:val="ru-RU" w:eastAsia="en-US" w:bidi="ar-SA"/>
              </w:rPr>
              <w:t>0,670</w:t>
            </w:r>
          </w:p>
        </w:tc>
        <w:tc>
          <w:tcPr>
            <w:tcW w:w="1363" w:type="dxa"/>
            <w:vAlign w:val="center"/>
          </w:tcPr>
          <w:p w:rsidR="00992DFB" w:rsidRPr="00992DFB" w:rsidP="00992DFB" w14:paraId="38241114" w14:textId="0C39D9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92DFB">
              <w:rPr>
                <w:rFonts w:ascii="Times New Roman" w:hAnsi="Times New Roman" w:eastAsiaTheme="minorHAnsi" w:cstheme="minorBidi"/>
                <w:color w:val="000000"/>
                <w:kern w:val="0"/>
                <w:sz w:val="20"/>
                <w:szCs w:val="20"/>
                <w:lang w:val="ru-RU" w:eastAsia="en-US" w:bidi="ar-SA"/>
              </w:rPr>
              <w:t>0,000</w:t>
            </w:r>
          </w:p>
        </w:tc>
        <w:tc>
          <w:tcPr>
            <w:tcW w:w="1009" w:type="dxa"/>
            <w:vAlign w:val="center"/>
          </w:tcPr>
          <w:p w:rsidR="00992DFB" w:rsidRPr="00992DFB" w:rsidP="00992DFB" w14:paraId="5AAFF685" w14:textId="57D2D3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92DFB">
              <w:rPr>
                <w:rFonts w:ascii="Times New Roman" w:hAnsi="Times New Roman" w:eastAsiaTheme="minorHAnsi" w:cstheme="minorBidi"/>
                <w:color w:val="000000"/>
                <w:kern w:val="0"/>
                <w:sz w:val="20"/>
                <w:szCs w:val="20"/>
                <w:lang w:val="ru-RU" w:eastAsia="en-US" w:bidi="ar-SA"/>
              </w:rPr>
              <w:t>0,670</w:t>
            </w:r>
          </w:p>
        </w:tc>
        <w:tc>
          <w:tcPr>
            <w:tcW w:w="1067" w:type="dxa"/>
            <w:vAlign w:val="center"/>
          </w:tcPr>
          <w:p w:rsidR="00992DFB" w:rsidRPr="00992DFB" w:rsidP="00992DFB" w14:paraId="2B912662" w14:textId="71452F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92DFB">
              <w:rPr>
                <w:rFonts w:ascii="Times New Roman" w:hAnsi="Times New Roman" w:eastAsiaTheme="minorHAnsi" w:cstheme="minorBidi"/>
                <w:color w:val="000000"/>
                <w:kern w:val="0"/>
                <w:sz w:val="20"/>
                <w:szCs w:val="20"/>
                <w:lang w:val="ru-RU" w:eastAsia="en-US" w:bidi="ar-SA"/>
              </w:rPr>
              <w:t>0,670</w:t>
            </w:r>
          </w:p>
        </w:tc>
        <w:tc>
          <w:tcPr>
            <w:tcW w:w="1363" w:type="dxa"/>
            <w:vAlign w:val="center"/>
          </w:tcPr>
          <w:p w:rsidR="00992DFB" w:rsidRPr="00992DFB" w:rsidP="00992DFB" w14:paraId="7A7A3DD0" w14:textId="1FD54D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92DFB">
              <w:rPr>
                <w:rFonts w:ascii="Times New Roman" w:hAnsi="Times New Roman" w:eastAsiaTheme="minorHAnsi" w:cstheme="minorBidi"/>
                <w:color w:val="000000"/>
                <w:kern w:val="0"/>
                <w:sz w:val="20"/>
                <w:szCs w:val="20"/>
                <w:lang w:val="ru-RU" w:eastAsia="en-US" w:bidi="ar-SA"/>
              </w:rPr>
              <w:t>0,000</w:t>
            </w:r>
          </w:p>
        </w:tc>
        <w:tc>
          <w:tcPr>
            <w:tcW w:w="1009" w:type="dxa"/>
            <w:vAlign w:val="center"/>
          </w:tcPr>
          <w:p w:rsidR="00992DFB" w:rsidRPr="00992DFB" w:rsidP="00992DFB" w14:paraId="3EA247F4" w14:textId="2C5AA8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92DFB">
              <w:rPr>
                <w:rFonts w:ascii="Times New Roman" w:hAnsi="Times New Roman" w:eastAsiaTheme="minorHAnsi" w:cstheme="minorBidi"/>
                <w:color w:val="000000"/>
                <w:kern w:val="0"/>
                <w:sz w:val="20"/>
                <w:szCs w:val="20"/>
                <w:lang w:val="ru-RU" w:eastAsia="en-US" w:bidi="ar-SA"/>
              </w:rPr>
              <w:t>0,670</w:t>
            </w:r>
          </w:p>
        </w:tc>
        <w:tc>
          <w:tcPr>
            <w:tcW w:w="1009" w:type="dxa"/>
            <w:vAlign w:val="center"/>
          </w:tcPr>
          <w:p w:rsidR="00992DFB" w:rsidRPr="00992DFB" w:rsidP="00992DFB" w14:paraId="72AF2AFD" w14:textId="261471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92DFB">
              <w:rPr>
                <w:rFonts w:ascii="Times New Roman" w:hAnsi="Times New Roman" w:eastAsiaTheme="minorHAnsi" w:cstheme="minorBidi"/>
                <w:color w:val="000000"/>
                <w:kern w:val="0"/>
                <w:sz w:val="20"/>
                <w:szCs w:val="20"/>
                <w:lang w:val="ru-RU" w:eastAsia="en-US" w:bidi="ar-SA"/>
              </w:rPr>
              <w:t>1,340</w:t>
            </w:r>
          </w:p>
        </w:tc>
      </w:tr>
    </w:tbl>
    <w:p w:rsidR="0016040B" w:rsidP="00894AAA" w14:paraId="000C425C" w14:textId="0A988819">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53</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Годовое п</w:t>
      </w:r>
      <w:r w:rsidRPr="008333E0">
        <w:rPr>
          <w:rFonts w:ascii="Times New Roman" w:eastAsia="Microsoft YaHei" w:hAnsi="Times New Roman" w:cs="Times New Roman"/>
          <w:b w:val="0"/>
          <w:bCs/>
          <w:i/>
          <w:color w:val="auto"/>
          <w:spacing w:val="-5"/>
          <w:kern w:val="0"/>
          <w:sz w:val="24"/>
          <w:szCs w:val="24"/>
          <w:lang w:val="ru-RU" w:eastAsia="en-US" w:bidi="ar-SA"/>
        </w:rPr>
        <w:t xml:space="preserve">отребление тепловой энергии </w:t>
      </w:r>
      <w:r>
        <w:rPr>
          <w:rFonts w:ascii="Times New Roman" w:eastAsia="Microsoft YaHei" w:hAnsi="Times New Roman" w:cs="Times New Roman"/>
          <w:b w:val="0"/>
          <w:bCs/>
          <w:i/>
          <w:color w:val="auto"/>
          <w:spacing w:val="-5"/>
          <w:kern w:val="0"/>
          <w:sz w:val="24"/>
          <w:szCs w:val="24"/>
          <w:lang w:val="ru-RU" w:eastAsia="en-US" w:bidi="ar-SA"/>
        </w:rPr>
        <w:t xml:space="preserve">по </w:t>
      </w:r>
      <w:r w:rsidR="006514E0">
        <w:rPr>
          <w:rFonts w:ascii="Times New Roman" w:eastAsia="Microsoft YaHei" w:hAnsi="Times New Roman" w:cs="Times New Roman"/>
          <w:b w:val="0"/>
          <w:bCs/>
          <w:i/>
          <w:color w:val="auto"/>
          <w:spacing w:val="-5"/>
          <w:kern w:val="0"/>
          <w:sz w:val="24"/>
          <w:szCs w:val="24"/>
          <w:lang w:val="ru-RU" w:eastAsia="en-US" w:bidi="ar-SA"/>
        </w:rPr>
        <w:t>организациям</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6"/>
        <w:gridCol w:w="1154"/>
        <w:gridCol w:w="1115"/>
        <w:gridCol w:w="1434"/>
        <w:gridCol w:w="1058"/>
        <w:gridCol w:w="1193"/>
        <w:gridCol w:w="1502"/>
        <w:gridCol w:w="1218"/>
        <w:gridCol w:w="1115"/>
      </w:tblGrid>
      <w:tr w14:paraId="196CA7D9" w14:textId="77777777" w:rsidTr="00C3665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19"/>
        </w:trPr>
        <w:tc>
          <w:tcPr>
            <w:tcW w:w="208" w:type="pct"/>
            <w:vMerge w:val="restart"/>
            <w:shd w:val="clear" w:color="auto" w:fill="auto"/>
            <w:vAlign w:val="center"/>
            <w:hideMark/>
          </w:tcPr>
          <w:p w:rsidR="00706B6C" w:rsidRPr="00706B6C" w:rsidP="002C0898" w14:paraId="41612B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 ЕТО</w:t>
            </w:r>
          </w:p>
        </w:tc>
        <w:tc>
          <w:tcPr>
            <w:tcW w:w="565" w:type="pct"/>
            <w:vMerge w:val="restart"/>
            <w:shd w:val="clear" w:color="auto" w:fill="auto"/>
            <w:vAlign w:val="center"/>
            <w:hideMark/>
          </w:tcPr>
          <w:p w:rsidR="00706B6C" w:rsidRPr="00706B6C" w:rsidP="002C0898" w14:paraId="47BD2B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Организация</w:t>
            </w:r>
          </w:p>
        </w:tc>
        <w:tc>
          <w:tcPr>
            <w:tcW w:w="3681" w:type="pct"/>
            <w:gridSpan w:val="6"/>
            <w:shd w:val="clear" w:color="auto" w:fill="auto"/>
            <w:vAlign w:val="center"/>
            <w:hideMark/>
          </w:tcPr>
          <w:p w:rsidR="00706B6C" w:rsidRPr="00706B6C" w:rsidP="002C0898" w14:paraId="3F37B3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546" w:type="pct"/>
            <w:vMerge w:val="restart"/>
            <w:shd w:val="clear" w:color="auto" w:fill="auto"/>
            <w:vAlign w:val="center"/>
            <w:hideMark/>
          </w:tcPr>
          <w:p w:rsidR="00706B6C" w:rsidRPr="00706B6C" w:rsidP="002C0898" w14:paraId="56F53E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1694AD56" w14:textId="77777777" w:rsidTr="00C3665E">
        <w:tblPrEx>
          <w:tblW w:w="5000" w:type="pct"/>
          <w:tblLayout w:type="fixed"/>
          <w:tblCellMar>
            <w:left w:w="0" w:type="dxa"/>
            <w:right w:w="0" w:type="dxa"/>
          </w:tblCellMar>
          <w:tblLook w:val="04A0"/>
        </w:tblPrEx>
        <w:trPr>
          <w:trHeight w:val="19"/>
        </w:trPr>
        <w:tc>
          <w:tcPr>
            <w:tcW w:w="208" w:type="pct"/>
            <w:vMerge/>
            <w:shd w:val="clear" w:color="auto" w:fill="auto"/>
            <w:vAlign w:val="center"/>
            <w:hideMark/>
          </w:tcPr>
          <w:p w:rsidR="00706B6C" w:rsidRPr="00706B6C" w:rsidP="002C0898" w14:paraId="786FEB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vMerge/>
            <w:shd w:val="clear" w:color="auto" w:fill="auto"/>
            <w:vAlign w:val="center"/>
            <w:hideMark/>
          </w:tcPr>
          <w:p w:rsidR="00706B6C" w:rsidRPr="00706B6C" w:rsidP="002C0898" w14:paraId="78A691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6" w:type="pct"/>
            <w:gridSpan w:val="3"/>
            <w:shd w:val="clear" w:color="auto" w:fill="auto"/>
            <w:vAlign w:val="center"/>
            <w:hideMark/>
          </w:tcPr>
          <w:p w:rsidR="00706B6C" w:rsidRPr="00706B6C" w:rsidP="002C0898" w14:paraId="29250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население</w:t>
            </w:r>
          </w:p>
        </w:tc>
        <w:tc>
          <w:tcPr>
            <w:tcW w:w="1915" w:type="pct"/>
            <w:gridSpan w:val="3"/>
            <w:shd w:val="clear" w:color="auto" w:fill="auto"/>
            <w:vAlign w:val="center"/>
            <w:hideMark/>
          </w:tcPr>
          <w:p w:rsidR="00706B6C" w:rsidRPr="00706B6C" w:rsidP="002C0898" w14:paraId="0C46F9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прочие</w:t>
            </w:r>
          </w:p>
        </w:tc>
        <w:tc>
          <w:tcPr>
            <w:tcW w:w="546" w:type="pct"/>
            <w:vMerge/>
            <w:shd w:val="clear" w:color="auto" w:fill="auto"/>
            <w:vAlign w:val="center"/>
            <w:hideMark/>
          </w:tcPr>
          <w:p w:rsidR="00706B6C" w:rsidRPr="00706B6C" w:rsidP="002C0898" w14:paraId="19EC3A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5050267" w14:textId="77777777" w:rsidTr="00C3665E">
        <w:tblPrEx>
          <w:tblW w:w="5000" w:type="pct"/>
          <w:tblLayout w:type="fixed"/>
          <w:tblCellMar>
            <w:left w:w="0" w:type="dxa"/>
            <w:right w:w="0" w:type="dxa"/>
          </w:tblCellMar>
          <w:tblLook w:val="04A0"/>
        </w:tblPrEx>
        <w:trPr>
          <w:trHeight w:val="19"/>
        </w:trPr>
        <w:tc>
          <w:tcPr>
            <w:tcW w:w="208" w:type="pct"/>
            <w:vMerge/>
            <w:shd w:val="clear" w:color="auto" w:fill="auto"/>
            <w:vAlign w:val="center"/>
            <w:hideMark/>
          </w:tcPr>
          <w:p w:rsidR="00706B6C" w:rsidRPr="00706B6C" w:rsidP="002C0898" w14:paraId="60CA7A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vMerge/>
            <w:shd w:val="clear" w:color="auto" w:fill="auto"/>
            <w:vAlign w:val="center"/>
            <w:hideMark/>
          </w:tcPr>
          <w:p w:rsidR="00706B6C" w:rsidRPr="00706B6C" w:rsidP="002C0898" w14:paraId="52CD84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46" w:type="pct"/>
            <w:shd w:val="clear" w:color="auto" w:fill="auto"/>
            <w:vAlign w:val="center"/>
            <w:hideMark/>
          </w:tcPr>
          <w:p w:rsidR="00706B6C" w:rsidRPr="00706B6C" w:rsidP="002C0898" w14:paraId="316B16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отопление и вентиляция</w:t>
            </w:r>
          </w:p>
        </w:tc>
        <w:tc>
          <w:tcPr>
            <w:tcW w:w="702" w:type="pct"/>
            <w:shd w:val="clear" w:color="auto" w:fill="auto"/>
            <w:vAlign w:val="center"/>
            <w:hideMark/>
          </w:tcPr>
          <w:p w:rsidR="00706B6C" w:rsidRPr="00706B6C" w:rsidP="002C0898" w14:paraId="744A97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горячее водоснабжение</w:t>
            </w:r>
          </w:p>
        </w:tc>
        <w:tc>
          <w:tcPr>
            <w:tcW w:w="518" w:type="pct"/>
            <w:shd w:val="clear" w:color="auto" w:fill="auto"/>
            <w:vAlign w:val="center"/>
            <w:hideMark/>
          </w:tcPr>
          <w:p w:rsidR="00706B6C" w:rsidRPr="00706B6C" w:rsidP="002C0898" w14:paraId="6CA688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суммарная нагрузка</w:t>
            </w:r>
          </w:p>
        </w:tc>
        <w:tc>
          <w:tcPr>
            <w:tcW w:w="584" w:type="pct"/>
            <w:shd w:val="clear" w:color="auto" w:fill="auto"/>
            <w:vAlign w:val="center"/>
            <w:hideMark/>
          </w:tcPr>
          <w:p w:rsidR="00706B6C" w:rsidRPr="00706B6C" w:rsidP="002C0898" w14:paraId="4BCC67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отопление и вентиляция</w:t>
            </w:r>
          </w:p>
        </w:tc>
        <w:tc>
          <w:tcPr>
            <w:tcW w:w="735" w:type="pct"/>
            <w:shd w:val="clear" w:color="auto" w:fill="auto"/>
            <w:vAlign w:val="center"/>
            <w:hideMark/>
          </w:tcPr>
          <w:p w:rsidR="00706B6C" w:rsidRPr="00706B6C" w:rsidP="002C0898" w14:paraId="7BB647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горячее водоснабжение</w:t>
            </w:r>
          </w:p>
        </w:tc>
        <w:tc>
          <w:tcPr>
            <w:tcW w:w="596" w:type="pct"/>
            <w:shd w:val="clear" w:color="auto" w:fill="auto"/>
            <w:vAlign w:val="center"/>
            <w:hideMark/>
          </w:tcPr>
          <w:p w:rsidR="00706B6C" w:rsidRPr="00706B6C" w:rsidP="002C0898" w14:paraId="1AE8F1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суммарная нагрузка</w:t>
            </w:r>
          </w:p>
        </w:tc>
        <w:tc>
          <w:tcPr>
            <w:tcW w:w="546" w:type="pct"/>
            <w:vMerge/>
            <w:shd w:val="clear" w:color="auto" w:fill="auto"/>
            <w:vAlign w:val="center"/>
            <w:hideMark/>
          </w:tcPr>
          <w:p w:rsidR="00706B6C" w:rsidRPr="00706B6C" w:rsidP="002C0898" w14:paraId="757AD9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4CA49947" w14:textId="77777777" w:rsidTr="00C3665E">
        <w:tblPrEx>
          <w:tblW w:w="5000" w:type="pct"/>
          <w:tblLayout w:type="fixed"/>
          <w:tblCellMar>
            <w:left w:w="0" w:type="dxa"/>
            <w:right w:w="0" w:type="dxa"/>
          </w:tblCellMar>
          <w:tblLook w:val="04A0"/>
        </w:tblPrEx>
        <w:trPr>
          <w:trHeight w:val="19"/>
        </w:trPr>
        <w:tc>
          <w:tcPr>
            <w:tcW w:w="208" w:type="pct"/>
            <w:shd w:val="clear" w:color="auto" w:fill="auto"/>
            <w:noWrap/>
            <w:vAlign w:val="center"/>
            <w:hideMark/>
          </w:tcPr>
          <w:p w:rsidR="00AC12BD" w:rsidRPr="00706B6C" w:rsidP="002C0898" w14:paraId="2C39DA7F" w14:textId="69BD14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Ед.</w:t>
            </w:r>
            <w:r w:rsidRPr="00706B6C" w:rsidR="00C32A15">
              <w:rPr>
                <w:rFonts w:ascii="Times New Roman" w:eastAsia="Times New Roman" w:hAnsi="Times New Roman" w:cs="Times New Roman"/>
                <w:color w:val="000000"/>
                <w:kern w:val="0"/>
                <w:sz w:val="20"/>
                <w:szCs w:val="20"/>
                <w:lang w:val="ru-RU" w:eastAsia="ru-RU" w:bidi="ar-SA"/>
              </w:rPr>
              <w:t xml:space="preserve"> </w:t>
            </w:r>
            <w:r w:rsidRPr="00706B6C">
              <w:rPr>
                <w:rFonts w:ascii="Times New Roman" w:eastAsia="Times New Roman" w:hAnsi="Times New Roman" w:cs="Times New Roman"/>
                <w:color w:val="000000"/>
                <w:kern w:val="0"/>
                <w:sz w:val="20"/>
                <w:szCs w:val="20"/>
                <w:lang w:val="ru-RU" w:eastAsia="ru-RU" w:bidi="ar-SA"/>
              </w:rPr>
              <w:t>изм.</w:t>
            </w:r>
          </w:p>
        </w:tc>
        <w:tc>
          <w:tcPr>
            <w:tcW w:w="565" w:type="pct"/>
            <w:shd w:val="clear" w:color="auto" w:fill="auto"/>
            <w:vAlign w:val="center"/>
            <w:hideMark/>
          </w:tcPr>
          <w:p w:rsidR="00AC12BD" w:rsidRPr="00706B6C" w:rsidP="002C0898" w14:paraId="42801300" w14:textId="3371A7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w:t>
            </w:r>
          </w:p>
        </w:tc>
        <w:tc>
          <w:tcPr>
            <w:tcW w:w="546" w:type="pct"/>
            <w:shd w:val="clear" w:color="auto" w:fill="auto"/>
            <w:vAlign w:val="center"/>
            <w:hideMark/>
          </w:tcPr>
          <w:p w:rsidR="00AC12BD" w:rsidRPr="00706B6C" w:rsidP="002C0898" w14:paraId="4665D1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702" w:type="pct"/>
            <w:shd w:val="clear" w:color="auto" w:fill="auto"/>
            <w:vAlign w:val="center"/>
            <w:hideMark/>
          </w:tcPr>
          <w:p w:rsidR="00AC12BD" w:rsidRPr="00706B6C" w:rsidP="002C0898" w14:paraId="4B166D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18" w:type="pct"/>
            <w:shd w:val="clear" w:color="auto" w:fill="auto"/>
            <w:vAlign w:val="center"/>
            <w:hideMark/>
          </w:tcPr>
          <w:p w:rsidR="00AC12BD" w:rsidRPr="00706B6C" w:rsidP="002C0898" w14:paraId="3676DC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84" w:type="pct"/>
            <w:shd w:val="clear" w:color="auto" w:fill="auto"/>
            <w:vAlign w:val="center"/>
            <w:hideMark/>
          </w:tcPr>
          <w:p w:rsidR="00AC12BD" w:rsidRPr="00706B6C" w:rsidP="002C0898" w14:paraId="090344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735" w:type="pct"/>
            <w:shd w:val="clear" w:color="auto" w:fill="auto"/>
            <w:vAlign w:val="center"/>
            <w:hideMark/>
          </w:tcPr>
          <w:p w:rsidR="00AC12BD" w:rsidRPr="00706B6C" w:rsidP="002C0898" w14:paraId="5D54A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96" w:type="pct"/>
            <w:shd w:val="clear" w:color="auto" w:fill="auto"/>
            <w:vAlign w:val="center"/>
            <w:hideMark/>
          </w:tcPr>
          <w:p w:rsidR="00AC12BD" w:rsidRPr="00706B6C" w:rsidP="002C0898" w14:paraId="136459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46" w:type="pct"/>
            <w:shd w:val="clear" w:color="auto" w:fill="auto"/>
            <w:vAlign w:val="center"/>
            <w:hideMark/>
          </w:tcPr>
          <w:p w:rsidR="00AC12BD" w:rsidRPr="00706B6C" w:rsidP="002C0898" w14:paraId="0BD02E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r>
      <w:tr w14:paraId="396D2CB9" w14:textId="77777777" w:rsidTr="00C3665E">
        <w:tblPrEx>
          <w:tblW w:w="5000" w:type="pct"/>
          <w:tblLayout w:type="fixed"/>
          <w:tblCellMar>
            <w:left w:w="0" w:type="dxa"/>
            <w:right w:w="0" w:type="dxa"/>
          </w:tblCellMar>
          <w:tblLook w:val="04A0"/>
        </w:tblPrEx>
        <w:trPr>
          <w:trHeight w:val="19"/>
        </w:trPr>
        <w:tc>
          <w:tcPr>
            <w:tcW w:w="208" w:type="pct"/>
            <w:shd w:val="clear" w:color="auto" w:fill="auto"/>
            <w:vAlign w:val="center"/>
          </w:tcPr>
          <w:p w:rsidR="00663674" w:rsidRPr="00706B6C" w:rsidP="00663674" w14:paraId="619923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1</w:t>
            </w:r>
          </w:p>
        </w:tc>
        <w:tc>
          <w:tcPr>
            <w:tcW w:w="565" w:type="pct"/>
            <w:shd w:val="clear" w:color="auto" w:fill="auto"/>
            <w:vAlign w:val="center"/>
          </w:tcPr>
          <w:p w:rsidR="00663674" w:rsidP="00663674" w14:paraId="13C036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 xml:space="preserve">МУП </w:t>
            </w:r>
          </w:p>
          <w:p w:rsidR="00663674" w:rsidRPr="00706B6C" w:rsidP="00663674" w14:paraId="4AF6454C" w14:textId="2DD65D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«РСО КР»</w:t>
            </w:r>
          </w:p>
        </w:tc>
        <w:tc>
          <w:tcPr>
            <w:tcW w:w="546" w:type="pct"/>
            <w:shd w:val="clear" w:color="auto" w:fill="auto"/>
            <w:vAlign w:val="center"/>
          </w:tcPr>
          <w:p w:rsidR="00663674" w:rsidRPr="00663674" w:rsidP="00663674" w14:paraId="64CD435B" w14:textId="404F9D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63674">
              <w:rPr>
                <w:rFonts w:ascii="Times New Roman" w:eastAsia="Times New Roman" w:hAnsi="Times New Roman" w:cs="Times New Roman"/>
                <w:color w:val="000000"/>
                <w:kern w:val="0"/>
                <w:sz w:val="20"/>
                <w:szCs w:val="20"/>
                <w:lang w:val="ru-RU" w:eastAsia="ru-RU" w:bidi="ar-SA"/>
              </w:rPr>
              <w:t>0,599</w:t>
            </w:r>
          </w:p>
        </w:tc>
        <w:tc>
          <w:tcPr>
            <w:tcW w:w="702" w:type="pct"/>
            <w:shd w:val="clear" w:color="auto" w:fill="auto"/>
            <w:vAlign w:val="center"/>
          </w:tcPr>
          <w:p w:rsidR="00663674" w:rsidRPr="00663674" w:rsidP="00663674" w14:paraId="319DF697" w14:textId="22909E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63674">
              <w:rPr>
                <w:rFonts w:ascii="Times New Roman" w:eastAsia="Times New Roman" w:hAnsi="Times New Roman" w:cs="Times New Roman"/>
                <w:color w:val="000000"/>
                <w:kern w:val="0"/>
                <w:sz w:val="20"/>
                <w:szCs w:val="20"/>
                <w:lang w:val="ru-RU" w:eastAsia="ru-RU" w:bidi="ar-SA"/>
              </w:rPr>
              <w:t>0,000</w:t>
            </w:r>
          </w:p>
        </w:tc>
        <w:tc>
          <w:tcPr>
            <w:tcW w:w="518" w:type="pct"/>
            <w:shd w:val="clear" w:color="auto" w:fill="auto"/>
            <w:vAlign w:val="center"/>
          </w:tcPr>
          <w:p w:rsidR="00663674" w:rsidRPr="00663674" w:rsidP="00663674" w14:paraId="1409D45A" w14:textId="6D1933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63674">
              <w:rPr>
                <w:rFonts w:ascii="Times New Roman" w:eastAsia="Times New Roman" w:hAnsi="Times New Roman" w:cs="Times New Roman"/>
                <w:color w:val="000000"/>
                <w:kern w:val="0"/>
                <w:sz w:val="20"/>
                <w:szCs w:val="20"/>
                <w:lang w:val="ru-RU" w:eastAsia="ru-RU" w:bidi="ar-SA"/>
              </w:rPr>
              <w:t>0,599</w:t>
            </w:r>
          </w:p>
        </w:tc>
        <w:tc>
          <w:tcPr>
            <w:tcW w:w="584" w:type="pct"/>
            <w:shd w:val="clear" w:color="auto" w:fill="auto"/>
            <w:vAlign w:val="center"/>
          </w:tcPr>
          <w:p w:rsidR="00663674" w:rsidRPr="00663674" w:rsidP="00663674" w14:paraId="58243DD6" w14:textId="408180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63674">
              <w:rPr>
                <w:rFonts w:ascii="Times New Roman" w:eastAsia="Times New Roman" w:hAnsi="Times New Roman" w:cs="Times New Roman"/>
                <w:color w:val="000000"/>
                <w:kern w:val="0"/>
                <w:sz w:val="20"/>
                <w:szCs w:val="20"/>
                <w:lang w:val="ru-RU" w:eastAsia="ru-RU" w:bidi="ar-SA"/>
              </w:rPr>
              <w:t>0,599</w:t>
            </w:r>
          </w:p>
        </w:tc>
        <w:tc>
          <w:tcPr>
            <w:tcW w:w="735" w:type="pct"/>
            <w:shd w:val="clear" w:color="auto" w:fill="auto"/>
            <w:vAlign w:val="center"/>
          </w:tcPr>
          <w:p w:rsidR="00663674" w:rsidRPr="00663674" w:rsidP="00663674" w14:paraId="01651CFA" w14:textId="3212E3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63674">
              <w:rPr>
                <w:rFonts w:ascii="Times New Roman" w:eastAsia="Times New Roman" w:hAnsi="Times New Roman" w:cs="Times New Roman"/>
                <w:color w:val="000000"/>
                <w:kern w:val="0"/>
                <w:sz w:val="20"/>
                <w:szCs w:val="20"/>
                <w:lang w:val="ru-RU" w:eastAsia="ru-RU" w:bidi="ar-SA"/>
              </w:rPr>
              <w:t>0,000</w:t>
            </w:r>
          </w:p>
        </w:tc>
        <w:tc>
          <w:tcPr>
            <w:tcW w:w="596" w:type="pct"/>
            <w:shd w:val="clear" w:color="auto" w:fill="auto"/>
            <w:vAlign w:val="center"/>
          </w:tcPr>
          <w:p w:rsidR="00663674" w:rsidRPr="00663674" w:rsidP="00663674" w14:paraId="1F155B52" w14:textId="59B023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63674">
              <w:rPr>
                <w:rFonts w:ascii="Times New Roman" w:eastAsia="Times New Roman" w:hAnsi="Times New Roman" w:cs="Times New Roman"/>
                <w:color w:val="000000"/>
                <w:kern w:val="0"/>
                <w:sz w:val="20"/>
                <w:szCs w:val="20"/>
                <w:lang w:val="ru-RU" w:eastAsia="ru-RU" w:bidi="ar-SA"/>
              </w:rPr>
              <w:t>0,599</w:t>
            </w:r>
          </w:p>
        </w:tc>
        <w:tc>
          <w:tcPr>
            <w:tcW w:w="546" w:type="pct"/>
            <w:shd w:val="clear" w:color="auto" w:fill="auto"/>
            <w:vAlign w:val="center"/>
          </w:tcPr>
          <w:p w:rsidR="00663674" w:rsidRPr="00663674" w:rsidP="00663674" w14:paraId="115D0A9F" w14:textId="389307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63674">
              <w:rPr>
                <w:rFonts w:ascii="Times New Roman" w:eastAsia="Times New Roman" w:hAnsi="Times New Roman" w:cs="Times New Roman"/>
                <w:color w:val="000000"/>
                <w:kern w:val="0"/>
                <w:sz w:val="20"/>
                <w:szCs w:val="20"/>
                <w:lang w:val="ru-RU" w:eastAsia="ru-RU" w:bidi="ar-SA"/>
              </w:rPr>
              <w:t>1,197</w:t>
            </w:r>
          </w:p>
        </w:tc>
      </w:tr>
    </w:tbl>
    <w:p w:rsidR="00E476AA" w:rsidRPr="001A772D" w:rsidP="00E476AA" w14:paraId="4A9B6247"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p w:rsidR="007B613A" w:rsidRPr="001A772D" w:rsidP="00247F77" w14:paraId="46161F4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1" w:name="_Toc164349896"/>
      <w:r>
        <w:rPr>
          <w:rFonts w:ascii="Times New Roman" w:eastAsia="Times New Roman" w:hAnsi="Times New Roman" w:cs="Times New Roman"/>
          <w:b/>
          <w:bCs/>
          <w:i/>
          <w:kern w:val="0"/>
          <w:sz w:val="24"/>
          <w:szCs w:val="24"/>
          <w:lang w:val="ru-RU" w:eastAsia="ru-RU" w:bidi="ar-SA"/>
        </w:rPr>
        <w:t>2</w:t>
      </w:r>
      <w:r w:rsidRPr="001A772D" w:rsidR="00D16395">
        <w:rPr>
          <w:rFonts w:ascii="Times New Roman" w:eastAsia="Times New Roman" w:hAnsi="Times New Roman" w:cs="Times New Roman"/>
          <w:b/>
          <w:bCs/>
          <w:i/>
          <w:kern w:val="0"/>
          <w:sz w:val="24"/>
          <w:szCs w:val="24"/>
          <w:lang w:val="ru-RU" w:eastAsia="ru-RU" w:bidi="ar-SA"/>
        </w:rPr>
        <w:t xml:space="preserve">.2 </w:t>
      </w:r>
      <w:r w:rsidRPr="001A772D">
        <w:rPr>
          <w:rFonts w:ascii="Times New Roman" w:eastAsia="Times New Roman" w:hAnsi="Times New Roman" w:cs="Times New Roman"/>
          <w:b/>
          <w:bCs/>
          <w:i/>
          <w:kern w:val="0"/>
          <w:sz w:val="24"/>
          <w:szCs w:val="24"/>
          <w:lang w:val="ru-RU" w:eastAsia="ru-RU" w:bidi="ar-SA"/>
        </w:rPr>
        <w:t>Прогнозы приростов на каждом этапе площади строительных фондов</w:t>
      </w:r>
      <w:bookmarkEnd w:id="400"/>
      <w:bookmarkEnd w:id="401"/>
    </w:p>
    <w:p w:rsidR="00B97632" w:rsidRPr="001A772D" w:rsidP="00B97632" w14:paraId="59BAA6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Прогноз спроса на тепловую энергию </w:t>
      </w:r>
      <w:r w:rsidR="00247F77">
        <w:rPr>
          <w:rFonts w:ascii="Times New Roman" w:eastAsia="Calibri" w:hAnsi="Times New Roman" w:cs="Times New Roman"/>
          <w:kern w:val="0"/>
          <w:sz w:val="24"/>
          <w:szCs w:val="24"/>
          <w:lang w:val="ru-RU" w:eastAsia="en-US" w:bidi="ar-SA"/>
        </w:rPr>
        <w:t>на территории м</w:t>
      </w:r>
      <w:r w:rsidR="004D1860">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определялся по данным Генерального плана, </w:t>
      </w:r>
      <w:r w:rsidR="00247F77">
        <w:rPr>
          <w:rFonts w:ascii="Times New Roman" w:eastAsia="Calibri" w:hAnsi="Times New Roman" w:cs="Times New Roman"/>
          <w:kern w:val="0"/>
          <w:sz w:val="24"/>
          <w:szCs w:val="24"/>
          <w:lang w:val="ru-RU" w:eastAsia="en-US" w:bidi="ar-SA"/>
        </w:rPr>
        <w:t>утвержденных проектов планировки и межевания территорий, прочих документов территориального планирования муниципального уровня, выданным разрешениям на строительство объектов капитальной застройки</w:t>
      </w:r>
      <w:r w:rsidRPr="001A772D">
        <w:rPr>
          <w:rFonts w:ascii="Times New Roman" w:eastAsia="Calibri" w:hAnsi="Times New Roman" w:cs="Times New Roman"/>
          <w:kern w:val="0"/>
          <w:sz w:val="24"/>
          <w:szCs w:val="24"/>
          <w:lang w:val="ru-RU" w:eastAsia="en-US" w:bidi="ar-SA"/>
        </w:rPr>
        <w:t>,</w:t>
      </w:r>
      <w:r w:rsidR="00247F77">
        <w:rPr>
          <w:rFonts w:ascii="Times New Roman" w:eastAsia="Calibri" w:hAnsi="Times New Roman" w:cs="Times New Roman"/>
          <w:kern w:val="0"/>
          <w:sz w:val="24"/>
          <w:szCs w:val="24"/>
          <w:lang w:val="ru-RU" w:eastAsia="en-US" w:bidi="ar-SA"/>
        </w:rPr>
        <w:t xml:space="preserve"> а также заявок на техническое присоединение к тепловым сетям систем централизованного теплоснабжения</w:t>
      </w:r>
      <w:r w:rsidRPr="001A772D">
        <w:rPr>
          <w:rFonts w:ascii="Times New Roman" w:eastAsia="Calibri" w:hAnsi="Times New Roman" w:cs="Times New Roman"/>
          <w:kern w:val="0"/>
          <w:sz w:val="24"/>
          <w:szCs w:val="24"/>
          <w:lang w:val="ru-RU" w:eastAsia="en-US" w:bidi="ar-SA"/>
        </w:rPr>
        <w:t>.</w:t>
      </w:r>
    </w:p>
    <w:p w:rsidR="00130515" w:rsidRPr="00BF3D34" w:rsidP="00BF3D34" w14:paraId="48AFB25D" w14:textId="02F4EC16">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247F77">
        <w:rPr>
          <w:rFonts w:ascii="Times New Roman" w:eastAsia="Calibri" w:hAnsi="Times New Roman" w:cs="Times New Roman"/>
          <w:kern w:val="0"/>
          <w:sz w:val="23"/>
          <w:szCs w:val="23"/>
          <w:lang w:val="ru-RU" w:eastAsia="en-US" w:bidi="ar-SA"/>
        </w:rPr>
        <w:t>Сведения о движении строительных фондов</w:t>
      </w:r>
      <w:r>
        <w:rPr>
          <w:rFonts w:ascii="Times New Roman" w:eastAsia="Calibri" w:hAnsi="Times New Roman" w:cs="Times New Roman"/>
          <w:kern w:val="0"/>
          <w:sz w:val="23"/>
          <w:szCs w:val="23"/>
          <w:lang w:val="ru-RU" w:eastAsia="en-US" w:bidi="ar-SA"/>
        </w:rPr>
        <w:t xml:space="preserve"> в ретроспективном периоде на территории муниципального </w:t>
      </w:r>
      <w:r w:rsidRPr="00247F77">
        <w:rPr>
          <w:rFonts w:ascii="Times New Roman" w:eastAsia="Calibri" w:hAnsi="Times New Roman" w:cs="Times New Roman"/>
          <w:kern w:val="0"/>
          <w:sz w:val="23"/>
          <w:szCs w:val="23"/>
          <w:lang w:val="ru-RU" w:eastAsia="en-US" w:bidi="ar-SA"/>
        </w:rPr>
        <w:t xml:space="preserve">образования </w:t>
      </w:r>
      <w:r>
        <w:rPr>
          <w:rFonts w:ascii="Times New Roman" w:eastAsia="Calibri" w:hAnsi="Times New Roman" w:cs="Times New Roman"/>
          <w:kern w:val="0"/>
          <w:sz w:val="23"/>
          <w:szCs w:val="23"/>
          <w:lang w:val="ru-RU" w:eastAsia="en-US" w:bidi="ar-SA"/>
        </w:rPr>
        <w:t>приведены</w:t>
      </w:r>
      <w:r w:rsidRPr="00247F77" w:rsidR="004D1860">
        <w:rPr>
          <w:rFonts w:ascii="Times New Roman" w:eastAsia="Calibri" w:hAnsi="Times New Roman" w:cs="Times New Roman"/>
          <w:kern w:val="0"/>
          <w:sz w:val="23"/>
          <w:szCs w:val="23"/>
          <w:lang w:val="ru-RU" w:eastAsia="en-US" w:bidi="ar-SA"/>
        </w:rPr>
        <w:t xml:space="preserve"> в таблице </w:t>
      </w:r>
      <w:r>
        <w:rPr>
          <w:rFonts w:ascii="Times New Roman" w:eastAsia="Calibri" w:hAnsi="Times New Roman" w:cs="Times New Roman"/>
          <w:kern w:val="0"/>
          <w:sz w:val="23"/>
          <w:szCs w:val="23"/>
          <w:lang w:val="ru-RU" w:eastAsia="en-US" w:bidi="ar-SA"/>
        </w:rPr>
        <w:t>54</w:t>
      </w:r>
      <w:r w:rsidRPr="00247F77" w:rsidR="004D1860">
        <w:rPr>
          <w:rFonts w:ascii="Times New Roman" w:eastAsia="Calibri" w:hAnsi="Times New Roman" w:cs="Times New Roman"/>
          <w:kern w:val="0"/>
          <w:sz w:val="23"/>
          <w:szCs w:val="23"/>
          <w:lang w:val="ru-RU" w:eastAsia="en-US" w:bidi="ar-SA"/>
        </w:rPr>
        <w:t>.</w:t>
      </w:r>
    </w:p>
    <w:p w:rsidR="0016040B" w:rsidRPr="00130515" w:rsidP="00130515" w14:paraId="55359798" w14:textId="31FE2B0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3"/>
          <w:szCs w:val="23"/>
          <w:lang w:val="ru-RU" w:eastAsia="en-US" w:bidi="ar-SA"/>
        </w:rPr>
      </w:pPr>
      <w:r w:rsidRPr="00255C2B">
        <w:rPr>
          <w:rFonts w:ascii="Times New Roman" w:eastAsia="Microsoft YaHei" w:hAnsi="Times New Roman" w:cs="Times New Roman"/>
          <w:b w:val="0"/>
          <w:bCs/>
          <w:i/>
          <w:color w:val="auto"/>
          <w:spacing w:val="-5"/>
          <w:kern w:val="0"/>
          <w:sz w:val="24"/>
          <w:szCs w:val="24"/>
          <w:lang w:val="ru-RU" w:eastAsia="en-US" w:bidi="ar-SA"/>
        </w:rPr>
        <w:t xml:space="preserve">Таблица 54. </w:t>
      </w:r>
      <w:r w:rsidRPr="00255C2B" w:rsidR="00DB4D49">
        <w:rPr>
          <w:rFonts w:ascii="Times New Roman" w:eastAsia="Microsoft YaHei" w:hAnsi="Times New Roman" w:cs="Times New Roman"/>
          <w:b w:val="0"/>
          <w:bCs/>
          <w:i/>
          <w:color w:val="auto"/>
          <w:spacing w:val="-5"/>
          <w:kern w:val="0"/>
          <w:sz w:val="24"/>
          <w:szCs w:val="24"/>
          <w:lang w:val="ru-RU" w:eastAsia="en-US" w:bidi="ar-SA"/>
        </w:rPr>
        <w:t>Сведения о движении строительных фондов</w:t>
      </w:r>
    </w:p>
    <w:tbl>
      <w:tblPr>
        <w:tblStyle w:val="TableNormal"/>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05"/>
        <w:gridCol w:w="3905"/>
        <w:gridCol w:w="941"/>
        <w:gridCol w:w="757"/>
        <w:gridCol w:w="757"/>
        <w:gridCol w:w="757"/>
        <w:gridCol w:w="757"/>
        <w:gridCol w:w="757"/>
      </w:tblGrid>
      <w:tr w14:paraId="5F097F72" w14:textId="77777777" w:rsidTr="00255C2B">
        <w:tblPrEx>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9"/>
        </w:trPr>
        <w:tc>
          <w:tcPr>
            <w:tcW w:w="1605" w:type="dxa"/>
            <w:shd w:val="clear" w:color="auto" w:fill="auto"/>
            <w:noWrap/>
            <w:vAlign w:val="center"/>
            <w:hideMark/>
          </w:tcPr>
          <w:p w:rsidR="00255C2B" w:rsidRPr="00BF3D34" w:rsidP="00255C2B" w14:paraId="65FAD4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3905" w:type="dxa"/>
            <w:shd w:val="clear" w:color="auto" w:fill="auto"/>
            <w:noWrap/>
            <w:vAlign w:val="center"/>
            <w:hideMark/>
          </w:tcPr>
          <w:p w:rsidR="00255C2B" w:rsidRPr="00BF3D34" w:rsidP="00255C2B" w14:paraId="62B8DB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Показатель</w:t>
            </w:r>
          </w:p>
        </w:tc>
        <w:tc>
          <w:tcPr>
            <w:tcW w:w="941" w:type="dxa"/>
            <w:shd w:val="clear" w:color="auto" w:fill="auto"/>
            <w:noWrap/>
            <w:vAlign w:val="center"/>
            <w:hideMark/>
          </w:tcPr>
          <w:p w:rsidR="00255C2B" w:rsidRPr="00BF3D34" w:rsidP="00255C2B" w14:paraId="68C877E9" w14:textId="7EC49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Ед.</w:t>
            </w:r>
            <w:r w:rsidRPr="00BF3D34" w:rsidR="00130515">
              <w:rPr>
                <w:rFonts w:ascii="Times New Roman" w:eastAsia="Times New Roman" w:hAnsi="Times New Roman" w:cs="Times New Roman"/>
                <w:color w:val="000000"/>
                <w:kern w:val="0"/>
                <w:sz w:val="20"/>
                <w:szCs w:val="20"/>
                <w:lang w:val="ru-RU" w:eastAsia="ru-RU" w:bidi="ar-SA"/>
              </w:rPr>
              <w:t xml:space="preserve"> </w:t>
            </w:r>
            <w:r w:rsidRPr="00BF3D34">
              <w:rPr>
                <w:rFonts w:ascii="Times New Roman" w:eastAsia="Times New Roman" w:hAnsi="Times New Roman" w:cs="Times New Roman"/>
                <w:color w:val="000000"/>
                <w:kern w:val="0"/>
                <w:sz w:val="20"/>
                <w:szCs w:val="20"/>
                <w:lang w:val="ru-RU" w:eastAsia="ru-RU" w:bidi="ar-SA"/>
              </w:rPr>
              <w:t>изм.</w:t>
            </w:r>
          </w:p>
        </w:tc>
        <w:tc>
          <w:tcPr>
            <w:tcW w:w="757" w:type="dxa"/>
            <w:shd w:val="clear" w:color="auto" w:fill="auto"/>
            <w:noWrap/>
            <w:vAlign w:val="center"/>
            <w:hideMark/>
          </w:tcPr>
          <w:p w:rsidR="00255C2B" w:rsidRPr="00BF3D34" w:rsidP="00255C2B" w14:paraId="6DAD26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2020</w:t>
            </w:r>
          </w:p>
        </w:tc>
        <w:tc>
          <w:tcPr>
            <w:tcW w:w="757" w:type="dxa"/>
            <w:shd w:val="clear" w:color="auto" w:fill="auto"/>
            <w:noWrap/>
            <w:vAlign w:val="center"/>
            <w:hideMark/>
          </w:tcPr>
          <w:p w:rsidR="00255C2B" w:rsidRPr="00BF3D34" w:rsidP="00255C2B" w14:paraId="26A5E6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2021</w:t>
            </w:r>
          </w:p>
        </w:tc>
        <w:tc>
          <w:tcPr>
            <w:tcW w:w="757" w:type="dxa"/>
            <w:shd w:val="clear" w:color="auto" w:fill="auto"/>
            <w:noWrap/>
            <w:vAlign w:val="center"/>
            <w:hideMark/>
          </w:tcPr>
          <w:p w:rsidR="00255C2B" w:rsidRPr="00BF3D34" w:rsidP="00255C2B" w14:paraId="458C5E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2022</w:t>
            </w:r>
          </w:p>
        </w:tc>
        <w:tc>
          <w:tcPr>
            <w:tcW w:w="757" w:type="dxa"/>
            <w:shd w:val="clear" w:color="auto" w:fill="auto"/>
            <w:noWrap/>
            <w:vAlign w:val="center"/>
            <w:hideMark/>
          </w:tcPr>
          <w:p w:rsidR="00255C2B" w:rsidRPr="00BF3D34" w:rsidP="00255C2B" w14:paraId="351492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2023</w:t>
            </w:r>
          </w:p>
        </w:tc>
        <w:tc>
          <w:tcPr>
            <w:tcW w:w="757" w:type="dxa"/>
            <w:shd w:val="clear" w:color="auto" w:fill="auto"/>
            <w:noWrap/>
            <w:vAlign w:val="center"/>
            <w:hideMark/>
          </w:tcPr>
          <w:p w:rsidR="00255C2B" w:rsidRPr="00BF3D34" w:rsidP="00255C2B" w14:paraId="7136D1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2024</w:t>
            </w:r>
          </w:p>
        </w:tc>
      </w:tr>
      <w:tr w14:paraId="5BAA2A04" w14:textId="77777777" w:rsidTr="00255C2B">
        <w:tblPrEx>
          <w:tblW w:w="10236" w:type="dxa"/>
          <w:tblCellMar>
            <w:left w:w="0" w:type="dxa"/>
            <w:right w:w="0" w:type="dxa"/>
          </w:tblCellMar>
          <w:tblLook w:val="04A0"/>
        </w:tblPrEx>
        <w:trPr>
          <w:trHeight w:val="29"/>
        </w:trPr>
        <w:tc>
          <w:tcPr>
            <w:tcW w:w="1605" w:type="dxa"/>
            <w:vMerge w:val="restart"/>
            <w:shd w:val="clear" w:color="auto" w:fill="auto"/>
            <w:noWrap/>
            <w:vAlign w:val="center"/>
            <w:hideMark/>
          </w:tcPr>
          <w:p w:rsidR="006D29CD" w:rsidRPr="00BF3D34" w:rsidP="006D29CD" w14:paraId="0A6B230A" w14:textId="20A0F1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Шабуровское</w:t>
            </w:r>
            <w:r w:rsidRPr="00BF3D34">
              <w:rPr>
                <w:rFonts w:ascii="Times New Roman" w:eastAsia="Times New Roman" w:hAnsi="Times New Roman" w:cs="Times New Roman"/>
                <w:color w:val="000000"/>
                <w:kern w:val="0"/>
                <w:sz w:val="20"/>
                <w:szCs w:val="20"/>
                <w:lang w:val="ru-RU" w:eastAsia="ru-RU" w:bidi="ar-SA"/>
              </w:rPr>
              <w:t xml:space="preserve"> сельское поселение</w:t>
            </w:r>
          </w:p>
        </w:tc>
        <w:tc>
          <w:tcPr>
            <w:tcW w:w="3905" w:type="dxa"/>
            <w:shd w:val="clear" w:color="auto" w:fill="auto"/>
            <w:noWrap/>
            <w:vAlign w:val="center"/>
            <w:hideMark/>
          </w:tcPr>
          <w:p w:rsidR="006D29CD" w:rsidRPr="00BF3D34" w:rsidP="006D29CD" w14:paraId="4B2BFC51" w14:textId="5D5301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6D29CD" w:rsidRPr="00BF3D34" w:rsidP="006D29CD" w14:paraId="717B866A" w14:textId="41330E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2AE08C4A" w14:textId="3CF293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372CF6C" w14:textId="18FA5E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668C2239" w14:textId="2C488D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909C331" w14:textId="11EA3F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6920A83" w14:textId="196AE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9C96954"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2A1AC0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5F6A3BBE" w14:textId="157E44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6D29CD" w:rsidRPr="00BF3D34" w:rsidP="006D29CD" w14:paraId="0982CAB5" w14:textId="367301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79A73DB1" w14:textId="6CEBC7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FF6BB7E" w14:textId="56D6C2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783A4EB" w14:textId="1A13BA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05AA488" w14:textId="5BF395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6066FB74" w14:textId="759068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187875AC"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6EDAB3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572CC15A" w14:textId="7F148E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6D29CD" w:rsidRPr="00BF3D34" w:rsidP="006D29CD" w14:paraId="6B02861D" w14:textId="60E214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5AE0005E" w14:textId="1D2693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E7AFD79" w14:textId="12CE2F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F5AF74E" w14:textId="7643F1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4FCE37D6" w14:textId="63C92F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540F80A" w14:textId="4E9E08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8554F61"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6046F9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1DDA23C2" w14:textId="14E0E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6D29CD" w:rsidRPr="00BF3D34" w:rsidP="006D29CD" w14:paraId="549A8651" w14:textId="6366F9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471FBE26" w14:textId="45562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7CE80C9" w14:textId="03B6D1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82F75B6" w14:textId="46765C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FC3A707" w14:textId="41BD42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FEB7E33" w14:textId="73E218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DABAA8D" w14:textId="77777777" w:rsidTr="00B35347">
        <w:tblPrEx>
          <w:tblW w:w="10236" w:type="dxa"/>
          <w:tblCellMar>
            <w:left w:w="0" w:type="dxa"/>
            <w:right w:w="0" w:type="dxa"/>
          </w:tblCellMar>
          <w:tblLook w:val="04A0"/>
        </w:tblPrEx>
        <w:trPr>
          <w:trHeight w:val="29"/>
        </w:trPr>
        <w:tc>
          <w:tcPr>
            <w:tcW w:w="1605" w:type="dxa"/>
            <w:vMerge/>
            <w:vAlign w:val="center"/>
            <w:hideMark/>
          </w:tcPr>
          <w:p w:rsidR="00B35347" w:rsidRPr="00BF3D34" w:rsidP="00B35347" w14:paraId="2BD328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B35347" w:rsidRPr="00BF3D34" w:rsidP="00B35347" w14:paraId="5ED16E9B" w14:textId="0911AE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Общая отапливаемая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B35347" w:rsidRPr="00BF3D34" w:rsidP="00B35347" w14:paraId="238D0F3F" w14:textId="5D6963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B35347" w:rsidRPr="00B35347" w:rsidP="00B35347" w14:paraId="758E9CAE" w14:textId="5951FB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c>
          <w:tcPr>
            <w:tcW w:w="757" w:type="dxa"/>
            <w:shd w:val="clear" w:color="auto" w:fill="auto"/>
            <w:noWrap/>
            <w:vAlign w:val="center"/>
            <w:hideMark/>
          </w:tcPr>
          <w:p w:rsidR="00B35347" w:rsidRPr="00B35347" w:rsidP="00B35347" w14:paraId="7B1DB346" w14:textId="650302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c>
          <w:tcPr>
            <w:tcW w:w="757" w:type="dxa"/>
            <w:shd w:val="clear" w:color="auto" w:fill="auto"/>
            <w:noWrap/>
            <w:vAlign w:val="center"/>
            <w:hideMark/>
          </w:tcPr>
          <w:p w:rsidR="00B35347" w:rsidRPr="00B35347" w:rsidP="00B35347" w14:paraId="3D736C35" w14:textId="3F8919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c>
          <w:tcPr>
            <w:tcW w:w="757" w:type="dxa"/>
            <w:shd w:val="clear" w:color="auto" w:fill="auto"/>
            <w:noWrap/>
            <w:vAlign w:val="center"/>
            <w:hideMark/>
          </w:tcPr>
          <w:p w:rsidR="00B35347" w:rsidRPr="00B35347" w:rsidP="00B35347" w14:paraId="100AF6C3" w14:textId="09B1BC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c>
          <w:tcPr>
            <w:tcW w:w="757" w:type="dxa"/>
            <w:shd w:val="clear" w:color="auto" w:fill="auto"/>
            <w:noWrap/>
            <w:vAlign w:val="center"/>
            <w:hideMark/>
          </w:tcPr>
          <w:p w:rsidR="00B35347" w:rsidRPr="00B35347" w:rsidP="00B35347" w14:paraId="0FA95196" w14:textId="02AAA0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r>
      <w:tr w14:paraId="6D5E7CA7" w14:textId="77777777" w:rsidTr="00B35347">
        <w:tblPrEx>
          <w:tblW w:w="10236" w:type="dxa"/>
          <w:tblCellMar>
            <w:left w:w="0" w:type="dxa"/>
            <w:right w:w="0" w:type="dxa"/>
          </w:tblCellMar>
          <w:tblLook w:val="04A0"/>
        </w:tblPrEx>
        <w:trPr>
          <w:trHeight w:val="29"/>
        </w:trPr>
        <w:tc>
          <w:tcPr>
            <w:tcW w:w="1605" w:type="dxa"/>
            <w:vMerge/>
            <w:vAlign w:val="center"/>
            <w:hideMark/>
          </w:tcPr>
          <w:p w:rsidR="00B35347" w:rsidRPr="00BF3D34" w:rsidP="00B35347" w14:paraId="6DBAD2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B35347" w:rsidRPr="00BF3D34" w:rsidP="00B35347" w14:paraId="33385B00" w14:textId="1B60E3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B35347" w:rsidRPr="00BF3D34" w:rsidP="00B35347" w14:paraId="1407EC70" w14:textId="403E33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B35347" w:rsidRPr="00B35347" w:rsidP="00B35347" w14:paraId="0F064B93" w14:textId="66E2E3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c>
          <w:tcPr>
            <w:tcW w:w="757" w:type="dxa"/>
            <w:shd w:val="clear" w:color="auto" w:fill="auto"/>
            <w:noWrap/>
            <w:vAlign w:val="center"/>
            <w:hideMark/>
          </w:tcPr>
          <w:p w:rsidR="00B35347" w:rsidRPr="00B35347" w:rsidP="00B35347" w14:paraId="7F8DF36E" w14:textId="295144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c>
          <w:tcPr>
            <w:tcW w:w="757" w:type="dxa"/>
            <w:shd w:val="clear" w:color="auto" w:fill="auto"/>
            <w:noWrap/>
            <w:vAlign w:val="center"/>
            <w:hideMark/>
          </w:tcPr>
          <w:p w:rsidR="00B35347" w:rsidRPr="00B35347" w:rsidP="00B35347" w14:paraId="03C0C989" w14:textId="2DB4D0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c>
          <w:tcPr>
            <w:tcW w:w="757" w:type="dxa"/>
            <w:shd w:val="clear" w:color="auto" w:fill="auto"/>
            <w:noWrap/>
            <w:vAlign w:val="center"/>
            <w:hideMark/>
          </w:tcPr>
          <w:p w:rsidR="00B35347" w:rsidRPr="00B35347" w:rsidP="00B35347" w14:paraId="160048F1" w14:textId="0C9C6E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c>
          <w:tcPr>
            <w:tcW w:w="757" w:type="dxa"/>
            <w:shd w:val="clear" w:color="auto" w:fill="auto"/>
            <w:noWrap/>
            <w:vAlign w:val="center"/>
            <w:hideMark/>
          </w:tcPr>
          <w:p w:rsidR="00B35347" w:rsidRPr="00B35347" w:rsidP="00B35347" w14:paraId="23FAF38F" w14:textId="683627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r>
      <w:tr w14:paraId="76C1FC05" w14:textId="77777777" w:rsidTr="00B35347">
        <w:tblPrEx>
          <w:tblW w:w="10236" w:type="dxa"/>
          <w:tblCellMar>
            <w:left w:w="0" w:type="dxa"/>
            <w:right w:w="0" w:type="dxa"/>
          </w:tblCellMar>
          <w:tblLook w:val="04A0"/>
        </w:tblPrEx>
        <w:trPr>
          <w:trHeight w:val="29"/>
        </w:trPr>
        <w:tc>
          <w:tcPr>
            <w:tcW w:w="1605" w:type="dxa"/>
            <w:vMerge/>
            <w:vAlign w:val="center"/>
            <w:hideMark/>
          </w:tcPr>
          <w:p w:rsidR="00B35347" w:rsidRPr="00BF3D34" w:rsidP="00B35347" w14:paraId="5CE10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B35347" w:rsidRPr="00BF3D34" w:rsidP="00B35347" w14:paraId="40A3B1EF" w14:textId="71D3C0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B35347" w:rsidRPr="00BF3D34" w:rsidP="00B35347" w14:paraId="62EE0479" w14:textId="1F1DC2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B35347" w:rsidRPr="00B35347" w:rsidP="00B35347" w14:paraId="602E9050" w14:textId="00978B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c>
          <w:tcPr>
            <w:tcW w:w="757" w:type="dxa"/>
            <w:shd w:val="clear" w:color="auto" w:fill="auto"/>
            <w:noWrap/>
            <w:vAlign w:val="center"/>
            <w:hideMark/>
          </w:tcPr>
          <w:p w:rsidR="00B35347" w:rsidRPr="00B35347" w:rsidP="00B35347" w14:paraId="75633EA7" w14:textId="50D1D0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c>
          <w:tcPr>
            <w:tcW w:w="757" w:type="dxa"/>
            <w:shd w:val="clear" w:color="auto" w:fill="auto"/>
            <w:noWrap/>
            <w:vAlign w:val="center"/>
            <w:hideMark/>
          </w:tcPr>
          <w:p w:rsidR="00B35347" w:rsidRPr="00B35347" w:rsidP="00B35347" w14:paraId="7B677497" w14:textId="1C2B54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c>
          <w:tcPr>
            <w:tcW w:w="757" w:type="dxa"/>
            <w:shd w:val="clear" w:color="auto" w:fill="auto"/>
            <w:noWrap/>
            <w:vAlign w:val="center"/>
            <w:hideMark/>
          </w:tcPr>
          <w:p w:rsidR="00B35347" w:rsidRPr="00B35347" w:rsidP="00B35347" w14:paraId="4AF0C2A9" w14:textId="456483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c>
          <w:tcPr>
            <w:tcW w:w="757" w:type="dxa"/>
            <w:shd w:val="clear" w:color="auto" w:fill="auto"/>
            <w:noWrap/>
            <w:vAlign w:val="center"/>
            <w:hideMark/>
          </w:tcPr>
          <w:p w:rsidR="00B35347" w:rsidRPr="00B35347" w:rsidP="00B35347" w14:paraId="1168A656" w14:textId="3C0CE3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r>
      <w:tr w14:paraId="7B95574B" w14:textId="77777777" w:rsidTr="00B35347">
        <w:tblPrEx>
          <w:tblW w:w="10236" w:type="dxa"/>
          <w:tblCellMar>
            <w:left w:w="0" w:type="dxa"/>
            <w:right w:w="0" w:type="dxa"/>
          </w:tblCellMar>
          <w:tblLook w:val="04A0"/>
        </w:tblPrEx>
        <w:trPr>
          <w:trHeight w:val="29"/>
        </w:trPr>
        <w:tc>
          <w:tcPr>
            <w:tcW w:w="1605" w:type="dxa"/>
            <w:vMerge/>
            <w:vAlign w:val="center"/>
            <w:hideMark/>
          </w:tcPr>
          <w:p w:rsidR="00B35347" w:rsidRPr="00BF3D34" w:rsidP="00B35347" w14:paraId="0AEE30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B35347" w:rsidRPr="00BF3D34" w:rsidP="00B35347" w14:paraId="6EBF9D69" w14:textId="784FC3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B35347" w:rsidRPr="00BF3D34" w:rsidP="00B35347" w14:paraId="4806C220" w14:textId="724CF1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B35347" w:rsidRPr="00B35347" w:rsidP="00B35347" w14:paraId="46521E91" w14:textId="4D15A6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c>
          <w:tcPr>
            <w:tcW w:w="757" w:type="dxa"/>
            <w:shd w:val="clear" w:color="auto" w:fill="auto"/>
            <w:noWrap/>
            <w:vAlign w:val="center"/>
            <w:hideMark/>
          </w:tcPr>
          <w:p w:rsidR="00B35347" w:rsidRPr="00B35347" w:rsidP="00B35347" w14:paraId="576B6B74" w14:textId="4B7CB1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c>
          <w:tcPr>
            <w:tcW w:w="757" w:type="dxa"/>
            <w:shd w:val="clear" w:color="auto" w:fill="auto"/>
            <w:noWrap/>
            <w:vAlign w:val="center"/>
            <w:hideMark/>
          </w:tcPr>
          <w:p w:rsidR="00B35347" w:rsidRPr="00B35347" w:rsidP="00B35347" w14:paraId="4F06259E" w14:textId="3239FB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c>
          <w:tcPr>
            <w:tcW w:w="757" w:type="dxa"/>
            <w:shd w:val="clear" w:color="auto" w:fill="auto"/>
            <w:noWrap/>
            <w:vAlign w:val="center"/>
            <w:hideMark/>
          </w:tcPr>
          <w:p w:rsidR="00B35347" w:rsidRPr="00B35347" w:rsidP="00B35347" w14:paraId="39DE0E7E" w14:textId="5BCE7B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c>
          <w:tcPr>
            <w:tcW w:w="757" w:type="dxa"/>
            <w:shd w:val="clear" w:color="auto" w:fill="auto"/>
            <w:noWrap/>
            <w:vAlign w:val="center"/>
            <w:hideMark/>
          </w:tcPr>
          <w:p w:rsidR="00B35347" w:rsidRPr="00B35347" w:rsidP="00B35347" w14:paraId="16DEC76D" w14:textId="7121D2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r>
    </w:tbl>
    <w:p w:rsidR="00247F77" w:rsidP="004D1860" w14:paraId="1DF98746"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p>
    <w:p w:rsidR="00A93D34" w:rsidRPr="001A772D" w:rsidP="00A93D34" w14:paraId="08C738E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частной жилой </w:t>
      </w:r>
      <w:r w:rsidRPr="001A772D">
        <w:rPr>
          <w:rFonts w:ascii="Times New Roman" w:eastAsia="Calibri" w:hAnsi="Times New Roman" w:cs="Times New Roman"/>
          <w:kern w:val="0"/>
          <w:sz w:val="24"/>
          <w:szCs w:val="24"/>
          <w:lang w:val="ru-RU" w:eastAsia="en-US" w:bidi="ar-SA"/>
        </w:rPr>
        <w:t xml:space="preserve">застройки </w:t>
      </w:r>
      <w:r>
        <w:rPr>
          <w:rFonts w:ascii="Times New Roman" w:eastAsia="Calibri" w:hAnsi="Times New Roman" w:cs="Times New Roman"/>
          <w:kern w:val="0"/>
          <w:sz w:val="24"/>
          <w:szCs w:val="24"/>
          <w:lang w:val="ru-RU" w:eastAsia="en-US" w:bidi="ar-SA"/>
        </w:rPr>
        <w:t xml:space="preserve">с учетом использования индивидуальных источников тепловой энергии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B97632" w:rsidRPr="001A772D" w:rsidP="004D1860" w14:paraId="5DDF0A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Сведения </w:t>
      </w:r>
      <w:r w:rsidRPr="00A93D34">
        <w:rPr>
          <w:rFonts w:ascii="Times New Roman" w:eastAsia="Calibri" w:hAnsi="Times New Roman" w:cs="Times New Roman"/>
          <w:kern w:val="0"/>
          <w:sz w:val="24"/>
          <w:szCs w:val="24"/>
          <w:lang w:val="ru-RU" w:eastAsia="en-US" w:bidi="ar-SA"/>
        </w:rPr>
        <w:t>о вводе и выводе из эксплуатации объектов строительства, подключаемых к централизованным системам</w:t>
      </w:r>
      <w:r>
        <w:rPr>
          <w:rFonts w:ascii="Times New Roman" w:eastAsia="Calibri" w:hAnsi="Times New Roman" w:cs="Times New Roman"/>
          <w:kern w:val="0"/>
          <w:sz w:val="24"/>
          <w:szCs w:val="24"/>
          <w:lang w:val="ru-RU" w:eastAsia="en-US" w:bidi="ar-SA"/>
        </w:rPr>
        <w:t xml:space="preserve"> теплоснабжения на территории муниципального образования приведены в таблице 55.</w:t>
      </w:r>
      <w:r w:rsidRPr="001A772D">
        <w:rPr>
          <w:rFonts w:ascii="Times New Roman" w:eastAsia="Calibri" w:hAnsi="Times New Roman" w:cs="Times New Roman"/>
          <w:kern w:val="0"/>
          <w:sz w:val="24"/>
          <w:szCs w:val="24"/>
          <w:lang w:val="ru-RU" w:eastAsia="en-US" w:bidi="ar-SA"/>
        </w:rPr>
        <w:t xml:space="preserve"> </w:t>
      </w:r>
      <w:r w:rsidRPr="00A93D34" w:rsidR="004D1860">
        <w:rPr>
          <w:rFonts w:ascii="Times New Roman" w:eastAsia="Calibri" w:hAnsi="Times New Roman" w:cs="Times New Roman"/>
          <w:kern w:val="0"/>
          <w:sz w:val="24"/>
          <w:szCs w:val="24"/>
          <w:lang w:val="ru-RU" w:eastAsia="en-US" w:bidi="ar-SA"/>
        </w:rPr>
        <w:t xml:space="preserve">Информация приростах </w:t>
      </w:r>
      <w:r w:rsidRPr="00A93D34">
        <w:rPr>
          <w:rFonts w:ascii="Times New Roman" w:eastAsia="Calibri" w:hAnsi="Times New Roman" w:cs="Times New Roman"/>
          <w:kern w:val="0"/>
          <w:sz w:val="24"/>
          <w:szCs w:val="24"/>
          <w:lang w:val="ru-RU" w:eastAsia="en-US" w:bidi="ar-SA"/>
        </w:rPr>
        <w:t xml:space="preserve">площадей строительных фондов на каждом этапе </w:t>
      </w:r>
      <w:r w:rsidRPr="00A93D34" w:rsidR="004D1860">
        <w:rPr>
          <w:rFonts w:ascii="Times New Roman" w:eastAsia="Calibri" w:hAnsi="Times New Roman" w:cs="Times New Roman"/>
          <w:kern w:val="0"/>
          <w:sz w:val="24"/>
          <w:szCs w:val="24"/>
          <w:lang w:val="ru-RU" w:eastAsia="en-US" w:bidi="ar-SA"/>
        </w:rPr>
        <w:t xml:space="preserve">представлена в таблице </w:t>
      </w:r>
      <w:r w:rsidRPr="00A93D34" w:rsidR="0041732F">
        <w:rPr>
          <w:rFonts w:ascii="Times New Roman" w:eastAsia="Calibri" w:hAnsi="Times New Roman" w:cs="Times New Roman"/>
          <w:kern w:val="0"/>
          <w:sz w:val="24"/>
          <w:szCs w:val="24"/>
          <w:lang w:val="ru-RU" w:eastAsia="en-US" w:bidi="ar-SA"/>
        </w:rPr>
        <w:t>5</w:t>
      </w:r>
      <w:r w:rsidRPr="00A93D34">
        <w:rPr>
          <w:rFonts w:ascii="Times New Roman" w:eastAsia="Calibri" w:hAnsi="Times New Roman" w:cs="Times New Roman"/>
          <w:kern w:val="0"/>
          <w:sz w:val="24"/>
          <w:szCs w:val="24"/>
          <w:lang w:val="ru-RU" w:eastAsia="en-US" w:bidi="ar-SA"/>
        </w:rPr>
        <w:t>6</w:t>
      </w:r>
      <w:r w:rsidRPr="00A93D34" w:rsidR="004D1860">
        <w:rPr>
          <w:rFonts w:ascii="Times New Roman" w:eastAsia="Calibri" w:hAnsi="Times New Roman" w:cs="Times New Roman"/>
          <w:kern w:val="0"/>
          <w:sz w:val="24"/>
          <w:szCs w:val="24"/>
          <w:lang w:val="ru-RU" w:eastAsia="en-US" w:bidi="ar-SA"/>
        </w:rPr>
        <w:t>.</w:t>
      </w:r>
      <w:bookmarkStart w:id="402" w:name="_Hlk112680858"/>
    </w:p>
    <w:p w:rsidR="0041732F" w:rsidP="00B97632" w14:paraId="5094526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21"/>
          <w:type w:val="nextColumn"/>
          <w:pgSz w:w="11906" w:h="16838" w:code="9"/>
          <w:pgMar w:top="1134" w:right="567" w:bottom="1134" w:left="1134" w:header="397" w:footer="0" w:gutter="0"/>
          <w:cols w:space="708"/>
          <w:docGrid w:linePitch="360"/>
        </w:sectPr>
      </w:pPr>
    </w:p>
    <w:p w:rsidR="0016040B" w:rsidP="003B3702" w14:paraId="1BF4E859" w14:textId="5A82765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55</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A93D34">
        <w:rPr>
          <w:rFonts w:ascii="Times New Roman" w:eastAsia="Microsoft YaHei" w:hAnsi="Times New Roman" w:cs="Times New Roman"/>
          <w:b w:val="0"/>
          <w:bCs/>
          <w:i/>
          <w:color w:val="auto"/>
          <w:spacing w:val="-5"/>
          <w:kern w:val="0"/>
          <w:sz w:val="24"/>
          <w:szCs w:val="24"/>
          <w:lang w:val="ru-RU" w:eastAsia="en-US" w:bidi="ar-SA"/>
        </w:rPr>
        <w:t>Сведения о вводе и выводе из эксплуатации объектов строительства, подключаемых к централизованным системам</w:t>
      </w:r>
    </w:p>
    <w:tbl>
      <w:tblPr>
        <w:tblStyle w:val="TableNormal"/>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7"/>
        <w:gridCol w:w="2798"/>
        <w:gridCol w:w="2783"/>
        <w:gridCol w:w="2783"/>
        <w:gridCol w:w="2926"/>
        <w:gridCol w:w="2072"/>
      </w:tblGrid>
      <w:tr w14:paraId="0FB844FD" w14:textId="77777777" w:rsidTr="00E23C44">
        <w:tblPrEx>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1197" w:type="dxa"/>
            <w:shd w:val="clear" w:color="auto" w:fill="auto"/>
            <w:noWrap/>
            <w:vAlign w:val="center"/>
            <w:hideMark/>
          </w:tcPr>
          <w:p w:rsidR="00A35A77" w:rsidRPr="006D29CD" w:rsidP="003B3702" w14:paraId="1A8DE1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 п/п</w:t>
            </w:r>
          </w:p>
        </w:tc>
        <w:tc>
          <w:tcPr>
            <w:tcW w:w="2798" w:type="dxa"/>
            <w:shd w:val="clear" w:color="auto" w:fill="auto"/>
            <w:noWrap/>
            <w:vAlign w:val="center"/>
            <w:hideMark/>
          </w:tcPr>
          <w:p w:rsidR="00A35A77" w:rsidRPr="006D29CD" w:rsidP="003B3702" w14:paraId="501D78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Адрес объекта (группы объектов)</w:t>
            </w:r>
          </w:p>
        </w:tc>
        <w:tc>
          <w:tcPr>
            <w:tcW w:w="2783" w:type="dxa"/>
            <w:shd w:val="clear" w:color="auto" w:fill="auto"/>
            <w:noWrap/>
            <w:vAlign w:val="center"/>
            <w:hideMark/>
          </w:tcPr>
          <w:p w:rsidR="00A35A77" w:rsidRPr="006D29CD" w:rsidP="003B3702" w14:paraId="15984159" w14:textId="08C7AC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Пояснение мероприятия</w:t>
            </w:r>
          </w:p>
        </w:tc>
        <w:tc>
          <w:tcPr>
            <w:tcW w:w="2783" w:type="dxa"/>
            <w:shd w:val="clear" w:color="auto" w:fill="auto"/>
            <w:noWrap/>
            <w:vAlign w:val="center"/>
            <w:hideMark/>
          </w:tcPr>
          <w:p w:rsidR="00A35A77" w:rsidRPr="006D29CD" w:rsidP="003B3702" w14:paraId="0D0FB5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Ввод в эксплуатацию / Вывод из эксплуатации</w:t>
            </w:r>
          </w:p>
        </w:tc>
        <w:tc>
          <w:tcPr>
            <w:tcW w:w="2926" w:type="dxa"/>
            <w:shd w:val="clear" w:color="auto" w:fill="auto"/>
            <w:noWrap/>
            <w:vAlign w:val="center"/>
            <w:hideMark/>
          </w:tcPr>
          <w:p w:rsidR="00A35A77" w:rsidRPr="006D29CD" w:rsidP="003B3702" w14:paraId="129F6A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Назначение объекта (группы объектов)</w:t>
            </w:r>
          </w:p>
        </w:tc>
        <w:tc>
          <w:tcPr>
            <w:tcW w:w="2072" w:type="dxa"/>
            <w:shd w:val="clear" w:color="auto" w:fill="auto"/>
            <w:noWrap/>
            <w:vAlign w:val="center"/>
            <w:hideMark/>
          </w:tcPr>
          <w:p w:rsidR="00A35A77" w:rsidRPr="006D29CD" w:rsidP="003B3702" w14:paraId="08D79D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Год реализации мероприятия</w:t>
            </w:r>
          </w:p>
        </w:tc>
      </w:tr>
      <w:tr w14:paraId="4F450C72" w14:textId="77777777" w:rsidTr="00E23C44">
        <w:tblPrEx>
          <w:tblW w:w="14559" w:type="dxa"/>
          <w:tblCellMar>
            <w:left w:w="0" w:type="dxa"/>
            <w:right w:w="0" w:type="dxa"/>
          </w:tblCellMar>
          <w:tblLook w:val="04A0"/>
        </w:tblPrEx>
        <w:trPr>
          <w:trHeight w:val="397"/>
        </w:trPr>
        <w:tc>
          <w:tcPr>
            <w:tcW w:w="1197" w:type="dxa"/>
            <w:shd w:val="clear" w:color="auto" w:fill="auto"/>
            <w:noWrap/>
            <w:vAlign w:val="center"/>
            <w:hideMark/>
          </w:tcPr>
          <w:p w:rsidR="00A35A77" w:rsidRPr="006D29CD" w:rsidP="003B3702" w14:paraId="2B3B53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Ед. изм.</w:t>
            </w:r>
          </w:p>
        </w:tc>
        <w:tc>
          <w:tcPr>
            <w:tcW w:w="2798" w:type="dxa"/>
            <w:shd w:val="clear" w:color="auto" w:fill="auto"/>
            <w:noWrap/>
            <w:vAlign w:val="center"/>
            <w:hideMark/>
          </w:tcPr>
          <w:p w:rsidR="00A35A77" w:rsidRPr="006D29CD" w:rsidP="003B3702" w14:paraId="1E0FD0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hideMark/>
          </w:tcPr>
          <w:p w:rsidR="00A35A77" w:rsidRPr="006D29CD" w:rsidP="003B3702" w14:paraId="5FB49A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hideMark/>
          </w:tcPr>
          <w:p w:rsidR="00A35A77" w:rsidRPr="006D29CD" w:rsidP="003B3702" w14:paraId="2EA6D1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926" w:type="dxa"/>
            <w:shd w:val="clear" w:color="auto" w:fill="auto"/>
            <w:noWrap/>
            <w:vAlign w:val="center"/>
            <w:hideMark/>
          </w:tcPr>
          <w:p w:rsidR="00A35A77" w:rsidRPr="006D29CD" w:rsidP="003B3702" w14:paraId="04E9E4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072" w:type="dxa"/>
            <w:shd w:val="clear" w:color="auto" w:fill="auto"/>
            <w:noWrap/>
            <w:vAlign w:val="center"/>
            <w:hideMark/>
          </w:tcPr>
          <w:p w:rsidR="00A35A77" w:rsidRPr="006D29CD" w:rsidP="003B3702" w14:paraId="1BEEF0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год</w:t>
            </w:r>
          </w:p>
        </w:tc>
      </w:tr>
      <w:tr w14:paraId="5D1B88CF" w14:textId="77777777" w:rsidTr="00E23C44">
        <w:tblPrEx>
          <w:tblW w:w="14559" w:type="dxa"/>
          <w:tblCellMar>
            <w:left w:w="0" w:type="dxa"/>
            <w:right w:w="0" w:type="dxa"/>
          </w:tblCellMar>
          <w:tblLook w:val="04A0"/>
        </w:tblPrEx>
        <w:trPr>
          <w:trHeight w:val="397"/>
        </w:trPr>
        <w:tc>
          <w:tcPr>
            <w:tcW w:w="1197" w:type="dxa"/>
            <w:shd w:val="clear" w:color="auto" w:fill="auto"/>
            <w:noWrap/>
            <w:vAlign w:val="center"/>
          </w:tcPr>
          <w:p w:rsidR="006D29CD" w:rsidRPr="006D29CD" w:rsidP="006D29CD" w14:paraId="48E7F960" w14:textId="045C57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1</w:t>
            </w:r>
          </w:p>
        </w:tc>
        <w:tc>
          <w:tcPr>
            <w:tcW w:w="2798" w:type="dxa"/>
            <w:shd w:val="clear" w:color="auto" w:fill="auto"/>
            <w:noWrap/>
            <w:vAlign w:val="center"/>
          </w:tcPr>
          <w:p w:rsidR="006D29CD" w:rsidRPr="006D29CD" w:rsidP="006D29CD" w14:paraId="0656BA69" w14:textId="423DF9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Объекты отсутствуют</w:t>
            </w:r>
          </w:p>
        </w:tc>
        <w:tc>
          <w:tcPr>
            <w:tcW w:w="2783" w:type="dxa"/>
            <w:shd w:val="clear" w:color="auto" w:fill="auto"/>
            <w:noWrap/>
            <w:vAlign w:val="center"/>
          </w:tcPr>
          <w:p w:rsidR="006D29CD" w:rsidRPr="006D29CD" w:rsidP="006D29CD" w14:paraId="4839FC26" w14:textId="54F79C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tcPr>
          <w:p w:rsidR="006D29CD" w:rsidRPr="006D29CD" w:rsidP="006D29CD" w14:paraId="738B2BDF" w14:textId="01795D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926" w:type="dxa"/>
            <w:shd w:val="clear" w:color="auto" w:fill="auto"/>
            <w:noWrap/>
            <w:vAlign w:val="center"/>
          </w:tcPr>
          <w:p w:rsidR="006D29CD" w:rsidRPr="006D29CD" w:rsidP="006D29CD" w14:paraId="69DD9CE7" w14:textId="262BEC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072" w:type="dxa"/>
            <w:shd w:val="clear" w:color="auto" w:fill="auto"/>
            <w:noWrap/>
            <w:vAlign w:val="center"/>
          </w:tcPr>
          <w:p w:rsidR="006D29CD" w:rsidRPr="006D29CD" w:rsidP="006D29CD" w14:paraId="75D93091" w14:textId="7B1F53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r>
    </w:tbl>
    <w:p w:rsidR="0016040B" w:rsidP="003B3702" w14:paraId="2B07496B" w14:textId="01DF320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41732F">
        <w:rPr>
          <w:rFonts w:ascii="Times New Roman" w:eastAsia="Microsoft YaHei" w:hAnsi="Times New Roman" w:cs="Times New Roman"/>
          <w:b w:val="0"/>
          <w:bCs/>
          <w:i/>
          <w:color w:val="auto"/>
          <w:spacing w:val="-5"/>
          <w:kern w:val="0"/>
          <w:sz w:val="24"/>
          <w:szCs w:val="24"/>
          <w:lang w:val="ru-RU" w:eastAsia="en-US" w:bidi="ar-SA"/>
        </w:rPr>
        <w:t>5</w:t>
      </w:r>
      <w:r w:rsidR="00A93D34">
        <w:rPr>
          <w:rFonts w:ascii="Times New Roman" w:eastAsia="Microsoft YaHei" w:hAnsi="Times New Roman" w:cs="Times New Roman"/>
          <w:b w:val="0"/>
          <w:bCs/>
          <w:i/>
          <w:color w:val="auto"/>
          <w:spacing w:val="-5"/>
          <w:kern w:val="0"/>
          <w:sz w:val="24"/>
          <w:szCs w:val="24"/>
          <w:lang w:val="ru-RU" w:eastAsia="en-US" w:bidi="ar-SA"/>
        </w:rPr>
        <w:t>6</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41732F">
        <w:rPr>
          <w:rFonts w:ascii="Times New Roman" w:eastAsia="Microsoft YaHei" w:hAnsi="Times New Roman" w:cs="Times New Roman"/>
          <w:b w:val="0"/>
          <w:bCs/>
          <w:i/>
          <w:color w:val="auto"/>
          <w:spacing w:val="-5"/>
          <w:kern w:val="0"/>
          <w:sz w:val="24"/>
          <w:szCs w:val="24"/>
          <w:lang w:val="ru-RU" w:eastAsia="en-US" w:bidi="ar-SA"/>
        </w:rPr>
        <w:t>В</w:t>
      </w:r>
      <w:r w:rsidRPr="0041732F" w:rsidR="0041732F">
        <w:rPr>
          <w:rFonts w:ascii="Times New Roman" w:eastAsia="Microsoft YaHei" w:hAnsi="Times New Roman" w:cs="Times New Roman"/>
          <w:b w:val="0"/>
          <w:bCs/>
          <w:i/>
          <w:color w:val="auto"/>
          <w:spacing w:val="-5"/>
          <w:kern w:val="0"/>
          <w:sz w:val="24"/>
          <w:szCs w:val="24"/>
          <w:lang w:val="ru-RU" w:eastAsia="en-US" w:bidi="ar-SA"/>
        </w:rPr>
        <w:t xml:space="preserve">вод в </w:t>
      </w:r>
      <w:r w:rsidR="00A71664">
        <w:rPr>
          <w:rFonts w:ascii="Times New Roman" w:eastAsia="Microsoft YaHei" w:hAnsi="Times New Roman" w:cs="Times New Roman"/>
          <w:b w:val="0"/>
          <w:bCs/>
          <w:i/>
          <w:color w:val="auto"/>
          <w:spacing w:val="-5"/>
          <w:kern w:val="0"/>
          <w:sz w:val="24"/>
          <w:szCs w:val="24"/>
          <w:lang w:val="ru-RU" w:eastAsia="en-US" w:bidi="ar-SA"/>
        </w:rPr>
        <w:t xml:space="preserve">и </w:t>
      </w:r>
      <w:r w:rsidRPr="0041732F" w:rsidR="0041732F">
        <w:rPr>
          <w:rFonts w:ascii="Times New Roman" w:eastAsia="Microsoft YaHei" w:hAnsi="Times New Roman" w:cs="Times New Roman"/>
          <w:b w:val="0"/>
          <w:bCs/>
          <w:i/>
          <w:color w:val="auto"/>
          <w:spacing w:val="-5"/>
          <w:kern w:val="0"/>
          <w:sz w:val="24"/>
          <w:szCs w:val="24"/>
          <w:lang w:val="ru-RU" w:eastAsia="en-US" w:bidi="ar-SA"/>
        </w:rPr>
        <w:t>вывод из эксплуатаци</w:t>
      </w:r>
      <w:r w:rsidR="00A71664">
        <w:rPr>
          <w:rFonts w:ascii="Times New Roman" w:eastAsia="Microsoft YaHei" w:hAnsi="Times New Roman" w:cs="Times New Roman"/>
          <w:b w:val="0"/>
          <w:bCs/>
          <w:i/>
          <w:color w:val="auto"/>
          <w:spacing w:val="-5"/>
          <w:kern w:val="0"/>
          <w:sz w:val="24"/>
          <w:szCs w:val="24"/>
          <w:lang w:val="ru-RU" w:eastAsia="en-US" w:bidi="ar-SA"/>
        </w:rPr>
        <w:t>и</w:t>
      </w:r>
      <w:r w:rsidRPr="0041732F" w:rsidR="0041732F">
        <w:rPr>
          <w:rFonts w:ascii="Times New Roman" w:eastAsia="Microsoft YaHei" w:hAnsi="Times New Roman" w:cs="Times New Roman"/>
          <w:b w:val="0"/>
          <w:bCs/>
          <w:i/>
          <w:color w:val="auto"/>
          <w:spacing w:val="-5"/>
          <w:kern w:val="0"/>
          <w:sz w:val="24"/>
          <w:szCs w:val="24"/>
          <w:lang w:val="ru-RU" w:eastAsia="en-US" w:bidi="ar-SA"/>
        </w:rPr>
        <w:t xml:space="preserve"> объектов перспективного строительства на территории </w:t>
      </w:r>
      <w:r w:rsidR="0041732F">
        <w:rPr>
          <w:rFonts w:ascii="Times New Roman" w:eastAsia="Microsoft YaHei" w:hAnsi="Times New Roman" w:cs="Times New Roman"/>
          <w:b w:val="0"/>
          <w:bCs/>
          <w:i/>
          <w:color w:val="auto"/>
          <w:spacing w:val="-5"/>
          <w:kern w:val="0"/>
          <w:sz w:val="24"/>
          <w:szCs w:val="24"/>
          <w:lang w:val="ru-RU" w:eastAsia="en-US" w:bidi="ar-SA"/>
        </w:rPr>
        <w:t>МО</w:t>
      </w:r>
    </w:p>
    <w:tbl>
      <w:tblPr>
        <w:tblStyle w:val="TableNormal"/>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3"/>
        <w:gridCol w:w="2977"/>
        <w:gridCol w:w="878"/>
        <w:gridCol w:w="588"/>
        <w:gridCol w:w="588"/>
        <w:gridCol w:w="588"/>
        <w:gridCol w:w="588"/>
        <w:gridCol w:w="588"/>
        <w:gridCol w:w="588"/>
        <w:gridCol w:w="588"/>
        <w:gridCol w:w="588"/>
        <w:gridCol w:w="588"/>
        <w:gridCol w:w="588"/>
        <w:gridCol w:w="588"/>
        <w:gridCol w:w="588"/>
        <w:gridCol w:w="588"/>
        <w:gridCol w:w="588"/>
        <w:gridCol w:w="588"/>
        <w:gridCol w:w="588"/>
      </w:tblGrid>
      <w:tr w14:paraId="21062638" w14:textId="77777777" w:rsidTr="00E23C44">
        <w:tblPrEx>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1413" w:type="dxa"/>
            <w:shd w:val="clear" w:color="auto" w:fill="auto"/>
            <w:noWrap/>
            <w:vAlign w:val="center"/>
            <w:hideMark/>
          </w:tcPr>
          <w:p w:rsidR="003B3702" w:rsidRPr="006D29CD" w:rsidP="003B3702" w14:paraId="00F3C1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2977" w:type="dxa"/>
            <w:shd w:val="clear" w:color="auto" w:fill="auto"/>
            <w:noWrap/>
            <w:vAlign w:val="center"/>
            <w:hideMark/>
          </w:tcPr>
          <w:p w:rsidR="003B3702" w:rsidRPr="006D29CD" w:rsidP="003B3702" w14:paraId="226396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Показатель</w:t>
            </w:r>
          </w:p>
        </w:tc>
        <w:tc>
          <w:tcPr>
            <w:tcW w:w="878" w:type="dxa"/>
            <w:shd w:val="clear" w:color="auto" w:fill="auto"/>
            <w:noWrap/>
            <w:vAlign w:val="center"/>
            <w:hideMark/>
          </w:tcPr>
          <w:p w:rsidR="003B3702" w:rsidRPr="006D29CD" w:rsidP="003B3702" w14:paraId="619A8AE1" w14:textId="5527DC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Ед. изм.</w:t>
            </w:r>
          </w:p>
        </w:tc>
        <w:tc>
          <w:tcPr>
            <w:tcW w:w="588" w:type="dxa"/>
            <w:shd w:val="clear" w:color="auto" w:fill="auto"/>
            <w:noWrap/>
            <w:vAlign w:val="center"/>
            <w:hideMark/>
          </w:tcPr>
          <w:p w:rsidR="003B3702" w:rsidRPr="006D29CD" w:rsidP="003B3702" w14:paraId="00CEC4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3B3702" w:rsidRPr="006D29CD" w:rsidP="003B3702" w14:paraId="174B99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3B3702" w:rsidRPr="006D29CD" w:rsidP="003B3702" w14:paraId="4A5168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3B3702" w:rsidRPr="006D29CD" w:rsidP="003B3702" w14:paraId="302EE9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3B3702" w:rsidRPr="006D29CD" w:rsidP="003B3702" w14:paraId="12B3BA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3B3702" w:rsidRPr="006D29CD" w:rsidP="003B3702" w14:paraId="13F8AE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3B3702" w:rsidRPr="006D29CD" w:rsidP="003B3702" w14:paraId="464394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3B3702" w:rsidRPr="006D29CD" w:rsidP="003B3702" w14:paraId="29AFFA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3B3702" w:rsidRPr="006D29CD" w:rsidP="003B3702" w14:paraId="5F392A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3B3702" w:rsidRPr="006D29CD" w:rsidP="003B3702" w14:paraId="2F20BF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3B3702" w:rsidRPr="006D29CD" w:rsidP="003B3702" w14:paraId="164F33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3B3702" w:rsidRPr="006D29CD" w:rsidP="003B3702" w14:paraId="778297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3B3702" w:rsidRPr="006D29CD" w:rsidP="003B3702" w14:paraId="6807C3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3B3702" w:rsidRPr="006D29CD" w:rsidP="003B3702" w14:paraId="0CD8B9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3B3702" w:rsidRPr="006D29CD" w:rsidP="003B3702" w14:paraId="715B9B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3B3702" w:rsidRPr="006D29CD" w:rsidP="003B3702" w14:paraId="626A3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2034</w:t>
            </w:r>
          </w:p>
        </w:tc>
      </w:tr>
      <w:tr w14:paraId="746E1346" w14:textId="77777777" w:rsidTr="00E23C44">
        <w:tblPrEx>
          <w:tblW w:w="14676" w:type="dxa"/>
          <w:tblCellMar>
            <w:left w:w="0" w:type="dxa"/>
            <w:right w:w="0" w:type="dxa"/>
          </w:tblCellMar>
          <w:tblLook w:val="04A0"/>
        </w:tblPrEx>
        <w:trPr>
          <w:trHeight w:val="397"/>
        </w:trPr>
        <w:tc>
          <w:tcPr>
            <w:tcW w:w="1413" w:type="dxa"/>
            <w:vMerge w:val="restart"/>
            <w:shd w:val="clear" w:color="auto" w:fill="auto"/>
            <w:noWrap/>
            <w:vAlign w:val="center"/>
            <w:hideMark/>
          </w:tcPr>
          <w:p w:rsidR="00E23C44" w:rsidRPr="006D29CD" w:rsidP="00E23C44" w14:paraId="03F504C5" w14:textId="11F602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Шабуровское</w:t>
            </w:r>
            <w:r w:rsidRPr="006D29CD">
              <w:rPr>
                <w:rFonts w:ascii="Times New Roman" w:eastAsia="Times New Roman" w:hAnsi="Times New Roman" w:cs="Times New Roman"/>
                <w:color w:val="000000"/>
                <w:kern w:val="0"/>
                <w:sz w:val="20"/>
                <w:szCs w:val="20"/>
                <w:lang w:val="ru-RU" w:eastAsia="ru-RU" w:bidi="ar-SA"/>
              </w:rPr>
              <w:t xml:space="preserve"> сельское поселение</w:t>
            </w:r>
          </w:p>
        </w:tc>
        <w:tc>
          <w:tcPr>
            <w:tcW w:w="2977" w:type="dxa"/>
            <w:shd w:val="clear" w:color="auto" w:fill="auto"/>
            <w:noWrap/>
            <w:vAlign w:val="center"/>
            <w:hideMark/>
          </w:tcPr>
          <w:p w:rsidR="00E23C44" w:rsidRPr="006D29CD" w:rsidP="00E23C44" w14:paraId="69C4A58C" w14:textId="5B9D60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Прирост жилищного</w:t>
            </w:r>
            <w:r w:rsidRPr="006D29CD">
              <w:rPr>
                <w:rFonts w:ascii="Times New Roman" w:eastAsia="Times New Roman" w:hAnsi="Times New Roman" w:cs="Times New Roman"/>
                <w:color w:val="000000"/>
                <w:kern w:val="0"/>
                <w:sz w:val="20"/>
                <w:szCs w:val="20"/>
                <w:lang w:val="ru-RU" w:eastAsia="ru-RU" w:bidi="ar-SA"/>
              </w:rPr>
              <w:br/>
              <w:t>фонда, в том числе:</w:t>
            </w:r>
          </w:p>
        </w:tc>
        <w:tc>
          <w:tcPr>
            <w:tcW w:w="878" w:type="dxa"/>
            <w:shd w:val="clear" w:color="auto" w:fill="auto"/>
            <w:noWrap/>
            <w:vAlign w:val="center"/>
            <w:hideMark/>
          </w:tcPr>
          <w:p w:rsidR="00E23C44" w:rsidRPr="006D29CD" w:rsidP="00E23C44" w14:paraId="380FDD9A" w14:textId="659A32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53B52C71" w14:textId="2B990F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76E089" w14:textId="0180BE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90E0C8" w14:textId="1C6D5A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80C198B" w14:textId="53080F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33CCEDF" w14:textId="0F56FC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ED93800" w14:textId="152A15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E461C8F" w14:textId="4F5FE0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2C27B82" w14:textId="6CFDE8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08F0BC" w14:textId="57496F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4083338" w14:textId="6F3C8D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9A1936E" w14:textId="40B89D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6A1C39E" w14:textId="73331B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6DA6A61" w14:textId="55C8E4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42FC6E1" w14:textId="2FFEAB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7ED960E" w14:textId="13BB6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A27BA5" w14:textId="5F1A51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25EDEB92"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3DE656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488A70C3" w14:textId="3FA57A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878" w:type="dxa"/>
            <w:shd w:val="clear" w:color="auto" w:fill="auto"/>
            <w:noWrap/>
            <w:vAlign w:val="center"/>
            <w:hideMark/>
          </w:tcPr>
          <w:p w:rsidR="00E23C44" w:rsidRPr="006D29CD" w:rsidP="00E23C44" w14:paraId="0214D50A" w14:textId="26511B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743D9F32" w14:textId="37DCFE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B1134B4" w14:textId="0D691E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E1FD1C1" w14:textId="410CCE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5BEB667" w14:textId="72177A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68465E" w14:textId="001BA5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B60396C" w14:textId="12A33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87C3B1" w14:textId="49816A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46B5542" w14:textId="613427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4B2BDD6" w14:textId="4E643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299421" w14:textId="19674B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E24AA94" w14:textId="40621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FB0BB84" w14:textId="0819E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16A94B" w14:textId="44DCD4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2698348" w14:textId="70F54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4DE1D3F" w14:textId="43010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814EDA8" w14:textId="0112B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591090EF"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337319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61B77E47" w14:textId="640D4B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878" w:type="dxa"/>
            <w:shd w:val="clear" w:color="auto" w:fill="auto"/>
            <w:noWrap/>
            <w:vAlign w:val="center"/>
            <w:hideMark/>
          </w:tcPr>
          <w:p w:rsidR="00E23C44" w:rsidRPr="006D29CD" w:rsidP="00E23C44" w14:paraId="5774656C" w14:textId="6957AF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2763D533" w14:textId="45167A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BF6CDC2" w14:textId="437CD1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6406937" w14:textId="76B3B9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0111F5F" w14:textId="48F9FA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BED68C9" w14:textId="33AC39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DD9C8CD" w14:textId="04D517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6F93BE2" w14:textId="553060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27B3E06" w14:textId="133DAD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D071564" w14:textId="65C668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3CC736D" w14:textId="11E197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74DBC2" w14:textId="2A9FA3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F1FA667" w14:textId="1EC2E0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C3F79E3" w14:textId="64B18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A33C358" w14:textId="3337DE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ED9E48E" w14:textId="75E74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821F068" w14:textId="3FF13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240C3DBC"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6B9501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4E723125" w14:textId="0AE35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Прирост общественно делового фонда</w:t>
            </w:r>
          </w:p>
        </w:tc>
        <w:tc>
          <w:tcPr>
            <w:tcW w:w="878" w:type="dxa"/>
            <w:shd w:val="clear" w:color="auto" w:fill="auto"/>
            <w:noWrap/>
            <w:vAlign w:val="center"/>
            <w:hideMark/>
          </w:tcPr>
          <w:p w:rsidR="00E23C44" w:rsidRPr="006D29CD" w:rsidP="00E23C44" w14:paraId="0DD42A0B" w14:textId="1D1E14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1F5D940E" w14:textId="59C847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405AF6E" w14:textId="1A8888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92800B4" w14:textId="3E2EF4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EAFC8E4" w14:textId="7B281F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8BAA1F4" w14:textId="096F89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E3E04A" w14:textId="56FCCC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32037C5" w14:textId="440BB1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60865F1" w14:textId="73630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B3BC589" w14:textId="69B5F8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F1603B1" w14:textId="6A78C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987EEF" w14:textId="6D7CA4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74A6461" w14:textId="6E6D00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BF990A4" w14:textId="7358EC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02EAE48" w14:textId="7D9749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9E0DDAA" w14:textId="37D27C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2A4B6F9" w14:textId="54DF94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7F5E52A2"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04A90F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64C519F6" w14:textId="36F86A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Снос жилищного фонда</w:t>
            </w:r>
          </w:p>
        </w:tc>
        <w:tc>
          <w:tcPr>
            <w:tcW w:w="878" w:type="dxa"/>
            <w:shd w:val="clear" w:color="auto" w:fill="auto"/>
            <w:noWrap/>
            <w:vAlign w:val="center"/>
            <w:hideMark/>
          </w:tcPr>
          <w:p w:rsidR="00E23C44" w:rsidRPr="006D29CD" w:rsidP="00E23C44" w14:paraId="7881D87E" w14:textId="6AE1A9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285B49B8" w14:textId="275B92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127D9B4" w14:textId="63958F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D7C1A2" w14:textId="50FFF7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02C2543" w14:textId="62B419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9E6B22" w14:textId="1F4B49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080DD08" w14:textId="2D36EA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AC420B" w14:textId="367B90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D6E5413" w14:textId="23464C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C9C1998" w14:textId="2C308C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B8EBB00" w14:textId="7326D0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DA8E696" w14:textId="068ABE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A2DE70" w14:textId="24857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3C2F48" w14:textId="14E737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1EE804C" w14:textId="04264B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BCC4B7" w14:textId="215C36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5D389E7" w14:textId="363B16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445A88BA"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60950A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50BC436B" w14:textId="1F3FD9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накопительным</w:t>
            </w:r>
            <w:r w:rsidRPr="006D29CD">
              <w:rPr>
                <w:rFonts w:ascii="Times New Roman" w:eastAsia="Times New Roman" w:hAnsi="Times New Roman" w:cs="Times New Roman"/>
                <w:color w:val="000000"/>
                <w:kern w:val="0"/>
                <w:sz w:val="20"/>
                <w:szCs w:val="20"/>
                <w:lang w:val="ru-RU" w:eastAsia="ru-RU" w:bidi="ar-SA"/>
              </w:rPr>
              <w:br/>
              <w:t>итогом:</w:t>
            </w:r>
          </w:p>
        </w:tc>
        <w:tc>
          <w:tcPr>
            <w:tcW w:w="878" w:type="dxa"/>
            <w:shd w:val="clear" w:color="auto" w:fill="auto"/>
            <w:noWrap/>
            <w:vAlign w:val="center"/>
            <w:hideMark/>
          </w:tcPr>
          <w:p w:rsidR="00E23C44" w:rsidRPr="006D29CD" w:rsidP="00E23C44" w14:paraId="61733656" w14:textId="6AF900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1BF8729C" w14:textId="54319A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5519DB2" w14:textId="4D1524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71B7308" w14:textId="5C4906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318CAAF" w14:textId="11DEED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92447B4" w14:textId="365932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FDFC412" w14:textId="1DC85E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671C4CD" w14:textId="6A3918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597B348" w14:textId="4F4BE5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7C59D95" w14:textId="352DDF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33B4176" w14:textId="0589B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4B07A9" w14:textId="479598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071B649" w14:textId="153368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56AEAD6" w14:textId="131E21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1BFBED3" w14:textId="40543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4088F80" w14:textId="6514E5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775FC3D" w14:textId="5865B8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bl>
    <w:p w:rsidR="0041732F" w:rsidP="00B97632" w14:paraId="0787A2C0"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1732F">
          <w:type w:val="nextColumn"/>
          <w:pgSz w:w="16838" w:h="11906" w:orient="landscape" w:code="9"/>
          <w:pgMar w:top="1134" w:right="1134" w:bottom="567" w:left="1134" w:header="397" w:footer="0" w:gutter="0"/>
          <w:cols w:space="708"/>
          <w:docGrid w:linePitch="360"/>
        </w:sectPr>
      </w:pPr>
    </w:p>
    <w:p w:rsidR="007B613A" w:rsidRPr="001A772D" w:rsidP="00B97632" w14:paraId="797B443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3" w:name="_Toc437278333"/>
      <w:bookmarkStart w:id="404" w:name="_Toc164349897"/>
      <w:bookmarkEnd w:id="402"/>
      <w:r w:rsidRPr="001A772D">
        <w:rPr>
          <w:rFonts w:ascii="Times New Roman" w:eastAsia="Times New Roman" w:hAnsi="Times New Roman" w:cs="Times New Roman"/>
          <w:b/>
          <w:bCs/>
          <w:i/>
          <w:kern w:val="0"/>
          <w:sz w:val="24"/>
          <w:szCs w:val="24"/>
          <w:lang w:val="ru-RU" w:eastAsia="ru-RU" w:bidi="ar-SA"/>
        </w:rPr>
        <w:t xml:space="preserve">2.3 </w:t>
      </w:r>
      <w:r w:rsidRPr="001A772D">
        <w:rPr>
          <w:rFonts w:ascii="Times New Roman" w:eastAsia="Times New Roman" w:hAnsi="Times New Roman" w:cs="Times New Roman"/>
          <w:b/>
          <w:bCs/>
          <w:i/>
          <w:kern w:val="0"/>
          <w:sz w:val="24"/>
          <w:szCs w:val="24"/>
          <w:lang w:val="ru-RU" w:eastAsia="ru-RU" w:bidi="ar-SA"/>
        </w:rPr>
        <w:t>Прогнозы перспективных удельных расходов тепловой энергии на отопление, вентиляцию и горячее водоснабжение</w:t>
      </w:r>
      <w:bookmarkEnd w:id="403"/>
      <w:bookmarkEnd w:id="404"/>
    </w:p>
    <w:p w:rsidR="00182150" w:rsidRPr="001A772D" w:rsidP="00182150" w14:paraId="08F5C39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Удельное теплопотребление и удельная тепловая нагрузка для вновь строящихся зданий</w:t>
      </w:r>
      <w:r w:rsidRPr="001A772D" w:rsidR="00B9763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принимаемые</w:t>
      </w:r>
      <w:r w:rsidRPr="001A772D" w:rsidR="00B97632">
        <w:rPr>
          <w:rFonts w:ascii="Times New Roman" w:eastAsia="Calibri" w:hAnsi="Times New Roman" w:cs="Times New Roman"/>
          <w:kern w:val="0"/>
          <w:sz w:val="24"/>
          <w:szCs w:val="24"/>
          <w:lang w:val="ru-RU" w:eastAsia="en-US" w:bidi="ar-SA"/>
        </w:rPr>
        <w:t xml:space="preserve"> для определения перспективной тепловой нагрузки новой застройки</w:t>
      </w:r>
      <w:r w:rsidR="00A93D34">
        <w:rPr>
          <w:rFonts w:ascii="Times New Roman" w:eastAsia="Calibri" w:hAnsi="Times New Roman" w:cs="Times New Roman"/>
          <w:kern w:val="0"/>
          <w:sz w:val="24"/>
          <w:szCs w:val="24"/>
          <w:lang w:val="ru-RU" w:eastAsia="en-US" w:bidi="ar-SA"/>
        </w:rPr>
        <w:t xml:space="preserve"> </w:t>
      </w:r>
      <w:r w:rsidRPr="001A772D" w:rsidR="00B97632">
        <w:rPr>
          <w:rFonts w:ascii="Times New Roman" w:eastAsia="Calibri" w:hAnsi="Times New Roman" w:cs="Times New Roman"/>
          <w:kern w:val="0"/>
          <w:sz w:val="24"/>
          <w:szCs w:val="24"/>
          <w:lang w:val="ru-RU" w:eastAsia="en-US" w:bidi="ar-SA"/>
        </w:rPr>
        <w:t xml:space="preserve">при актуализации схемы теплоснабжения </w:t>
      </w:r>
      <w:r w:rsidR="00A93D34">
        <w:rPr>
          <w:rFonts w:ascii="Times New Roman" w:eastAsia="Calibri" w:hAnsi="Times New Roman" w:cs="Times New Roman"/>
          <w:kern w:val="0"/>
          <w:sz w:val="24"/>
          <w:szCs w:val="24"/>
          <w:lang w:val="ru-RU" w:eastAsia="en-US" w:bidi="ar-SA"/>
        </w:rPr>
        <w:t>в случае отсутствия проектов</w:t>
      </w:r>
      <w:r w:rsidRPr="001A772D" w:rsidR="008B4DED">
        <w:rPr>
          <w:rFonts w:ascii="Times New Roman" w:eastAsia="Calibri" w:hAnsi="Times New Roman" w:cs="Times New Roman"/>
          <w:kern w:val="0"/>
          <w:sz w:val="24"/>
          <w:szCs w:val="24"/>
          <w:lang w:val="ru-RU" w:eastAsia="en-US" w:bidi="ar-SA"/>
        </w:rPr>
        <w:t>,</w:t>
      </w:r>
      <w:r w:rsidRPr="001A772D" w:rsidR="00B97632">
        <w:rPr>
          <w:rFonts w:ascii="Times New Roman" w:eastAsia="Calibri" w:hAnsi="Times New Roman" w:cs="Times New Roman"/>
          <w:kern w:val="0"/>
          <w:sz w:val="24"/>
          <w:szCs w:val="24"/>
          <w:lang w:val="ru-RU" w:eastAsia="en-US" w:bidi="ar-SA"/>
        </w:rPr>
        <w:t xml:space="preserve"> приведен</w:t>
      </w:r>
      <w:r w:rsidRPr="001A772D" w:rsidR="008B4DED">
        <w:rPr>
          <w:rFonts w:ascii="Times New Roman" w:eastAsia="Calibri" w:hAnsi="Times New Roman" w:cs="Times New Roman"/>
          <w:kern w:val="0"/>
          <w:sz w:val="24"/>
          <w:szCs w:val="24"/>
          <w:lang w:val="ru-RU" w:eastAsia="en-US" w:bidi="ar-SA"/>
        </w:rPr>
        <w:t xml:space="preserve">ы </w:t>
      </w:r>
      <w:r w:rsidRPr="001A772D" w:rsidR="00B97632">
        <w:rPr>
          <w:rFonts w:ascii="Times New Roman" w:eastAsia="Calibri" w:hAnsi="Times New Roman" w:cs="Times New Roman"/>
          <w:kern w:val="0"/>
          <w:sz w:val="24"/>
          <w:szCs w:val="24"/>
          <w:lang w:val="ru-RU" w:eastAsia="en-US" w:bidi="ar-SA"/>
        </w:rPr>
        <w:t>в таблице</w:t>
      </w:r>
      <w:r w:rsidRPr="001A772D">
        <w:rPr>
          <w:rFonts w:ascii="Times New Roman" w:eastAsia="Calibri" w:hAnsi="Times New Roman" w:cs="Times New Roman"/>
          <w:kern w:val="0"/>
          <w:sz w:val="24"/>
          <w:szCs w:val="24"/>
          <w:lang w:val="ru-RU" w:eastAsia="en-US" w:bidi="ar-SA"/>
        </w:rPr>
        <w:t xml:space="preserve"> </w:t>
      </w:r>
      <w:r w:rsidR="002539D6">
        <w:rPr>
          <w:rFonts w:ascii="Times New Roman" w:eastAsia="Calibri" w:hAnsi="Times New Roman" w:cs="Times New Roman"/>
          <w:kern w:val="0"/>
          <w:sz w:val="24"/>
          <w:szCs w:val="24"/>
          <w:lang w:val="ru-RU" w:eastAsia="en-US" w:bidi="ar-SA"/>
        </w:rPr>
        <w:t>57</w:t>
      </w:r>
      <w:r w:rsidRPr="001A772D" w:rsidR="008B4DED">
        <w:rPr>
          <w:rFonts w:ascii="Times New Roman" w:eastAsia="Calibri" w:hAnsi="Times New Roman" w:cs="Times New Roman"/>
          <w:kern w:val="0"/>
          <w:sz w:val="24"/>
          <w:szCs w:val="24"/>
          <w:lang w:val="ru-RU" w:eastAsia="en-US" w:bidi="ar-SA"/>
        </w:rPr>
        <w:t xml:space="preserve"> по данным Методических указаний по разработке схем теплоснабжения, утвержденных Приказом Министерства энергетики Российской Федерации № 212 от 5 марта 2019 года</w:t>
      </w:r>
      <w:r w:rsidRPr="001A772D" w:rsidR="00B97632">
        <w:rPr>
          <w:rFonts w:ascii="Times New Roman" w:eastAsia="Calibri" w:hAnsi="Times New Roman" w:cs="Times New Roman"/>
          <w:kern w:val="0"/>
          <w:sz w:val="24"/>
          <w:szCs w:val="24"/>
          <w:lang w:val="ru-RU" w:eastAsia="en-US" w:bidi="ar-SA"/>
        </w:rPr>
        <w:t>.</w:t>
      </w:r>
      <w:r w:rsidRPr="001A772D" w:rsidR="00AE3282">
        <w:rPr>
          <w:rFonts w:ascii="Times New Roman" w:eastAsia="Calibri" w:hAnsi="Times New Roman" w:cs="Times New Roman"/>
          <w:kern w:val="0"/>
          <w:sz w:val="24"/>
          <w:szCs w:val="24"/>
          <w:lang w:val="ru-RU" w:eastAsia="en-US" w:bidi="ar-SA"/>
        </w:rPr>
        <w:t xml:space="preserve"> </w:t>
      </w:r>
    </w:p>
    <w:p w:rsidR="007B613A" w:rsidRPr="001A772D" w:rsidP="00C563DD" w14:paraId="0FA4290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5" w:name="_Toc437278335"/>
      <w:bookmarkStart w:id="406" w:name="_Toc164349898"/>
      <w:r w:rsidRPr="001A772D">
        <w:rPr>
          <w:rFonts w:ascii="Times New Roman" w:eastAsia="Times New Roman" w:hAnsi="Times New Roman" w:cs="Times New Roman"/>
          <w:b/>
          <w:bCs/>
          <w:i/>
          <w:kern w:val="0"/>
          <w:sz w:val="24"/>
          <w:szCs w:val="24"/>
          <w:lang w:val="ru-RU" w:eastAsia="ru-RU" w:bidi="ar-SA"/>
        </w:rPr>
        <w:t>2.</w:t>
      </w:r>
      <w:r w:rsidRPr="001A772D" w:rsidR="00F140A8">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w:t>
      </w:r>
      <w:bookmarkStart w:id="407" w:name="_Hlk110195022"/>
      <w:r w:rsidRPr="001A772D">
        <w:rPr>
          <w:rFonts w:ascii="Times New Roman" w:eastAsia="Times New Roman" w:hAnsi="Times New Roman" w:cs="Times New Roman"/>
          <w:b/>
          <w:bCs/>
          <w:i/>
          <w:kern w:val="0"/>
          <w:sz w:val="24"/>
          <w:szCs w:val="24"/>
          <w:lang w:val="ru-RU" w:eastAsia="ru-RU" w:bidi="ar-SA"/>
        </w:rPr>
        <w:t>Прогнозы приростов объемов потребления тепловой энергии</w:t>
      </w:r>
      <w:bookmarkEnd w:id="407"/>
      <w:r w:rsidRPr="001A772D">
        <w:rPr>
          <w:rFonts w:ascii="Times New Roman" w:eastAsia="Times New Roman" w:hAnsi="Times New Roman" w:cs="Times New Roman"/>
          <w:b/>
          <w:bCs/>
          <w:i/>
          <w:kern w:val="0"/>
          <w:sz w:val="24"/>
          <w:szCs w:val="24"/>
          <w:lang w:val="ru-RU" w:eastAsia="ru-RU" w:bidi="ar-SA"/>
        </w:rPr>
        <w:t xml:space="preserve"> (мощности) и теплоносителя с разделением по видам теплопотребления</w:t>
      </w:r>
      <w:bookmarkEnd w:id="405"/>
      <w:bookmarkEnd w:id="406"/>
    </w:p>
    <w:p w:rsidR="00A16E5D" w:rsidP="00175007" w14:paraId="27C6F4D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Прогнозы динамики тепловой нагрузки и</w:t>
      </w:r>
      <w:r w:rsidRPr="001A772D">
        <w:rPr>
          <w:rFonts w:ascii="Times New Roman" w:eastAsia="Calibri" w:hAnsi="Times New Roman" w:cs="Times New Roman"/>
          <w:kern w:val="0"/>
          <w:sz w:val="24"/>
          <w:szCs w:val="24"/>
          <w:lang w:val="ru-RU" w:eastAsia="en-US" w:bidi="ar-SA"/>
        </w:rPr>
        <w:t xml:space="preserve"> потребления тепловой энергии (мощности) и теплоносителя </w:t>
      </w:r>
      <w:r w:rsidRPr="001A772D">
        <w:rPr>
          <w:rFonts w:ascii="Times New Roman" w:eastAsia="Calibri" w:hAnsi="Times New Roman" w:cs="Times New Roman"/>
          <w:kern w:val="0"/>
          <w:sz w:val="24"/>
          <w:szCs w:val="24"/>
          <w:lang w:val="ru-RU" w:eastAsia="en-US" w:bidi="ar-SA"/>
        </w:rPr>
        <w:t xml:space="preserve">с разделением по видам теплопотребления </w:t>
      </w:r>
      <w:r w:rsidRPr="001A772D">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униципального образования</w:t>
      </w:r>
      <w:r w:rsidRPr="001E6A3D"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с учетом перечня объектов, планируемых к застройке, </w:t>
      </w:r>
      <w:r>
        <w:rPr>
          <w:rFonts w:ascii="Times New Roman" w:eastAsia="Calibri" w:hAnsi="Times New Roman" w:cs="Times New Roman"/>
          <w:kern w:val="0"/>
          <w:sz w:val="24"/>
          <w:szCs w:val="24"/>
          <w:lang w:val="ru-RU" w:eastAsia="en-US" w:bidi="ar-SA"/>
        </w:rPr>
        <w:t xml:space="preserve">а также перечня децентрализуемых объектов, </w:t>
      </w:r>
      <w:r w:rsidRPr="001A772D">
        <w:rPr>
          <w:rFonts w:ascii="Times New Roman" w:eastAsia="Calibri" w:hAnsi="Times New Roman" w:cs="Times New Roman"/>
          <w:kern w:val="0"/>
          <w:sz w:val="24"/>
          <w:szCs w:val="24"/>
          <w:lang w:val="ru-RU" w:eastAsia="en-US" w:bidi="ar-SA"/>
        </w:rPr>
        <w:t>приведены в таблиц</w:t>
      </w:r>
      <w:r>
        <w:rPr>
          <w:rFonts w:ascii="Times New Roman" w:eastAsia="Calibri" w:hAnsi="Times New Roman" w:cs="Times New Roman"/>
          <w:kern w:val="0"/>
          <w:sz w:val="24"/>
          <w:szCs w:val="24"/>
          <w:lang w:val="ru-RU" w:eastAsia="en-US" w:bidi="ar-SA"/>
        </w:rPr>
        <w:t>ах 58</w:t>
      </w:r>
      <w:r w:rsidR="00C57B74">
        <w:rPr>
          <w:rFonts w:ascii="Times New Roman" w:eastAsia="Calibri" w:hAnsi="Times New Roman" w:cs="Times New Roman"/>
          <w:kern w:val="0"/>
          <w:sz w:val="24"/>
          <w:szCs w:val="24"/>
          <w:lang w:val="ru-RU" w:eastAsia="en-US" w:bidi="ar-SA"/>
        </w:rPr>
        <w:t>-62</w:t>
      </w:r>
      <w:r w:rsidRPr="001A772D">
        <w:rPr>
          <w:rFonts w:ascii="Times New Roman" w:eastAsia="Calibri" w:hAnsi="Times New Roman" w:cs="Times New Roman"/>
          <w:kern w:val="0"/>
          <w:sz w:val="24"/>
          <w:szCs w:val="24"/>
          <w:lang w:val="ru-RU" w:eastAsia="en-US" w:bidi="ar-SA"/>
        </w:rPr>
        <w:t>.</w:t>
      </w:r>
    </w:p>
    <w:p w:rsidR="00916760" w:rsidP="002539D6" w14:paraId="16AAD8C2" w14:textId="77777777">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1732F">
          <w:pgSz w:w="11906" w:h="16838" w:code="9"/>
          <w:pgMar w:top="1134" w:right="567" w:bottom="1134" w:left="1134" w:header="397" w:footer="0" w:gutter="0"/>
          <w:cols w:space="708"/>
          <w:docGrid w:linePitch="360"/>
        </w:sectPr>
      </w:pPr>
    </w:p>
    <w:p w:rsidR="0016040B" w:rsidP="006A002A" w14:paraId="459304A5" w14:textId="638E56A1">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58</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Д</w:t>
      </w:r>
      <w:r w:rsidRPr="00916760">
        <w:rPr>
          <w:rFonts w:ascii="Times New Roman" w:eastAsia="Microsoft YaHei" w:hAnsi="Times New Roman" w:cs="Times New Roman"/>
          <w:b w:val="0"/>
          <w:bCs/>
          <w:i/>
          <w:color w:val="auto"/>
          <w:spacing w:val="-5"/>
          <w:kern w:val="0"/>
          <w:sz w:val="24"/>
          <w:szCs w:val="24"/>
          <w:lang w:val="ru-RU" w:eastAsia="en-US" w:bidi="ar-SA"/>
        </w:rPr>
        <w:t>инамика тепловой нагрузки</w:t>
      </w:r>
      <w:r w:rsidR="006B5F73">
        <w:rPr>
          <w:rFonts w:ascii="Times New Roman" w:eastAsia="Microsoft YaHei" w:hAnsi="Times New Roman" w:cs="Times New Roman"/>
          <w:b w:val="0"/>
          <w:bCs/>
          <w:i/>
          <w:color w:val="auto"/>
          <w:spacing w:val="-5"/>
          <w:kern w:val="0"/>
          <w:sz w:val="24"/>
          <w:szCs w:val="24"/>
          <w:lang w:val="ru-RU" w:eastAsia="en-US" w:bidi="ar-SA"/>
        </w:rPr>
        <w:t xml:space="preserve"> и теплоносителя</w:t>
      </w:r>
      <w:r w:rsidRPr="00916760">
        <w:rPr>
          <w:rFonts w:ascii="Times New Roman" w:eastAsia="Microsoft YaHei" w:hAnsi="Times New Roman" w:cs="Times New Roman"/>
          <w:b w:val="0"/>
          <w:bCs/>
          <w:i/>
          <w:color w:val="auto"/>
          <w:spacing w:val="-5"/>
          <w:kern w:val="0"/>
          <w:sz w:val="24"/>
          <w:szCs w:val="24"/>
          <w:lang w:val="ru-RU" w:eastAsia="en-US" w:bidi="ar-SA"/>
        </w:rPr>
        <w:t xml:space="preserve"> на период актуализации схемы теплоснабжения</w:t>
      </w:r>
    </w:p>
    <w:tbl>
      <w:tblPr>
        <w:tblStyle w:val="TableNormal"/>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5"/>
        <w:gridCol w:w="1433"/>
        <w:gridCol w:w="4476"/>
        <w:gridCol w:w="709"/>
        <w:gridCol w:w="629"/>
        <w:gridCol w:w="629"/>
        <w:gridCol w:w="629"/>
        <w:gridCol w:w="629"/>
        <w:gridCol w:w="629"/>
        <w:gridCol w:w="629"/>
        <w:gridCol w:w="629"/>
        <w:gridCol w:w="629"/>
        <w:gridCol w:w="629"/>
        <w:gridCol w:w="629"/>
        <w:gridCol w:w="629"/>
        <w:gridCol w:w="629"/>
      </w:tblGrid>
      <w:tr w14:paraId="2E0CC89D" w14:textId="77777777" w:rsidTr="00E23C44">
        <w:tblPrEx>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65" w:type="dxa"/>
            <w:shd w:val="clear" w:color="auto" w:fill="auto"/>
            <w:noWrap/>
            <w:vAlign w:val="center"/>
            <w:hideMark/>
          </w:tcPr>
          <w:p w:rsidR="00E42D24" w:rsidRPr="00E23C44" w:rsidP="006A002A" w14:paraId="1220DF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E42D24" w:rsidRPr="00E23C44" w:rsidP="006A002A" w14:paraId="123480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476" w:type="dxa"/>
            <w:shd w:val="clear" w:color="auto" w:fill="auto"/>
            <w:noWrap/>
            <w:vAlign w:val="center"/>
            <w:hideMark/>
          </w:tcPr>
          <w:p w:rsidR="00E42D24" w:rsidRPr="00E23C44" w:rsidP="006A002A" w14:paraId="032408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709" w:type="dxa"/>
            <w:shd w:val="clear" w:color="auto" w:fill="auto"/>
            <w:noWrap/>
            <w:vAlign w:val="center"/>
            <w:hideMark/>
          </w:tcPr>
          <w:p w:rsidR="00E42D24" w:rsidRPr="00E23C44" w:rsidP="006A002A" w14:paraId="18546ABB" w14:textId="00CE5F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w:t>
            </w:r>
            <w:r w:rsidRPr="00E23C44" w:rsidR="00A96CE9">
              <w:rPr>
                <w:rFonts w:ascii="Times New Roman" w:eastAsia="Times New Roman" w:hAnsi="Times New Roman" w:cs="Times New Roman"/>
                <w:color w:val="000000"/>
                <w:kern w:val="0"/>
                <w:sz w:val="20"/>
                <w:szCs w:val="20"/>
                <w:lang w:val="ru-RU" w:eastAsia="ru-RU" w:bidi="ar-SA"/>
              </w:rPr>
              <w:t xml:space="preserve"> </w:t>
            </w:r>
            <w:r w:rsidRPr="00E23C44">
              <w:rPr>
                <w:rFonts w:ascii="Times New Roman" w:eastAsia="Times New Roman" w:hAnsi="Times New Roman" w:cs="Times New Roman"/>
                <w:color w:val="000000"/>
                <w:kern w:val="0"/>
                <w:sz w:val="20"/>
                <w:szCs w:val="20"/>
                <w:lang w:val="ru-RU" w:eastAsia="ru-RU" w:bidi="ar-SA"/>
              </w:rPr>
              <w:t>изм.</w:t>
            </w:r>
          </w:p>
        </w:tc>
        <w:tc>
          <w:tcPr>
            <w:tcW w:w="629" w:type="dxa"/>
            <w:shd w:val="clear" w:color="auto" w:fill="auto"/>
            <w:noWrap/>
            <w:vAlign w:val="center"/>
            <w:hideMark/>
          </w:tcPr>
          <w:p w:rsidR="00E42D24" w:rsidRPr="00E23C44" w:rsidP="006A002A" w14:paraId="798F43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629" w:type="dxa"/>
            <w:shd w:val="clear" w:color="auto" w:fill="auto"/>
            <w:noWrap/>
            <w:vAlign w:val="center"/>
            <w:hideMark/>
          </w:tcPr>
          <w:p w:rsidR="00E42D24" w:rsidRPr="00E23C44" w:rsidP="006A002A" w14:paraId="0814E6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629" w:type="dxa"/>
            <w:shd w:val="clear" w:color="auto" w:fill="auto"/>
            <w:noWrap/>
            <w:vAlign w:val="center"/>
            <w:hideMark/>
          </w:tcPr>
          <w:p w:rsidR="00E42D24" w:rsidRPr="00E23C44" w:rsidP="006A002A" w14:paraId="24D19E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629" w:type="dxa"/>
            <w:shd w:val="clear" w:color="auto" w:fill="auto"/>
            <w:noWrap/>
            <w:vAlign w:val="center"/>
            <w:hideMark/>
          </w:tcPr>
          <w:p w:rsidR="00E42D24" w:rsidRPr="00E23C44" w:rsidP="006A002A" w14:paraId="18B20E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629" w:type="dxa"/>
            <w:shd w:val="clear" w:color="auto" w:fill="auto"/>
            <w:noWrap/>
            <w:vAlign w:val="center"/>
            <w:hideMark/>
          </w:tcPr>
          <w:p w:rsidR="00E42D24" w:rsidRPr="00E23C44" w:rsidP="006A002A" w14:paraId="01D466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629" w:type="dxa"/>
            <w:shd w:val="clear" w:color="auto" w:fill="auto"/>
            <w:noWrap/>
            <w:vAlign w:val="center"/>
            <w:hideMark/>
          </w:tcPr>
          <w:p w:rsidR="00E42D24" w:rsidRPr="00E23C44" w:rsidP="006A002A" w14:paraId="4C6169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629" w:type="dxa"/>
            <w:shd w:val="clear" w:color="auto" w:fill="auto"/>
            <w:noWrap/>
            <w:vAlign w:val="center"/>
            <w:hideMark/>
          </w:tcPr>
          <w:p w:rsidR="00E42D24" w:rsidRPr="00E23C44" w:rsidP="006A002A" w14:paraId="5008E0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629" w:type="dxa"/>
            <w:shd w:val="clear" w:color="auto" w:fill="auto"/>
            <w:noWrap/>
            <w:vAlign w:val="center"/>
            <w:hideMark/>
          </w:tcPr>
          <w:p w:rsidR="00E42D24" w:rsidRPr="00E23C44" w:rsidP="006A002A" w14:paraId="7FA26D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629" w:type="dxa"/>
            <w:shd w:val="clear" w:color="auto" w:fill="auto"/>
            <w:noWrap/>
            <w:vAlign w:val="center"/>
            <w:hideMark/>
          </w:tcPr>
          <w:p w:rsidR="00E42D24" w:rsidRPr="00E23C44" w:rsidP="006A002A" w14:paraId="154352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629" w:type="dxa"/>
            <w:shd w:val="clear" w:color="auto" w:fill="auto"/>
            <w:noWrap/>
            <w:vAlign w:val="center"/>
            <w:hideMark/>
          </w:tcPr>
          <w:p w:rsidR="00E42D24" w:rsidRPr="00E23C44" w:rsidP="006A002A" w14:paraId="52B677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629" w:type="dxa"/>
            <w:shd w:val="clear" w:color="auto" w:fill="auto"/>
            <w:noWrap/>
            <w:vAlign w:val="center"/>
            <w:hideMark/>
          </w:tcPr>
          <w:p w:rsidR="00E42D24" w:rsidRPr="00E23C44" w:rsidP="006A002A" w14:paraId="3D0305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629" w:type="dxa"/>
            <w:shd w:val="clear" w:color="auto" w:fill="auto"/>
            <w:noWrap/>
            <w:vAlign w:val="center"/>
            <w:hideMark/>
          </w:tcPr>
          <w:p w:rsidR="00E42D24" w:rsidRPr="00E23C44" w:rsidP="006A002A" w14:paraId="37F0DA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5B9D1765" w14:textId="77777777" w:rsidTr="00E23C44">
        <w:tblPrEx>
          <w:tblW w:w="14631" w:type="dxa"/>
          <w:tblCellMar>
            <w:left w:w="0" w:type="dxa"/>
            <w:right w:w="0" w:type="dxa"/>
          </w:tblCellMar>
          <w:tblLook w:val="04A0"/>
        </w:tblPrEx>
        <w:trPr>
          <w:trHeight w:val="20"/>
        </w:trPr>
        <w:tc>
          <w:tcPr>
            <w:tcW w:w="465" w:type="dxa"/>
            <w:vMerge w:val="restart"/>
            <w:shd w:val="clear" w:color="auto" w:fill="auto"/>
            <w:noWrap/>
            <w:vAlign w:val="center"/>
            <w:hideMark/>
          </w:tcPr>
          <w:p w:rsidR="00F323B9" w:rsidRPr="00E23C44" w:rsidP="00F323B9" w14:paraId="3B790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F323B9" w:rsidRPr="00E23C44" w:rsidP="00F323B9" w14:paraId="2C08DA0D" w14:textId="28E1F6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476" w:type="dxa"/>
            <w:shd w:val="clear" w:color="auto" w:fill="auto"/>
            <w:noWrap/>
            <w:vAlign w:val="center"/>
            <w:hideMark/>
          </w:tcPr>
          <w:p w:rsidR="00F323B9" w:rsidRPr="00E23C44" w:rsidP="00F323B9" w14:paraId="6AA1E96E" w14:textId="5FD1FA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на отопление и вентиляцию, в т.ч.:</w:t>
            </w:r>
          </w:p>
        </w:tc>
        <w:tc>
          <w:tcPr>
            <w:tcW w:w="709" w:type="dxa"/>
            <w:shd w:val="clear" w:color="auto" w:fill="auto"/>
            <w:noWrap/>
            <w:vAlign w:val="center"/>
            <w:hideMark/>
          </w:tcPr>
          <w:p w:rsidR="00F323B9" w:rsidRPr="00E23C44" w:rsidP="00F323B9" w14:paraId="60851074" w14:textId="783B08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6BD516C4" w14:textId="4F8E06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68D75B3B" w14:textId="576C56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8D3D45B" w14:textId="4D9C0A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1866C71" w14:textId="246A9A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CFB0C87" w14:textId="7B4D99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61CA34F" w14:textId="686B97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3B1E8BC" w14:textId="447FD2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B3A68BC" w14:textId="630145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AD0D87A" w14:textId="0487E9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90D949D" w14:textId="202F2A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90B3224" w14:textId="64B857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D8F4028" w14:textId="6B35A9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9938CA7"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349767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2F7871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3AB5DAD2" w14:textId="4D5E5C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09" w:type="dxa"/>
            <w:shd w:val="clear" w:color="auto" w:fill="auto"/>
            <w:noWrap/>
            <w:vAlign w:val="center"/>
            <w:hideMark/>
          </w:tcPr>
          <w:p w:rsidR="00F323B9" w:rsidRPr="00E23C44" w:rsidP="00F323B9" w14:paraId="6D987D75" w14:textId="0227D0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0E11E32C" w14:textId="376D4D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5F44D797" w14:textId="371ABF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F0F9611" w14:textId="2510FF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3FCFEB0" w14:textId="6C4D83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BC39129" w14:textId="196BEA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8A4A8F5" w14:textId="418CB4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FF2C1C1" w14:textId="786F09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EFFE19A" w14:textId="0BDB18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97EBEA4" w14:textId="10B49B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E64706B" w14:textId="358DB1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E39A6B6" w14:textId="0AA7A9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4BD9F43" w14:textId="5638BC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280E1D80"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2C87C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712358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740E87B7" w14:textId="48CAAB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09" w:type="dxa"/>
            <w:shd w:val="clear" w:color="auto" w:fill="auto"/>
            <w:noWrap/>
            <w:vAlign w:val="center"/>
            <w:hideMark/>
          </w:tcPr>
          <w:p w:rsidR="00F323B9" w:rsidRPr="00E23C44" w:rsidP="00F323B9" w14:paraId="6C797CC7" w14:textId="0A6F97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0BB4BD88" w14:textId="4F9C3E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2FD7B8CA" w14:textId="543D67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1D8E192" w14:textId="1CFC3E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8525CC0" w14:textId="6C7119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ABD333B" w14:textId="4399A7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7632432" w14:textId="4F7372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17049C3" w14:textId="08D7FC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BCA8F23" w14:textId="5F19E7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4E20EA1" w14:textId="67900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F57F2F4" w14:textId="3BC9DF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C106AE3" w14:textId="009AA3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CE13DD6" w14:textId="638464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4FA244A"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408E7A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34FAEF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19D052A4" w14:textId="7BFC57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09" w:type="dxa"/>
            <w:shd w:val="clear" w:color="auto" w:fill="auto"/>
            <w:noWrap/>
            <w:vAlign w:val="center"/>
            <w:hideMark/>
          </w:tcPr>
          <w:p w:rsidR="00F323B9" w:rsidRPr="00E23C44" w:rsidP="00F323B9" w14:paraId="67FF2C40" w14:textId="7D102B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435188D0" w14:textId="2A8317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29FA6D2E" w14:textId="39D175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73B3A7B" w14:textId="539D9D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63F4014" w14:textId="1A8B45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389E601" w14:textId="509A25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C498AAF" w14:textId="392361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C5A18A4" w14:textId="64B2EB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77026D7" w14:textId="059E10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48EE915" w14:textId="20EAD9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990C8CF" w14:textId="6F71D5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274828B" w14:textId="382FFA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AC0E410" w14:textId="07C61E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6D7AC07A"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0B4EE2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6C5919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313CA2E1" w14:textId="40A24B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на отопление и вентиляцию</w:t>
            </w:r>
          </w:p>
        </w:tc>
        <w:tc>
          <w:tcPr>
            <w:tcW w:w="709" w:type="dxa"/>
            <w:shd w:val="clear" w:color="auto" w:fill="auto"/>
            <w:noWrap/>
            <w:vAlign w:val="center"/>
            <w:hideMark/>
          </w:tcPr>
          <w:p w:rsidR="00F323B9" w:rsidRPr="00E23C44" w:rsidP="00F323B9" w14:paraId="7E414F1A" w14:textId="5F363F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2A848F95" w14:textId="523749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3A8519C7" w14:textId="46DD79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F3AA82F" w14:textId="297E7B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852D217" w14:textId="61734C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C528CFB" w14:textId="3BB527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5F73DBE" w14:textId="6CE205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9088395" w14:textId="29B989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6ACB1A3" w14:textId="4E1816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A279122" w14:textId="54B6BB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AF793CD" w14:textId="6046B5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6EE0022" w14:textId="6AC319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387D81D" w14:textId="32A3C8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36B719E"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1936F0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6BB138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08C0DB2A" w14:textId="786173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отопление и вентиляцию</w:t>
            </w:r>
          </w:p>
        </w:tc>
        <w:tc>
          <w:tcPr>
            <w:tcW w:w="709" w:type="dxa"/>
            <w:shd w:val="clear" w:color="auto" w:fill="auto"/>
            <w:noWrap/>
            <w:vAlign w:val="center"/>
            <w:hideMark/>
          </w:tcPr>
          <w:p w:rsidR="00F323B9" w:rsidRPr="00E23C44" w:rsidP="00F323B9" w14:paraId="69A49ED1" w14:textId="14C0B7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6B6D997B" w14:textId="153219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66A5F08D" w14:textId="701D4E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070A4E95" w14:textId="5020F7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3175592F" w14:textId="42A13C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7DEB3C9B" w14:textId="2437AA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44811306" w14:textId="13FB2A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26C3ABD1" w14:textId="3B29E2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3BA33436" w14:textId="36B040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7F16D9CC" w14:textId="35C70C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2AAE73AD" w14:textId="217684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01988466" w14:textId="2EB39F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531BFAA5" w14:textId="29E4C7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r>
      <w:tr w14:paraId="04EC021B"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7BF2B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28B145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33D421C3" w14:textId="13E2C9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горячего водоснабжения, в т.ч.:</w:t>
            </w:r>
          </w:p>
        </w:tc>
        <w:tc>
          <w:tcPr>
            <w:tcW w:w="709" w:type="dxa"/>
            <w:shd w:val="clear" w:color="auto" w:fill="auto"/>
            <w:noWrap/>
            <w:vAlign w:val="center"/>
            <w:hideMark/>
          </w:tcPr>
          <w:p w:rsidR="00F323B9" w:rsidRPr="00E23C44" w:rsidP="00F323B9" w14:paraId="6C200410" w14:textId="0ECA9E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2348CBEE" w14:textId="222C64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3AC43584" w14:textId="6069BF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445CA72" w14:textId="773BE3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4742173" w14:textId="507E3E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6340ECD" w14:textId="41FBE8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6286FAB" w14:textId="5EFC90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850B882" w14:textId="79A015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BC30E58" w14:textId="37F343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50A2BDF" w14:textId="20BBEE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241E50D" w14:textId="62B7B3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4FCF1CD" w14:textId="5F32BB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6D5034B" w14:textId="1F2BCB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38872BE4"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6D197F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06402C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66F16B27" w14:textId="2EB6FD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09" w:type="dxa"/>
            <w:shd w:val="clear" w:color="auto" w:fill="auto"/>
            <w:noWrap/>
            <w:vAlign w:val="center"/>
            <w:hideMark/>
          </w:tcPr>
          <w:p w:rsidR="00F323B9" w:rsidRPr="00E23C44" w:rsidP="00F323B9" w14:paraId="56A8B2CC" w14:textId="41EB5D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20E03113" w14:textId="7843DA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53C76E22" w14:textId="73D0ED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4D8EC17" w14:textId="7893DB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0E5EAC0" w14:textId="4B9E48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F6B8AA8" w14:textId="606538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BB3571A" w14:textId="52D0A0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A2154E5" w14:textId="284BBB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BC27D81" w14:textId="17026D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F558D10" w14:textId="3AE602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011786E" w14:textId="36E9D5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945D0BB" w14:textId="2CE3EA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6655553" w14:textId="40DF29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34000985"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34ABA2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3781CA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095544FF" w14:textId="244D45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09" w:type="dxa"/>
            <w:shd w:val="clear" w:color="auto" w:fill="auto"/>
            <w:noWrap/>
            <w:vAlign w:val="center"/>
            <w:hideMark/>
          </w:tcPr>
          <w:p w:rsidR="00F323B9" w:rsidRPr="00E23C44" w:rsidP="00F323B9" w14:paraId="2744B27F" w14:textId="5B102E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11806D09" w14:textId="253735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06E39CE8" w14:textId="3DF093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5073151" w14:textId="1AE7CF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FFBE3BD" w14:textId="3C32F4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D5CB867" w14:textId="4C6E4B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91B3317" w14:textId="3D4FEE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383D3DF" w14:textId="62AD75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363D5AC" w14:textId="5B437E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8090227" w14:textId="287088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CA43D66" w14:textId="535B43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3D46AD7" w14:textId="5E9005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7138C74" w14:textId="28FE89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603761AF"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007A02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63CAD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7842545E" w14:textId="6745F9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09" w:type="dxa"/>
            <w:shd w:val="clear" w:color="auto" w:fill="auto"/>
            <w:noWrap/>
            <w:vAlign w:val="center"/>
            <w:hideMark/>
          </w:tcPr>
          <w:p w:rsidR="00F323B9" w:rsidRPr="00E23C44" w:rsidP="00F323B9" w14:paraId="23AB8CDE" w14:textId="06293C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0747D7B9" w14:textId="7DB910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6A2B9B16" w14:textId="3A199B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5E994C1" w14:textId="02B562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CFC69F6" w14:textId="48ED8B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A79BE89" w14:textId="0D9F11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B8F6224" w14:textId="7F7677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6B4C6CA" w14:textId="04DDAF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03AE057" w14:textId="7EAF86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DBD42D8" w14:textId="5FD704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0BA3F1E" w14:textId="2E6326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4145C42" w14:textId="386958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C241B48" w14:textId="57FA86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71E6FE1"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47AB7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16FB8D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4B6A53BE" w14:textId="3AC841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горячего водоснабжения</w:t>
            </w:r>
          </w:p>
        </w:tc>
        <w:tc>
          <w:tcPr>
            <w:tcW w:w="709" w:type="dxa"/>
            <w:shd w:val="clear" w:color="auto" w:fill="auto"/>
            <w:noWrap/>
            <w:vAlign w:val="center"/>
            <w:hideMark/>
          </w:tcPr>
          <w:p w:rsidR="00F323B9" w:rsidRPr="00E23C44" w:rsidP="00F323B9" w14:paraId="491B73A5" w14:textId="3EDBC8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3D304FB1" w14:textId="6696C9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016E0F79" w14:textId="56D9DE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76544415" w14:textId="755821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9C4E380" w14:textId="1CF1C9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1586CE8" w14:textId="2EF40B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856DE18" w14:textId="2FA0B8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7930215" w14:textId="72EC59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DC39E6B" w14:textId="07D578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4A150F3" w14:textId="63C96F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BAB7191" w14:textId="5964BD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B3081BF" w14:textId="0003E9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2EEE4D76" w14:textId="482026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FE39A8D"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35B6AD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3C1F93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22579BE1" w14:textId="04BB63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горячее водоснабжение</w:t>
            </w:r>
          </w:p>
        </w:tc>
        <w:tc>
          <w:tcPr>
            <w:tcW w:w="709" w:type="dxa"/>
            <w:shd w:val="clear" w:color="auto" w:fill="auto"/>
            <w:noWrap/>
            <w:vAlign w:val="center"/>
            <w:hideMark/>
          </w:tcPr>
          <w:p w:rsidR="00F323B9" w:rsidRPr="00E23C44" w:rsidP="00F323B9" w14:paraId="1603CCA6" w14:textId="785BD1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2ACEC1D7" w14:textId="4B728C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8EF1E29" w14:textId="39EC4F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864E88E" w14:textId="4FCE5B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023A6B61" w14:textId="6561F8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163608E9" w14:textId="1A8D4C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2008D9E" w14:textId="4BD430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5A45AF01" w14:textId="65DA1E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3E579394" w14:textId="0040B8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0C562EB" w14:textId="24DABF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6F709627" w14:textId="32A167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D3D4CA1" w14:textId="795821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F323B9" w:rsidRPr="00F323B9" w:rsidP="00F323B9" w14:paraId="43B19D12" w14:textId="515F3C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6BFAFFBE"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29ACD2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6626FD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00D78C7D" w14:textId="468B8D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Динамика потребления теплоносителя на горячее водоснабжение</w:t>
            </w:r>
          </w:p>
        </w:tc>
        <w:tc>
          <w:tcPr>
            <w:tcW w:w="709" w:type="dxa"/>
            <w:shd w:val="clear" w:color="auto" w:fill="auto"/>
            <w:noWrap/>
            <w:vAlign w:val="center"/>
            <w:hideMark/>
          </w:tcPr>
          <w:p w:rsidR="00F323B9" w:rsidRPr="00E23C44" w:rsidP="00F323B9" w14:paraId="68355659" w14:textId="31A38F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м3/ч</w:t>
            </w:r>
          </w:p>
        </w:tc>
        <w:tc>
          <w:tcPr>
            <w:tcW w:w="629" w:type="dxa"/>
            <w:shd w:val="clear" w:color="auto" w:fill="auto"/>
            <w:noWrap/>
            <w:vAlign w:val="center"/>
          </w:tcPr>
          <w:p w:rsidR="00F323B9" w:rsidRPr="00F323B9" w:rsidP="00F323B9" w14:paraId="613E8459" w14:textId="567628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F323B9" w:rsidRPr="00F323B9" w:rsidP="00F323B9" w14:paraId="366844D7" w14:textId="3F9E32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5925C545" w14:textId="4C38F0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190DC7C1" w14:textId="05E02A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40B4E8DE" w14:textId="2A0897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77565780" w14:textId="407714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4667B4F2" w14:textId="2B5B43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1395940A" w14:textId="50F88C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6C5CFB3A" w14:textId="70C5B9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461ED7BB" w14:textId="71DB4E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2846FDEC" w14:textId="2FB50B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F323B9" w:rsidRPr="00F323B9" w:rsidP="00F323B9" w14:paraId="46880A2B" w14:textId="47B08D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r>
      <w:tr w14:paraId="06DFB05C" w14:textId="77777777" w:rsidTr="00E23C44">
        <w:tblPrEx>
          <w:tblW w:w="14631" w:type="dxa"/>
          <w:tblCellMar>
            <w:left w:w="0" w:type="dxa"/>
            <w:right w:w="0" w:type="dxa"/>
          </w:tblCellMar>
          <w:tblLook w:val="04A0"/>
        </w:tblPrEx>
        <w:trPr>
          <w:trHeight w:val="20"/>
        </w:trPr>
        <w:tc>
          <w:tcPr>
            <w:tcW w:w="465" w:type="dxa"/>
            <w:vMerge/>
            <w:vAlign w:val="center"/>
            <w:hideMark/>
          </w:tcPr>
          <w:p w:rsidR="00F323B9" w:rsidRPr="00E23C44" w:rsidP="00F323B9" w14:paraId="1731F9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735009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F323B9" w:rsidRPr="00E23C44" w:rsidP="00F323B9" w14:paraId="609C401F" w14:textId="0730FF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тепловая нагрузка накопительным итогом</w:t>
            </w:r>
          </w:p>
        </w:tc>
        <w:tc>
          <w:tcPr>
            <w:tcW w:w="709" w:type="dxa"/>
            <w:shd w:val="clear" w:color="auto" w:fill="auto"/>
            <w:noWrap/>
            <w:vAlign w:val="center"/>
            <w:hideMark/>
          </w:tcPr>
          <w:p w:rsidR="00F323B9" w:rsidRPr="00E23C44" w:rsidP="00F323B9" w14:paraId="6554BFFF" w14:textId="17BE3E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F323B9" w:rsidRPr="00F323B9" w:rsidP="00F323B9" w14:paraId="7F569890" w14:textId="40E839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3827C0FA" w14:textId="0E6475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6823099D" w14:textId="48072D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2334C13A" w14:textId="320B18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39E584D8" w14:textId="4C383C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352623D8" w14:textId="609B29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1339D2FD" w14:textId="1A25E5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2C5FEC42" w14:textId="2932DF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76F76A3A" w14:textId="1715BF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0CB33380" w14:textId="31525B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51CB75DD" w14:textId="7F9ECD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F323B9" w:rsidRPr="00F323B9" w:rsidP="00F323B9" w14:paraId="05757A41" w14:textId="6D7F86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r>
    </w:tbl>
    <w:p w:rsidR="0016040B" w:rsidP="00CD5F3E" w14:paraId="5CBE44C0" w14:textId="7627CA4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59</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D479A">
        <w:rPr>
          <w:rFonts w:ascii="Times New Roman" w:eastAsia="Microsoft YaHei" w:hAnsi="Times New Roman" w:cs="Times New Roman"/>
          <w:b w:val="0"/>
          <w:bCs/>
          <w:i/>
          <w:color w:val="auto"/>
          <w:spacing w:val="-5"/>
          <w:kern w:val="0"/>
          <w:sz w:val="24"/>
          <w:szCs w:val="24"/>
          <w:lang w:val="ru-RU" w:eastAsia="en-US" w:bidi="ar-SA"/>
        </w:rPr>
        <w:t>Динамика потребления тепловой энергии на период актуализации схемы теплоснабжения</w:t>
      </w:r>
    </w:p>
    <w:tbl>
      <w:tblPr>
        <w:tblStyle w:val="TableNormal"/>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4787"/>
        <w:gridCol w:w="992"/>
        <w:gridCol w:w="592"/>
        <w:gridCol w:w="592"/>
        <w:gridCol w:w="592"/>
        <w:gridCol w:w="592"/>
        <w:gridCol w:w="592"/>
        <w:gridCol w:w="592"/>
        <w:gridCol w:w="592"/>
        <w:gridCol w:w="592"/>
        <w:gridCol w:w="592"/>
        <w:gridCol w:w="592"/>
        <w:gridCol w:w="592"/>
        <w:gridCol w:w="592"/>
      </w:tblGrid>
      <w:tr w14:paraId="4B533825" w14:textId="77777777" w:rsidTr="00E23C44">
        <w:tblPrEx>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D71DE6" w:rsidRPr="00E23C44" w:rsidP="00052B8F" w14:paraId="05F7CA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D71DE6" w:rsidRPr="00E23C44" w:rsidP="00052B8F" w14:paraId="0E1643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787" w:type="dxa"/>
            <w:shd w:val="clear" w:color="auto" w:fill="auto"/>
            <w:noWrap/>
            <w:vAlign w:val="center"/>
            <w:hideMark/>
          </w:tcPr>
          <w:p w:rsidR="00D71DE6" w:rsidRPr="00E23C44" w:rsidP="00052B8F" w14:paraId="0734E2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992" w:type="dxa"/>
            <w:shd w:val="clear" w:color="auto" w:fill="auto"/>
            <w:noWrap/>
            <w:vAlign w:val="center"/>
            <w:hideMark/>
          </w:tcPr>
          <w:p w:rsidR="00D71DE6" w:rsidRPr="00E23C44" w:rsidP="00052B8F" w14:paraId="12DA65FD" w14:textId="54AAA7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w:t>
            </w:r>
            <w:r w:rsidRPr="00E23C44" w:rsidR="00052B8F">
              <w:rPr>
                <w:rFonts w:ascii="Times New Roman" w:eastAsia="Times New Roman" w:hAnsi="Times New Roman" w:cs="Times New Roman"/>
                <w:color w:val="000000"/>
                <w:kern w:val="0"/>
                <w:sz w:val="20"/>
                <w:szCs w:val="20"/>
                <w:lang w:val="ru-RU" w:eastAsia="ru-RU" w:bidi="ar-SA"/>
              </w:rPr>
              <w:t xml:space="preserve"> </w:t>
            </w:r>
            <w:r w:rsidRPr="00E23C44">
              <w:rPr>
                <w:rFonts w:ascii="Times New Roman" w:eastAsia="Times New Roman" w:hAnsi="Times New Roman" w:cs="Times New Roman"/>
                <w:color w:val="000000"/>
                <w:kern w:val="0"/>
                <w:sz w:val="20"/>
                <w:szCs w:val="20"/>
                <w:lang w:val="ru-RU" w:eastAsia="ru-RU" w:bidi="ar-SA"/>
              </w:rPr>
              <w:t>изм.</w:t>
            </w:r>
          </w:p>
        </w:tc>
        <w:tc>
          <w:tcPr>
            <w:tcW w:w="592" w:type="dxa"/>
            <w:shd w:val="clear" w:color="auto" w:fill="auto"/>
            <w:noWrap/>
            <w:vAlign w:val="center"/>
            <w:hideMark/>
          </w:tcPr>
          <w:p w:rsidR="00D71DE6" w:rsidRPr="00E23C44" w:rsidP="00052B8F" w14:paraId="5F874F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592" w:type="dxa"/>
            <w:shd w:val="clear" w:color="auto" w:fill="auto"/>
            <w:noWrap/>
            <w:vAlign w:val="center"/>
            <w:hideMark/>
          </w:tcPr>
          <w:p w:rsidR="00D71DE6" w:rsidRPr="00E23C44" w:rsidP="00052B8F" w14:paraId="64FC5B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592" w:type="dxa"/>
            <w:shd w:val="clear" w:color="auto" w:fill="auto"/>
            <w:noWrap/>
            <w:vAlign w:val="center"/>
            <w:hideMark/>
          </w:tcPr>
          <w:p w:rsidR="00D71DE6" w:rsidRPr="00E23C44" w:rsidP="00052B8F" w14:paraId="40609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592" w:type="dxa"/>
            <w:shd w:val="clear" w:color="auto" w:fill="auto"/>
            <w:noWrap/>
            <w:vAlign w:val="center"/>
            <w:hideMark/>
          </w:tcPr>
          <w:p w:rsidR="00D71DE6" w:rsidRPr="00E23C44" w:rsidP="00052B8F" w14:paraId="53882E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592" w:type="dxa"/>
            <w:shd w:val="clear" w:color="auto" w:fill="auto"/>
            <w:noWrap/>
            <w:vAlign w:val="center"/>
            <w:hideMark/>
          </w:tcPr>
          <w:p w:rsidR="00D71DE6" w:rsidRPr="00E23C44" w:rsidP="00052B8F" w14:paraId="2A6012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592" w:type="dxa"/>
            <w:shd w:val="clear" w:color="auto" w:fill="auto"/>
            <w:noWrap/>
            <w:vAlign w:val="center"/>
            <w:hideMark/>
          </w:tcPr>
          <w:p w:rsidR="00D71DE6" w:rsidRPr="00E23C44" w:rsidP="00052B8F" w14:paraId="42ABA0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592" w:type="dxa"/>
            <w:shd w:val="clear" w:color="auto" w:fill="auto"/>
            <w:noWrap/>
            <w:vAlign w:val="center"/>
            <w:hideMark/>
          </w:tcPr>
          <w:p w:rsidR="00D71DE6" w:rsidRPr="00E23C44" w:rsidP="00052B8F" w14:paraId="4D36E1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592" w:type="dxa"/>
            <w:shd w:val="clear" w:color="auto" w:fill="auto"/>
            <w:noWrap/>
            <w:vAlign w:val="center"/>
            <w:hideMark/>
          </w:tcPr>
          <w:p w:rsidR="00D71DE6" w:rsidRPr="00E23C44" w:rsidP="00052B8F" w14:paraId="4D85F0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592" w:type="dxa"/>
            <w:shd w:val="clear" w:color="auto" w:fill="auto"/>
            <w:noWrap/>
            <w:vAlign w:val="center"/>
            <w:hideMark/>
          </w:tcPr>
          <w:p w:rsidR="00D71DE6" w:rsidRPr="00E23C44" w:rsidP="00052B8F" w14:paraId="266944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592" w:type="dxa"/>
            <w:shd w:val="clear" w:color="auto" w:fill="auto"/>
            <w:noWrap/>
            <w:vAlign w:val="center"/>
            <w:hideMark/>
          </w:tcPr>
          <w:p w:rsidR="00D71DE6" w:rsidRPr="00E23C44" w:rsidP="00052B8F" w14:paraId="2F64C5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592" w:type="dxa"/>
            <w:shd w:val="clear" w:color="auto" w:fill="auto"/>
            <w:noWrap/>
            <w:vAlign w:val="center"/>
            <w:hideMark/>
          </w:tcPr>
          <w:p w:rsidR="00D71DE6" w:rsidRPr="00E23C44" w:rsidP="00052B8F" w14:paraId="47EDEF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592" w:type="dxa"/>
            <w:shd w:val="clear" w:color="auto" w:fill="auto"/>
            <w:noWrap/>
            <w:vAlign w:val="center"/>
            <w:hideMark/>
          </w:tcPr>
          <w:p w:rsidR="00D71DE6" w:rsidRPr="00E23C44" w:rsidP="00052B8F" w14:paraId="0E0AB1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30A86AC4" w14:textId="77777777" w:rsidTr="00E23C44">
        <w:tblPrEx>
          <w:tblW w:w="14612" w:type="dxa"/>
          <w:tblCellMar>
            <w:left w:w="0" w:type="dxa"/>
            <w:right w:w="0" w:type="dxa"/>
          </w:tblCellMar>
          <w:tblLook w:val="04A0"/>
        </w:tblPrEx>
        <w:trPr>
          <w:trHeight w:val="20"/>
        </w:trPr>
        <w:tc>
          <w:tcPr>
            <w:tcW w:w="296" w:type="dxa"/>
            <w:vMerge w:val="restart"/>
            <w:shd w:val="clear" w:color="auto" w:fill="auto"/>
            <w:noWrap/>
            <w:vAlign w:val="center"/>
            <w:hideMark/>
          </w:tcPr>
          <w:p w:rsidR="00F323B9" w:rsidRPr="00E23C44" w:rsidP="00F323B9" w14:paraId="529DD2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F323B9" w:rsidRPr="00E23C44" w:rsidP="00F323B9" w14:paraId="0B98209F" w14:textId="444F70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787" w:type="dxa"/>
            <w:shd w:val="clear" w:color="auto" w:fill="auto"/>
            <w:noWrap/>
            <w:vAlign w:val="center"/>
            <w:hideMark/>
          </w:tcPr>
          <w:p w:rsidR="00F323B9" w:rsidRPr="00E23C44" w:rsidP="00F323B9" w14:paraId="662823CA" w14:textId="107A02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отопление и вентиляцию, в т.ч.:</w:t>
            </w:r>
          </w:p>
        </w:tc>
        <w:tc>
          <w:tcPr>
            <w:tcW w:w="992" w:type="dxa"/>
            <w:shd w:val="clear" w:color="auto" w:fill="auto"/>
            <w:noWrap/>
            <w:vAlign w:val="center"/>
            <w:hideMark/>
          </w:tcPr>
          <w:p w:rsidR="00F323B9" w:rsidRPr="00E23C44" w:rsidP="00F323B9" w14:paraId="2CF1E6C8" w14:textId="499678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572F5DCC" w14:textId="6CCC0C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4F2E3E77" w14:textId="2DA3D2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C1F2F86" w14:textId="6183C5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36F0EC9" w14:textId="212C2F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696E619" w14:textId="7532F4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60625F3" w14:textId="12953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4EA9F17" w14:textId="5F1AB6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7E5F798" w14:textId="22B2E5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C584B93" w14:textId="43B077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2581993" w14:textId="6B924B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8D9E7B5" w14:textId="3BD095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A9AD349" w14:textId="4E7FFA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492E844"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4814B3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5D3613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7E9FC08D" w14:textId="384634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F323B9" w:rsidRPr="00E23C44" w:rsidP="00F323B9" w14:paraId="51AAD656" w14:textId="7B5DBB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21ED777D" w14:textId="0B010D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2E0DAC83" w14:textId="5359EC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D9FD69C" w14:textId="47DF9A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7F90147" w14:textId="2EE163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6B2DC22" w14:textId="19BF30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6B3C7F1" w14:textId="291FB8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A0A15E3" w14:textId="475AC3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FF654D2" w14:textId="727BC3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820CE55" w14:textId="47CA21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D988F1C" w14:textId="25AA98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0B70527" w14:textId="1B3B5F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84D9D28" w14:textId="6F94CC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6BEA6C0B"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62E53F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0FB9B1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61D7AD1C" w14:textId="3DC27D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F323B9" w:rsidRPr="00E23C44" w:rsidP="00F323B9" w14:paraId="2A18EC35" w14:textId="03E01B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192A6959" w14:textId="6A15A1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0B1848BD" w14:textId="2076A8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DAB2020" w14:textId="6BB16E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8FC3E92" w14:textId="302805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FF943CD" w14:textId="4ADE20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8AAE45F" w14:textId="58E278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F07BC46" w14:textId="14A6CD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6CE7FE8" w14:textId="764827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B0D9CC8" w14:textId="608686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44472A9" w14:textId="4FA6E4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0EF743F" w14:textId="0A030D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D4B46DE" w14:textId="1A2278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4D41FFA9"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1B3FC1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77DF09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4279DA1D" w14:textId="62B768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F323B9" w:rsidRPr="00E23C44" w:rsidP="00F323B9" w14:paraId="57B16EDD" w14:textId="127885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4CF6F671" w14:textId="481E8C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395924F1" w14:textId="656E70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BEB0DDD" w14:textId="34581D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37FA8BB" w14:textId="243F91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378F8C9" w14:textId="6CD330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2ECEB65" w14:textId="23436F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60F5A41" w14:textId="69E3BD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6066446" w14:textId="0401F8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E41CA83" w14:textId="0F9DBC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D02F1CF" w14:textId="4C58A6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5037388" w14:textId="01C2CB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0740073" w14:textId="6962D9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54B13FA9"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77F9E5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48F7F9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6C3D4C46" w14:textId="77F4C4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отопление и вентиляцию</w:t>
            </w:r>
          </w:p>
        </w:tc>
        <w:tc>
          <w:tcPr>
            <w:tcW w:w="992" w:type="dxa"/>
            <w:shd w:val="clear" w:color="auto" w:fill="auto"/>
            <w:noWrap/>
            <w:vAlign w:val="center"/>
            <w:hideMark/>
          </w:tcPr>
          <w:p w:rsidR="00F323B9" w:rsidRPr="00E23C44" w:rsidP="00F323B9" w14:paraId="06A40794" w14:textId="3B90AC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5DC36CD7" w14:textId="7EFCB9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2D33572A" w14:textId="3A109E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5A39EAE" w14:textId="4331AF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10B4A70" w14:textId="3F937F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9335A44" w14:textId="4A99ED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21AC9A8" w14:textId="7BD252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8B6FBB0" w14:textId="37048D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EE2579E" w14:textId="6D2417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C482995" w14:textId="4CC3AA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7700328" w14:textId="691559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F36010E" w14:textId="4D0CAE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5D342AA" w14:textId="2C9F59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3E0E0AD7"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2EE410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7E527F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3DEC01E0" w14:textId="7AD552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отопление и вентиляцию</w:t>
            </w:r>
          </w:p>
        </w:tc>
        <w:tc>
          <w:tcPr>
            <w:tcW w:w="992" w:type="dxa"/>
            <w:shd w:val="clear" w:color="auto" w:fill="auto"/>
            <w:noWrap/>
            <w:vAlign w:val="center"/>
            <w:hideMark/>
          </w:tcPr>
          <w:p w:rsidR="00F323B9" w:rsidRPr="00E23C44" w:rsidP="00F323B9" w14:paraId="2210BD20" w14:textId="54BA17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77344ACA" w14:textId="1EF31A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2C26233E" w14:textId="4AE549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4E22BEBD" w14:textId="1A14E0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25FC41DD" w14:textId="0C3234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59776FA9" w14:textId="47722C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56037EF5" w14:textId="5B40F3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5F2A71AA" w14:textId="39E2E7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7A577FD7" w14:textId="0D96BB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09D04954" w14:textId="7AD3D7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1699D67D" w14:textId="7E0E55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26C62B04" w14:textId="5A5BFA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1B6CF55F" w14:textId="53A9FC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r>
      <w:tr w14:paraId="3FDFB608"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3BC29E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345940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5F17AE7F" w14:textId="318209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горячее водоснабжение, в т.ч.:</w:t>
            </w:r>
          </w:p>
        </w:tc>
        <w:tc>
          <w:tcPr>
            <w:tcW w:w="992" w:type="dxa"/>
            <w:shd w:val="clear" w:color="auto" w:fill="auto"/>
            <w:noWrap/>
            <w:vAlign w:val="center"/>
            <w:hideMark/>
          </w:tcPr>
          <w:p w:rsidR="00F323B9" w:rsidRPr="00E23C44" w:rsidP="00F323B9" w14:paraId="2A8E168E" w14:textId="3A85D0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280405F3" w14:textId="20B7C7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3D65163E" w14:textId="68E1D3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A130FA1" w14:textId="66AE94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84B7BC9" w14:textId="00403D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2D8C83B" w14:textId="2CEB53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1863CCD" w14:textId="2E5D19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5D75540" w14:textId="4DC1D7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0EE3B63" w14:textId="448A9D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E691536" w14:textId="55FDDC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05FA711" w14:textId="479339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098E09C" w14:textId="17864F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3EDABAC" w14:textId="077A3E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9BDEA21"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045734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2093C1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5F76F714" w14:textId="62D09E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F323B9" w:rsidRPr="00E23C44" w:rsidP="00F323B9" w14:paraId="71F194B4" w14:textId="2F7747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5BE2A072" w14:textId="667333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2032145A" w14:textId="15DE7D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C43797E" w14:textId="0E0CFC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398A47A" w14:textId="4CDCF6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1EA9DA9" w14:textId="78973D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0AF1EDA" w14:textId="0DFA8C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93F95D2" w14:textId="5885B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763603E" w14:textId="1DE943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A702B3F" w14:textId="1A6364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C381256" w14:textId="356497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E245026" w14:textId="537382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22392A8" w14:textId="60F9D1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1A99A68"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05CBEF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7BB195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66C3AEFE" w14:textId="6C8077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F323B9" w:rsidRPr="00E23C44" w:rsidP="00F323B9" w14:paraId="7C1D45DF" w14:textId="44359B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0A0E8908" w14:textId="0C4CA3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6AABA5AF" w14:textId="707F70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6002A1A" w14:textId="1613A7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F5C0721" w14:textId="042DCF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88A551A" w14:textId="449A09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DEFB7AA" w14:textId="5F54C0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065B9D8" w14:textId="1FE443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9975914" w14:textId="723DC0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E41244A" w14:textId="52B1E9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41A046D" w14:textId="617A84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5287F65" w14:textId="13B03F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DAC2F91" w14:textId="2DAFB7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B5F1D49"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32953B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220F24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39FDCDB2" w14:textId="59571B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F323B9" w:rsidRPr="00E23C44" w:rsidP="00F323B9" w14:paraId="58C8F3E3" w14:textId="600425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30413D95" w14:textId="452594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51E4491B" w14:textId="4E656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DD571B1" w14:textId="17B3CB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07767D2" w14:textId="5B5807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FD6B8EF" w14:textId="4B6781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B8173E7" w14:textId="7C8C63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0483EE9" w14:textId="0C049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EA229E5" w14:textId="569116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E2DE0F9" w14:textId="30EDA4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11CA5CC" w14:textId="3A7F86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31147F9" w14:textId="36F6C1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902CC29" w14:textId="7D577F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BAE3D30"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5AF342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414DDF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63734499" w14:textId="6FF72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горячее водоснабжение</w:t>
            </w:r>
          </w:p>
        </w:tc>
        <w:tc>
          <w:tcPr>
            <w:tcW w:w="992" w:type="dxa"/>
            <w:shd w:val="clear" w:color="auto" w:fill="auto"/>
            <w:noWrap/>
            <w:vAlign w:val="center"/>
            <w:hideMark/>
          </w:tcPr>
          <w:p w:rsidR="00F323B9" w:rsidRPr="00E23C44" w:rsidP="00F323B9" w14:paraId="581B8EFA" w14:textId="5C332B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3448EE27" w14:textId="6BFF76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F323B9" w:rsidRPr="00F323B9" w:rsidP="00F323B9" w14:paraId="6CE52622" w14:textId="326636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DF4C9A2" w14:textId="3D5A31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2E81941" w14:textId="04B68C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D1D9E71" w14:textId="5B610F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345427FF" w14:textId="42B740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B8F3E67" w14:textId="7421F4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159A3F2" w14:textId="04A963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6F37366" w14:textId="2D293C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049EECE5" w14:textId="57210E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FF2C2B0" w14:textId="3EB5DA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F23CE4C" w14:textId="5A4208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2EAD0ABD"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066E0C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46DF1E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7898F5C9" w14:textId="7B3AF1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горячее водоснабжение</w:t>
            </w:r>
          </w:p>
        </w:tc>
        <w:tc>
          <w:tcPr>
            <w:tcW w:w="992" w:type="dxa"/>
            <w:shd w:val="clear" w:color="auto" w:fill="auto"/>
            <w:noWrap/>
            <w:vAlign w:val="center"/>
            <w:hideMark/>
          </w:tcPr>
          <w:p w:rsidR="00F323B9" w:rsidRPr="00E23C44" w:rsidP="00F323B9" w14:paraId="1F1A0D1E" w14:textId="1D2DC4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4575FD5B" w14:textId="0B3378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A857482" w14:textId="334AD5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4CD38102" w14:textId="1B3AFE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9090523" w14:textId="79E84C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1A1700A2" w14:textId="20E93A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7F80166C" w14:textId="1DF6CE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FE929B0" w14:textId="117C91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EF139E6" w14:textId="78C1D6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7471B39" w14:textId="157603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2DEC3E69" w14:textId="2C72F3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5B2320C7" w14:textId="044C95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F323B9" w:rsidRPr="00F323B9" w:rsidP="00F323B9" w14:paraId="6DAD5BF0" w14:textId="0F6E81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38C2DE23" w14:textId="77777777" w:rsidTr="00E23C44">
        <w:tblPrEx>
          <w:tblW w:w="14612" w:type="dxa"/>
          <w:tblCellMar>
            <w:left w:w="0" w:type="dxa"/>
            <w:right w:w="0" w:type="dxa"/>
          </w:tblCellMar>
          <w:tblLook w:val="04A0"/>
        </w:tblPrEx>
        <w:trPr>
          <w:trHeight w:val="20"/>
        </w:trPr>
        <w:tc>
          <w:tcPr>
            <w:tcW w:w="296" w:type="dxa"/>
            <w:vMerge/>
            <w:vAlign w:val="center"/>
            <w:hideMark/>
          </w:tcPr>
          <w:p w:rsidR="00F323B9" w:rsidRPr="00E23C44" w:rsidP="00F323B9" w14:paraId="3F81B4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F323B9" w:rsidRPr="00E23C44" w:rsidP="00F323B9" w14:paraId="6DF942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F323B9" w:rsidRPr="00E23C44" w:rsidP="00F323B9" w14:paraId="0E891135" w14:textId="1BCBC4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потребление тепловой энергии накопительным итогом</w:t>
            </w:r>
          </w:p>
        </w:tc>
        <w:tc>
          <w:tcPr>
            <w:tcW w:w="992" w:type="dxa"/>
            <w:shd w:val="clear" w:color="auto" w:fill="auto"/>
            <w:noWrap/>
            <w:vAlign w:val="center"/>
            <w:hideMark/>
          </w:tcPr>
          <w:p w:rsidR="00F323B9" w:rsidRPr="00E23C44" w:rsidP="00F323B9" w14:paraId="3B65DE05" w14:textId="470E3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F323B9" w:rsidRPr="00F323B9" w:rsidP="00F323B9" w14:paraId="4E032F65" w14:textId="246145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6B3E1DC4" w14:textId="160F0D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4908CD82" w14:textId="3CD7B9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71C0BDE1" w14:textId="4224FA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0A414FC9" w14:textId="7FC730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069E8CFE" w14:textId="3E1458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0B939DE1" w14:textId="5BD66A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391C7DA8" w14:textId="6916B6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150D635C" w14:textId="17D4EA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3DA98548" w14:textId="6EB480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2B6AF239" w14:textId="499FE0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F323B9" w:rsidRPr="00F323B9" w:rsidP="00F323B9" w14:paraId="40DB5118" w14:textId="453EFC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r>
    </w:tbl>
    <w:p w:rsidR="0016040B" w:rsidP="00052B8F" w14:paraId="2B4ED641" w14:textId="72A6005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60.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полезного отпуска тепловой энергии потребителям</w:t>
      </w:r>
    </w:p>
    <w:tbl>
      <w:tblPr>
        <w:tblStyle w:val="TableGrid"/>
        <w:tblW w:w="14537" w:type="dxa"/>
        <w:tblCellMar>
          <w:left w:w="0" w:type="dxa"/>
          <w:right w:w="0" w:type="dxa"/>
        </w:tblCellMar>
        <w:tblLook w:val="04A0"/>
      </w:tblPr>
      <w:tblGrid>
        <w:gridCol w:w="280"/>
        <w:gridCol w:w="1842"/>
        <w:gridCol w:w="1415"/>
        <w:gridCol w:w="672"/>
        <w:gridCol w:w="645"/>
        <w:gridCol w:w="645"/>
        <w:gridCol w:w="645"/>
        <w:gridCol w:w="645"/>
        <w:gridCol w:w="645"/>
        <w:gridCol w:w="645"/>
        <w:gridCol w:w="645"/>
        <w:gridCol w:w="645"/>
        <w:gridCol w:w="645"/>
        <w:gridCol w:w="645"/>
        <w:gridCol w:w="645"/>
        <w:gridCol w:w="645"/>
        <w:gridCol w:w="645"/>
        <w:gridCol w:w="645"/>
        <w:gridCol w:w="645"/>
        <w:gridCol w:w="653"/>
      </w:tblGrid>
      <w:tr w14:paraId="1D716C04" w14:textId="77777777" w:rsidTr="00E23C44">
        <w:tblPrEx>
          <w:tblW w:w="14537" w:type="dxa"/>
          <w:tblCellMar>
            <w:left w:w="0" w:type="dxa"/>
            <w:right w:w="0" w:type="dxa"/>
          </w:tblCellMar>
          <w:tblLook w:val="04A0"/>
        </w:tblPrEx>
        <w:trPr>
          <w:trHeight w:val="397"/>
        </w:trPr>
        <w:tc>
          <w:tcPr>
            <w:tcW w:w="280" w:type="dxa"/>
            <w:vMerge w:val="restart"/>
            <w:vAlign w:val="center"/>
          </w:tcPr>
          <w:p w:rsidR="00894AAA" w:rsidRPr="00E23C44" w:rsidP="00CD5F3E" w14:paraId="518B0C9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 п/п</w:t>
            </w:r>
          </w:p>
        </w:tc>
        <w:tc>
          <w:tcPr>
            <w:tcW w:w="1842" w:type="dxa"/>
            <w:vMerge w:val="restart"/>
            <w:vAlign w:val="center"/>
          </w:tcPr>
          <w:p w:rsidR="00894AAA" w:rsidRPr="00E23C44" w:rsidP="00CD5F3E" w14:paraId="5E6FB10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Наименование котельной</w:t>
            </w:r>
          </w:p>
        </w:tc>
        <w:tc>
          <w:tcPr>
            <w:tcW w:w="1415" w:type="dxa"/>
            <w:vMerge w:val="restart"/>
            <w:vAlign w:val="center"/>
          </w:tcPr>
          <w:p w:rsidR="00894AAA" w:rsidRPr="00E23C44" w:rsidP="00CD5F3E" w14:paraId="7DE7837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Вид топлива</w:t>
            </w:r>
          </w:p>
        </w:tc>
        <w:tc>
          <w:tcPr>
            <w:tcW w:w="11000" w:type="dxa"/>
            <w:gridSpan w:val="17"/>
            <w:vAlign w:val="center"/>
          </w:tcPr>
          <w:p w:rsidR="00894AAA" w:rsidRPr="00E23C44" w:rsidP="00CD5F3E" w14:paraId="35ABDE0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Полезный отпуск</w:t>
            </w:r>
          </w:p>
        </w:tc>
      </w:tr>
      <w:tr w14:paraId="55291523" w14:textId="77777777" w:rsidTr="00E23C44">
        <w:tblPrEx>
          <w:tblW w:w="14537" w:type="dxa"/>
          <w:tblCellMar>
            <w:left w:w="0" w:type="dxa"/>
            <w:right w:w="0" w:type="dxa"/>
          </w:tblCellMar>
          <w:tblLook w:val="04A0"/>
        </w:tblPrEx>
        <w:trPr>
          <w:trHeight w:val="397"/>
        </w:trPr>
        <w:tc>
          <w:tcPr>
            <w:tcW w:w="280" w:type="dxa"/>
            <w:vMerge/>
            <w:vAlign w:val="center"/>
          </w:tcPr>
          <w:p w:rsidR="00894AAA" w:rsidRPr="00E23C44" w:rsidP="00CD5F3E" w14:paraId="58EB6F0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42" w:type="dxa"/>
            <w:vMerge/>
            <w:vAlign w:val="center"/>
          </w:tcPr>
          <w:p w:rsidR="00894AAA" w:rsidRPr="00E23C44" w:rsidP="00CD5F3E" w14:paraId="5B1031E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5" w:type="dxa"/>
            <w:vMerge/>
            <w:vAlign w:val="center"/>
          </w:tcPr>
          <w:p w:rsidR="00894AAA" w:rsidRPr="00E23C44" w:rsidP="00CD5F3E" w14:paraId="1757E9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72" w:type="dxa"/>
            <w:vAlign w:val="center"/>
          </w:tcPr>
          <w:p w:rsidR="00894AAA" w:rsidRPr="00E23C44" w:rsidP="00CD5F3E" w14:paraId="229DFC27" w14:textId="4767DE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Ед.</w:t>
            </w:r>
            <w:r w:rsidRPr="00E23C44" w:rsidR="000020B4">
              <w:rPr>
                <w:rFonts w:ascii="Times New Roman" w:hAnsi="Times New Roman" w:eastAsiaTheme="minorHAnsi" w:cs="Times New Roman"/>
                <w:kern w:val="0"/>
                <w:sz w:val="20"/>
                <w:szCs w:val="20"/>
                <w:lang w:val="ru-RU" w:eastAsia="en-US" w:bidi="ar-SA"/>
              </w:rPr>
              <w:t xml:space="preserve"> </w:t>
            </w:r>
            <w:r w:rsidRPr="00E23C44">
              <w:rPr>
                <w:rFonts w:ascii="Times New Roman" w:hAnsi="Times New Roman" w:eastAsiaTheme="minorHAnsi" w:cs="Times New Roman"/>
                <w:kern w:val="0"/>
                <w:sz w:val="20"/>
                <w:szCs w:val="20"/>
                <w:lang w:val="ru-RU" w:eastAsia="en-US" w:bidi="ar-SA"/>
              </w:rPr>
              <w:t>изм.</w:t>
            </w:r>
          </w:p>
        </w:tc>
        <w:tc>
          <w:tcPr>
            <w:tcW w:w="645" w:type="dxa"/>
            <w:vAlign w:val="center"/>
          </w:tcPr>
          <w:p w:rsidR="00894AAA" w:rsidRPr="00E23C44" w:rsidP="00CD5F3E" w14:paraId="21DF1B1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2019</w:t>
            </w:r>
          </w:p>
        </w:tc>
        <w:tc>
          <w:tcPr>
            <w:tcW w:w="645" w:type="dxa"/>
            <w:vAlign w:val="center"/>
          </w:tcPr>
          <w:p w:rsidR="00894AAA" w:rsidRPr="00E23C44" w:rsidP="00CD5F3E" w14:paraId="071F20A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2020</w:t>
            </w:r>
          </w:p>
        </w:tc>
        <w:tc>
          <w:tcPr>
            <w:tcW w:w="645" w:type="dxa"/>
            <w:vAlign w:val="center"/>
          </w:tcPr>
          <w:p w:rsidR="00894AAA" w:rsidRPr="00E23C44" w:rsidP="00CD5F3E" w14:paraId="5034F5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2021</w:t>
            </w:r>
          </w:p>
        </w:tc>
        <w:tc>
          <w:tcPr>
            <w:tcW w:w="645" w:type="dxa"/>
            <w:vAlign w:val="center"/>
          </w:tcPr>
          <w:p w:rsidR="00894AAA" w:rsidRPr="00E23C44" w:rsidP="00CD5F3E" w14:paraId="1AB7032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2022</w:t>
            </w:r>
          </w:p>
        </w:tc>
        <w:tc>
          <w:tcPr>
            <w:tcW w:w="645" w:type="dxa"/>
            <w:vAlign w:val="center"/>
          </w:tcPr>
          <w:p w:rsidR="00894AAA" w:rsidRPr="00E23C44" w:rsidP="00CD5F3E" w14:paraId="7A00B26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2023</w:t>
            </w:r>
          </w:p>
        </w:tc>
        <w:tc>
          <w:tcPr>
            <w:tcW w:w="645" w:type="dxa"/>
            <w:vAlign w:val="center"/>
          </w:tcPr>
          <w:p w:rsidR="00894AAA" w:rsidRPr="00E23C44" w:rsidP="00CD5F3E" w14:paraId="07C80A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2024</w:t>
            </w:r>
          </w:p>
        </w:tc>
        <w:tc>
          <w:tcPr>
            <w:tcW w:w="645" w:type="dxa"/>
            <w:vAlign w:val="center"/>
          </w:tcPr>
          <w:p w:rsidR="00894AAA" w:rsidRPr="00E23C44" w:rsidP="00CD5F3E" w14:paraId="2045EE7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2025</w:t>
            </w:r>
          </w:p>
        </w:tc>
        <w:tc>
          <w:tcPr>
            <w:tcW w:w="645" w:type="dxa"/>
            <w:vAlign w:val="center"/>
          </w:tcPr>
          <w:p w:rsidR="00894AAA" w:rsidRPr="00E23C44" w:rsidP="00CD5F3E" w14:paraId="35DA1B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2026</w:t>
            </w:r>
          </w:p>
        </w:tc>
        <w:tc>
          <w:tcPr>
            <w:tcW w:w="645" w:type="dxa"/>
            <w:vAlign w:val="center"/>
          </w:tcPr>
          <w:p w:rsidR="00894AAA" w:rsidRPr="00E23C44" w:rsidP="00CD5F3E" w14:paraId="0B5A25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2027</w:t>
            </w:r>
          </w:p>
        </w:tc>
        <w:tc>
          <w:tcPr>
            <w:tcW w:w="645" w:type="dxa"/>
            <w:vAlign w:val="center"/>
          </w:tcPr>
          <w:p w:rsidR="00894AAA" w:rsidRPr="00E23C44" w:rsidP="00CD5F3E" w14:paraId="1C6C96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2028</w:t>
            </w:r>
          </w:p>
        </w:tc>
        <w:tc>
          <w:tcPr>
            <w:tcW w:w="645" w:type="dxa"/>
            <w:vAlign w:val="center"/>
          </w:tcPr>
          <w:p w:rsidR="00894AAA" w:rsidRPr="00E23C44" w:rsidP="00CD5F3E" w14:paraId="0CC79AC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2029</w:t>
            </w:r>
          </w:p>
        </w:tc>
        <w:tc>
          <w:tcPr>
            <w:tcW w:w="645" w:type="dxa"/>
            <w:vAlign w:val="center"/>
          </w:tcPr>
          <w:p w:rsidR="00894AAA" w:rsidRPr="00E23C44" w:rsidP="00CD5F3E" w14:paraId="608A49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2030</w:t>
            </w:r>
          </w:p>
        </w:tc>
        <w:tc>
          <w:tcPr>
            <w:tcW w:w="645" w:type="dxa"/>
            <w:vAlign w:val="center"/>
          </w:tcPr>
          <w:p w:rsidR="00894AAA" w:rsidRPr="00E23C44" w:rsidP="00CD5F3E" w14:paraId="343DC7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2031</w:t>
            </w:r>
          </w:p>
        </w:tc>
        <w:tc>
          <w:tcPr>
            <w:tcW w:w="645" w:type="dxa"/>
            <w:vAlign w:val="center"/>
          </w:tcPr>
          <w:p w:rsidR="00894AAA" w:rsidRPr="00E23C44" w:rsidP="00CD5F3E" w14:paraId="412473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2032</w:t>
            </w:r>
          </w:p>
        </w:tc>
        <w:tc>
          <w:tcPr>
            <w:tcW w:w="645" w:type="dxa"/>
            <w:vAlign w:val="center"/>
          </w:tcPr>
          <w:p w:rsidR="00894AAA" w:rsidRPr="00E23C44" w:rsidP="00CD5F3E" w14:paraId="2E5FA2C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2033</w:t>
            </w:r>
          </w:p>
        </w:tc>
        <w:tc>
          <w:tcPr>
            <w:tcW w:w="653" w:type="dxa"/>
            <w:vAlign w:val="center"/>
          </w:tcPr>
          <w:p w:rsidR="00894AAA" w:rsidRPr="00E23C44" w:rsidP="00CD5F3E" w14:paraId="25F578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2034</w:t>
            </w:r>
          </w:p>
        </w:tc>
      </w:tr>
      <w:tr w14:paraId="46CCCB2E" w14:textId="77777777" w:rsidTr="00E23C44">
        <w:tblPrEx>
          <w:tblW w:w="14537" w:type="dxa"/>
          <w:tblCellMar>
            <w:left w:w="0" w:type="dxa"/>
            <w:right w:w="0" w:type="dxa"/>
          </w:tblCellMar>
          <w:tblLook w:val="04A0"/>
        </w:tblPrEx>
        <w:trPr>
          <w:trHeight w:val="397"/>
        </w:trPr>
        <w:tc>
          <w:tcPr>
            <w:tcW w:w="280" w:type="dxa"/>
            <w:vAlign w:val="center"/>
          </w:tcPr>
          <w:p w:rsidR="00E130CE" w:rsidRPr="00E23C44" w:rsidP="00E130CE" w14:paraId="7D4F2B05" w14:textId="06FDED2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color w:val="000000"/>
                <w:kern w:val="0"/>
                <w:sz w:val="20"/>
                <w:szCs w:val="20"/>
                <w:lang w:val="ru-RU" w:eastAsia="en-US" w:bidi="ar-SA"/>
              </w:rPr>
              <w:t>1</w:t>
            </w:r>
          </w:p>
        </w:tc>
        <w:tc>
          <w:tcPr>
            <w:tcW w:w="1842" w:type="dxa"/>
            <w:vAlign w:val="center"/>
          </w:tcPr>
          <w:p w:rsidR="00E130CE" w:rsidP="00E130CE" w14:paraId="0A2A0811"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 xml:space="preserve">Котельная </w:t>
            </w:r>
          </w:p>
          <w:p w:rsidR="00E130CE" w:rsidRPr="00E130CE" w:rsidP="00E130CE" w14:paraId="61326AA2" w14:textId="0C53E9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с. Шабурово</w:t>
            </w:r>
          </w:p>
        </w:tc>
        <w:tc>
          <w:tcPr>
            <w:tcW w:w="1415" w:type="dxa"/>
            <w:vAlign w:val="center"/>
          </w:tcPr>
          <w:p w:rsidR="00E130CE" w:rsidRPr="00E130CE" w:rsidP="00E130CE" w14:paraId="6631A097" w14:textId="34AE36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Природный газ</w:t>
            </w:r>
          </w:p>
        </w:tc>
        <w:tc>
          <w:tcPr>
            <w:tcW w:w="672" w:type="dxa"/>
            <w:vAlign w:val="center"/>
          </w:tcPr>
          <w:p w:rsidR="00E130CE" w:rsidRPr="00E130CE" w:rsidP="00E130CE" w14:paraId="18EAB599" w14:textId="5F39745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Гкал</w:t>
            </w:r>
          </w:p>
        </w:tc>
        <w:tc>
          <w:tcPr>
            <w:tcW w:w="645" w:type="dxa"/>
            <w:vAlign w:val="center"/>
          </w:tcPr>
          <w:p w:rsidR="00E130CE" w:rsidRPr="00E130CE" w:rsidP="00E130CE" w14:paraId="7F4561E8" w14:textId="70ECA47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н/д</w:t>
            </w:r>
          </w:p>
        </w:tc>
        <w:tc>
          <w:tcPr>
            <w:tcW w:w="645" w:type="dxa"/>
            <w:vAlign w:val="center"/>
          </w:tcPr>
          <w:p w:rsidR="00E130CE" w:rsidRPr="00E130CE" w:rsidP="00E130CE" w14:paraId="23C9EB62" w14:textId="1D4654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н/д</w:t>
            </w:r>
          </w:p>
        </w:tc>
        <w:tc>
          <w:tcPr>
            <w:tcW w:w="645" w:type="dxa"/>
            <w:vAlign w:val="center"/>
          </w:tcPr>
          <w:p w:rsidR="00E130CE" w:rsidRPr="00E130CE" w:rsidP="00E130CE" w14:paraId="1457C9DF" w14:textId="316434C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1493,0</w:t>
            </w:r>
          </w:p>
        </w:tc>
        <w:tc>
          <w:tcPr>
            <w:tcW w:w="645" w:type="dxa"/>
            <w:vAlign w:val="center"/>
          </w:tcPr>
          <w:p w:rsidR="00E130CE" w:rsidRPr="00E130CE" w:rsidP="00E130CE" w14:paraId="06E83D7E" w14:textId="4A22F5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1193,9</w:t>
            </w:r>
          </w:p>
        </w:tc>
        <w:tc>
          <w:tcPr>
            <w:tcW w:w="645" w:type="dxa"/>
            <w:vAlign w:val="center"/>
          </w:tcPr>
          <w:p w:rsidR="00E130CE" w:rsidRPr="00E130CE" w:rsidP="00E130CE" w14:paraId="168BB735" w14:textId="79F9747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09003B15" w14:textId="62A2AE5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68E74B66" w14:textId="2C591A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0C447FCB" w14:textId="0141DFF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3AE74C43" w14:textId="4EC874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5665850C" w14:textId="2EBAD8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0FAE0DFB" w14:textId="72760A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235B09E3" w14:textId="4A5E36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769709AD" w14:textId="72B882F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1B5B253D" w14:textId="412778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45" w:type="dxa"/>
            <w:vAlign w:val="center"/>
          </w:tcPr>
          <w:p w:rsidR="00E130CE" w:rsidRPr="00E130CE" w:rsidP="00E130CE" w14:paraId="12B06483" w14:textId="52D3D1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c>
          <w:tcPr>
            <w:tcW w:w="653" w:type="dxa"/>
            <w:vAlign w:val="center"/>
          </w:tcPr>
          <w:p w:rsidR="00E130CE" w:rsidRPr="00E130CE" w:rsidP="00E130CE" w14:paraId="140CB6C8" w14:textId="584ABD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130CE">
              <w:rPr>
                <w:rFonts w:ascii="Times New Roman" w:hAnsi="Times New Roman" w:eastAsiaTheme="minorHAnsi" w:cstheme="minorBidi"/>
                <w:color w:val="000000"/>
                <w:kern w:val="0"/>
                <w:sz w:val="20"/>
                <w:szCs w:val="20"/>
                <w:lang w:val="ru-RU" w:eastAsia="en-US" w:bidi="ar-SA"/>
              </w:rPr>
              <w:t>1197,0</w:t>
            </w:r>
          </w:p>
        </w:tc>
      </w:tr>
    </w:tbl>
    <w:p w:rsidR="0016040B" w:rsidP="000020B4" w14:paraId="133E0FE0" w14:textId="6484661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61.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потерь тепловой энергии при транспортировке</w:t>
      </w:r>
    </w:p>
    <w:tbl>
      <w:tblPr>
        <w:tblStyle w:val="TableGrid"/>
        <w:tblW w:w="14526" w:type="dxa"/>
        <w:tblCellMar>
          <w:left w:w="0" w:type="dxa"/>
          <w:right w:w="0" w:type="dxa"/>
        </w:tblCellMar>
        <w:tblLook w:val="04A0"/>
      </w:tblPr>
      <w:tblGrid>
        <w:gridCol w:w="280"/>
        <w:gridCol w:w="2476"/>
        <w:gridCol w:w="1402"/>
        <w:gridCol w:w="587"/>
        <w:gridCol w:w="606"/>
        <w:gridCol w:w="606"/>
        <w:gridCol w:w="606"/>
        <w:gridCol w:w="606"/>
        <w:gridCol w:w="643"/>
        <w:gridCol w:w="643"/>
        <w:gridCol w:w="643"/>
        <w:gridCol w:w="643"/>
        <w:gridCol w:w="643"/>
        <w:gridCol w:w="643"/>
        <w:gridCol w:w="606"/>
        <w:gridCol w:w="606"/>
        <w:gridCol w:w="606"/>
        <w:gridCol w:w="560"/>
        <w:gridCol w:w="560"/>
        <w:gridCol w:w="561"/>
      </w:tblGrid>
      <w:tr w14:paraId="409B2F56" w14:textId="77777777" w:rsidTr="00A269EC">
        <w:tblPrEx>
          <w:tblW w:w="14526" w:type="dxa"/>
          <w:tblCellMar>
            <w:left w:w="0" w:type="dxa"/>
            <w:right w:w="0" w:type="dxa"/>
          </w:tblCellMar>
          <w:tblLook w:val="04A0"/>
        </w:tblPrEx>
        <w:trPr>
          <w:trHeight w:val="397"/>
        </w:trPr>
        <w:tc>
          <w:tcPr>
            <w:tcW w:w="280" w:type="dxa"/>
            <w:vMerge w:val="restart"/>
            <w:vAlign w:val="center"/>
          </w:tcPr>
          <w:p w:rsidR="0016040B" w:rsidRPr="00E23C44" w:rsidP="00FB5E1E" w14:paraId="57F9D18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 п/п</w:t>
            </w:r>
          </w:p>
        </w:tc>
        <w:tc>
          <w:tcPr>
            <w:tcW w:w="2476" w:type="dxa"/>
            <w:vMerge w:val="restart"/>
            <w:vAlign w:val="center"/>
          </w:tcPr>
          <w:p w:rsidR="0016040B" w:rsidRPr="00E23C44" w:rsidP="00FB5E1E" w14:paraId="25E77D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Наименование котельной</w:t>
            </w:r>
          </w:p>
        </w:tc>
        <w:tc>
          <w:tcPr>
            <w:tcW w:w="1402" w:type="dxa"/>
            <w:vMerge w:val="restart"/>
            <w:vAlign w:val="center"/>
          </w:tcPr>
          <w:p w:rsidR="0016040B" w:rsidRPr="00E23C44" w:rsidP="00FB5E1E" w14:paraId="3CCE70E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Вид топлива</w:t>
            </w:r>
          </w:p>
        </w:tc>
        <w:tc>
          <w:tcPr>
            <w:tcW w:w="10368" w:type="dxa"/>
            <w:gridSpan w:val="17"/>
            <w:vAlign w:val="center"/>
          </w:tcPr>
          <w:p w:rsidR="0016040B" w:rsidRPr="00E23C44" w:rsidP="00FB5E1E" w14:paraId="56CE3A30" w14:textId="1F083C3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Потери при транспортировке</w:t>
            </w:r>
          </w:p>
        </w:tc>
      </w:tr>
      <w:tr w14:paraId="4B171499" w14:textId="77777777" w:rsidTr="00A269EC">
        <w:tblPrEx>
          <w:tblW w:w="14526" w:type="dxa"/>
          <w:tblCellMar>
            <w:left w:w="0" w:type="dxa"/>
            <w:right w:w="0" w:type="dxa"/>
          </w:tblCellMar>
          <w:tblLook w:val="04A0"/>
        </w:tblPrEx>
        <w:trPr>
          <w:trHeight w:val="397"/>
        </w:trPr>
        <w:tc>
          <w:tcPr>
            <w:tcW w:w="280" w:type="dxa"/>
            <w:vMerge/>
            <w:vAlign w:val="center"/>
          </w:tcPr>
          <w:p w:rsidR="0016040B" w:rsidRPr="00E23C44" w:rsidP="00FB5E1E" w14:paraId="1C73BF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476" w:type="dxa"/>
            <w:vMerge/>
            <w:vAlign w:val="center"/>
          </w:tcPr>
          <w:p w:rsidR="0016040B" w:rsidRPr="00E23C44" w:rsidP="00FB5E1E" w14:paraId="1F7EA4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02" w:type="dxa"/>
            <w:vMerge/>
            <w:vAlign w:val="center"/>
          </w:tcPr>
          <w:p w:rsidR="0016040B" w:rsidRPr="00E23C44" w:rsidP="00FB5E1E" w14:paraId="5870C6D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587" w:type="dxa"/>
            <w:vAlign w:val="center"/>
          </w:tcPr>
          <w:p w:rsidR="0016040B" w:rsidRPr="00E23C44" w:rsidP="00FB5E1E" w14:paraId="79898696" w14:textId="0D3817F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Ед.</w:t>
            </w:r>
            <w:r w:rsidRPr="00E23C44" w:rsidR="00805CFD">
              <w:rPr>
                <w:rFonts w:ascii="Times New Roman" w:hAnsi="Times New Roman" w:eastAsiaTheme="minorHAnsi" w:cs="Times New Roman"/>
                <w:kern w:val="0"/>
                <w:sz w:val="20"/>
                <w:szCs w:val="20"/>
                <w:lang w:val="ru-RU" w:eastAsia="en-US" w:bidi="ar-SA"/>
              </w:rPr>
              <w:t xml:space="preserve"> </w:t>
            </w:r>
            <w:r w:rsidRPr="00E23C44">
              <w:rPr>
                <w:rFonts w:ascii="Times New Roman" w:hAnsi="Times New Roman" w:eastAsiaTheme="minorHAnsi" w:cs="Times New Roman"/>
                <w:kern w:val="0"/>
                <w:sz w:val="20"/>
                <w:szCs w:val="20"/>
                <w:lang w:val="ru-RU" w:eastAsia="en-US" w:bidi="ar-SA"/>
              </w:rPr>
              <w:t>изм.</w:t>
            </w:r>
          </w:p>
        </w:tc>
        <w:tc>
          <w:tcPr>
            <w:tcW w:w="606" w:type="dxa"/>
            <w:vAlign w:val="center"/>
          </w:tcPr>
          <w:p w:rsidR="0016040B" w:rsidRPr="00E23C44" w:rsidP="00FB5E1E" w14:paraId="2BFD30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2019</w:t>
            </w:r>
          </w:p>
        </w:tc>
        <w:tc>
          <w:tcPr>
            <w:tcW w:w="606" w:type="dxa"/>
            <w:vAlign w:val="center"/>
          </w:tcPr>
          <w:p w:rsidR="0016040B" w:rsidRPr="00E23C44" w:rsidP="00FB5E1E" w14:paraId="2B2E79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2020</w:t>
            </w:r>
          </w:p>
        </w:tc>
        <w:tc>
          <w:tcPr>
            <w:tcW w:w="606" w:type="dxa"/>
            <w:vAlign w:val="center"/>
          </w:tcPr>
          <w:p w:rsidR="0016040B" w:rsidRPr="00E23C44" w:rsidP="00FB5E1E" w14:paraId="30F7279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2021</w:t>
            </w:r>
          </w:p>
        </w:tc>
        <w:tc>
          <w:tcPr>
            <w:tcW w:w="606" w:type="dxa"/>
            <w:vAlign w:val="center"/>
          </w:tcPr>
          <w:p w:rsidR="0016040B" w:rsidRPr="00E23C44" w:rsidP="00FB5E1E" w14:paraId="14B5D5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2022</w:t>
            </w:r>
          </w:p>
        </w:tc>
        <w:tc>
          <w:tcPr>
            <w:tcW w:w="643" w:type="dxa"/>
            <w:vAlign w:val="center"/>
          </w:tcPr>
          <w:p w:rsidR="0016040B" w:rsidRPr="00E23C44" w:rsidP="00FB5E1E" w14:paraId="1EC297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2023</w:t>
            </w:r>
          </w:p>
        </w:tc>
        <w:tc>
          <w:tcPr>
            <w:tcW w:w="643" w:type="dxa"/>
            <w:vAlign w:val="center"/>
          </w:tcPr>
          <w:p w:rsidR="0016040B" w:rsidRPr="00E23C44" w:rsidP="00FB5E1E" w14:paraId="2A2C53C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2024</w:t>
            </w:r>
          </w:p>
        </w:tc>
        <w:tc>
          <w:tcPr>
            <w:tcW w:w="643" w:type="dxa"/>
            <w:vAlign w:val="center"/>
          </w:tcPr>
          <w:p w:rsidR="0016040B" w:rsidRPr="00E23C44" w:rsidP="00FB5E1E" w14:paraId="0197F3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2025</w:t>
            </w:r>
          </w:p>
        </w:tc>
        <w:tc>
          <w:tcPr>
            <w:tcW w:w="643" w:type="dxa"/>
            <w:vAlign w:val="center"/>
          </w:tcPr>
          <w:p w:rsidR="0016040B" w:rsidRPr="00E23C44" w:rsidP="00FB5E1E" w14:paraId="3D77BE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2026</w:t>
            </w:r>
          </w:p>
        </w:tc>
        <w:tc>
          <w:tcPr>
            <w:tcW w:w="643" w:type="dxa"/>
            <w:vAlign w:val="center"/>
          </w:tcPr>
          <w:p w:rsidR="0016040B" w:rsidRPr="00E23C44" w:rsidP="00FB5E1E" w14:paraId="35D2FD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2027</w:t>
            </w:r>
          </w:p>
        </w:tc>
        <w:tc>
          <w:tcPr>
            <w:tcW w:w="643" w:type="dxa"/>
            <w:vAlign w:val="center"/>
          </w:tcPr>
          <w:p w:rsidR="0016040B" w:rsidRPr="00E23C44" w:rsidP="00FB5E1E" w14:paraId="7A43B4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2028</w:t>
            </w:r>
          </w:p>
        </w:tc>
        <w:tc>
          <w:tcPr>
            <w:tcW w:w="606" w:type="dxa"/>
            <w:vAlign w:val="center"/>
          </w:tcPr>
          <w:p w:rsidR="0016040B" w:rsidRPr="00E23C44" w:rsidP="00FB5E1E" w14:paraId="126C4F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2029</w:t>
            </w:r>
          </w:p>
        </w:tc>
        <w:tc>
          <w:tcPr>
            <w:tcW w:w="606" w:type="dxa"/>
            <w:vAlign w:val="center"/>
          </w:tcPr>
          <w:p w:rsidR="0016040B" w:rsidRPr="00E23C44" w:rsidP="00FB5E1E" w14:paraId="602531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2030</w:t>
            </w:r>
          </w:p>
        </w:tc>
        <w:tc>
          <w:tcPr>
            <w:tcW w:w="606" w:type="dxa"/>
            <w:vAlign w:val="center"/>
          </w:tcPr>
          <w:p w:rsidR="0016040B" w:rsidRPr="00E23C44" w:rsidP="00FB5E1E" w14:paraId="0DDBA8E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2031</w:t>
            </w:r>
          </w:p>
        </w:tc>
        <w:tc>
          <w:tcPr>
            <w:tcW w:w="560" w:type="dxa"/>
            <w:vAlign w:val="center"/>
          </w:tcPr>
          <w:p w:rsidR="0016040B" w:rsidRPr="00E23C44" w:rsidP="00FB5E1E" w14:paraId="3EEB191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2032</w:t>
            </w:r>
          </w:p>
        </w:tc>
        <w:tc>
          <w:tcPr>
            <w:tcW w:w="560" w:type="dxa"/>
            <w:vAlign w:val="center"/>
          </w:tcPr>
          <w:p w:rsidR="0016040B" w:rsidRPr="00E23C44" w:rsidP="00FB5E1E" w14:paraId="5C2EF85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2033</w:t>
            </w:r>
          </w:p>
        </w:tc>
        <w:tc>
          <w:tcPr>
            <w:tcW w:w="561" w:type="dxa"/>
            <w:vAlign w:val="center"/>
          </w:tcPr>
          <w:p w:rsidR="0016040B" w:rsidRPr="00E23C44" w:rsidP="00FB5E1E" w14:paraId="10F96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2034</w:t>
            </w:r>
          </w:p>
        </w:tc>
      </w:tr>
      <w:tr w14:paraId="5C9E8043" w14:textId="77777777" w:rsidTr="00A269EC">
        <w:tblPrEx>
          <w:tblW w:w="14526" w:type="dxa"/>
          <w:tblCellMar>
            <w:left w:w="0" w:type="dxa"/>
            <w:right w:w="0" w:type="dxa"/>
          </w:tblCellMar>
          <w:tblLook w:val="04A0"/>
        </w:tblPrEx>
        <w:trPr>
          <w:trHeight w:val="397"/>
        </w:trPr>
        <w:tc>
          <w:tcPr>
            <w:tcW w:w="280" w:type="dxa"/>
            <w:vAlign w:val="center"/>
          </w:tcPr>
          <w:p w:rsidR="00A269EC" w:rsidRPr="00E23C44" w:rsidP="00A269EC" w14:paraId="4F7E1A8E" w14:textId="7FCA1A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color w:val="000000"/>
                <w:kern w:val="0"/>
                <w:sz w:val="20"/>
                <w:szCs w:val="20"/>
                <w:lang w:val="ru-RU" w:eastAsia="en-US" w:bidi="ar-SA"/>
              </w:rPr>
              <w:t>1</w:t>
            </w:r>
          </w:p>
        </w:tc>
        <w:tc>
          <w:tcPr>
            <w:tcW w:w="2476" w:type="dxa"/>
            <w:vAlign w:val="center"/>
          </w:tcPr>
          <w:p w:rsidR="00A269EC" w:rsidRPr="00A269EC" w:rsidP="00A269EC" w14:paraId="33CDA5C9" w14:textId="1AFC28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Котельная с. Шабурово</w:t>
            </w:r>
          </w:p>
        </w:tc>
        <w:tc>
          <w:tcPr>
            <w:tcW w:w="1402" w:type="dxa"/>
            <w:vAlign w:val="center"/>
          </w:tcPr>
          <w:p w:rsidR="00A269EC" w:rsidRPr="00A269EC" w:rsidP="00A269EC" w14:paraId="735DCE95" w14:textId="3E05F60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Природный газ</w:t>
            </w:r>
          </w:p>
        </w:tc>
        <w:tc>
          <w:tcPr>
            <w:tcW w:w="587" w:type="dxa"/>
            <w:vAlign w:val="center"/>
          </w:tcPr>
          <w:p w:rsidR="00A269EC" w:rsidRPr="00A269EC" w:rsidP="00A269EC" w14:paraId="70CB1DAA" w14:textId="4CBC2F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Гкал</w:t>
            </w:r>
          </w:p>
        </w:tc>
        <w:tc>
          <w:tcPr>
            <w:tcW w:w="606" w:type="dxa"/>
            <w:vAlign w:val="center"/>
          </w:tcPr>
          <w:p w:rsidR="00A269EC" w:rsidRPr="00A269EC" w:rsidP="00A269EC" w14:paraId="3B3E068F" w14:textId="56D0EA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н/д</w:t>
            </w:r>
          </w:p>
        </w:tc>
        <w:tc>
          <w:tcPr>
            <w:tcW w:w="606" w:type="dxa"/>
            <w:vAlign w:val="center"/>
          </w:tcPr>
          <w:p w:rsidR="00A269EC" w:rsidRPr="00A269EC" w:rsidP="00A269EC" w14:paraId="558E62E8" w14:textId="2EA6179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н/д</w:t>
            </w:r>
          </w:p>
        </w:tc>
        <w:tc>
          <w:tcPr>
            <w:tcW w:w="606" w:type="dxa"/>
            <w:vAlign w:val="center"/>
          </w:tcPr>
          <w:p w:rsidR="00A269EC" w:rsidRPr="00A269EC" w:rsidP="00A269EC" w14:paraId="527538A5" w14:textId="374A1B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н/д</w:t>
            </w:r>
          </w:p>
        </w:tc>
        <w:tc>
          <w:tcPr>
            <w:tcW w:w="606" w:type="dxa"/>
            <w:vAlign w:val="center"/>
          </w:tcPr>
          <w:p w:rsidR="00A269EC" w:rsidRPr="00A269EC" w:rsidP="00A269EC" w14:paraId="760AEE06" w14:textId="00A48C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н/д</w:t>
            </w:r>
          </w:p>
        </w:tc>
        <w:tc>
          <w:tcPr>
            <w:tcW w:w="643" w:type="dxa"/>
            <w:vAlign w:val="center"/>
          </w:tcPr>
          <w:p w:rsidR="00A269EC" w:rsidRPr="00A269EC" w:rsidP="00A269EC" w14:paraId="1C5A6573" w14:textId="0CD93B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228,0</w:t>
            </w:r>
          </w:p>
        </w:tc>
        <w:tc>
          <w:tcPr>
            <w:tcW w:w="643" w:type="dxa"/>
            <w:vAlign w:val="center"/>
          </w:tcPr>
          <w:p w:rsidR="00A269EC" w:rsidRPr="00A269EC" w:rsidP="00A269EC" w14:paraId="52F2BDA0" w14:textId="1CFF9AF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216,6</w:t>
            </w:r>
          </w:p>
        </w:tc>
        <w:tc>
          <w:tcPr>
            <w:tcW w:w="643" w:type="dxa"/>
            <w:vAlign w:val="center"/>
          </w:tcPr>
          <w:p w:rsidR="00A269EC" w:rsidRPr="00A269EC" w:rsidP="00A269EC" w14:paraId="45617C97" w14:textId="3A4343D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173,2</w:t>
            </w:r>
          </w:p>
        </w:tc>
        <w:tc>
          <w:tcPr>
            <w:tcW w:w="643" w:type="dxa"/>
            <w:vAlign w:val="center"/>
          </w:tcPr>
          <w:p w:rsidR="00A269EC" w:rsidRPr="00A269EC" w:rsidP="00A269EC" w14:paraId="47F5820C" w14:textId="2D3545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c>
          <w:tcPr>
            <w:tcW w:w="643" w:type="dxa"/>
            <w:vAlign w:val="center"/>
          </w:tcPr>
          <w:p w:rsidR="00A269EC" w:rsidRPr="00A269EC" w:rsidP="00A269EC" w14:paraId="308AF45B" w14:textId="75C113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c>
          <w:tcPr>
            <w:tcW w:w="643" w:type="dxa"/>
            <w:vAlign w:val="center"/>
          </w:tcPr>
          <w:p w:rsidR="00A269EC" w:rsidRPr="00A269EC" w:rsidP="00A269EC" w14:paraId="5DCD1369" w14:textId="1F8942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c>
          <w:tcPr>
            <w:tcW w:w="606" w:type="dxa"/>
            <w:vAlign w:val="center"/>
          </w:tcPr>
          <w:p w:rsidR="00A269EC" w:rsidRPr="00A269EC" w:rsidP="00A269EC" w14:paraId="1F6E8082" w14:textId="35A1EF2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c>
          <w:tcPr>
            <w:tcW w:w="606" w:type="dxa"/>
            <w:vAlign w:val="center"/>
          </w:tcPr>
          <w:p w:rsidR="00A269EC" w:rsidRPr="00A269EC" w:rsidP="00A269EC" w14:paraId="6D44BB23" w14:textId="406E87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c>
          <w:tcPr>
            <w:tcW w:w="606" w:type="dxa"/>
            <w:vAlign w:val="center"/>
          </w:tcPr>
          <w:p w:rsidR="00A269EC" w:rsidRPr="00A269EC" w:rsidP="00A269EC" w14:paraId="00CC2B99" w14:textId="518E0BD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c>
          <w:tcPr>
            <w:tcW w:w="560" w:type="dxa"/>
            <w:vAlign w:val="center"/>
          </w:tcPr>
          <w:p w:rsidR="00A269EC" w:rsidRPr="00A269EC" w:rsidP="00A269EC" w14:paraId="33B1460E" w14:textId="38458C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c>
          <w:tcPr>
            <w:tcW w:w="560" w:type="dxa"/>
            <w:vAlign w:val="center"/>
          </w:tcPr>
          <w:p w:rsidR="00A269EC" w:rsidRPr="00A269EC" w:rsidP="00A269EC" w14:paraId="32D946C7" w14:textId="39FA1B2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c>
          <w:tcPr>
            <w:tcW w:w="561" w:type="dxa"/>
            <w:vAlign w:val="center"/>
          </w:tcPr>
          <w:p w:rsidR="00A269EC" w:rsidRPr="00A269EC" w:rsidP="00A269EC" w14:paraId="547D0E68" w14:textId="180DBD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269EC">
              <w:rPr>
                <w:rFonts w:ascii="Times New Roman" w:hAnsi="Times New Roman" w:eastAsiaTheme="minorHAnsi" w:cstheme="minorBidi"/>
                <w:color w:val="000000"/>
                <w:kern w:val="0"/>
                <w:sz w:val="20"/>
                <w:szCs w:val="20"/>
                <w:lang w:val="ru-RU" w:eastAsia="en-US" w:bidi="ar-SA"/>
              </w:rPr>
              <w:t>129,7</w:t>
            </w:r>
          </w:p>
        </w:tc>
      </w:tr>
    </w:tbl>
    <w:p w:rsidR="0016040B" w:rsidP="001E4BC7" w14:paraId="78BFF155" w14:textId="0EC83E5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62.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выработки тепловой энергии источниками тепловой энергии</w:t>
      </w:r>
    </w:p>
    <w:tbl>
      <w:tblPr>
        <w:tblStyle w:val="TableGrid"/>
        <w:tblW w:w="14567" w:type="dxa"/>
        <w:tblCellMar>
          <w:left w:w="0" w:type="dxa"/>
          <w:right w:w="0" w:type="dxa"/>
        </w:tblCellMar>
        <w:tblLook w:val="04A0"/>
      </w:tblPr>
      <w:tblGrid>
        <w:gridCol w:w="330"/>
        <w:gridCol w:w="2359"/>
        <w:gridCol w:w="1372"/>
        <w:gridCol w:w="430"/>
        <w:gridCol w:w="632"/>
        <w:gridCol w:w="634"/>
        <w:gridCol w:w="635"/>
        <w:gridCol w:w="635"/>
        <w:gridCol w:w="635"/>
        <w:gridCol w:w="635"/>
        <w:gridCol w:w="635"/>
        <w:gridCol w:w="635"/>
        <w:gridCol w:w="635"/>
        <w:gridCol w:w="635"/>
        <w:gridCol w:w="635"/>
        <w:gridCol w:w="635"/>
        <w:gridCol w:w="635"/>
        <w:gridCol w:w="635"/>
        <w:gridCol w:w="595"/>
        <w:gridCol w:w="595"/>
      </w:tblGrid>
      <w:tr w14:paraId="5C17BB6E" w14:textId="77777777" w:rsidTr="00E23C44">
        <w:tblPrEx>
          <w:tblW w:w="14567" w:type="dxa"/>
          <w:tblCellMar>
            <w:left w:w="0" w:type="dxa"/>
            <w:right w:w="0" w:type="dxa"/>
          </w:tblCellMar>
          <w:tblLook w:val="04A0"/>
        </w:tblPrEx>
        <w:trPr>
          <w:trHeight w:val="454"/>
        </w:trPr>
        <w:tc>
          <w:tcPr>
            <w:tcW w:w="330" w:type="dxa"/>
            <w:vMerge w:val="restart"/>
            <w:vAlign w:val="center"/>
          </w:tcPr>
          <w:p w:rsidR="00894AAA" w:rsidRPr="00402A96" w:rsidP="00B64B34" w14:paraId="1B2BB574"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 п/п</w:t>
            </w:r>
          </w:p>
        </w:tc>
        <w:tc>
          <w:tcPr>
            <w:tcW w:w="2359" w:type="dxa"/>
            <w:vMerge w:val="restart"/>
            <w:vAlign w:val="center"/>
          </w:tcPr>
          <w:p w:rsidR="00894AAA" w:rsidRPr="00402A96" w:rsidP="00B64B34" w14:paraId="76DCE706"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Наименование котельной</w:t>
            </w:r>
          </w:p>
        </w:tc>
        <w:tc>
          <w:tcPr>
            <w:tcW w:w="1372" w:type="dxa"/>
            <w:vMerge w:val="restart"/>
            <w:vAlign w:val="center"/>
          </w:tcPr>
          <w:p w:rsidR="00894AAA" w:rsidRPr="00402A96" w:rsidP="00B64B34" w14:paraId="1397C0C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Вид топлива</w:t>
            </w:r>
          </w:p>
        </w:tc>
        <w:tc>
          <w:tcPr>
            <w:tcW w:w="10506" w:type="dxa"/>
            <w:gridSpan w:val="17"/>
            <w:vAlign w:val="center"/>
          </w:tcPr>
          <w:p w:rsidR="00894AAA" w:rsidRPr="00402A96" w:rsidP="00B64B34" w14:paraId="3FCA4B0F"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Выработка тепловой энергии</w:t>
            </w:r>
          </w:p>
        </w:tc>
      </w:tr>
      <w:tr w14:paraId="3239157A" w14:textId="77777777" w:rsidTr="00E23C44">
        <w:tblPrEx>
          <w:tblW w:w="14567" w:type="dxa"/>
          <w:tblCellMar>
            <w:left w:w="0" w:type="dxa"/>
            <w:right w:w="0" w:type="dxa"/>
          </w:tblCellMar>
          <w:tblLook w:val="04A0"/>
        </w:tblPrEx>
        <w:trPr>
          <w:trHeight w:val="454"/>
        </w:trPr>
        <w:tc>
          <w:tcPr>
            <w:tcW w:w="330" w:type="dxa"/>
            <w:vMerge/>
            <w:vAlign w:val="center"/>
          </w:tcPr>
          <w:p w:rsidR="00894AAA" w:rsidRPr="00402A96" w:rsidP="00B64B34" w14:paraId="157E63AC"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2359" w:type="dxa"/>
            <w:vMerge/>
            <w:vAlign w:val="center"/>
          </w:tcPr>
          <w:p w:rsidR="00894AAA" w:rsidRPr="00402A96" w:rsidP="00B64B34" w14:paraId="2CC288DD"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372" w:type="dxa"/>
            <w:vMerge/>
            <w:vAlign w:val="center"/>
          </w:tcPr>
          <w:p w:rsidR="00894AAA" w:rsidRPr="00402A96" w:rsidP="00B64B34" w14:paraId="3E0955C9"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430" w:type="dxa"/>
            <w:vAlign w:val="center"/>
          </w:tcPr>
          <w:p w:rsidR="00894AAA" w:rsidRPr="00402A96" w:rsidP="00B64B34" w14:paraId="072CCF26" w14:textId="6C94D6D1">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Ед.</w:t>
            </w:r>
            <w:r w:rsidRPr="00402A96" w:rsidR="00805CFD">
              <w:rPr>
                <w:rFonts w:ascii="Times New Roman" w:hAnsi="Times New Roman" w:eastAsiaTheme="minorHAnsi" w:cs="Times New Roman"/>
                <w:kern w:val="0"/>
                <w:sz w:val="18"/>
                <w:szCs w:val="18"/>
                <w:lang w:val="ru-RU" w:eastAsia="en-US" w:bidi="ar-SA"/>
              </w:rPr>
              <w:t xml:space="preserve"> </w:t>
            </w:r>
            <w:r w:rsidRPr="00402A96">
              <w:rPr>
                <w:rFonts w:ascii="Times New Roman" w:hAnsi="Times New Roman" w:eastAsiaTheme="minorHAnsi" w:cs="Times New Roman"/>
                <w:kern w:val="0"/>
                <w:sz w:val="18"/>
                <w:szCs w:val="18"/>
                <w:lang w:val="ru-RU" w:eastAsia="en-US" w:bidi="ar-SA"/>
              </w:rPr>
              <w:t>изм.</w:t>
            </w:r>
          </w:p>
        </w:tc>
        <w:tc>
          <w:tcPr>
            <w:tcW w:w="632" w:type="dxa"/>
            <w:vAlign w:val="center"/>
          </w:tcPr>
          <w:p w:rsidR="00894AAA" w:rsidRPr="00402A96" w:rsidP="00B64B34" w14:paraId="5D139116"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2019</w:t>
            </w:r>
          </w:p>
        </w:tc>
        <w:tc>
          <w:tcPr>
            <w:tcW w:w="634" w:type="dxa"/>
            <w:vAlign w:val="center"/>
          </w:tcPr>
          <w:p w:rsidR="00894AAA" w:rsidRPr="00402A96" w:rsidP="00B64B34" w14:paraId="52B1E03E"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2020</w:t>
            </w:r>
          </w:p>
        </w:tc>
        <w:tc>
          <w:tcPr>
            <w:tcW w:w="635" w:type="dxa"/>
            <w:vAlign w:val="center"/>
          </w:tcPr>
          <w:p w:rsidR="00894AAA" w:rsidRPr="00402A96" w:rsidP="00B64B34" w14:paraId="0CF48FE8"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2021</w:t>
            </w:r>
          </w:p>
        </w:tc>
        <w:tc>
          <w:tcPr>
            <w:tcW w:w="635" w:type="dxa"/>
            <w:vAlign w:val="center"/>
          </w:tcPr>
          <w:p w:rsidR="00894AAA" w:rsidRPr="00402A96" w:rsidP="00B64B34" w14:paraId="1D41618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2022</w:t>
            </w:r>
          </w:p>
        </w:tc>
        <w:tc>
          <w:tcPr>
            <w:tcW w:w="635" w:type="dxa"/>
            <w:vAlign w:val="center"/>
          </w:tcPr>
          <w:p w:rsidR="00894AAA" w:rsidRPr="00402A96" w:rsidP="00B64B34" w14:paraId="7047D60E"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2023</w:t>
            </w:r>
          </w:p>
        </w:tc>
        <w:tc>
          <w:tcPr>
            <w:tcW w:w="635" w:type="dxa"/>
            <w:vAlign w:val="center"/>
          </w:tcPr>
          <w:p w:rsidR="00894AAA" w:rsidRPr="00402A96" w:rsidP="00B64B34" w14:paraId="0EEBB8A5"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2024</w:t>
            </w:r>
          </w:p>
        </w:tc>
        <w:tc>
          <w:tcPr>
            <w:tcW w:w="635" w:type="dxa"/>
            <w:vAlign w:val="center"/>
          </w:tcPr>
          <w:p w:rsidR="00894AAA" w:rsidRPr="00402A96" w:rsidP="00B64B34" w14:paraId="0417589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2025</w:t>
            </w:r>
          </w:p>
        </w:tc>
        <w:tc>
          <w:tcPr>
            <w:tcW w:w="635" w:type="dxa"/>
            <w:vAlign w:val="center"/>
          </w:tcPr>
          <w:p w:rsidR="00894AAA" w:rsidRPr="00402A96" w:rsidP="00B64B34" w14:paraId="0EAECA7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2026</w:t>
            </w:r>
          </w:p>
        </w:tc>
        <w:tc>
          <w:tcPr>
            <w:tcW w:w="635" w:type="dxa"/>
            <w:vAlign w:val="center"/>
          </w:tcPr>
          <w:p w:rsidR="00894AAA" w:rsidRPr="00402A96" w:rsidP="00B64B34" w14:paraId="6298F0E5"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2027</w:t>
            </w:r>
          </w:p>
        </w:tc>
        <w:tc>
          <w:tcPr>
            <w:tcW w:w="635" w:type="dxa"/>
            <w:vAlign w:val="center"/>
          </w:tcPr>
          <w:p w:rsidR="00894AAA" w:rsidRPr="00402A96" w:rsidP="00B64B34" w14:paraId="205E629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2028</w:t>
            </w:r>
          </w:p>
        </w:tc>
        <w:tc>
          <w:tcPr>
            <w:tcW w:w="635" w:type="dxa"/>
            <w:vAlign w:val="center"/>
          </w:tcPr>
          <w:p w:rsidR="00894AAA" w:rsidRPr="00402A96" w:rsidP="00B64B34" w14:paraId="5FF96684"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2029</w:t>
            </w:r>
          </w:p>
        </w:tc>
        <w:tc>
          <w:tcPr>
            <w:tcW w:w="635" w:type="dxa"/>
            <w:vAlign w:val="center"/>
          </w:tcPr>
          <w:p w:rsidR="00894AAA" w:rsidRPr="00402A96" w:rsidP="00B64B34" w14:paraId="7DDEB51C"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2030</w:t>
            </w:r>
          </w:p>
        </w:tc>
        <w:tc>
          <w:tcPr>
            <w:tcW w:w="635" w:type="dxa"/>
            <w:vAlign w:val="center"/>
          </w:tcPr>
          <w:p w:rsidR="00894AAA" w:rsidRPr="00402A96" w:rsidP="00B64B34" w14:paraId="63D6E73C"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2031</w:t>
            </w:r>
          </w:p>
        </w:tc>
        <w:tc>
          <w:tcPr>
            <w:tcW w:w="635" w:type="dxa"/>
            <w:vAlign w:val="center"/>
          </w:tcPr>
          <w:p w:rsidR="00894AAA" w:rsidRPr="00402A96" w:rsidP="00B64B34" w14:paraId="4671D093"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2032</w:t>
            </w:r>
          </w:p>
        </w:tc>
        <w:tc>
          <w:tcPr>
            <w:tcW w:w="595" w:type="dxa"/>
            <w:vAlign w:val="center"/>
          </w:tcPr>
          <w:p w:rsidR="00894AAA" w:rsidRPr="00402A96" w:rsidP="00B64B34" w14:paraId="175B60D6"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2033</w:t>
            </w:r>
          </w:p>
        </w:tc>
        <w:tc>
          <w:tcPr>
            <w:tcW w:w="595" w:type="dxa"/>
            <w:vAlign w:val="center"/>
          </w:tcPr>
          <w:p w:rsidR="00894AAA" w:rsidRPr="00402A96" w:rsidP="00B64B34" w14:paraId="279EA585"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2034</w:t>
            </w:r>
          </w:p>
        </w:tc>
      </w:tr>
      <w:tr w14:paraId="151A35AF" w14:textId="77777777" w:rsidTr="00E23C44">
        <w:tblPrEx>
          <w:tblW w:w="14567" w:type="dxa"/>
          <w:tblCellMar>
            <w:left w:w="0" w:type="dxa"/>
            <w:right w:w="0" w:type="dxa"/>
          </w:tblCellMar>
          <w:tblLook w:val="04A0"/>
        </w:tblPrEx>
        <w:trPr>
          <w:trHeight w:val="454"/>
        </w:trPr>
        <w:tc>
          <w:tcPr>
            <w:tcW w:w="330" w:type="dxa"/>
            <w:vAlign w:val="center"/>
          </w:tcPr>
          <w:p w:rsidR="0085095A" w:rsidRPr="00402A96" w:rsidP="0085095A" w14:paraId="52F9AB7B" w14:textId="4443E33A">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color w:val="000000"/>
                <w:kern w:val="0"/>
                <w:sz w:val="18"/>
                <w:szCs w:val="18"/>
                <w:lang w:val="ru-RU" w:eastAsia="en-US" w:bidi="ar-SA"/>
              </w:rPr>
              <w:t>1</w:t>
            </w:r>
          </w:p>
        </w:tc>
        <w:tc>
          <w:tcPr>
            <w:tcW w:w="2359" w:type="dxa"/>
            <w:vAlign w:val="center"/>
          </w:tcPr>
          <w:p w:rsidR="0085095A" w:rsidRPr="0085095A" w:rsidP="0085095A" w14:paraId="4F34766F" w14:textId="173E063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Котельная с. Шабурово</w:t>
            </w:r>
          </w:p>
        </w:tc>
        <w:tc>
          <w:tcPr>
            <w:tcW w:w="1372" w:type="dxa"/>
            <w:vAlign w:val="center"/>
          </w:tcPr>
          <w:p w:rsidR="0085095A" w:rsidRPr="0085095A" w:rsidP="0085095A" w14:paraId="2AB0579E" w14:textId="0735153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Природный газ</w:t>
            </w:r>
          </w:p>
        </w:tc>
        <w:tc>
          <w:tcPr>
            <w:tcW w:w="430" w:type="dxa"/>
            <w:vAlign w:val="center"/>
          </w:tcPr>
          <w:p w:rsidR="0085095A" w:rsidRPr="0085095A" w:rsidP="0085095A" w14:paraId="4A1E1354" w14:textId="731284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Гкал</w:t>
            </w:r>
          </w:p>
        </w:tc>
        <w:tc>
          <w:tcPr>
            <w:tcW w:w="632" w:type="dxa"/>
            <w:vAlign w:val="center"/>
          </w:tcPr>
          <w:p w:rsidR="0085095A" w:rsidRPr="0085095A" w:rsidP="0085095A" w14:paraId="7ED84990" w14:textId="78D3773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н/д</w:t>
            </w:r>
          </w:p>
        </w:tc>
        <w:tc>
          <w:tcPr>
            <w:tcW w:w="634" w:type="dxa"/>
            <w:vAlign w:val="center"/>
          </w:tcPr>
          <w:p w:rsidR="0085095A" w:rsidRPr="0085095A" w:rsidP="0085095A" w14:paraId="4A8B2787" w14:textId="5F306E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н/д</w:t>
            </w:r>
          </w:p>
        </w:tc>
        <w:tc>
          <w:tcPr>
            <w:tcW w:w="635" w:type="dxa"/>
            <w:vAlign w:val="center"/>
          </w:tcPr>
          <w:p w:rsidR="0085095A" w:rsidRPr="0085095A" w:rsidP="0085095A" w14:paraId="57783697" w14:textId="3A079A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н/д</w:t>
            </w:r>
          </w:p>
        </w:tc>
        <w:tc>
          <w:tcPr>
            <w:tcW w:w="635" w:type="dxa"/>
            <w:vAlign w:val="center"/>
          </w:tcPr>
          <w:p w:rsidR="0085095A" w:rsidRPr="0085095A" w:rsidP="0085095A" w14:paraId="39D322CF" w14:textId="5D0466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н/д</w:t>
            </w:r>
          </w:p>
        </w:tc>
        <w:tc>
          <w:tcPr>
            <w:tcW w:w="635" w:type="dxa"/>
            <w:vAlign w:val="center"/>
          </w:tcPr>
          <w:p w:rsidR="0085095A" w:rsidRPr="0085095A" w:rsidP="0085095A" w14:paraId="73EB44E0" w14:textId="68955C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1500,0</w:t>
            </w:r>
          </w:p>
        </w:tc>
        <w:tc>
          <w:tcPr>
            <w:tcW w:w="635" w:type="dxa"/>
            <w:vAlign w:val="center"/>
          </w:tcPr>
          <w:p w:rsidR="0085095A" w:rsidRPr="0085095A" w:rsidP="0085095A" w14:paraId="23BE31E0" w14:textId="3447C5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1488,6</w:t>
            </w:r>
          </w:p>
        </w:tc>
        <w:tc>
          <w:tcPr>
            <w:tcW w:w="635" w:type="dxa"/>
            <w:vAlign w:val="center"/>
          </w:tcPr>
          <w:p w:rsidR="0085095A" w:rsidRPr="0085095A" w:rsidP="0085095A" w14:paraId="528C1273" w14:textId="2E5FE9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1445,2</w:t>
            </w:r>
          </w:p>
        </w:tc>
        <w:tc>
          <w:tcPr>
            <w:tcW w:w="635" w:type="dxa"/>
            <w:vAlign w:val="center"/>
          </w:tcPr>
          <w:p w:rsidR="0085095A" w:rsidRPr="0085095A" w:rsidP="0085095A" w14:paraId="62ACA8D5" w14:textId="0D3BDE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c>
          <w:tcPr>
            <w:tcW w:w="635" w:type="dxa"/>
            <w:vAlign w:val="center"/>
          </w:tcPr>
          <w:p w:rsidR="0085095A" w:rsidRPr="0085095A" w:rsidP="0085095A" w14:paraId="14D5D22B" w14:textId="1701F7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c>
          <w:tcPr>
            <w:tcW w:w="635" w:type="dxa"/>
            <w:vAlign w:val="center"/>
          </w:tcPr>
          <w:p w:rsidR="0085095A" w:rsidRPr="0085095A" w:rsidP="0085095A" w14:paraId="69EC667A" w14:textId="7C94310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c>
          <w:tcPr>
            <w:tcW w:w="635" w:type="dxa"/>
            <w:vAlign w:val="center"/>
          </w:tcPr>
          <w:p w:rsidR="0085095A" w:rsidRPr="0085095A" w:rsidP="0085095A" w14:paraId="2D2452A1" w14:textId="2AB2EC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c>
          <w:tcPr>
            <w:tcW w:w="635" w:type="dxa"/>
            <w:vAlign w:val="center"/>
          </w:tcPr>
          <w:p w:rsidR="0085095A" w:rsidRPr="0085095A" w:rsidP="0085095A" w14:paraId="6582AB13" w14:textId="3FB8545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c>
          <w:tcPr>
            <w:tcW w:w="635" w:type="dxa"/>
            <w:vAlign w:val="center"/>
          </w:tcPr>
          <w:p w:rsidR="0085095A" w:rsidRPr="0085095A" w:rsidP="0085095A" w14:paraId="60E9E7C5" w14:textId="3AEBFC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c>
          <w:tcPr>
            <w:tcW w:w="635" w:type="dxa"/>
            <w:vAlign w:val="center"/>
          </w:tcPr>
          <w:p w:rsidR="0085095A" w:rsidRPr="0085095A" w:rsidP="0085095A" w14:paraId="086D51AD" w14:textId="247D8E6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c>
          <w:tcPr>
            <w:tcW w:w="595" w:type="dxa"/>
            <w:vAlign w:val="center"/>
          </w:tcPr>
          <w:p w:rsidR="0085095A" w:rsidRPr="0085095A" w:rsidP="0085095A" w14:paraId="64E31CE8" w14:textId="50A9143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c>
          <w:tcPr>
            <w:tcW w:w="595" w:type="dxa"/>
            <w:vAlign w:val="center"/>
          </w:tcPr>
          <w:p w:rsidR="0085095A" w:rsidRPr="0085095A" w:rsidP="0085095A" w14:paraId="77D8DFEC" w14:textId="2F1684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5095A">
              <w:rPr>
                <w:rFonts w:ascii="Times New Roman" w:hAnsi="Times New Roman" w:eastAsiaTheme="minorHAnsi" w:cstheme="minorBidi"/>
                <w:color w:val="000000"/>
                <w:kern w:val="0"/>
                <w:sz w:val="20"/>
                <w:szCs w:val="20"/>
                <w:lang w:val="ru-RU" w:eastAsia="en-US" w:bidi="ar-SA"/>
              </w:rPr>
              <w:t>1401,7</w:t>
            </w:r>
          </w:p>
        </w:tc>
      </w:tr>
    </w:tbl>
    <w:p w:rsidR="00C57B74" w:rsidP="002539D6" w14:paraId="3EFD447E" w14:textId="77777777">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916760">
          <w:pgSz w:w="16838" w:h="11906" w:orient="landscape" w:code="9"/>
          <w:pgMar w:top="1134" w:right="1134" w:bottom="567" w:left="1134" w:header="397" w:footer="0" w:gutter="0"/>
          <w:cols w:space="708"/>
          <w:docGrid w:linePitch="360"/>
        </w:sectPr>
      </w:pPr>
    </w:p>
    <w:p w:rsidR="00AC6EA2" w:rsidRPr="001A772D" w:rsidP="007F32AE" w14:paraId="15395E88"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8" w:name="_Toc164349899"/>
      <w:bookmarkStart w:id="409" w:name="_Ref501009731"/>
      <w:bookmarkStart w:id="410" w:name="_Ref437260326"/>
      <w:r w:rsidRPr="001A772D">
        <w:rPr>
          <w:rFonts w:ascii="Times New Roman" w:eastAsia="Times New Roman" w:hAnsi="Times New Roman" w:cs="Times New Roman"/>
          <w:b/>
          <w:bCs/>
          <w:i/>
          <w:kern w:val="0"/>
          <w:sz w:val="24"/>
          <w:szCs w:val="24"/>
          <w:lang w:val="ru-RU" w:eastAsia="ru-RU" w:bidi="ar-SA"/>
        </w:rPr>
        <w:t xml:space="preserve">2.5 </w:t>
      </w:r>
      <w:r w:rsidRPr="001A772D">
        <w:rPr>
          <w:rFonts w:ascii="Times New Roman" w:eastAsia="Times New Roman" w:hAnsi="Times New Roman" w:cs="Times New Roman"/>
          <w:b/>
          <w:bCs/>
          <w:i/>
          <w:kern w:val="0"/>
          <w:sz w:val="24"/>
          <w:szCs w:val="24"/>
          <w:lang w:val="ru-RU" w:eastAsia="ru-RU" w:bidi="ar-SA"/>
        </w:rPr>
        <w:t>Прогнозы приростов объемов потребления тепловой энергии (мощности) и теплоносителя в зонах действия индивидуального теплоснабжения</w:t>
      </w:r>
      <w:bookmarkEnd w:id="408"/>
    </w:p>
    <w:p w:rsidR="00371911" w:rsidRPr="001A772D" w:rsidP="004F18C0" w14:paraId="54EC493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зону индивидуального теплоснабжения</w:t>
      </w:r>
      <w:r w:rsidR="007D595C">
        <w:rPr>
          <w:rFonts w:ascii="Times New Roman" w:eastAsia="Calibri" w:hAnsi="Times New Roman" w:cs="Times New Roman"/>
          <w:kern w:val="0"/>
          <w:sz w:val="24"/>
          <w:szCs w:val="24"/>
          <w:lang w:val="ru-RU" w:eastAsia="en-US" w:bidi="ar-SA"/>
        </w:rPr>
        <w:t xml:space="preserve">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w:t>
      </w:r>
      <w:r w:rsidR="007D595C">
        <w:rPr>
          <w:rFonts w:ascii="Times New Roman" w:eastAsia="Calibri" w:hAnsi="Times New Roman" w:cs="Times New Roman"/>
          <w:kern w:val="0"/>
          <w:sz w:val="24"/>
          <w:szCs w:val="24"/>
          <w:lang w:val="ru-RU" w:eastAsia="en-US" w:bidi="ar-SA"/>
        </w:rPr>
        <w:t>попадают объекты частного и индивидуального жилого строительства</w:t>
      </w:r>
      <w:r w:rsidRPr="001A772D">
        <w:rPr>
          <w:rFonts w:ascii="Times New Roman" w:eastAsia="Calibri" w:hAnsi="Times New Roman" w:cs="Times New Roman"/>
          <w:kern w:val="0"/>
          <w:sz w:val="24"/>
          <w:szCs w:val="24"/>
          <w:lang w:val="ru-RU" w:eastAsia="en-US" w:bidi="ar-SA"/>
        </w:rPr>
        <w:t>, расположенные за пределами зон с центральным теплоснабжением и отапливаемые собственными источниками тепла, работающими</w:t>
      </w:r>
      <w:r w:rsidR="007D595C">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на газообразном или твердом топливе. </w:t>
      </w:r>
      <w:r w:rsidR="007D595C">
        <w:rPr>
          <w:rFonts w:ascii="Times New Roman" w:eastAsia="Calibri" w:hAnsi="Times New Roman" w:cs="Times New Roman"/>
          <w:kern w:val="0"/>
          <w:sz w:val="24"/>
          <w:szCs w:val="24"/>
          <w:lang w:val="ru-RU" w:eastAsia="en-US" w:bidi="ar-SA"/>
        </w:rPr>
        <w:t xml:space="preserve">Статистика учета </w:t>
      </w:r>
      <w:r w:rsidRPr="001A772D" w:rsidR="007D595C">
        <w:rPr>
          <w:rFonts w:ascii="Times New Roman" w:eastAsia="Calibri" w:hAnsi="Times New Roman" w:cs="Times New Roman"/>
          <w:kern w:val="0"/>
          <w:sz w:val="24"/>
          <w:szCs w:val="24"/>
          <w:lang w:val="ru-RU" w:eastAsia="en-US" w:bidi="ar-SA"/>
        </w:rPr>
        <w:t>приростов объемов потребления тепловой энергии</w:t>
      </w:r>
      <w:r w:rsidR="007D595C">
        <w:rPr>
          <w:rFonts w:ascii="Times New Roman" w:eastAsia="Calibri" w:hAnsi="Times New Roman" w:cs="Times New Roman"/>
          <w:kern w:val="0"/>
          <w:sz w:val="24"/>
          <w:szCs w:val="24"/>
          <w:lang w:val="ru-RU" w:eastAsia="en-US" w:bidi="ar-SA"/>
        </w:rPr>
        <w:t xml:space="preserve"> </w:t>
      </w:r>
      <w:r w:rsidRPr="001A772D" w:rsidR="007D595C">
        <w:rPr>
          <w:rFonts w:ascii="Times New Roman" w:eastAsia="Calibri" w:hAnsi="Times New Roman" w:cs="Times New Roman"/>
          <w:kern w:val="0"/>
          <w:sz w:val="24"/>
          <w:szCs w:val="24"/>
          <w:lang w:val="ru-RU" w:eastAsia="en-US" w:bidi="ar-SA"/>
        </w:rPr>
        <w:t>в зонах действия индивидуального теплоснабжения</w:t>
      </w:r>
      <w:r w:rsidR="007D595C">
        <w:rPr>
          <w:rFonts w:ascii="Times New Roman" w:eastAsia="Calibri" w:hAnsi="Times New Roman" w:cs="Times New Roman"/>
          <w:kern w:val="0"/>
          <w:sz w:val="24"/>
          <w:szCs w:val="24"/>
          <w:lang w:val="ru-RU" w:eastAsia="en-US" w:bidi="ar-SA"/>
        </w:rPr>
        <w:t xml:space="preserve"> не ведется. </w:t>
      </w:r>
      <w:r w:rsidRPr="001A772D" w:rsidR="007D595C">
        <w:rPr>
          <w:rFonts w:ascii="Times New Roman" w:eastAsia="Calibri" w:hAnsi="Times New Roman" w:cs="Times New Roman"/>
          <w:kern w:val="0"/>
          <w:sz w:val="24"/>
          <w:szCs w:val="24"/>
          <w:lang w:val="ru-RU" w:eastAsia="en-US" w:bidi="ar-SA"/>
        </w:rPr>
        <w:t>В перспективе сохраняется тенденция к организации индивидуального теплоснабжения в зонах малоэтажной застройки.</w:t>
      </w:r>
    </w:p>
    <w:p w:rsidR="00AC6EA2" w:rsidRPr="001A772D" w:rsidP="00AC6EA2" w14:paraId="07C0C91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11" w:name="_Toc164349900"/>
      <w:r w:rsidRPr="001A772D">
        <w:rPr>
          <w:rFonts w:ascii="Times New Roman" w:eastAsia="Times New Roman" w:hAnsi="Times New Roman" w:cs="Times New Roman"/>
          <w:b/>
          <w:bCs/>
          <w:i/>
          <w:kern w:val="0"/>
          <w:sz w:val="24"/>
          <w:szCs w:val="24"/>
          <w:lang w:val="ru-RU" w:eastAsia="ru-RU" w:bidi="ar-SA"/>
        </w:rPr>
        <w:t>2.6 Прогнозы приростов объемов потребления тепловой энергии (мощности) и теплоносителя объектами, расположенными в производственных зонах</w:t>
      </w:r>
      <w:bookmarkEnd w:id="411"/>
    </w:p>
    <w:p w:rsidR="00524DF3" w:rsidRPr="001A772D" w:rsidP="00880EB1" w14:paraId="09EEA37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Приростов объемов потребления тепловой энергии (мощности) и теплоносителя объектами, </w:t>
      </w:r>
      <w:r w:rsidRPr="007D595C">
        <w:rPr>
          <w:rFonts w:ascii="Times New Roman" w:eastAsia="Calibri" w:hAnsi="Times New Roman" w:cs="Times New Roman"/>
          <w:kern w:val="0"/>
          <w:sz w:val="24"/>
          <w:szCs w:val="24"/>
          <w:lang w:val="ru-RU" w:eastAsia="en-US" w:bidi="ar-SA"/>
        </w:rPr>
        <w:t>расположенными в производственных зонах,</w:t>
      </w:r>
      <w:r w:rsidRPr="007D595C" w:rsidR="007D595C">
        <w:rPr>
          <w:rFonts w:ascii="Times New Roman" w:eastAsia="Calibri" w:hAnsi="Times New Roman" w:cs="Times New Roman"/>
          <w:kern w:val="0"/>
          <w:sz w:val="24"/>
          <w:szCs w:val="24"/>
          <w:lang w:val="ru-RU" w:eastAsia="en-US" w:bidi="ar-SA"/>
        </w:rPr>
        <w:t xml:space="preserve"> на территории муниципального образования </w:t>
      </w:r>
      <w:r w:rsidRPr="007D595C">
        <w:rPr>
          <w:rFonts w:ascii="Times New Roman" w:eastAsia="Calibri" w:hAnsi="Times New Roman" w:cs="Times New Roman"/>
          <w:kern w:val="0"/>
          <w:sz w:val="24"/>
          <w:szCs w:val="24"/>
          <w:lang w:val="ru-RU" w:eastAsia="en-US" w:bidi="ar-SA"/>
        </w:rPr>
        <w:t>не предполагается.</w:t>
      </w:r>
    </w:p>
    <w:p w:rsidR="00880EB1" w:rsidRPr="001A772D" w:rsidP="00880EB1" w14:paraId="2300C8B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12" w:name="_Toc164349901"/>
      <w:r w:rsidRPr="001A772D">
        <w:rPr>
          <w:rFonts w:ascii="Times New Roman" w:eastAsia="Times New Roman" w:hAnsi="Times New Roman" w:cs="Times New Roman"/>
          <w:b/>
          <w:bCs/>
          <w:i/>
          <w:kern w:val="0"/>
          <w:sz w:val="24"/>
          <w:szCs w:val="24"/>
          <w:lang w:val="ru-RU" w:eastAsia="ru-RU" w:bidi="ar-SA"/>
        </w:rPr>
        <w:t xml:space="preserve">2.7 Изменения, произошедшие в существующем и перспективном потреблении тепловой энергии на цели </w:t>
      </w:r>
      <w:r w:rsidRPr="001A772D" w:rsidR="00B21D3B">
        <w:rPr>
          <w:rFonts w:ascii="Times New Roman" w:eastAsia="Times New Roman" w:hAnsi="Times New Roman" w:cs="Times New Roman"/>
          <w:b/>
          <w:bCs/>
          <w:i/>
          <w:kern w:val="0"/>
          <w:sz w:val="24"/>
          <w:szCs w:val="24"/>
          <w:lang w:val="ru-RU" w:eastAsia="ru-RU" w:bidi="ar-SA"/>
        </w:rPr>
        <w:t>теплоснабжения за</w:t>
      </w:r>
      <w:r w:rsidRPr="001A772D">
        <w:rPr>
          <w:rFonts w:ascii="Times New Roman" w:eastAsia="Times New Roman" w:hAnsi="Times New Roman" w:cs="Times New Roman"/>
          <w:b/>
          <w:bCs/>
          <w:i/>
          <w:kern w:val="0"/>
          <w:sz w:val="24"/>
          <w:szCs w:val="24"/>
          <w:lang w:val="ru-RU" w:eastAsia="ru-RU" w:bidi="ar-SA"/>
        </w:rPr>
        <w:t xml:space="preserve"> период, предшествующий актуализации схемы теплоснабжения</w:t>
      </w:r>
      <w:bookmarkEnd w:id="412"/>
    </w:p>
    <w:p w:rsidR="00B21D3B" w:rsidP="00B21D3B" w14:paraId="7021FE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перспективного потребления тепловой энергии на цели теплоснабжения с разделением по вид</w:t>
      </w:r>
      <w:r w:rsidR="00017722">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м потребления и по системам централизованного теплоснабжения муниципального образования</w:t>
      </w:r>
      <w:r w:rsidRPr="001A772D">
        <w:rPr>
          <w:rFonts w:ascii="Times New Roman" w:eastAsia="Calibri" w:hAnsi="Times New Roman" w:cs="Times New Roman"/>
          <w:kern w:val="0"/>
          <w:sz w:val="24"/>
          <w:szCs w:val="24"/>
          <w:lang w:val="ru-RU" w:eastAsia="en-US" w:bidi="ar-SA"/>
        </w:rPr>
        <w:t>.</w:t>
      </w:r>
    </w:p>
    <w:p w:rsidR="006D479A" w:rsidP="00B21D3B" w14:paraId="63345B5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6D479A" w14:paraId="6AA1C5E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413" w:name="_Toc407638503"/>
      <w:bookmarkStart w:id="414" w:name="_Toc407703147"/>
      <w:bookmarkStart w:id="415" w:name="_Toc407703967"/>
      <w:bookmarkStart w:id="416" w:name="_Toc414274879"/>
      <w:bookmarkStart w:id="417" w:name="_Toc416708249"/>
      <w:bookmarkStart w:id="418" w:name="_Toc422928607"/>
      <w:bookmarkStart w:id="419" w:name="_Toc423525726"/>
      <w:bookmarkStart w:id="420" w:name="_Toc424042112"/>
      <w:bookmarkStart w:id="421" w:name="_Toc430345874"/>
      <w:bookmarkStart w:id="422" w:name="_Toc431569645"/>
      <w:bookmarkStart w:id="423" w:name="_Toc437278340"/>
      <w:bookmarkEnd w:id="409"/>
      <w:bookmarkEnd w:id="410"/>
      <w:r>
        <w:rPr>
          <w:rFonts w:ascii="Times New Roman" w:eastAsia="Times New Roman" w:hAnsi="Times New Roman" w:cs="Times New Roman"/>
          <w:kern w:val="0"/>
          <w:sz w:val="24"/>
          <w:szCs w:val="24"/>
          <w:lang w:val="ru-RU" w:eastAsia="ru-RU" w:bidi="ar-SA"/>
        </w:rPr>
        <w:br w:type="page"/>
      </w:r>
    </w:p>
    <w:p w:rsidR="00FE6FA1" w:rsidRPr="001A772D" w:rsidP="00C563DD" w14:paraId="5B31A421"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424" w:name="_Toc164349902"/>
      <w:r>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3. </w:t>
      </w:r>
      <w:r w:rsidRPr="001A772D" w:rsidR="00E245B6">
        <w:rPr>
          <w:rFonts w:ascii="Times New Roman" w:eastAsia="Times New Roman" w:hAnsi="Times New Roman" w:cs="Times New Roman"/>
          <w:b/>
          <w:bCs/>
          <w:i w:val="0"/>
          <w:kern w:val="0"/>
          <w:sz w:val="24"/>
          <w:szCs w:val="24"/>
          <w:lang w:val="ru-RU" w:eastAsia="ru-RU" w:bidi="ar-SA"/>
        </w:rPr>
        <w:t xml:space="preserve">Глава 3 – Электронная </w:t>
      </w:r>
      <w:r w:rsidRPr="001A772D" w:rsidR="00BA4EAC">
        <w:rPr>
          <w:rFonts w:ascii="Times New Roman" w:eastAsia="Times New Roman" w:hAnsi="Times New Roman" w:cs="Times New Roman"/>
          <w:b/>
          <w:bCs/>
          <w:i w:val="0"/>
          <w:kern w:val="0"/>
          <w:sz w:val="24"/>
          <w:szCs w:val="24"/>
          <w:lang w:val="ru-RU" w:eastAsia="ru-RU" w:bidi="ar-SA"/>
        </w:rPr>
        <w:t>модель системы теплоснабжения</w:t>
      </w:r>
      <w:bookmarkEnd w:id="413"/>
      <w:bookmarkEnd w:id="414"/>
      <w:bookmarkEnd w:id="415"/>
      <w:bookmarkEnd w:id="416"/>
      <w:bookmarkEnd w:id="417"/>
      <w:bookmarkEnd w:id="418"/>
      <w:bookmarkEnd w:id="419"/>
      <w:bookmarkEnd w:id="420"/>
      <w:bookmarkEnd w:id="421"/>
      <w:bookmarkEnd w:id="422"/>
      <w:bookmarkEnd w:id="423"/>
      <w:bookmarkEnd w:id="424"/>
    </w:p>
    <w:p w:rsidR="00BB2C42" w:rsidRPr="001A772D" w:rsidP="00BB2C42" w14:paraId="6BC9C0F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25" w:name="_Toc407638504"/>
      <w:bookmarkStart w:id="426" w:name="_Toc407703148"/>
      <w:bookmarkStart w:id="427" w:name="_Toc407703968"/>
      <w:bookmarkStart w:id="428" w:name="_Toc414274880"/>
      <w:bookmarkStart w:id="429" w:name="_Toc416708250"/>
      <w:bookmarkStart w:id="430" w:name="_Toc422928608"/>
      <w:bookmarkStart w:id="431" w:name="_Toc423525727"/>
      <w:bookmarkStart w:id="432" w:name="_Toc424042113"/>
      <w:bookmarkStart w:id="433" w:name="_Toc430345875"/>
      <w:bookmarkStart w:id="434" w:name="_Toc431569646"/>
      <w:bookmarkStart w:id="435" w:name="_Toc437278341"/>
      <w:r>
        <w:rPr>
          <w:rFonts w:ascii="Times New Roman" w:eastAsia="Calibri" w:hAnsi="Times New Roman" w:cs="Times New Roman"/>
          <w:kern w:val="0"/>
          <w:sz w:val="24"/>
          <w:szCs w:val="24"/>
          <w:lang w:val="ru-RU" w:eastAsia="en-US" w:bidi="ar-SA"/>
        </w:rPr>
        <w:t>В связи с п.2 постановления Правительства Российской Федерации №154 «О требованиях к схемам теплоснабжения, порядку их разработки и утверждения» актуализация электронной модели схемы теплоснабжения поселений, городских округов, поселений с численностью населения от 10 тыс. человек до 100 тыс. человек не является обязательной.</w:t>
      </w:r>
    </w:p>
    <w:p w:rsidR="009D55F8" w:rsidRPr="00835ADE" w:rsidP="009D55F8" w14:paraId="1CC8455E" w14:textId="5985599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21D3B" w:rsidRPr="001A772D" w14:paraId="2FED240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br w:type="page"/>
      </w:r>
    </w:p>
    <w:p w:rsidR="0028706F" w:rsidRPr="001A772D" w:rsidP="00C563DD" w14:paraId="378C3713"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436" w:name="_Toc164349903"/>
      <w:r w:rsidRPr="001A772D">
        <w:rPr>
          <w:rFonts w:ascii="Times New Roman" w:eastAsia="Times New Roman" w:hAnsi="Times New Roman" w:cs="Times New Roman"/>
          <w:b/>
          <w:bCs/>
          <w:i w:val="0"/>
          <w:kern w:val="0"/>
          <w:sz w:val="24"/>
          <w:szCs w:val="24"/>
          <w:lang w:val="ru-RU" w:eastAsia="ru-RU" w:bidi="ar-SA"/>
        </w:rPr>
        <w:t xml:space="preserve">Книга 4. </w:t>
      </w:r>
      <w:r w:rsidRPr="001A772D">
        <w:rPr>
          <w:rFonts w:ascii="Times New Roman" w:eastAsia="Times New Roman" w:hAnsi="Times New Roman" w:cs="Times New Roman"/>
          <w:b/>
          <w:bCs/>
          <w:i w:val="0"/>
          <w:kern w:val="0"/>
          <w:sz w:val="24"/>
          <w:szCs w:val="24"/>
          <w:lang w:val="ru-RU" w:eastAsia="ru-RU" w:bidi="ar-SA"/>
        </w:rPr>
        <w:t xml:space="preserve">Глава 4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w:t>
      </w:r>
      <w:r w:rsidRPr="001A772D" w:rsidR="00D16395">
        <w:rPr>
          <w:rFonts w:ascii="Times New Roman" w:eastAsia="Times New Roman" w:hAnsi="Times New Roman" w:cs="Times New Roman"/>
          <w:b/>
          <w:bCs/>
          <w:i w:val="0"/>
          <w:kern w:val="0"/>
          <w:sz w:val="24"/>
          <w:szCs w:val="24"/>
          <w:lang w:val="ru-RU" w:eastAsia="ru-RU" w:bidi="ar-SA"/>
        </w:rPr>
        <w:t>Существующие и п</w:t>
      </w:r>
      <w:r w:rsidRPr="001A772D">
        <w:rPr>
          <w:rFonts w:ascii="Times New Roman" w:eastAsia="Times New Roman" w:hAnsi="Times New Roman" w:cs="Times New Roman"/>
          <w:b/>
          <w:bCs/>
          <w:i w:val="0"/>
          <w:kern w:val="0"/>
          <w:sz w:val="24"/>
          <w:szCs w:val="24"/>
          <w:lang w:val="ru-RU" w:eastAsia="ru-RU" w:bidi="ar-SA"/>
        </w:rPr>
        <w:t>ерспективные балансы тепловой мощности источников тепловой энергии и тепловой нагрузки</w:t>
      </w:r>
      <w:bookmarkEnd w:id="425"/>
      <w:bookmarkEnd w:id="426"/>
      <w:bookmarkEnd w:id="427"/>
      <w:bookmarkEnd w:id="428"/>
      <w:bookmarkEnd w:id="429"/>
      <w:bookmarkEnd w:id="430"/>
      <w:bookmarkEnd w:id="431"/>
      <w:bookmarkEnd w:id="432"/>
      <w:bookmarkEnd w:id="433"/>
      <w:bookmarkEnd w:id="434"/>
      <w:bookmarkEnd w:id="435"/>
      <w:bookmarkEnd w:id="436"/>
    </w:p>
    <w:p w:rsidR="00B25A62" w:rsidRPr="001A772D" w:rsidP="00A608C2" w14:paraId="1929AA86"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437" w:name="_Toc437275058"/>
      <w:bookmarkStart w:id="438" w:name="_Toc437275140"/>
      <w:bookmarkStart w:id="439" w:name="_Toc437275216"/>
      <w:bookmarkStart w:id="440" w:name="_Toc437275292"/>
      <w:bookmarkStart w:id="441" w:name="_Toc437275368"/>
      <w:bookmarkStart w:id="442" w:name="_Toc437275450"/>
      <w:bookmarkStart w:id="443" w:name="_Toc437275532"/>
      <w:bookmarkStart w:id="444" w:name="_Toc437275614"/>
      <w:bookmarkStart w:id="445" w:name="_Toc437276457"/>
      <w:bookmarkStart w:id="446" w:name="_Toc437276603"/>
      <w:bookmarkStart w:id="447" w:name="_Toc437277385"/>
      <w:bookmarkStart w:id="448" w:name="_Toc437277724"/>
      <w:bookmarkStart w:id="449" w:name="_Toc437278132"/>
      <w:bookmarkStart w:id="450" w:name="_Toc437278342"/>
      <w:bookmarkStart w:id="451" w:name="_Toc437278860"/>
      <w:bookmarkStart w:id="452" w:name="_Toc437279135"/>
      <w:bookmarkStart w:id="453" w:name="_Toc449026970"/>
      <w:bookmarkStart w:id="454" w:name="_Toc450649167"/>
      <w:bookmarkStart w:id="455" w:name="_Toc451431633"/>
      <w:bookmarkStart w:id="456" w:name="_Toc451507272"/>
      <w:bookmarkStart w:id="457" w:name="_Toc452478919"/>
      <w:bookmarkStart w:id="458" w:name="_Toc500943500"/>
      <w:bookmarkStart w:id="459" w:name="_Toc500944090"/>
      <w:bookmarkStart w:id="460" w:name="_Toc501009494"/>
      <w:bookmarkStart w:id="461" w:name="_Toc501013823"/>
      <w:bookmarkStart w:id="462" w:name="_Toc503366618"/>
      <w:bookmarkStart w:id="463" w:name="_Toc503370046"/>
      <w:bookmarkStart w:id="464" w:name="_Toc506829288"/>
      <w:bookmarkStart w:id="465" w:name="_Toc507661777"/>
      <w:bookmarkStart w:id="466" w:name="_Toc532225213"/>
      <w:bookmarkStart w:id="467" w:name="_Toc532231120"/>
      <w:bookmarkStart w:id="468" w:name="_Toc532482413"/>
      <w:bookmarkStart w:id="469" w:name="_Toc533079361"/>
      <w:bookmarkStart w:id="470" w:name="_Toc533094398"/>
      <w:bookmarkStart w:id="471" w:name="_Toc533162747"/>
      <w:bookmarkStart w:id="472" w:name="_Toc533162838"/>
      <w:bookmarkStart w:id="473" w:name="_Toc534895701"/>
      <w:bookmarkStart w:id="474" w:name="_Toc534963689"/>
      <w:bookmarkStart w:id="475" w:name="_Toc534979076"/>
      <w:bookmarkStart w:id="476" w:name="_Toc535498092"/>
      <w:bookmarkStart w:id="477" w:name="_Toc536731926"/>
      <w:bookmarkStart w:id="478" w:name="_Toc536802276"/>
      <w:bookmarkStart w:id="479" w:name="_Toc5364178"/>
      <w:bookmarkStart w:id="480" w:name="_Toc7181019"/>
      <w:bookmarkStart w:id="481" w:name="_Toc35447177"/>
      <w:bookmarkStart w:id="482" w:name="_Toc36994698"/>
      <w:bookmarkStart w:id="483" w:name="_Toc37839513"/>
      <w:bookmarkStart w:id="484" w:name="_Toc38893804"/>
      <w:bookmarkStart w:id="485" w:name="_Toc39413797"/>
      <w:bookmarkStart w:id="486" w:name="_Toc40797831"/>
      <w:bookmarkStart w:id="487" w:name="_Toc43130669"/>
      <w:bookmarkStart w:id="488" w:name="_Toc43146714"/>
      <w:bookmarkStart w:id="489" w:name="_Toc43151955"/>
      <w:bookmarkStart w:id="490" w:name="_Toc43290426"/>
      <w:bookmarkStart w:id="491" w:name="_Toc43321075"/>
      <w:bookmarkStart w:id="492" w:name="_Toc43329263"/>
      <w:bookmarkStart w:id="493" w:name="_Toc99617881"/>
      <w:bookmarkStart w:id="494" w:name="_Toc99725514"/>
      <w:bookmarkStart w:id="495" w:name="_Toc105491111"/>
      <w:bookmarkStart w:id="496" w:name="_Toc105491298"/>
      <w:bookmarkStart w:id="497" w:name="_Toc105523248"/>
      <w:bookmarkStart w:id="498" w:name="_Toc105587965"/>
      <w:bookmarkStart w:id="499" w:name="_Toc105588095"/>
      <w:bookmarkStart w:id="500" w:name="_Toc105589293"/>
      <w:bookmarkStart w:id="501" w:name="_Toc111639438"/>
      <w:bookmarkStart w:id="502" w:name="_Toc112095470"/>
      <w:bookmarkStart w:id="503" w:name="_Toc115191572"/>
      <w:bookmarkStart w:id="504" w:name="_Toc115635626"/>
      <w:bookmarkStart w:id="505" w:name="_Toc163497260"/>
      <w:bookmarkStart w:id="506" w:name="_Toc164349904"/>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B25A62" w:rsidRPr="001A772D" w:rsidP="00A608C2" w14:paraId="6E7F8941"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507" w:name="_Toc437275059"/>
      <w:bookmarkStart w:id="508" w:name="_Toc437275141"/>
      <w:bookmarkStart w:id="509" w:name="_Toc437275217"/>
      <w:bookmarkStart w:id="510" w:name="_Toc437275293"/>
      <w:bookmarkStart w:id="511" w:name="_Toc437275369"/>
      <w:bookmarkStart w:id="512" w:name="_Toc437275451"/>
      <w:bookmarkStart w:id="513" w:name="_Toc437275533"/>
      <w:bookmarkStart w:id="514" w:name="_Toc437275615"/>
      <w:bookmarkStart w:id="515" w:name="_Toc437276458"/>
      <w:bookmarkStart w:id="516" w:name="_Toc437276604"/>
      <w:bookmarkStart w:id="517" w:name="_Toc437277386"/>
      <w:bookmarkStart w:id="518" w:name="_Toc437277725"/>
      <w:bookmarkStart w:id="519" w:name="_Toc437278133"/>
      <w:bookmarkStart w:id="520" w:name="_Toc437278343"/>
      <w:bookmarkStart w:id="521" w:name="_Toc437278861"/>
      <w:bookmarkStart w:id="522" w:name="_Toc437279136"/>
      <w:bookmarkStart w:id="523" w:name="_Toc449026971"/>
      <w:bookmarkStart w:id="524" w:name="_Toc450649168"/>
      <w:bookmarkStart w:id="525" w:name="_Toc451431634"/>
      <w:bookmarkStart w:id="526" w:name="_Toc451507273"/>
      <w:bookmarkStart w:id="527" w:name="_Toc452478920"/>
      <w:bookmarkStart w:id="528" w:name="_Toc500943501"/>
      <w:bookmarkStart w:id="529" w:name="_Toc500944091"/>
      <w:bookmarkStart w:id="530" w:name="_Toc501009495"/>
      <w:bookmarkStart w:id="531" w:name="_Toc501013824"/>
      <w:bookmarkStart w:id="532" w:name="_Toc503366619"/>
      <w:bookmarkStart w:id="533" w:name="_Toc503370047"/>
      <w:bookmarkStart w:id="534" w:name="_Toc506829289"/>
      <w:bookmarkStart w:id="535" w:name="_Toc507661778"/>
      <w:bookmarkStart w:id="536" w:name="_Toc532225214"/>
      <w:bookmarkStart w:id="537" w:name="_Toc532231121"/>
      <w:bookmarkStart w:id="538" w:name="_Toc532482414"/>
      <w:bookmarkStart w:id="539" w:name="_Toc533079362"/>
      <w:bookmarkStart w:id="540" w:name="_Toc533094399"/>
      <w:bookmarkStart w:id="541" w:name="_Toc533162748"/>
      <w:bookmarkStart w:id="542" w:name="_Toc533162839"/>
      <w:bookmarkStart w:id="543" w:name="_Toc534895702"/>
      <w:bookmarkStart w:id="544" w:name="_Toc534963690"/>
      <w:bookmarkStart w:id="545" w:name="_Toc534979077"/>
      <w:bookmarkStart w:id="546" w:name="_Toc535498093"/>
      <w:bookmarkStart w:id="547" w:name="_Toc536731927"/>
      <w:bookmarkStart w:id="548" w:name="_Toc536802277"/>
      <w:bookmarkStart w:id="549" w:name="_Toc5364179"/>
      <w:bookmarkStart w:id="550" w:name="_Toc7181020"/>
      <w:bookmarkStart w:id="551" w:name="_Toc35447178"/>
      <w:bookmarkStart w:id="552" w:name="_Toc36994699"/>
      <w:bookmarkStart w:id="553" w:name="_Toc37839514"/>
      <w:bookmarkStart w:id="554" w:name="_Toc38893805"/>
      <w:bookmarkStart w:id="555" w:name="_Toc39413798"/>
      <w:bookmarkStart w:id="556" w:name="_Toc40797832"/>
      <w:bookmarkStart w:id="557" w:name="_Toc43130670"/>
      <w:bookmarkStart w:id="558" w:name="_Toc43146715"/>
      <w:bookmarkStart w:id="559" w:name="_Toc43151956"/>
      <w:bookmarkStart w:id="560" w:name="_Toc43290427"/>
      <w:bookmarkStart w:id="561" w:name="_Toc43321076"/>
      <w:bookmarkStart w:id="562" w:name="_Toc43329264"/>
      <w:bookmarkStart w:id="563" w:name="_Toc99617882"/>
      <w:bookmarkStart w:id="564" w:name="_Toc99725515"/>
      <w:bookmarkStart w:id="565" w:name="_Toc105491112"/>
      <w:bookmarkStart w:id="566" w:name="_Toc105491299"/>
      <w:bookmarkStart w:id="567" w:name="_Toc105523249"/>
      <w:bookmarkStart w:id="568" w:name="_Toc105587966"/>
      <w:bookmarkStart w:id="569" w:name="_Toc105588096"/>
      <w:bookmarkStart w:id="570" w:name="_Toc105589294"/>
      <w:bookmarkStart w:id="571" w:name="_Toc111639439"/>
      <w:bookmarkStart w:id="572" w:name="_Toc112095471"/>
      <w:bookmarkStart w:id="573" w:name="_Toc115191573"/>
      <w:bookmarkStart w:id="574" w:name="_Toc115635627"/>
      <w:bookmarkStart w:id="575" w:name="_Toc163497261"/>
      <w:bookmarkStart w:id="576" w:name="_Toc164349905"/>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A156DE" w:rsidRPr="001A772D" w:rsidP="00C563DD" w14:paraId="2DC173C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77" w:name="_Toc437278344"/>
      <w:bookmarkStart w:id="578" w:name="_Toc164349906"/>
      <w:r w:rsidRPr="001A772D">
        <w:rPr>
          <w:rFonts w:ascii="Times New Roman" w:eastAsia="Times New Roman" w:hAnsi="Times New Roman" w:cs="Times New Roman"/>
          <w:b/>
          <w:bCs/>
          <w:i/>
          <w:kern w:val="0"/>
          <w:sz w:val="24"/>
          <w:szCs w:val="24"/>
          <w:lang w:val="ru-RU" w:eastAsia="ru-RU" w:bidi="ar-SA"/>
        </w:rPr>
        <w:t xml:space="preserve">4.1 </w:t>
      </w:r>
      <w:r w:rsidRPr="001A772D">
        <w:rPr>
          <w:rFonts w:ascii="Times New Roman" w:eastAsia="Times New Roman" w:hAnsi="Times New Roman" w:cs="Times New Roman"/>
          <w:b/>
          <w:bCs/>
          <w:i/>
          <w:kern w:val="0"/>
          <w:sz w:val="24"/>
          <w:szCs w:val="24"/>
          <w:lang w:val="ru-RU" w:eastAsia="ru-RU" w:bidi="ar-SA"/>
        </w:rPr>
        <w:t>Б</w:t>
      </w:r>
      <w:r w:rsidRPr="001A772D" w:rsidR="007B613A">
        <w:rPr>
          <w:rFonts w:ascii="Times New Roman" w:eastAsia="Times New Roman" w:hAnsi="Times New Roman" w:cs="Times New Roman"/>
          <w:b/>
          <w:bCs/>
          <w:i/>
          <w:kern w:val="0"/>
          <w:sz w:val="24"/>
          <w:szCs w:val="24"/>
          <w:lang w:val="ru-RU" w:eastAsia="ru-RU" w:bidi="ar-SA"/>
        </w:rPr>
        <w:t>алансы</w:t>
      </w:r>
      <w:r w:rsidRPr="001A772D" w:rsidR="00BD2FDC">
        <w:rPr>
          <w:rFonts w:ascii="Times New Roman" w:eastAsia="Times New Roman" w:hAnsi="Times New Roman" w:cs="Times New Roman"/>
          <w:b/>
          <w:bCs/>
          <w:i/>
          <w:kern w:val="0"/>
          <w:sz w:val="24"/>
          <w:szCs w:val="24"/>
          <w:lang w:val="ru-RU" w:eastAsia="ru-RU" w:bidi="ar-SA"/>
        </w:rPr>
        <w:t xml:space="preserve">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577"/>
      <w:bookmarkEnd w:id="578"/>
    </w:p>
    <w:p w:rsidR="004A436E" w:rsidRPr="001A772D" w:rsidP="006B7F55" w14:paraId="718297B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 xml:space="preserve">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Pr="001A772D" w:rsidR="007A2FE8">
        <w:rPr>
          <w:rFonts w:ascii="Times New Roman" w:eastAsia="Calibri" w:hAnsi="Times New Roman" w:cs="Times New Roman"/>
          <w:kern w:val="0"/>
          <w:sz w:val="24"/>
          <w:szCs w:val="24"/>
          <w:lang w:val="ru-RU" w:eastAsia="en-US" w:bidi="ar-SA"/>
        </w:rPr>
        <w:t>В установленных зонах действия источников тепловой энергии определены перспективные тепловые нагрузки в соответствии с данными, представленными в главе 2 настоящего документа.</w:t>
      </w:r>
      <w:r w:rsidRPr="001A772D">
        <w:rPr>
          <w:rFonts w:ascii="Times New Roman" w:eastAsia="Calibri" w:hAnsi="Times New Roman" w:cs="Times New Roman"/>
          <w:kern w:val="0"/>
          <w:sz w:val="24"/>
          <w:szCs w:val="24"/>
          <w:lang w:val="ru-RU" w:eastAsia="en-US" w:bidi="ar-SA"/>
        </w:rPr>
        <w:t xml:space="preserve"> </w:t>
      </w:r>
      <w:bookmarkStart w:id="579" w:name="_Hlk8034320"/>
      <w:r w:rsidRPr="001A772D">
        <w:rPr>
          <w:rFonts w:ascii="Times New Roman" w:eastAsia="Calibri" w:hAnsi="Times New Roman" w:cs="Times New Roman"/>
          <w:kern w:val="0"/>
          <w:sz w:val="24"/>
          <w:szCs w:val="24"/>
          <w:lang w:val="ru-RU" w:eastAsia="en-US" w:bidi="ar-SA"/>
        </w:rPr>
        <w:t xml:space="preserve">Балансы тепловой энергии и перспективной тепловой нагрузки в каждой из выделенных зон действия источников тепловой энергии </w:t>
      </w:r>
      <w:r w:rsidR="004848DC">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униципального образования</w:t>
      </w:r>
      <w:r w:rsidRPr="001E6A3D"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Pr="001A772D" w:rsidR="009F118C">
        <w:rPr>
          <w:rFonts w:ascii="Times New Roman" w:eastAsia="Calibri" w:hAnsi="Times New Roman" w:cs="Times New Roman"/>
          <w:kern w:val="0"/>
          <w:sz w:val="24"/>
          <w:szCs w:val="24"/>
          <w:lang w:val="ru-RU" w:eastAsia="en-US" w:bidi="ar-SA"/>
        </w:rPr>
        <w:t xml:space="preserve"> </w:t>
      </w:r>
      <w:r w:rsidR="004848DC">
        <w:rPr>
          <w:rFonts w:ascii="Times New Roman" w:eastAsia="Calibri" w:hAnsi="Times New Roman" w:cs="Times New Roman"/>
          <w:kern w:val="0"/>
          <w:sz w:val="24"/>
          <w:szCs w:val="24"/>
          <w:lang w:val="ru-RU" w:eastAsia="en-US" w:bidi="ar-SA"/>
        </w:rPr>
        <w:t>6</w:t>
      </w:r>
      <w:r w:rsidR="00C57B74">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w:t>
      </w:r>
    </w:p>
    <w:p w:rsidR="00B10AEB" w:rsidRPr="001A772D" w:rsidP="00B10AEB" w14:paraId="3A042BB1" w14:textId="77777777">
      <w:pPr>
        <w:widowControl w:val="0"/>
        <w:suppressAutoHyphens w:val="0"/>
        <w:spacing w:after="0" w:line="240" w:lineRule="auto"/>
        <w:ind w:right="-1"/>
        <w:jc w:val="right"/>
        <w:rPr>
          <w:rFonts w:ascii="Times New Roman" w:hAnsi="Times New Roman" w:eastAsiaTheme="minorHAnsi" w:cstheme="minorBidi"/>
          <w:i/>
          <w:spacing w:val="-1"/>
          <w:kern w:val="0"/>
          <w:sz w:val="22"/>
          <w:szCs w:val="22"/>
          <w:lang w:val="ru-RU" w:eastAsia="en-US" w:bidi="ar-SA"/>
        </w:rPr>
        <w:sectPr w:rsidSect="00F30EEA">
          <w:footerReference w:type="default" r:id="rId22"/>
          <w:type w:val="nextColumn"/>
          <w:pgSz w:w="11906" w:h="16838" w:code="9"/>
          <w:pgMar w:top="1134" w:right="567" w:bottom="1134" w:left="1134" w:header="397" w:footer="0" w:gutter="0"/>
          <w:cols w:space="708"/>
          <w:docGrid w:linePitch="360"/>
        </w:sectPr>
      </w:pPr>
      <w:bookmarkStart w:id="580" w:name="_Ref533007729"/>
    </w:p>
    <w:p w:rsidR="0016040B" w:rsidRPr="00B64B34" w:rsidP="00A20C3D" w14:paraId="03E7794F" w14:textId="66233752">
      <w:pPr>
        <w:widowControl/>
        <w:suppressAutoHyphens w:val="0"/>
        <w:spacing w:after="0" w:line="276" w:lineRule="auto"/>
        <w:jc w:val="right"/>
        <w:rPr>
          <w:rFonts w:ascii="Times New Roman" w:hAnsi="Times New Roman" w:eastAsiaTheme="minorHAnsi" w:cstheme="minorBidi"/>
          <w:i/>
          <w:spacing w:val="-1"/>
          <w:kern w:val="0"/>
          <w:sz w:val="24"/>
          <w:szCs w:val="24"/>
          <w:lang w:val="ru-RU" w:eastAsia="en-US" w:bidi="ar-SA"/>
        </w:rPr>
      </w:pPr>
      <w:bookmarkStart w:id="581" w:name="_Ref437266613"/>
      <w:bookmarkStart w:id="582" w:name="_Ref500943829"/>
      <w:bookmarkStart w:id="583" w:name="_Ref8034348"/>
      <w:bookmarkStart w:id="584" w:name="_Ref105589462"/>
      <w:bookmarkEnd w:id="580"/>
      <w:r w:rsidRPr="0072543B">
        <w:rPr>
          <w:rFonts w:ascii="Times New Roman" w:hAnsi="Times New Roman" w:eastAsiaTheme="minorHAnsi" w:cstheme="minorBidi"/>
          <w:i/>
          <w:spacing w:val="-1"/>
          <w:kern w:val="0"/>
          <w:sz w:val="24"/>
          <w:szCs w:val="24"/>
          <w:lang w:val="ru-RU" w:eastAsia="en-US" w:bidi="ar-SA"/>
        </w:rPr>
        <w:t>Таблица</w:t>
      </w:r>
      <w:bookmarkEnd w:id="581"/>
      <w:bookmarkEnd w:id="582"/>
      <w:bookmarkEnd w:id="583"/>
      <w:bookmarkEnd w:id="584"/>
      <w:r w:rsidR="004848DC">
        <w:rPr>
          <w:rFonts w:ascii="Times New Roman" w:hAnsi="Times New Roman" w:eastAsiaTheme="minorHAnsi" w:cstheme="minorBidi"/>
          <w:i/>
          <w:spacing w:val="-1"/>
          <w:kern w:val="0"/>
          <w:sz w:val="24"/>
          <w:szCs w:val="24"/>
          <w:lang w:val="ru-RU" w:eastAsia="en-US" w:bidi="ar-SA"/>
        </w:rPr>
        <w:t xml:space="preserve"> 6</w:t>
      </w:r>
      <w:r w:rsidR="00C57B74">
        <w:rPr>
          <w:rFonts w:ascii="Times New Roman" w:hAnsi="Times New Roman" w:eastAsiaTheme="minorHAnsi" w:cstheme="minorBidi"/>
          <w:i/>
          <w:spacing w:val="-1"/>
          <w:kern w:val="0"/>
          <w:sz w:val="24"/>
          <w:szCs w:val="24"/>
          <w:lang w:val="ru-RU" w:eastAsia="en-US" w:bidi="ar-SA"/>
        </w:rPr>
        <w:t>3</w:t>
      </w:r>
      <w:r w:rsidRPr="0072543B">
        <w:rPr>
          <w:rFonts w:ascii="Times New Roman" w:hAnsi="Times New Roman" w:eastAsiaTheme="minorHAnsi" w:cstheme="minorBidi"/>
          <w:i/>
          <w:spacing w:val="-1"/>
          <w:kern w:val="0"/>
          <w:sz w:val="24"/>
          <w:szCs w:val="24"/>
          <w:lang w:val="ru-RU" w:eastAsia="en-US" w:bidi="ar-SA"/>
        </w:rPr>
        <w:t xml:space="preserve">. </w:t>
      </w:r>
      <w:r w:rsidRPr="004848DC" w:rsidR="004848DC">
        <w:rPr>
          <w:rFonts w:ascii="Times New Roman" w:hAnsi="Times New Roman" w:eastAsiaTheme="minorHAnsi" w:cstheme="minorBidi"/>
          <w:i/>
          <w:spacing w:val="-1"/>
          <w:kern w:val="0"/>
          <w:sz w:val="24"/>
          <w:szCs w:val="24"/>
          <w:lang w:val="ru-RU" w:eastAsia="en-US" w:bidi="ar-SA"/>
        </w:rPr>
        <w:t>Баланс тепловой мощности источников тепловой энергии</w:t>
      </w:r>
    </w:p>
    <w:tbl>
      <w:tblPr>
        <w:tblStyle w:val="TableNormal"/>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5"/>
        <w:gridCol w:w="1360"/>
        <w:gridCol w:w="3255"/>
        <w:gridCol w:w="681"/>
        <w:gridCol w:w="588"/>
        <w:gridCol w:w="588"/>
        <w:gridCol w:w="588"/>
        <w:gridCol w:w="588"/>
        <w:gridCol w:w="588"/>
        <w:gridCol w:w="588"/>
        <w:gridCol w:w="588"/>
        <w:gridCol w:w="588"/>
        <w:gridCol w:w="588"/>
        <w:gridCol w:w="588"/>
        <w:gridCol w:w="588"/>
        <w:gridCol w:w="588"/>
        <w:gridCol w:w="588"/>
        <w:gridCol w:w="588"/>
        <w:gridCol w:w="588"/>
        <w:gridCol w:w="588"/>
      </w:tblGrid>
      <w:tr w14:paraId="31C82CC5" w14:textId="77777777" w:rsidTr="005738AD">
        <w:tblPrEx>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7"/>
          <w:tblHeader/>
        </w:trPr>
        <w:tc>
          <w:tcPr>
            <w:tcW w:w="365" w:type="dxa"/>
            <w:shd w:val="clear" w:color="auto" w:fill="auto"/>
            <w:noWrap/>
            <w:vAlign w:val="center"/>
            <w:hideMark/>
          </w:tcPr>
          <w:p w:rsidR="00135BE1" w:rsidRPr="005738AD" w:rsidP="00B34EED" w14:paraId="04B86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w:t>
            </w:r>
          </w:p>
        </w:tc>
        <w:tc>
          <w:tcPr>
            <w:tcW w:w="1360" w:type="dxa"/>
            <w:shd w:val="clear" w:color="auto" w:fill="auto"/>
            <w:noWrap/>
            <w:vAlign w:val="center"/>
            <w:hideMark/>
          </w:tcPr>
          <w:p w:rsidR="00135BE1" w:rsidRPr="005738AD" w:rsidP="00B34EED" w14:paraId="30CBF8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Источник</w:t>
            </w:r>
          </w:p>
        </w:tc>
        <w:tc>
          <w:tcPr>
            <w:tcW w:w="3255" w:type="dxa"/>
            <w:shd w:val="clear" w:color="auto" w:fill="auto"/>
            <w:noWrap/>
            <w:vAlign w:val="center"/>
            <w:hideMark/>
          </w:tcPr>
          <w:p w:rsidR="00135BE1" w:rsidRPr="005738AD" w:rsidP="00B34EED" w14:paraId="1C15F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Наименование показателя</w:t>
            </w:r>
          </w:p>
        </w:tc>
        <w:tc>
          <w:tcPr>
            <w:tcW w:w="681" w:type="dxa"/>
            <w:shd w:val="clear" w:color="auto" w:fill="auto"/>
            <w:noWrap/>
            <w:vAlign w:val="center"/>
            <w:hideMark/>
          </w:tcPr>
          <w:p w:rsidR="00135BE1" w:rsidRPr="005738AD" w:rsidP="00B34EED" w14:paraId="129FE7CC" w14:textId="0A262A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Ед.</w:t>
            </w:r>
            <w:r w:rsidRPr="005738AD" w:rsidR="00BC31F4">
              <w:rPr>
                <w:rFonts w:ascii="Times New Roman" w:eastAsia="Times New Roman" w:hAnsi="Times New Roman" w:cs="Times New Roman"/>
                <w:color w:val="000000"/>
                <w:kern w:val="0"/>
                <w:sz w:val="20"/>
                <w:szCs w:val="20"/>
                <w:lang w:val="ru-RU" w:eastAsia="ru-RU" w:bidi="ar-SA"/>
              </w:rPr>
              <w:t xml:space="preserve"> </w:t>
            </w:r>
            <w:r w:rsidRPr="005738AD">
              <w:rPr>
                <w:rFonts w:ascii="Times New Roman" w:eastAsia="Times New Roman" w:hAnsi="Times New Roman" w:cs="Times New Roman"/>
                <w:color w:val="000000"/>
                <w:kern w:val="0"/>
                <w:sz w:val="20"/>
                <w:szCs w:val="20"/>
                <w:lang w:val="ru-RU" w:eastAsia="ru-RU" w:bidi="ar-SA"/>
              </w:rPr>
              <w:t>изм.</w:t>
            </w:r>
          </w:p>
        </w:tc>
        <w:tc>
          <w:tcPr>
            <w:tcW w:w="588" w:type="dxa"/>
            <w:shd w:val="clear" w:color="auto" w:fill="auto"/>
            <w:noWrap/>
            <w:vAlign w:val="center"/>
            <w:hideMark/>
          </w:tcPr>
          <w:p w:rsidR="00135BE1" w:rsidRPr="005738AD" w:rsidP="00B34EED" w14:paraId="1B8C35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135BE1" w:rsidRPr="005738AD" w:rsidP="00B34EED" w14:paraId="6CE014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135BE1" w:rsidRPr="005738AD" w:rsidP="00B34EED" w14:paraId="6B76A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135BE1" w:rsidRPr="005738AD" w:rsidP="00B34EED" w14:paraId="42B07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135BE1" w:rsidRPr="005738AD" w:rsidP="00B34EED" w14:paraId="076D64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135BE1" w:rsidRPr="005738AD" w:rsidP="00B34EED" w14:paraId="0AB4BC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135BE1" w:rsidRPr="005738AD" w:rsidP="00B34EED" w14:paraId="52BC7A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135BE1" w:rsidRPr="005738AD" w:rsidP="00B34EED" w14:paraId="23B8A6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135BE1" w:rsidRPr="005738AD" w:rsidP="00B34EED" w14:paraId="7DEA01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135BE1" w:rsidRPr="005738AD" w:rsidP="00B34EED" w14:paraId="154C9A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135BE1" w:rsidRPr="005738AD" w:rsidP="00B34EED" w14:paraId="36C1E9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135BE1" w:rsidRPr="005738AD" w:rsidP="00B34EED" w14:paraId="483673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135BE1" w:rsidRPr="005738AD" w:rsidP="00B34EED" w14:paraId="6BFF54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135BE1" w:rsidRPr="005738AD" w:rsidP="00B34EED" w14:paraId="3D47C7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135BE1" w:rsidRPr="005738AD" w:rsidP="00B34EED" w14:paraId="05CF41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135BE1" w:rsidRPr="005738AD" w:rsidP="00B34EED" w14:paraId="7B1A0F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2034</w:t>
            </w:r>
          </w:p>
        </w:tc>
      </w:tr>
      <w:tr w14:paraId="5E0276F7" w14:textId="77777777" w:rsidTr="005738AD">
        <w:tblPrEx>
          <w:tblW w:w="15069" w:type="dxa"/>
          <w:tblInd w:w="108" w:type="dxa"/>
          <w:tblCellMar>
            <w:left w:w="0" w:type="dxa"/>
            <w:right w:w="0" w:type="dxa"/>
          </w:tblCellMar>
          <w:tblLook w:val="04A0"/>
        </w:tblPrEx>
        <w:trPr>
          <w:trHeight w:val="177"/>
        </w:trPr>
        <w:tc>
          <w:tcPr>
            <w:tcW w:w="365" w:type="dxa"/>
            <w:vMerge w:val="restart"/>
            <w:shd w:val="clear" w:color="auto" w:fill="auto"/>
            <w:noWrap/>
            <w:vAlign w:val="center"/>
            <w:hideMark/>
          </w:tcPr>
          <w:p w:rsidR="00B70E14" w:rsidRPr="005738AD" w:rsidP="00B70E14" w14:paraId="676A5A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1</w:t>
            </w:r>
          </w:p>
        </w:tc>
        <w:tc>
          <w:tcPr>
            <w:tcW w:w="1360" w:type="dxa"/>
            <w:vMerge w:val="restart"/>
            <w:shd w:val="clear" w:color="auto" w:fill="auto"/>
            <w:noWrap/>
            <w:vAlign w:val="center"/>
            <w:hideMark/>
          </w:tcPr>
          <w:p w:rsidR="00B70E14" w:rsidP="00B70E14" w14:paraId="6606A3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0E14">
              <w:rPr>
                <w:rFonts w:ascii="Times New Roman" w:eastAsia="Times New Roman" w:hAnsi="Times New Roman" w:cs="Times New Roman"/>
                <w:color w:val="000000"/>
                <w:kern w:val="0"/>
                <w:sz w:val="20"/>
                <w:szCs w:val="20"/>
                <w:lang w:val="ru-RU" w:eastAsia="ru-RU" w:bidi="ar-SA"/>
              </w:rPr>
              <w:t xml:space="preserve">Котельная </w:t>
            </w:r>
          </w:p>
          <w:p w:rsidR="00B70E14" w:rsidRPr="00B70E14" w:rsidP="00B70E14" w14:paraId="7624B7BE" w14:textId="2FFF08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0E14">
              <w:rPr>
                <w:rFonts w:ascii="Times New Roman" w:eastAsia="Times New Roman" w:hAnsi="Times New Roman" w:cs="Times New Roman"/>
                <w:color w:val="000000"/>
                <w:kern w:val="0"/>
                <w:sz w:val="20"/>
                <w:szCs w:val="20"/>
                <w:lang w:val="ru-RU" w:eastAsia="ru-RU" w:bidi="ar-SA"/>
              </w:rPr>
              <w:t>с. Шабурово</w:t>
            </w:r>
          </w:p>
        </w:tc>
        <w:tc>
          <w:tcPr>
            <w:tcW w:w="3255" w:type="dxa"/>
            <w:shd w:val="clear" w:color="auto" w:fill="auto"/>
            <w:noWrap/>
            <w:vAlign w:val="center"/>
            <w:hideMark/>
          </w:tcPr>
          <w:p w:rsidR="00B70E14" w:rsidRPr="00B70E14" w:rsidP="00B70E14" w14:paraId="79A9F69F" w14:textId="36EC80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0E14">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681" w:type="dxa"/>
            <w:shd w:val="clear" w:color="auto" w:fill="auto"/>
            <w:noWrap/>
            <w:vAlign w:val="center"/>
            <w:hideMark/>
          </w:tcPr>
          <w:p w:rsidR="00B70E14" w:rsidRPr="005738AD" w:rsidP="00B70E14" w14:paraId="086722AF" w14:textId="30D5F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B70E14" w:rsidRPr="005738AD" w:rsidP="00B70E14" w14:paraId="77AA3CDB" w14:textId="32D473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B70E14" w:rsidRPr="005738AD" w:rsidP="00B70E14" w14:paraId="58EDA0FB" w14:textId="47ADFF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B70E14" w:rsidRPr="005738AD" w:rsidP="00B70E14" w14:paraId="2F45AE1A" w14:textId="1748C7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B70E14" w:rsidRPr="00FB0FAF" w:rsidP="00B70E14" w14:paraId="1F34EB06" w14:textId="265E0F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4C28F4E9" w14:textId="4DA275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5A485D2B" w14:textId="642611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252B2240" w14:textId="6C4D44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02CDACBF" w14:textId="1B4704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2768D768" w14:textId="54C61F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7C1C7736" w14:textId="3D19E2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6B165FEE" w14:textId="63B3FC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546B1D7A" w14:textId="6A7ED3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2C56C071" w14:textId="018F18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172170D7" w14:textId="57C04C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78F2AE03" w14:textId="3D12D2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B70E14" w:rsidRPr="00FB0FAF" w:rsidP="00B70E14" w14:paraId="110A94FD" w14:textId="3D1957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r>
      <w:tr w14:paraId="115F952A"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1F9ABF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0EAD3B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26C1B4EF" w14:textId="5D1D90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681" w:type="dxa"/>
            <w:shd w:val="clear" w:color="auto" w:fill="auto"/>
            <w:noWrap/>
            <w:vAlign w:val="center"/>
            <w:hideMark/>
          </w:tcPr>
          <w:p w:rsidR="00FB0FAF" w:rsidRPr="005738AD" w:rsidP="00FB0FAF" w14:paraId="7046EFCA" w14:textId="07A924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6C6A16B6" w14:textId="798919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3CF6278C" w14:textId="4F2879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4A580132" w14:textId="1ADCF4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2D32C51D" w14:textId="79DAEE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0FC0BD3C" w14:textId="5EA290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70285626" w14:textId="620D37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567DE837" w14:textId="2FF888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37425BED" w14:textId="7ADFBA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07CD53B1" w14:textId="48F360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6B105071" w14:textId="0E0C72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6BEAE028" w14:textId="48082A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2CA647F5" w14:textId="3B24A6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02234B5D" w14:textId="0D6870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1F0EDB98" w14:textId="2484FA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180B2187" w14:textId="22637D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FB0FAF" w:rsidRPr="00FB0FAF" w:rsidP="00FB0FAF" w14:paraId="7E11F136" w14:textId="3CA8D8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r>
      <w:tr w14:paraId="06083004"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1AEA19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21D34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4224DD1B" w14:textId="0FF495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Затраты тепла на собственные нужды</w:t>
            </w:r>
          </w:p>
        </w:tc>
        <w:tc>
          <w:tcPr>
            <w:tcW w:w="681" w:type="dxa"/>
            <w:shd w:val="clear" w:color="auto" w:fill="auto"/>
            <w:noWrap/>
            <w:vAlign w:val="center"/>
            <w:hideMark/>
          </w:tcPr>
          <w:p w:rsidR="00FB0FAF" w:rsidRPr="005738AD" w:rsidP="00FB0FAF" w14:paraId="1B43286E" w14:textId="0492F2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7A72D2B5" w14:textId="36DFCD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220A6649" w14:textId="5654C7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0402D42B" w14:textId="367DBB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7B921A55" w14:textId="3C949B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2F092F3C" w14:textId="314C12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0E65CA1F" w14:textId="544BC9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7207B903" w14:textId="1D089F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2D51994F" w14:textId="4FA50C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2E7330DC" w14:textId="4235C5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14263480" w14:textId="592901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18B8DE68" w14:textId="5D7ED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0738EF56" w14:textId="1DCBA5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2E426885" w14:textId="193C66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44B08B96" w14:textId="053030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43E7C818" w14:textId="5C818B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FB0FAF" w:rsidRPr="00FB0FAF" w:rsidP="00FB0FAF" w14:paraId="2DF408F3" w14:textId="563FB9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r>
      <w:tr w14:paraId="76EF03B5"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0326C5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0180D8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4707D2BB" w14:textId="42815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Потери в тепловых сетях</w:t>
            </w:r>
          </w:p>
        </w:tc>
        <w:tc>
          <w:tcPr>
            <w:tcW w:w="681" w:type="dxa"/>
            <w:shd w:val="clear" w:color="auto" w:fill="auto"/>
            <w:noWrap/>
            <w:vAlign w:val="center"/>
            <w:hideMark/>
          </w:tcPr>
          <w:p w:rsidR="00FB0FAF" w:rsidRPr="005738AD" w:rsidP="00FB0FAF" w14:paraId="122C3B61" w14:textId="199EB6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45EEAABD" w14:textId="482F93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7018FED5" w14:textId="6EABDC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09F519FC" w14:textId="3A3E1B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1AF27B8A" w14:textId="2AF95B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0,283</w:t>
            </w:r>
          </w:p>
        </w:tc>
        <w:tc>
          <w:tcPr>
            <w:tcW w:w="588" w:type="dxa"/>
            <w:shd w:val="clear" w:color="auto" w:fill="auto"/>
            <w:noWrap/>
            <w:vAlign w:val="center"/>
            <w:hideMark/>
          </w:tcPr>
          <w:p w:rsidR="00FB0FAF" w:rsidRPr="00FB0FAF" w:rsidP="00FB0FAF" w14:paraId="637A304D" w14:textId="608077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0,255</w:t>
            </w:r>
          </w:p>
        </w:tc>
        <w:tc>
          <w:tcPr>
            <w:tcW w:w="588" w:type="dxa"/>
            <w:shd w:val="clear" w:color="auto" w:fill="auto"/>
            <w:noWrap/>
            <w:vAlign w:val="center"/>
            <w:hideMark/>
          </w:tcPr>
          <w:p w:rsidR="00FB0FAF" w:rsidRPr="00FB0FAF" w:rsidP="00FB0FAF" w14:paraId="619BEBA3" w14:textId="4423A4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0,242</w:t>
            </w:r>
          </w:p>
        </w:tc>
        <w:tc>
          <w:tcPr>
            <w:tcW w:w="588" w:type="dxa"/>
            <w:shd w:val="clear" w:color="auto" w:fill="auto"/>
            <w:noWrap/>
            <w:vAlign w:val="center"/>
            <w:hideMark/>
          </w:tcPr>
          <w:p w:rsidR="00FB0FAF" w:rsidRPr="00FB0FAF" w:rsidP="00FB0FAF" w14:paraId="35ABBB1C" w14:textId="17E0A3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0,194</w:t>
            </w:r>
          </w:p>
        </w:tc>
        <w:tc>
          <w:tcPr>
            <w:tcW w:w="588" w:type="dxa"/>
            <w:shd w:val="clear" w:color="auto" w:fill="auto"/>
            <w:noWrap/>
            <w:vAlign w:val="center"/>
            <w:hideMark/>
          </w:tcPr>
          <w:p w:rsidR="00FB0FAF" w:rsidRPr="00FB0FAF" w:rsidP="00FB0FAF" w14:paraId="1835F46C" w14:textId="5C7A63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FB0FAF" w:rsidRPr="00FB0FAF" w:rsidP="00FB0FAF" w14:paraId="68EE7F24" w14:textId="2646FC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FB0FAF" w:rsidRPr="00FB0FAF" w:rsidP="00FB0FAF" w14:paraId="209072DA" w14:textId="15E1D8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FB0FAF" w:rsidRPr="00FB0FAF" w:rsidP="00FB0FAF" w14:paraId="6092E8D0" w14:textId="26DAE6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FB0FAF" w:rsidRPr="00FB0FAF" w:rsidP="00FB0FAF" w14:paraId="7EFA68AC" w14:textId="2A6536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FB0FAF" w:rsidRPr="00FB0FAF" w:rsidP="00FB0FAF" w14:paraId="678E8B03" w14:textId="51962E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FB0FAF" w:rsidRPr="00FB0FAF" w:rsidP="00FB0FAF" w14:paraId="6277EE18" w14:textId="7BE1F4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FB0FAF" w:rsidRPr="00FB0FAF" w:rsidP="00FB0FAF" w14:paraId="2DF60029" w14:textId="72526D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FB0FAF" w:rsidRPr="00FB0FAF" w:rsidP="00FB0FAF" w14:paraId="5170FEE2" w14:textId="7B2A2D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r>
      <w:tr w14:paraId="561BA103"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4A6E2E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7FF1B5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76D678CA" w14:textId="4EC6C1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 в том числе</w:t>
            </w:r>
          </w:p>
        </w:tc>
        <w:tc>
          <w:tcPr>
            <w:tcW w:w="681" w:type="dxa"/>
            <w:shd w:val="clear" w:color="auto" w:fill="auto"/>
            <w:noWrap/>
            <w:vAlign w:val="center"/>
            <w:hideMark/>
          </w:tcPr>
          <w:p w:rsidR="00FB0FAF" w:rsidRPr="005738AD" w:rsidP="00FB0FAF" w14:paraId="1CE4C8E8" w14:textId="2559F8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0FFC38F0" w14:textId="7C8E7E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5A20FBB2" w14:textId="4F7A3A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3E64B175" w14:textId="568758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37F8AE85" w14:textId="43C4DF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5A4BF610" w14:textId="4234B2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2F2BA42C" w14:textId="301645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3845F617" w14:textId="05E1A2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6EFE9C7B" w14:textId="792035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38C60981" w14:textId="7E9F52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20676638" w14:textId="4D1990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39C92958" w14:textId="43192C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7543D4E1" w14:textId="519997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464AB99E" w14:textId="4F5036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3BBFC23B" w14:textId="6A82B9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468B377C" w14:textId="48C8FF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65DC7905" w14:textId="354756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r>
      <w:tr w14:paraId="4A021464"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7CFCD5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0A84E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28AB06B6" w14:textId="5A6F2B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отопление и вентиляция</w:t>
            </w:r>
          </w:p>
        </w:tc>
        <w:tc>
          <w:tcPr>
            <w:tcW w:w="681" w:type="dxa"/>
            <w:shd w:val="clear" w:color="auto" w:fill="auto"/>
            <w:noWrap/>
            <w:vAlign w:val="center"/>
            <w:hideMark/>
          </w:tcPr>
          <w:p w:rsidR="00FB0FAF" w:rsidRPr="005738AD" w:rsidP="00FB0FAF" w14:paraId="442D3B00" w14:textId="59BA49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163D4266" w14:textId="06DF57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4728FCE6" w14:textId="02DAA2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0A7AE617" w14:textId="69B45F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27D9AE5D" w14:textId="081955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6502ED7D" w14:textId="201574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3C5DCE18" w14:textId="65BAF1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75B847F5" w14:textId="548833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39AD68A8" w14:textId="4E20B2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4C94C92D" w14:textId="18816D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02F69C84" w14:textId="4675C2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49DF2D46" w14:textId="7BE1CB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11D8AE8D" w14:textId="60F312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40AD12B7" w14:textId="6FDFC4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4AB3D8DC" w14:textId="373BE7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70935CB7" w14:textId="6286F5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FB0FAF" w:rsidRPr="00FB0FAF" w:rsidP="00FB0FAF" w14:paraId="6058CECA" w14:textId="5D54AD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r>
      <w:tr w14:paraId="37E0EB78"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4CD527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285C3E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75C8E210" w14:textId="46C6AA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горячее водоснабжение</w:t>
            </w:r>
          </w:p>
        </w:tc>
        <w:tc>
          <w:tcPr>
            <w:tcW w:w="681" w:type="dxa"/>
            <w:shd w:val="clear" w:color="auto" w:fill="auto"/>
            <w:noWrap/>
            <w:vAlign w:val="center"/>
            <w:hideMark/>
          </w:tcPr>
          <w:p w:rsidR="00FB0FAF" w:rsidRPr="005738AD" w:rsidP="00FB0FAF" w14:paraId="36956ABC" w14:textId="68724D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1D2C8FEE" w14:textId="795F17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519A6AF0" w14:textId="26F747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2C054BFC" w14:textId="2C7C58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6240D15F" w14:textId="5D03A7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6BAD06A5" w14:textId="652747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67E4DFAD" w14:textId="7A1B08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5265D3E0" w14:textId="33BFE1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277E2506" w14:textId="1EC5A8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2D5F1931" w14:textId="0EB5F8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3456479D" w14:textId="6F598A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6D063191" w14:textId="75A02D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21A87838" w14:textId="6E821C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5718CF97" w14:textId="151CA3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6DE0A620" w14:textId="7B30A6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5E520465" w14:textId="0694D7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FB0FAF" w:rsidRPr="00FB0FAF" w:rsidP="00FB0FAF" w14:paraId="0B7F90C1" w14:textId="09CCCD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r>
      <w:tr w14:paraId="66761765"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4AB62C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49DB65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00CFA667" w14:textId="066B8A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681" w:type="dxa"/>
            <w:shd w:val="clear" w:color="auto" w:fill="auto"/>
            <w:noWrap/>
            <w:vAlign w:val="center"/>
            <w:hideMark/>
          </w:tcPr>
          <w:p w:rsidR="00FB0FAF" w:rsidRPr="005738AD" w:rsidP="00FB0FAF" w14:paraId="392F64AE" w14:textId="5FD902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6A3647F1" w14:textId="0E66F3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3F72E0F6" w14:textId="4B573A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352D133C" w14:textId="31278A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1D47C4C8" w14:textId="7ECA4F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0,423</w:t>
            </w:r>
          </w:p>
        </w:tc>
        <w:tc>
          <w:tcPr>
            <w:tcW w:w="588" w:type="dxa"/>
            <w:shd w:val="clear" w:color="auto" w:fill="auto"/>
            <w:noWrap/>
            <w:vAlign w:val="center"/>
            <w:hideMark/>
          </w:tcPr>
          <w:p w:rsidR="00FB0FAF" w:rsidRPr="00FB0FAF" w:rsidP="00FB0FAF" w14:paraId="6554FA48" w14:textId="69D133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0,451</w:t>
            </w:r>
          </w:p>
        </w:tc>
        <w:tc>
          <w:tcPr>
            <w:tcW w:w="588" w:type="dxa"/>
            <w:shd w:val="clear" w:color="auto" w:fill="auto"/>
            <w:noWrap/>
            <w:vAlign w:val="center"/>
            <w:hideMark/>
          </w:tcPr>
          <w:p w:rsidR="00FB0FAF" w:rsidRPr="00FB0FAF" w:rsidP="00FB0FAF" w14:paraId="08127CE4" w14:textId="336C0B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0,464</w:t>
            </w:r>
          </w:p>
        </w:tc>
        <w:tc>
          <w:tcPr>
            <w:tcW w:w="588" w:type="dxa"/>
            <w:shd w:val="clear" w:color="auto" w:fill="auto"/>
            <w:noWrap/>
            <w:vAlign w:val="center"/>
            <w:hideMark/>
          </w:tcPr>
          <w:p w:rsidR="00FB0FAF" w:rsidRPr="00FB0FAF" w:rsidP="00FB0FAF" w14:paraId="484DFD69" w14:textId="0BEA28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0,513</w:t>
            </w:r>
          </w:p>
        </w:tc>
        <w:tc>
          <w:tcPr>
            <w:tcW w:w="588" w:type="dxa"/>
            <w:shd w:val="clear" w:color="auto" w:fill="auto"/>
            <w:noWrap/>
            <w:vAlign w:val="center"/>
            <w:hideMark/>
          </w:tcPr>
          <w:p w:rsidR="00FB0FAF" w:rsidRPr="00FB0FAF" w:rsidP="00FB0FAF" w14:paraId="72FF8307" w14:textId="7076C6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FB0FAF" w:rsidRPr="00FB0FAF" w:rsidP="00FB0FAF" w14:paraId="4F52943C" w14:textId="1314FF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FB0FAF" w:rsidRPr="00FB0FAF" w:rsidP="00FB0FAF" w14:paraId="2E0DA2D5" w14:textId="27603D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FB0FAF" w:rsidRPr="00FB0FAF" w:rsidP="00FB0FAF" w14:paraId="5C2C8178" w14:textId="0537BF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FB0FAF" w:rsidRPr="00FB0FAF" w:rsidP="00FB0FAF" w14:paraId="326FCC5C" w14:textId="178530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FB0FAF" w:rsidRPr="00FB0FAF" w:rsidP="00FB0FAF" w14:paraId="05FFB141" w14:textId="5A0C3F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FB0FAF" w:rsidRPr="00FB0FAF" w:rsidP="00FB0FAF" w14:paraId="3D3FB732" w14:textId="281B45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FB0FAF" w:rsidRPr="00FB0FAF" w:rsidP="00FB0FAF" w14:paraId="5063D5ED" w14:textId="47426E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FB0FAF" w:rsidRPr="00FB0FAF" w:rsidP="00FB0FAF" w14:paraId="2112B9FE" w14:textId="601C38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r>
      <w:tr w14:paraId="640B91A6"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5B6C5A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66D9C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4BFD3A48" w14:textId="27A762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Располагаемая тепловая мощность нетто (с учетом затрат на собственные нужды) при аварийном выводе самого мощного котла</w:t>
            </w:r>
          </w:p>
        </w:tc>
        <w:tc>
          <w:tcPr>
            <w:tcW w:w="681" w:type="dxa"/>
            <w:shd w:val="clear" w:color="auto" w:fill="auto"/>
            <w:noWrap/>
            <w:vAlign w:val="center"/>
            <w:hideMark/>
          </w:tcPr>
          <w:p w:rsidR="00FB0FAF" w:rsidRPr="005738AD" w:rsidP="00FB0FAF" w14:paraId="4CB1B95E" w14:textId="11A7E9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5921237D" w14:textId="2DD08A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675B522B" w14:textId="51466B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356C1AB5" w14:textId="23E267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0F49587D" w14:textId="495990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0BD478DF" w14:textId="7A4484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712DC519" w14:textId="6DACC2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03EF31DE" w14:textId="5FF5EB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0A58C6C7" w14:textId="6EB39B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0ACE6B75" w14:textId="309765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2BFD0C98" w14:textId="02E355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25D8F9B0" w14:textId="56135A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0FEF9FF2" w14:textId="4DA03F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76D7B391" w14:textId="035966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4C10CBC5" w14:textId="263072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3B66156A" w14:textId="0438AD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FB0FAF" w:rsidRPr="00FB0FAF" w:rsidP="00FB0FAF" w14:paraId="56505CF9" w14:textId="169F96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r>
      <w:tr w14:paraId="38AB4020"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FB0FAF" w:rsidRPr="005738AD" w:rsidP="00FB0FAF" w14:paraId="2ADF7B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FB0FAF" w:rsidRPr="005738AD" w:rsidP="00FB0FAF" w14:paraId="5A8A05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FB0FAF" w:rsidRPr="005738AD" w:rsidP="00FB0FAF" w14:paraId="7BFB1E82" w14:textId="3E80D7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681" w:type="dxa"/>
            <w:shd w:val="clear" w:color="auto" w:fill="auto"/>
            <w:noWrap/>
            <w:vAlign w:val="center"/>
            <w:hideMark/>
          </w:tcPr>
          <w:p w:rsidR="00FB0FAF" w:rsidRPr="005738AD" w:rsidP="00FB0FAF" w14:paraId="6BCE6DDD" w14:textId="2878F6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FB0FAF" w:rsidRPr="005738AD" w:rsidP="00FB0FAF" w14:paraId="6959B53D" w14:textId="6CD2E8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318ACC0A" w14:textId="3B929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5738AD" w:rsidP="00FB0FAF" w14:paraId="34C25E2C" w14:textId="3730D5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FB0FAF" w:rsidRPr="00FB0FAF" w:rsidP="00FB0FAF" w14:paraId="1FA37CDA" w14:textId="3518F5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0,733</w:t>
            </w:r>
          </w:p>
        </w:tc>
        <w:tc>
          <w:tcPr>
            <w:tcW w:w="588" w:type="dxa"/>
            <w:shd w:val="clear" w:color="auto" w:fill="auto"/>
            <w:noWrap/>
            <w:vAlign w:val="center"/>
            <w:hideMark/>
          </w:tcPr>
          <w:p w:rsidR="00FB0FAF" w:rsidRPr="00FB0FAF" w:rsidP="00FB0FAF" w14:paraId="5DF979E1" w14:textId="69622C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0,761</w:t>
            </w:r>
          </w:p>
        </w:tc>
        <w:tc>
          <w:tcPr>
            <w:tcW w:w="588" w:type="dxa"/>
            <w:shd w:val="clear" w:color="auto" w:fill="auto"/>
            <w:noWrap/>
            <w:vAlign w:val="center"/>
            <w:hideMark/>
          </w:tcPr>
          <w:p w:rsidR="00FB0FAF" w:rsidRPr="00FB0FAF" w:rsidP="00FB0FAF" w14:paraId="46C59FE7" w14:textId="3F25AA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0,774</w:t>
            </w:r>
          </w:p>
        </w:tc>
        <w:tc>
          <w:tcPr>
            <w:tcW w:w="588" w:type="dxa"/>
            <w:shd w:val="clear" w:color="auto" w:fill="auto"/>
            <w:noWrap/>
            <w:vAlign w:val="center"/>
            <w:hideMark/>
          </w:tcPr>
          <w:p w:rsidR="00FB0FAF" w:rsidRPr="00FB0FAF" w:rsidP="00FB0FAF" w14:paraId="269441BA" w14:textId="71D06C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0,823</w:t>
            </w:r>
          </w:p>
        </w:tc>
        <w:tc>
          <w:tcPr>
            <w:tcW w:w="588" w:type="dxa"/>
            <w:shd w:val="clear" w:color="auto" w:fill="auto"/>
            <w:noWrap/>
            <w:vAlign w:val="center"/>
            <w:hideMark/>
          </w:tcPr>
          <w:p w:rsidR="00FB0FAF" w:rsidRPr="00FB0FAF" w:rsidP="00FB0FAF" w14:paraId="20AA4A20" w14:textId="26CFD9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FB0FAF" w:rsidRPr="00FB0FAF" w:rsidP="00FB0FAF" w14:paraId="3FEA6107" w14:textId="046911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FB0FAF" w:rsidRPr="00FB0FAF" w:rsidP="00FB0FAF" w14:paraId="1D991440" w14:textId="0B36ED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FB0FAF" w:rsidRPr="00FB0FAF" w:rsidP="00FB0FAF" w14:paraId="14AA9266" w14:textId="08DCD6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FB0FAF" w:rsidRPr="00FB0FAF" w:rsidP="00FB0FAF" w14:paraId="6EBF20E7" w14:textId="121BA0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FB0FAF" w:rsidRPr="00FB0FAF" w:rsidP="00FB0FAF" w14:paraId="355E338E" w14:textId="22858B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FB0FAF" w:rsidRPr="00FB0FAF" w:rsidP="00FB0FAF" w14:paraId="79ECAF51" w14:textId="1FA42E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FB0FAF" w:rsidRPr="00FB0FAF" w:rsidP="00FB0FAF" w14:paraId="080EA360" w14:textId="02C8FC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FB0FAF" w:rsidRPr="00FB0FAF" w:rsidP="00FB0FAF" w14:paraId="349E518C" w14:textId="576A66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r>
    </w:tbl>
    <w:p w:rsidR="004848DC" w:rsidRPr="0072543B" w:rsidP="0072543B" w14:paraId="66B9C366" w14:textId="77777777">
      <w:pPr>
        <w:widowControl/>
        <w:suppressAutoHyphens w:val="0"/>
        <w:spacing w:after="200" w:line="276" w:lineRule="auto"/>
        <w:jc w:val="right"/>
        <w:rPr>
          <w:rFonts w:ascii="Times New Roman" w:hAnsi="Times New Roman" w:eastAsiaTheme="minorHAnsi" w:cstheme="minorBidi"/>
          <w:i/>
          <w:spacing w:val="-1"/>
          <w:kern w:val="0"/>
          <w:sz w:val="24"/>
          <w:szCs w:val="24"/>
          <w:lang w:val="ru-RU" w:eastAsia="en-US" w:bidi="ar-SA"/>
        </w:rPr>
      </w:pPr>
    </w:p>
    <w:p w:rsidR="0093556C" w:rsidRPr="001A772D" w:rsidP="000434CB" w14:paraId="7F8A1EE8" w14:textId="77777777">
      <w:pPr>
        <w:keepNext/>
        <w:widowControl w:val="0"/>
        <w:suppressAutoHyphens w:val="0"/>
        <w:adjustRightInd w:val="0"/>
        <w:spacing w:before="120" w:after="0" w:line="276" w:lineRule="auto"/>
        <w:ind w:right="-3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579"/>
    <w:p w:rsidR="00045913" w:rsidRPr="001A772D" w:rsidP="00045913" w14:paraId="70D097F9" w14:textId="77777777">
      <w:pPr>
        <w:widowControl/>
        <w:suppressAutoHyphens w:val="0"/>
        <w:spacing w:after="0" w:line="240" w:lineRule="auto"/>
        <w:rPr>
          <w:rFonts w:ascii="Times New Roman" w:eastAsia="Times New Roman" w:hAnsi="Times New Roman" w:cs="Times New Roman"/>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p>
    <w:p w:rsidR="000D1F68" w:rsidRPr="001A772D" w:rsidP="00C563DD" w14:paraId="0D6328A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85" w:name="_Toc437278345"/>
      <w:bookmarkStart w:id="586" w:name="_Toc164349907"/>
      <w:r w:rsidRPr="001A772D">
        <w:rPr>
          <w:rFonts w:ascii="Times New Roman" w:eastAsia="Times New Roman" w:hAnsi="Times New Roman" w:cs="Times New Roman"/>
          <w:b/>
          <w:bCs/>
          <w:i/>
          <w:kern w:val="0"/>
          <w:sz w:val="24"/>
          <w:szCs w:val="24"/>
          <w:lang w:val="ru-RU" w:eastAsia="ru-RU" w:bidi="ar-SA"/>
        </w:rPr>
        <w:t xml:space="preserve">4.2 </w:t>
      </w:r>
      <w:r w:rsidRPr="001A772D">
        <w:rPr>
          <w:rFonts w:ascii="Times New Roman" w:eastAsia="Times New Roman" w:hAnsi="Times New Roman" w:cs="Times New Roman"/>
          <w:b/>
          <w:bCs/>
          <w:i/>
          <w:kern w:val="0"/>
          <w:sz w:val="24"/>
          <w:szCs w:val="24"/>
          <w:lang w:val="ru-RU" w:eastAsia="ru-RU" w:bidi="ar-SA"/>
        </w:rPr>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bookmarkEnd w:id="585"/>
      <w:bookmarkEnd w:id="586"/>
    </w:p>
    <w:p w:rsidR="00FA3A9A" w:rsidRPr="004D1860" w:rsidP="004848DC" w14:paraId="301BC951" w14:textId="284BD77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w:t>
      </w:r>
      <w:r>
        <w:rPr>
          <w:rFonts w:ascii="Times New Roman" w:eastAsia="Calibri" w:hAnsi="Times New Roman" w:cs="Times New Roman"/>
          <w:kern w:val="0"/>
          <w:sz w:val="24"/>
          <w:szCs w:val="24"/>
          <w:lang w:val="ru-RU" w:eastAsia="en-US" w:bidi="ar-SA"/>
        </w:rPr>
        <w:t xml:space="preserve">й </w:t>
      </w:r>
      <w:r w:rsidR="004E059E">
        <w:rPr>
          <w:rFonts w:ascii="Times New Roman" w:eastAsia="Calibri" w:hAnsi="Times New Roman" w:cs="Times New Roman"/>
          <w:kern w:val="0"/>
          <w:sz w:val="24"/>
          <w:szCs w:val="24"/>
          <w:lang w:val="ru-RU" w:eastAsia="en-US" w:bidi="ar-SA"/>
        </w:rPr>
        <w:t>не проводился</w:t>
      </w:r>
      <w:r>
        <w:rPr>
          <w:rFonts w:ascii="Times New Roman" w:eastAsia="Calibri" w:hAnsi="Times New Roman" w:cs="Times New Roman"/>
          <w:kern w:val="0"/>
          <w:sz w:val="24"/>
          <w:szCs w:val="24"/>
          <w:lang w:val="ru-RU" w:eastAsia="en-US" w:bidi="ar-SA"/>
        </w:rPr>
        <w:t>.</w:t>
      </w:r>
    </w:p>
    <w:p w:rsidR="000D1F68" w:rsidRPr="001A772D" w:rsidP="00C563DD" w14:paraId="3506EDC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87" w:name="_Toc437278346"/>
      <w:bookmarkStart w:id="588" w:name="_Toc164349908"/>
      <w:bookmarkStart w:id="589" w:name="OLE_LINK30"/>
      <w:r w:rsidRPr="001A772D">
        <w:rPr>
          <w:rFonts w:ascii="Times New Roman" w:eastAsia="Times New Roman" w:hAnsi="Times New Roman" w:cs="Times New Roman"/>
          <w:b/>
          <w:bCs/>
          <w:i/>
          <w:kern w:val="0"/>
          <w:sz w:val="24"/>
          <w:szCs w:val="24"/>
          <w:lang w:val="ru-RU" w:eastAsia="ru-RU" w:bidi="ar-SA"/>
        </w:rPr>
        <w:t xml:space="preserve">4.3 </w:t>
      </w:r>
      <w:r w:rsidRPr="001A772D">
        <w:rPr>
          <w:rFonts w:ascii="Times New Roman" w:eastAsia="Times New Roman" w:hAnsi="Times New Roman" w:cs="Times New Roman"/>
          <w:b/>
          <w:bCs/>
          <w:i/>
          <w:kern w:val="0"/>
          <w:sz w:val="24"/>
          <w:szCs w:val="24"/>
          <w:lang w:val="ru-RU" w:eastAsia="ru-RU" w:bidi="ar-SA"/>
        </w:rPr>
        <w:t>Выводы о резервах (дефицитах) существующей системы теплоснабжения при обеспечении перспективной тепловой нагрузки потребителей</w:t>
      </w:r>
      <w:bookmarkEnd w:id="587"/>
      <w:bookmarkEnd w:id="588"/>
    </w:p>
    <w:p w:rsidR="00880EB1" w:rsidRPr="001A772D" w:rsidP="00880EB1" w14:paraId="65DDFF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590" w:name="_Toc407638505"/>
      <w:bookmarkStart w:id="591" w:name="_Toc407703149"/>
      <w:bookmarkStart w:id="592" w:name="_Toc407703969"/>
      <w:bookmarkStart w:id="593" w:name="_Toc414274881"/>
      <w:bookmarkStart w:id="594" w:name="_Toc416708251"/>
      <w:bookmarkStart w:id="595" w:name="_Toc422928609"/>
      <w:bookmarkStart w:id="596" w:name="_Toc423525728"/>
      <w:bookmarkStart w:id="597" w:name="_Toc424042114"/>
      <w:bookmarkStart w:id="598" w:name="_Toc430345876"/>
      <w:bookmarkStart w:id="599" w:name="_Toc431569647"/>
      <w:bookmarkEnd w:id="589"/>
      <w:r>
        <w:rPr>
          <w:rFonts w:ascii="Times New Roman" w:eastAsia="Calibri" w:hAnsi="Times New Roman" w:cs="Times New Roman"/>
          <w:kern w:val="0"/>
          <w:sz w:val="24"/>
          <w:szCs w:val="24"/>
          <w:lang w:val="ru-RU" w:eastAsia="en-US" w:bidi="ar-SA"/>
        </w:rPr>
        <w:t xml:space="preserve">Значения резервов и дефицитов тепловой энергии существующих систем </w:t>
      </w:r>
      <w:r w:rsidRPr="001A772D">
        <w:rPr>
          <w:rFonts w:ascii="Times New Roman" w:eastAsia="Calibri" w:hAnsi="Times New Roman" w:cs="Times New Roman"/>
          <w:kern w:val="0"/>
          <w:sz w:val="24"/>
          <w:szCs w:val="24"/>
          <w:lang w:val="ru-RU" w:eastAsia="en-US" w:bidi="ar-SA"/>
        </w:rPr>
        <w:t>теплоснабжения при обеспечении перспективной тепловой нагрузки потребителей</w:t>
      </w:r>
      <w:r>
        <w:rPr>
          <w:rFonts w:ascii="Times New Roman" w:eastAsia="Calibri" w:hAnsi="Times New Roman" w:cs="Times New Roman"/>
          <w:kern w:val="0"/>
          <w:sz w:val="24"/>
          <w:szCs w:val="24"/>
          <w:lang w:val="ru-RU" w:eastAsia="en-US" w:bidi="ar-SA"/>
        </w:rPr>
        <w:t xml:space="preserve"> приведены в таблице 6</w:t>
      </w:r>
      <w:r w:rsidR="00C57B74">
        <w:rPr>
          <w:rFonts w:ascii="Times New Roman" w:eastAsia="Calibri" w:hAnsi="Times New Roman" w:cs="Times New Roman"/>
          <w:kern w:val="0"/>
          <w:sz w:val="24"/>
          <w:szCs w:val="24"/>
          <w:lang w:val="ru-RU" w:eastAsia="en-US" w:bidi="ar-SA"/>
        </w:rPr>
        <w:t>3</w:t>
      </w:r>
      <w:r>
        <w:rPr>
          <w:rFonts w:ascii="Times New Roman" w:eastAsia="Calibri" w:hAnsi="Times New Roman" w:cs="Times New Roman"/>
          <w:kern w:val="0"/>
          <w:sz w:val="24"/>
          <w:szCs w:val="24"/>
          <w:lang w:val="ru-RU" w:eastAsia="en-US" w:bidi="ar-SA"/>
        </w:rPr>
        <w:t>.</w:t>
      </w:r>
    </w:p>
    <w:p w:rsidR="00880EB1" w:rsidRPr="001A772D" w:rsidP="00880EB1" w14:paraId="10A69C1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0" w:name="_Toc164349909"/>
      <w:r w:rsidRPr="001A772D">
        <w:rPr>
          <w:rFonts w:ascii="Times New Roman" w:eastAsia="Times New Roman" w:hAnsi="Times New Roman" w:cs="Times New Roman"/>
          <w:b/>
          <w:bCs/>
          <w:i/>
          <w:kern w:val="0"/>
          <w:sz w:val="24"/>
          <w:szCs w:val="24"/>
          <w:lang w:val="ru-RU" w:eastAsia="ru-RU" w:bidi="ar-SA"/>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bookmarkEnd w:id="600"/>
    </w:p>
    <w:p w:rsidR="00B21D3B" w:rsidRPr="001A772D" w:rsidP="00B21D3B" w14:paraId="62BFDF9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FA3A9A">
          <w:footerReference w:type="default" r:id="rId23"/>
          <w:pgSz w:w="11906" w:h="16838" w:code="9"/>
          <w:pgMar w:top="1134" w:right="567" w:bottom="1134" w:left="1134" w:header="397" w:footer="0" w:gutter="0"/>
          <w:cols w:space="708"/>
          <w:docGrid w:linePitch="360"/>
        </w:sectPr>
      </w:pPr>
      <w:r w:rsidRPr="001A772D">
        <w:rPr>
          <w:rFonts w:ascii="Times New Roman" w:eastAsia="Calibri" w:hAnsi="Times New Roman" w:cs="Times New Roman"/>
          <w:kern w:val="0"/>
          <w:sz w:val="24"/>
          <w:szCs w:val="24"/>
          <w:lang w:val="ru-RU" w:eastAsia="en-US" w:bidi="ar-SA"/>
        </w:rPr>
        <w:t>Актуализированы данные перспективных балансов тепловой мощности с учетом реализуемых мероприятий.</w:t>
      </w:r>
    </w:p>
    <w:p w:rsidR="00D16395" w:rsidRPr="001A772D" w:rsidP="00C563DD" w14:paraId="75F0D87A"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01" w:name="_Toc532199772"/>
      <w:bookmarkStart w:id="602" w:name="_Toc164349910"/>
      <w:bookmarkStart w:id="603" w:name="_Toc437278347"/>
      <w:r w:rsidRPr="009C2147">
        <w:rPr>
          <w:rFonts w:ascii="Times New Roman" w:eastAsia="Times New Roman" w:hAnsi="Times New Roman" w:cs="Times New Roman"/>
          <w:b/>
          <w:bCs/>
          <w:i w:val="0"/>
          <w:kern w:val="0"/>
          <w:sz w:val="24"/>
          <w:szCs w:val="24"/>
          <w:lang w:val="ru-RU" w:eastAsia="ru-RU" w:bidi="ar-SA"/>
        </w:rPr>
        <w:t xml:space="preserve">Книга 5. </w:t>
      </w:r>
      <w:r w:rsidRPr="009C2147">
        <w:rPr>
          <w:rFonts w:ascii="Times New Roman" w:eastAsia="Times New Roman" w:hAnsi="Times New Roman" w:cs="Times New Roman"/>
          <w:b/>
          <w:bCs/>
          <w:i w:val="0"/>
          <w:kern w:val="0"/>
          <w:sz w:val="24"/>
          <w:szCs w:val="24"/>
          <w:lang w:val="ru-RU" w:eastAsia="ru-RU" w:bidi="ar-SA"/>
        </w:rPr>
        <w:t>Г</w:t>
      </w:r>
      <w:r w:rsidRPr="009C2147" w:rsidR="004D6232">
        <w:rPr>
          <w:rFonts w:ascii="Times New Roman" w:eastAsia="Times New Roman" w:hAnsi="Times New Roman" w:cs="Times New Roman"/>
          <w:b/>
          <w:bCs/>
          <w:i w:val="0"/>
          <w:kern w:val="0"/>
          <w:sz w:val="24"/>
          <w:szCs w:val="24"/>
          <w:lang w:val="ru-RU" w:eastAsia="ru-RU" w:bidi="ar-SA"/>
        </w:rPr>
        <w:t>лава 5 –</w:t>
      </w:r>
      <w:r w:rsidRPr="009C2147">
        <w:rPr>
          <w:rFonts w:ascii="Times New Roman" w:eastAsia="Times New Roman" w:hAnsi="Times New Roman" w:cs="Times New Roman"/>
          <w:b/>
          <w:bCs/>
          <w:i w:val="0"/>
          <w:kern w:val="0"/>
          <w:sz w:val="24"/>
          <w:szCs w:val="24"/>
          <w:lang w:val="ru-RU" w:eastAsia="ru-RU" w:bidi="ar-SA"/>
        </w:rPr>
        <w:t xml:space="preserve"> Мастер-план развития систем теплоснабжения</w:t>
      </w:r>
      <w:bookmarkEnd w:id="601"/>
      <w:bookmarkEnd w:id="602"/>
    </w:p>
    <w:p w:rsidR="00536A1B" w:rsidRPr="001A772D" w:rsidP="00C563DD" w14:paraId="33ADA48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4" w:name="_Toc164349911"/>
      <w:r w:rsidRPr="004D1860">
        <w:rPr>
          <w:rFonts w:ascii="Times New Roman" w:eastAsia="Times New Roman" w:hAnsi="Times New Roman" w:cs="Times New Roman"/>
          <w:b/>
          <w:bCs/>
          <w:i/>
          <w:kern w:val="0"/>
          <w:sz w:val="24"/>
          <w:szCs w:val="24"/>
          <w:lang w:val="ru-RU" w:eastAsia="ru-RU" w:bidi="ar-SA"/>
        </w:rPr>
        <w:t xml:space="preserve">5.1 Описание вариантов перспективного развития систем теплоснабжения </w:t>
      </w:r>
      <w:r w:rsidR="004848DC">
        <w:rPr>
          <w:rFonts w:ascii="Times New Roman" w:eastAsia="Times New Roman" w:hAnsi="Times New Roman" w:cs="Times New Roman"/>
          <w:b/>
          <w:bCs/>
          <w:i/>
          <w:kern w:val="0"/>
          <w:sz w:val="24"/>
          <w:szCs w:val="24"/>
          <w:lang w:val="ru-RU" w:eastAsia="ru-RU" w:bidi="ar-SA"/>
        </w:rPr>
        <w:t>м</w:t>
      </w:r>
      <w:r w:rsidRPr="004D1860"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604"/>
    </w:p>
    <w:p w:rsidR="004848DC" w:rsidP="004848DC" w14:paraId="278C96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05" w:name="_Hlk6393402"/>
      <w:bookmarkStart w:id="606" w:name="_Hlk8034513"/>
      <w:r w:rsidRPr="00C100D8">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застройки </w:t>
      </w:r>
      <w:r>
        <w:rPr>
          <w:rFonts w:ascii="Times New Roman" w:eastAsia="Calibri" w:hAnsi="Times New Roman" w:cs="Times New Roman"/>
          <w:kern w:val="0"/>
          <w:sz w:val="24"/>
          <w:szCs w:val="24"/>
          <w:lang w:val="ru-RU" w:eastAsia="en-US" w:bidi="ar-SA"/>
        </w:rPr>
        <w:t>муниципального образования</w:t>
      </w:r>
      <w:r w:rsidRPr="00C100D8">
        <w:rPr>
          <w:rFonts w:ascii="Times New Roman" w:eastAsia="Calibri" w:hAnsi="Times New Roman" w:cs="Times New Roman"/>
          <w:kern w:val="0"/>
          <w:sz w:val="24"/>
          <w:szCs w:val="24"/>
          <w:lang w:val="ru-RU" w:eastAsia="en-US" w:bidi="ar-SA"/>
        </w:rPr>
        <w:t xml:space="preserve"> определялся по данным генерального плана городского </w:t>
      </w:r>
      <w:r>
        <w:rPr>
          <w:rFonts w:ascii="Times New Roman" w:eastAsia="Calibri" w:hAnsi="Times New Roman" w:cs="Times New Roman"/>
          <w:kern w:val="0"/>
          <w:sz w:val="24"/>
          <w:szCs w:val="24"/>
          <w:lang w:val="ru-RU" w:eastAsia="en-US" w:bidi="ar-SA"/>
        </w:rPr>
        <w:t>округа</w:t>
      </w:r>
      <w:r w:rsidRPr="00C100D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генеральных планов населенных пунктов, </w:t>
      </w:r>
      <w:r w:rsidRPr="00C100D8">
        <w:rPr>
          <w:rFonts w:ascii="Times New Roman" w:eastAsia="Calibri" w:hAnsi="Times New Roman" w:cs="Times New Roman"/>
          <w:kern w:val="0"/>
          <w:sz w:val="24"/>
          <w:szCs w:val="24"/>
          <w:lang w:val="ru-RU" w:eastAsia="en-US" w:bidi="ar-SA"/>
        </w:rPr>
        <w:t>а также на основании утвержденных проектов планировки и межевания территорий.</w:t>
      </w:r>
    </w:p>
    <w:p w:rsidR="004848DC" w:rsidP="004848DC" w14:paraId="5781D0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100D8">
        <w:rPr>
          <w:rFonts w:ascii="Times New Roman" w:eastAsia="Calibri" w:hAnsi="Times New Roman" w:cs="Times New Roman"/>
          <w:kern w:val="0"/>
          <w:sz w:val="24"/>
          <w:szCs w:val="24"/>
          <w:lang w:val="ru-RU" w:eastAsia="en-US" w:bidi="ar-SA"/>
        </w:rPr>
        <w:t xml:space="preserve">В </w:t>
      </w:r>
      <w:r>
        <w:rPr>
          <w:rFonts w:ascii="Times New Roman" w:eastAsia="Calibri" w:hAnsi="Times New Roman" w:cs="Times New Roman"/>
          <w:kern w:val="0"/>
          <w:sz w:val="24"/>
          <w:szCs w:val="24"/>
          <w:lang w:val="ru-RU" w:eastAsia="en-US" w:bidi="ar-SA"/>
        </w:rPr>
        <w:t xml:space="preserve">схеме теплоснабжения рассматриваются два варианта развития систем теплоснабжения </w:t>
      </w:r>
      <w:r w:rsidR="009C2147">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w:t>
      </w:r>
    </w:p>
    <w:p w:rsidR="004848DC" w:rsidRPr="009C2147" w:rsidP="009C2147" w14:paraId="2A35EC4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Вариант №1. </w:t>
      </w:r>
      <w:r w:rsidRPr="009C2147">
        <w:rPr>
          <w:rFonts w:ascii="Times New Roman" w:eastAsia="Calibri" w:hAnsi="Times New Roman" w:cs="Times New Roman"/>
          <w:kern w:val="0"/>
          <w:sz w:val="24"/>
          <w:szCs w:val="24"/>
          <w:lang w:val="ru-RU" w:eastAsia="en-US" w:bidi="ar-SA"/>
        </w:rPr>
        <w:t xml:space="preserve">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Вариант учитывает </w:t>
      </w:r>
      <w:r>
        <w:rPr>
          <w:rFonts w:ascii="Times New Roman" w:eastAsia="Calibri" w:hAnsi="Times New Roman" w:cs="Times New Roman"/>
          <w:kern w:val="0"/>
          <w:sz w:val="24"/>
          <w:szCs w:val="24"/>
          <w:lang w:val="ru-RU" w:eastAsia="en-US" w:bidi="ar-SA"/>
        </w:rPr>
        <w:t>изменение</w:t>
      </w:r>
      <w:r w:rsidRPr="009C2147">
        <w:rPr>
          <w:rFonts w:ascii="Times New Roman" w:eastAsia="Calibri" w:hAnsi="Times New Roman" w:cs="Times New Roman"/>
          <w:kern w:val="0"/>
          <w:sz w:val="24"/>
          <w:szCs w:val="24"/>
          <w:lang w:val="ru-RU" w:eastAsia="en-US" w:bidi="ar-SA"/>
        </w:rPr>
        <w:t xml:space="preserve"> динамики </w:t>
      </w:r>
      <w:r>
        <w:rPr>
          <w:rFonts w:ascii="Times New Roman" w:eastAsia="Calibri" w:hAnsi="Times New Roman" w:cs="Times New Roman"/>
          <w:kern w:val="0"/>
          <w:sz w:val="24"/>
          <w:szCs w:val="24"/>
          <w:lang w:val="ru-RU" w:eastAsia="en-US" w:bidi="ar-SA"/>
        </w:rPr>
        <w:t>численности</w:t>
      </w:r>
      <w:r w:rsidRPr="009C2147">
        <w:rPr>
          <w:rFonts w:ascii="Times New Roman" w:eastAsia="Calibri" w:hAnsi="Times New Roman" w:cs="Times New Roman"/>
          <w:kern w:val="0"/>
          <w:sz w:val="24"/>
          <w:szCs w:val="24"/>
          <w:lang w:val="ru-RU" w:eastAsia="en-US" w:bidi="ar-SA"/>
        </w:rPr>
        <w:t xml:space="preserve"> населения с последующим приростом. Реализуются планы перспективной застройки и строительства</w:t>
      </w:r>
      <w:r>
        <w:rPr>
          <w:rFonts w:ascii="Times New Roman" w:eastAsia="Calibri" w:hAnsi="Times New Roman" w:cs="Times New Roman"/>
          <w:kern w:val="0"/>
          <w:sz w:val="24"/>
          <w:szCs w:val="24"/>
          <w:lang w:val="ru-RU" w:eastAsia="en-US" w:bidi="ar-SA"/>
        </w:rPr>
        <w:t>;</w:t>
      </w:r>
      <w:r w:rsidRPr="009C2147">
        <w:rPr>
          <w:rFonts w:ascii="Times New Roman" w:eastAsia="Calibri" w:hAnsi="Times New Roman" w:cs="Times New Roman"/>
          <w:kern w:val="0"/>
          <w:sz w:val="24"/>
          <w:szCs w:val="24"/>
          <w:lang w:val="ru-RU" w:eastAsia="en-US" w:bidi="ar-SA"/>
        </w:rPr>
        <w:t xml:space="preserve"> </w:t>
      </w:r>
    </w:p>
    <w:p w:rsidR="00712ABE" w:rsidRPr="001A772D" w:rsidP="009C2147" w14:paraId="71B6124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Вариант №2. </w:t>
      </w:r>
      <w:r w:rsidRPr="009C2147" w:rsidR="004848DC">
        <w:rPr>
          <w:rFonts w:ascii="Times New Roman" w:eastAsia="Calibri" w:hAnsi="Times New Roman" w:cs="Times New Roman"/>
          <w:kern w:val="0"/>
          <w:sz w:val="24"/>
          <w:szCs w:val="24"/>
          <w:lang w:val="ru-RU" w:eastAsia="en-US" w:bidi="ar-SA"/>
        </w:rPr>
        <w:t>В соответствии со вторым сценарием (инерционным) сохраняется динамика численности населения, мероприятия по развитию и модернизации систем</w:t>
      </w:r>
      <w:r>
        <w:rPr>
          <w:rFonts w:ascii="Times New Roman" w:eastAsia="Calibri" w:hAnsi="Times New Roman" w:cs="Times New Roman"/>
          <w:kern w:val="0"/>
          <w:sz w:val="24"/>
          <w:szCs w:val="24"/>
          <w:lang w:val="ru-RU" w:eastAsia="en-US" w:bidi="ar-SA"/>
        </w:rPr>
        <w:t xml:space="preserve"> теплоснабжения не реализуются,</w:t>
      </w:r>
      <w:r w:rsidRPr="009C2147" w:rsidR="004848DC">
        <w:rPr>
          <w:rFonts w:ascii="Times New Roman" w:eastAsia="Calibri" w:hAnsi="Times New Roman" w:cs="Times New Roman"/>
          <w:kern w:val="0"/>
          <w:sz w:val="24"/>
          <w:szCs w:val="24"/>
          <w:lang w:val="ru-RU" w:eastAsia="en-US" w:bidi="ar-SA"/>
        </w:rPr>
        <w:t xml:space="preserve">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bookmarkEnd w:id="605"/>
    </w:p>
    <w:p w:rsidR="00536A1B" w:rsidRPr="001A772D" w:rsidP="00C563DD" w14:paraId="70E8B16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7" w:name="_Toc164349912"/>
      <w:r w:rsidRPr="001A772D">
        <w:rPr>
          <w:rFonts w:ascii="Times New Roman" w:eastAsia="Times New Roman" w:hAnsi="Times New Roman" w:cs="Times New Roman"/>
          <w:b/>
          <w:bCs/>
          <w:i/>
          <w:kern w:val="0"/>
          <w:sz w:val="24"/>
          <w:szCs w:val="24"/>
          <w:lang w:val="ru-RU" w:eastAsia="ru-RU" w:bidi="ar-SA"/>
        </w:rPr>
        <w:t xml:space="preserve">5.2 Технико-экономическое сравнение вариантов перспективного развития систем теплоснабжения </w:t>
      </w:r>
      <w:r w:rsidR="009C2147">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607"/>
    </w:p>
    <w:p w:rsidR="009C2147" w:rsidP="009C2147" w14:paraId="29EB3E8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Ключевыми параметрами сравнения вариантов развития систем теплоснабжения муниципального образования являются:</w:t>
      </w:r>
    </w:p>
    <w:p w:rsidR="009C2147" w:rsidP="00DB48DB" w14:paraId="40CB5142"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Перспективная численность населения;</w:t>
      </w:r>
    </w:p>
    <w:p w:rsidR="009C2147" w:rsidP="00DB48DB" w14:paraId="52F926FE"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Реализация проектов перспективной застройки;</w:t>
      </w:r>
    </w:p>
    <w:p w:rsidR="009C2147" w:rsidP="00DB48DB" w14:paraId="3B59CC32"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Реализация перехода на «закрытую» схему организации теплоснабжения потребителей муниципального образования;</w:t>
      </w:r>
    </w:p>
    <w:p w:rsidR="009C2147" w:rsidP="00DB48DB" w14:paraId="7EFB5F8B"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Суммарная стоимость реализации мероприятий по модернизации и реконструкции;</w:t>
      </w:r>
    </w:p>
    <w:p w:rsidR="009C2147" w:rsidP="00DB48DB" w14:paraId="0C8D5F58"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Возможность бюджетного субсидирования проектов;</w:t>
      </w:r>
    </w:p>
    <w:p w:rsidR="009C2147" w:rsidRPr="008D5E46" w:rsidP="009C2147" w14:paraId="268F729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вариантов развития по данным критериям представлено в </w:t>
      </w:r>
      <w:r w:rsidRPr="008D5E46">
        <w:rPr>
          <w:rFonts w:ascii="Times New Roman" w:eastAsia="Calibri" w:hAnsi="Times New Roman" w:cs="Times New Roman"/>
          <w:kern w:val="0"/>
          <w:sz w:val="24"/>
          <w:szCs w:val="24"/>
          <w:lang w:val="ru-RU" w:eastAsia="en-US" w:bidi="ar-SA"/>
        </w:rPr>
        <w:t>таблице 6</w:t>
      </w:r>
      <w:r w:rsidRPr="008D5E46" w:rsidR="00C57B74">
        <w:rPr>
          <w:rFonts w:ascii="Times New Roman" w:eastAsia="Calibri" w:hAnsi="Times New Roman" w:cs="Times New Roman"/>
          <w:kern w:val="0"/>
          <w:sz w:val="24"/>
          <w:szCs w:val="24"/>
          <w:lang w:val="ru-RU" w:eastAsia="en-US" w:bidi="ar-SA"/>
        </w:rPr>
        <w:t>4</w:t>
      </w:r>
      <w:r w:rsidRPr="008D5E46">
        <w:rPr>
          <w:rFonts w:ascii="Times New Roman" w:eastAsia="Calibri" w:hAnsi="Times New Roman" w:cs="Times New Roman"/>
          <w:kern w:val="0"/>
          <w:sz w:val="24"/>
          <w:szCs w:val="24"/>
          <w:lang w:val="ru-RU" w:eastAsia="en-US" w:bidi="ar-SA"/>
        </w:rPr>
        <w:t>.</w:t>
      </w:r>
    </w:p>
    <w:p w:rsidR="009C2147" w:rsidRPr="00435AB7" w:rsidP="009C2147" w14:paraId="682BA022" w14:textId="5E23EAB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08" w:name="_Ref533010923"/>
      <w:r w:rsidRPr="00D66893">
        <w:rPr>
          <w:rFonts w:ascii="Times New Roman" w:eastAsia="Microsoft YaHei" w:hAnsi="Times New Roman" w:cs="Times New Roman"/>
          <w:b w:val="0"/>
          <w:bCs/>
          <w:i/>
          <w:color w:val="auto"/>
          <w:spacing w:val="-5"/>
          <w:kern w:val="0"/>
          <w:sz w:val="24"/>
          <w:szCs w:val="24"/>
          <w:lang w:val="ru-RU" w:eastAsia="en-US" w:bidi="ar-SA"/>
        </w:rPr>
        <w:t>Таблица</w:t>
      </w:r>
      <w:bookmarkEnd w:id="608"/>
      <w:r w:rsidRPr="00D66893">
        <w:rPr>
          <w:rFonts w:ascii="Times New Roman" w:eastAsia="Microsoft YaHei" w:hAnsi="Times New Roman" w:cs="Times New Roman"/>
          <w:b w:val="0"/>
          <w:bCs/>
          <w:i/>
          <w:color w:val="auto"/>
          <w:spacing w:val="-5"/>
          <w:kern w:val="0"/>
          <w:sz w:val="24"/>
          <w:szCs w:val="24"/>
          <w:lang w:val="ru-RU" w:eastAsia="en-US" w:bidi="ar-SA"/>
        </w:rPr>
        <w:t xml:space="preserve"> </w:t>
      </w:r>
      <w:r w:rsidRPr="00D66893">
        <w:rPr>
          <w:rFonts w:ascii="Times New Roman" w:eastAsia="Microsoft YaHei" w:hAnsi="Times New Roman" w:cs="Times New Roman"/>
          <w:b w:val="0"/>
          <w:bCs/>
          <w:i/>
          <w:noProof/>
          <w:color w:val="auto"/>
          <w:spacing w:val="-5"/>
          <w:kern w:val="0"/>
          <w:sz w:val="24"/>
          <w:szCs w:val="24"/>
          <w:lang w:val="ru-RU" w:eastAsia="en-US" w:bidi="ar-SA"/>
        </w:rPr>
        <w:t>6</w:t>
      </w:r>
      <w:r w:rsidRPr="00D66893" w:rsidR="00C57B74">
        <w:rPr>
          <w:rFonts w:ascii="Times New Roman" w:eastAsia="Microsoft YaHei" w:hAnsi="Times New Roman" w:cs="Times New Roman"/>
          <w:b w:val="0"/>
          <w:bCs/>
          <w:i/>
          <w:noProof/>
          <w:color w:val="auto"/>
          <w:spacing w:val="-5"/>
          <w:kern w:val="0"/>
          <w:sz w:val="24"/>
          <w:szCs w:val="24"/>
          <w:lang w:val="ru-RU" w:eastAsia="en-US" w:bidi="ar-SA"/>
        </w:rPr>
        <w:t>4</w:t>
      </w:r>
      <w:r w:rsidRPr="00D66893">
        <w:rPr>
          <w:rFonts w:ascii="Times New Roman" w:eastAsia="Microsoft YaHei" w:hAnsi="Times New Roman" w:cs="Times New Roman"/>
          <w:b w:val="0"/>
          <w:bCs/>
          <w:i/>
          <w:color w:val="auto"/>
          <w:spacing w:val="-5"/>
          <w:kern w:val="0"/>
          <w:sz w:val="24"/>
          <w:szCs w:val="24"/>
          <w:lang w:val="ru-RU" w:eastAsia="en-US" w:bidi="ar-SA"/>
        </w:rPr>
        <w:t>. Сравнение вариантов развития</w:t>
      </w:r>
    </w:p>
    <w:tbl>
      <w:tblPr>
        <w:tblStyle w:val="TableGrid"/>
        <w:tblW w:w="10201" w:type="dxa"/>
        <w:tblCellMar>
          <w:left w:w="0" w:type="dxa"/>
          <w:right w:w="0" w:type="dxa"/>
        </w:tblCellMar>
        <w:tblLook w:val="04A0"/>
      </w:tblPr>
      <w:tblGrid>
        <w:gridCol w:w="6374"/>
        <w:gridCol w:w="1701"/>
        <w:gridCol w:w="2126"/>
      </w:tblGrid>
      <w:tr w14:paraId="3AD5A6ED" w14:textId="77777777" w:rsidTr="003C49D7">
        <w:tblPrEx>
          <w:tblW w:w="10201" w:type="dxa"/>
          <w:tblCellMar>
            <w:left w:w="0" w:type="dxa"/>
            <w:right w:w="0" w:type="dxa"/>
          </w:tblCellMar>
          <w:tblLook w:val="04A0"/>
        </w:tblPrEx>
        <w:tc>
          <w:tcPr>
            <w:tcW w:w="6374" w:type="dxa"/>
            <w:vAlign w:val="center"/>
          </w:tcPr>
          <w:p w:rsidR="00435AB7" w:rsidRPr="008E562C" w:rsidP="007F36CA" w14:paraId="4A2DE29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bookmarkStart w:id="609" w:name="_Hlk165569128"/>
            <w:r w:rsidRPr="008E562C">
              <w:rPr>
                <w:rFonts w:ascii="Times New Roman" w:eastAsia="Calibri" w:hAnsi="Times New Roman" w:cs="Times New Roman"/>
                <w:kern w:val="0"/>
                <w:sz w:val="20"/>
                <w:szCs w:val="20"/>
                <w:lang w:val="ru-RU" w:eastAsia="en-US" w:bidi="ar-SA"/>
              </w:rPr>
              <w:t>Критерий</w:t>
            </w:r>
          </w:p>
        </w:tc>
        <w:tc>
          <w:tcPr>
            <w:tcW w:w="1701" w:type="dxa"/>
            <w:vAlign w:val="center"/>
          </w:tcPr>
          <w:p w:rsidR="00435AB7" w:rsidRPr="008E562C" w:rsidP="007F36CA" w14:paraId="5D5B454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Базовый вариант развития</w:t>
            </w:r>
          </w:p>
        </w:tc>
        <w:tc>
          <w:tcPr>
            <w:tcW w:w="2126" w:type="dxa"/>
            <w:vAlign w:val="center"/>
          </w:tcPr>
          <w:p w:rsidR="00435AB7" w:rsidRPr="008E562C" w:rsidP="007F36CA" w14:paraId="117E7185"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Инерционный вариант развития</w:t>
            </w:r>
          </w:p>
        </w:tc>
      </w:tr>
      <w:tr w14:paraId="310359C3" w14:textId="77777777" w:rsidTr="003C49D7">
        <w:tblPrEx>
          <w:tblW w:w="10201" w:type="dxa"/>
          <w:tblCellMar>
            <w:left w:w="0" w:type="dxa"/>
            <w:right w:w="0" w:type="dxa"/>
          </w:tblCellMar>
          <w:tblLook w:val="04A0"/>
        </w:tblPrEx>
        <w:tc>
          <w:tcPr>
            <w:tcW w:w="6374" w:type="dxa"/>
            <w:vAlign w:val="center"/>
          </w:tcPr>
          <w:p w:rsidR="00435AB7" w:rsidRPr="008E562C" w:rsidP="007F36CA" w14:paraId="3171A100"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Реализация проектов перспективной застройки</w:t>
            </w:r>
          </w:p>
        </w:tc>
        <w:tc>
          <w:tcPr>
            <w:tcW w:w="1701" w:type="dxa"/>
            <w:vAlign w:val="center"/>
          </w:tcPr>
          <w:p w:rsidR="00435AB7" w:rsidRPr="008E562C" w:rsidP="007F36CA" w14:paraId="6F3A3AB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E562C" w:rsidP="007F36CA" w14:paraId="27EC5847"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1C0290B1" w14:textId="77777777" w:rsidTr="00A345E4">
        <w:tblPrEx>
          <w:tblW w:w="10201" w:type="dxa"/>
          <w:tblCellMar>
            <w:left w:w="0" w:type="dxa"/>
            <w:right w:w="0" w:type="dxa"/>
          </w:tblCellMar>
          <w:tblLook w:val="04A0"/>
        </w:tblPrEx>
        <w:tc>
          <w:tcPr>
            <w:tcW w:w="6374" w:type="dxa"/>
            <w:vAlign w:val="center"/>
          </w:tcPr>
          <w:p w:rsidR="00435AB7" w:rsidRPr="008E562C" w:rsidP="007F36CA" w14:paraId="689749A1"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стоимость реализации мероприятий, млн. руб.</w:t>
            </w:r>
          </w:p>
        </w:tc>
        <w:tc>
          <w:tcPr>
            <w:tcW w:w="1701" w:type="dxa"/>
            <w:vAlign w:val="center"/>
          </w:tcPr>
          <w:p w:rsidR="00435AB7" w:rsidRPr="003F4404" w:rsidP="00A345E4" w14:paraId="0EF0A3BF" w14:textId="0CE7D34B">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3F4404">
              <w:rPr>
                <w:rFonts w:ascii="Times New Roman" w:eastAsia="Calibri" w:hAnsi="Times New Roman" w:cs="Times New Roman"/>
                <w:color w:val="000000"/>
                <w:kern w:val="0"/>
                <w:sz w:val="20"/>
                <w:szCs w:val="20"/>
                <w:lang w:val="ru-RU" w:eastAsia="en-US" w:bidi="ar-SA"/>
              </w:rPr>
              <w:t>13,774</w:t>
            </w:r>
          </w:p>
        </w:tc>
        <w:tc>
          <w:tcPr>
            <w:tcW w:w="2126" w:type="dxa"/>
            <w:vAlign w:val="center"/>
          </w:tcPr>
          <w:p w:rsidR="00435AB7" w:rsidRPr="003F4404" w:rsidP="00A345E4" w14:paraId="40C68C56" w14:textId="5C462A84">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3F4404">
              <w:rPr>
                <w:rFonts w:ascii="Times New Roman" w:eastAsia="Calibri" w:hAnsi="Times New Roman" w:cs="Times New Roman"/>
                <w:kern w:val="0"/>
                <w:sz w:val="20"/>
                <w:szCs w:val="20"/>
                <w:lang w:val="ru-RU" w:eastAsia="en-US" w:bidi="ar-SA"/>
              </w:rPr>
              <w:t>6,887</w:t>
            </w:r>
          </w:p>
        </w:tc>
      </w:tr>
      <w:tr w14:paraId="48CC8284" w14:textId="77777777" w:rsidTr="003C49D7">
        <w:tblPrEx>
          <w:tblW w:w="10201" w:type="dxa"/>
          <w:tblCellMar>
            <w:left w:w="0" w:type="dxa"/>
            <w:right w:w="0" w:type="dxa"/>
          </w:tblCellMar>
          <w:tblLook w:val="04A0"/>
        </w:tblPrEx>
        <w:tc>
          <w:tcPr>
            <w:tcW w:w="6374" w:type="dxa"/>
            <w:vAlign w:val="center"/>
          </w:tcPr>
          <w:p w:rsidR="00435AB7" w:rsidRPr="008E562C" w:rsidP="007F36CA" w14:paraId="29759AC9"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подключенная договорная нагрузка на расчетный срок, Гкал/ч</w:t>
            </w:r>
          </w:p>
        </w:tc>
        <w:tc>
          <w:tcPr>
            <w:tcW w:w="1701" w:type="dxa"/>
            <w:vAlign w:val="center"/>
          </w:tcPr>
          <w:p w:rsidR="00435AB7" w:rsidRPr="003F4404" w:rsidP="007F36CA" w14:paraId="1FBFEB9C" w14:textId="3479E848">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3F4404">
              <w:rPr>
                <w:rFonts w:ascii="Times New Roman" w:eastAsia="Calibri" w:hAnsi="Times New Roman" w:cs="Times New Roman"/>
                <w:kern w:val="0"/>
                <w:sz w:val="20"/>
                <w:szCs w:val="20"/>
                <w:lang w:val="ru-RU" w:eastAsia="en-US" w:bidi="ar-SA"/>
              </w:rPr>
              <w:t>1,340</w:t>
            </w:r>
          </w:p>
        </w:tc>
        <w:tc>
          <w:tcPr>
            <w:tcW w:w="2126" w:type="dxa"/>
            <w:vAlign w:val="center"/>
          </w:tcPr>
          <w:p w:rsidR="00435AB7" w:rsidRPr="003F4404" w:rsidP="007F36CA" w14:paraId="20BE8A4D" w14:textId="7175916F">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3F4404">
              <w:rPr>
                <w:rFonts w:ascii="Times New Roman" w:eastAsia="Calibri" w:hAnsi="Times New Roman" w:cs="Times New Roman"/>
                <w:kern w:val="0"/>
                <w:sz w:val="20"/>
                <w:szCs w:val="20"/>
                <w:lang w:val="ru-RU" w:eastAsia="en-US" w:bidi="ar-SA"/>
              </w:rPr>
              <w:t>1,340</w:t>
            </w:r>
          </w:p>
        </w:tc>
      </w:tr>
      <w:tr w14:paraId="577F3946" w14:textId="77777777" w:rsidTr="003C49D7">
        <w:tblPrEx>
          <w:tblW w:w="10201" w:type="dxa"/>
          <w:tblCellMar>
            <w:left w:w="0" w:type="dxa"/>
            <w:right w:w="0" w:type="dxa"/>
          </w:tblCellMar>
          <w:tblLook w:val="04A0"/>
        </w:tblPrEx>
        <w:tc>
          <w:tcPr>
            <w:tcW w:w="6374" w:type="dxa"/>
            <w:vAlign w:val="center"/>
          </w:tcPr>
          <w:p w:rsidR="00435AB7" w:rsidRPr="008E562C" w:rsidP="007F36CA" w14:paraId="68B7D3E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Возможность бюджетного субсидирования проектов</w:t>
            </w:r>
          </w:p>
        </w:tc>
        <w:tc>
          <w:tcPr>
            <w:tcW w:w="1701" w:type="dxa"/>
            <w:vAlign w:val="center"/>
          </w:tcPr>
          <w:p w:rsidR="00435AB7" w:rsidRPr="008E562C" w:rsidP="007F36CA" w14:paraId="6F49F9F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E562C" w:rsidP="007F36CA" w14:paraId="04088FB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4CEAED22" w14:textId="77777777" w:rsidTr="003C49D7">
        <w:tblPrEx>
          <w:tblW w:w="10201" w:type="dxa"/>
          <w:tblCellMar>
            <w:left w:w="0" w:type="dxa"/>
            <w:right w:w="0" w:type="dxa"/>
          </w:tblCellMar>
          <w:tblLook w:val="04A0"/>
        </w:tblPrEx>
        <w:tc>
          <w:tcPr>
            <w:tcW w:w="6374" w:type="dxa"/>
            <w:vAlign w:val="center"/>
          </w:tcPr>
          <w:p w:rsidR="00435AB7" w:rsidRPr="008E562C" w:rsidP="007F36CA" w14:paraId="46C516A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1701" w:type="dxa"/>
            <w:vAlign w:val="center"/>
          </w:tcPr>
          <w:p w:rsidR="00435AB7" w:rsidRPr="008E562C" w:rsidP="007F36CA" w14:paraId="120412C4"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40B4B" w:rsidP="007F36CA" w14:paraId="41509ED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bookmarkEnd w:id="609"/>
    </w:tbl>
    <w:p w:rsidR="00435AB7" w:rsidRPr="006473D3" w:rsidP="009C2147" w14:paraId="22F15756"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highlight w:val="yellow"/>
          <w:lang w:val="ru-RU" w:eastAsia="en-US" w:bidi="ar-SA"/>
        </w:rPr>
      </w:pPr>
    </w:p>
    <w:p w:rsidR="00536A1B" w:rsidRPr="001A772D" w:rsidP="00C563DD" w14:paraId="36A719B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0" w:name="_Toc164349913"/>
      <w:r w:rsidRPr="001A772D">
        <w:rPr>
          <w:rFonts w:ascii="Times New Roman" w:eastAsia="Times New Roman" w:hAnsi="Times New Roman" w:cs="Times New Roman"/>
          <w:b/>
          <w:bCs/>
          <w:i/>
          <w:kern w:val="0"/>
          <w:sz w:val="24"/>
          <w:szCs w:val="24"/>
          <w:lang w:val="ru-RU" w:eastAsia="ru-RU" w:bidi="ar-SA"/>
        </w:rPr>
        <w:t xml:space="preserve">5.3 Обоснование выбора приоритетного варианта перспективного развития систем теплоснабжения </w:t>
      </w:r>
      <w:r w:rsidR="00C8639F">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r w:rsidRPr="001A772D">
        <w:rPr>
          <w:rFonts w:ascii="Times New Roman" w:eastAsia="Times New Roman" w:hAnsi="Times New Roman" w:cs="Times New Roman"/>
          <w:b/>
          <w:bCs/>
          <w:i/>
          <w:kern w:val="0"/>
          <w:sz w:val="24"/>
          <w:szCs w:val="24"/>
          <w:lang w:val="ru-RU" w:eastAsia="ru-RU" w:bidi="ar-SA"/>
        </w:rPr>
        <w:t xml:space="preserve"> на основе анализа ценовых (тарифных) последствий для потребителей</w:t>
      </w:r>
      <w:bookmarkEnd w:id="610"/>
    </w:p>
    <w:bookmarkEnd w:id="606"/>
    <w:p w:rsidR="00C8639F" w:rsidP="003A5E95" w14:paraId="43919B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результатов анализа </w:t>
      </w:r>
      <w:r w:rsidRPr="00C8639F">
        <w:rPr>
          <w:rFonts w:ascii="Times New Roman" w:eastAsia="Calibri" w:hAnsi="Times New Roman" w:cs="Times New Roman"/>
          <w:kern w:val="0"/>
          <w:sz w:val="24"/>
          <w:szCs w:val="24"/>
          <w:lang w:val="ru-RU" w:eastAsia="en-US" w:bidi="ar-SA"/>
        </w:rPr>
        <w:t>ценовых (тарифных) последствий для потребителей</w:t>
      </w:r>
      <w:r>
        <w:rPr>
          <w:rFonts w:ascii="Times New Roman" w:eastAsia="Calibri" w:hAnsi="Times New Roman" w:cs="Times New Roman"/>
          <w:kern w:val="0"/>
          <w:sz w:val="24"/>
          <w:szCs w:val="24"/>
          <w:lang w:val="ru-RU" w:eastAsia="en-US" w:bidi="ar-SA"/>
        </w:rPr>
        <w:t xml:space="preserve"> для каждого из вариантов приведено Главе 15 настоящего документа.</w:t>
      </w:r>
    </w:p>
    <w:p w:rsidR="004627CE" w:rsidRPr="001A772D" w:rsidP="003A5E95" w14:paraId="43FBF60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результате проведенного сравнения состава мероприятий, сценария развития системы теплоснабжения, основанного на анализе предлагаемых вариантов мероприятий и тарифных последствиях для конечных потребителей</w:t>
      </w:r>
      <w:r w:rsidR="00C8639F">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разработчиками предлагается </w:t>
      </w:r>
      <w:r w:rsidR="00C8639F">
        <w:rPr>
          <w:rFonts w:ascii="Times New Roman" w:eastAsia="Calibri" w:hAnsi="Times New Roman" w:cs="Times New Roman"/>
          <w:kern w:val="0"/>
          <w:sz w:val="24"/>
          <w:szCs w:val="24"/>
          <w:lang w:val="ru-RU" w:eastAsia="en-US" w:bidi="ar-SA"/>
        </w:rPr>
        <w:t>к реализации базовый вариант развития систем теплоснабжения муниципального образования.</w:t>
      </w:r>
    </w:p>
    <w:p w:rsidR="00B21D3B" w:rsidRPr="001A772D" w:rsidP="00880EB1" w14:paraId="341B3A9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1" w:name="_Toc164349914"/>
      <w:r>
        <w:rPr>
          <w:rFonts w:ascii="Times New Roman" w:eastAsia="Times New Roman" w:hAnsi="Times New Roman" w:cs="Times New Roman"/>
          <w:b/>
          <w:bCs/>
          <w:i/>
          <w:kern w:val="0"/>
          <w:sz w:val="24"/>
          <w:szCs w:val="24"/>
          <w:lang w:val="ru-RU" w:eastAsia="ru-RU" w:bidi="ar-SA"/>
        </w:rPr>
        <w:t>5</w:t>
      </w:r>
      <w:r w:rsidRPr="001A772D" w:rsidR="00880EB1">
        <w:rPr>
          <w:rFonts w:ascii="Times New Roman" w:eastAsia="Times New Roman" w:hAnsi="Times New Roman" w:cs="Times New Roman"/>
          <w:b/>
          <w:bCs/>
          <w:i/>
          <w:kern w:val="0"/>
          <w:sz w:val="24"/>
          <w:szCs w:val="24"/>
          <w:lang w:val="ru-RU" w:eastAsia="ru-RU" w:bidi="ar-SA"/>
        </w:rPr>
        <w:t>.4 Изменения, произошедшие в мастер-плане развития</w:t>
      </w:r>
      <w:r w:rsidRPr="001A772D" w:rsidR="0098062D">
        <w:rPr>
          <w:rFonts w:ascii="Times New Roman" w:eastAsia="Times New Roman" w:hAnsi="Times New Roman" w:cs="Times New Roman"/>
          <w:b/>
          <w:bCs/>
          <w:i/>
          <w:kern w:val="0"/>
          <w:sz w:val="24"/>
          <w:szCs w:val="24"/>
          <w:lang w:val="ru-RU" w:eastAsia="ru-RU" w:bidi="ar-SA"/>
        </w:rPr>
        <w:t xml:space="preserve"> систем теплоснабжения </w:t>
      </w:r>
      <w:r w:rsidRPr="001A772D" w:rsidR="00880EB1">
        <w:rPr>
          <w:rFonts w:ascii="Times New Roman" w:eastAsia="Times New Roman" w:hAnsi="Times New Roman" w:cs="Times New Roman"/>
          <w:b/>
          <w:bCs/>
          <w:i/>
          <w:kern w:val="0"/>
          <w:sz w:val="24"/>
          <w:szCs w:val="24"/>
          <w:lang w:val="ru-RU" w:eastAsia="ru-RU" w:bidi="ar-SA"/>
        </w:rPr>
        <w:t>за период, предшествующий актуализации схемы теплоснабжения</w:t>
      </w:r>
      <w:bookmarkEnd w:id="611"/>
      <w:r w:rsidRPr="001A772D" w:rsidR="00880EB1">
        <w:rPr>
          <w:rFonts w:ascii="Times New Roman" w:eastAsia="Times New Roman" w:hAnsi="Times New Roman" w:cs="Times New Roman"/>
          <w:b/>
          <w:bCs/>
          <w:i/>
          <w:kern w:val="0"/>
          <w:sz w:val="24"/>
          <w:szCs w:val="24"/>
          <w:lang w:val="ru-RU" w:eastAsia="ru-RU" w:bidi="ar-SA"/>
        </w:rPr>
        <w:t xml:space="preserve"> </w:t>
      </w:r>
    </w:p>
    <w:p w:rsidR="00603FF0" w:rsidRPr="001A772D" w:rsidP="00B21D3B" w14:paraId="13A3CC50" w14:textId="77777777">
      <w:pPr>
        <w:widowControl/>
        <w:suppressAutoHyphens w:val="0"/>
        <w:spacing w:after="0" w:line="300" w:lineRule="auto"/>
        <w:ind w:firstLine="567"/>
        <w:contextualSpacing/>
        <w:jc w:val="both"/>
        <w:rPr>
          <w:rFonts w:ascii="Times New Roman" w:eastAsia="Calibri" w:hAnsi="Times New Roman" w:cs="Times New Roman"/>
          <w:b/>
          <w:bCs/>
          <w:kern w:val="0"/>
          <w:sz w:val="24"/>
          <w:szCs w:val="24"/>
          <w:lang w:val="ru-RU" w:eastAsia="en-US" w:bidi="ar-SA"/>
        </w:rPr>
      </w:pPr>
      <w:r w:rsidRPr="00C8639F">
        <w:rPr>
          <w:rFonts w:ascii="Times New Roman" w:eastAsia="Calibri" w:hAnsi="Times New Roman" w:cs="Times New Roman"/>
          <w:kern w:val="0"/>
          <w:sz w:val="24"/>
          <w:szCs w:val="24"/>
          <w:lang w:val="ru-RU" w:eastAsia="en-US" w:bidi="ar-SA"/>
        </w:rPr>
        <w:t xml:space="preserve">Актуализированы </w:t>
      </w:r>
      <w:r w:rsidRPr="00C8639F" w:rsidR="00C8639F">
        <w:rPr>
          <w:rFonts w:ascii="Times New Roman" w:eastAsia="Calibri" w:hAnsi="Times New Roman" w:cs="Times New Roman"/>
          <w:kern w:val="0"/>
          <w:sz w:val="24"/>
          <w:szCs w:val="24"/>
          <w:lang w:val="ru-RU" w:eastAsia="en-US" w:bidi="ar-SA"/>
        </w:rPr>
        <w:t>основные варианты</w:t>
      </w:r>
      <w:r w:rsidRPr="00C8639F">
        <w:rPr>
          <w:rFonts w:ascii="Times New Roman" w:eastAsia="Calibri" w:hAnsi="Times New Roman" w:cs="Times New Roman"/>
          <w:kern w:val="0"/>
          <w:sz w:val="24"/>
          <w:szCs w:val="24"/>
          <w:lang w:val="ru-RU" w:eastAsia="en-US" w:bidi="ar-SA"/>
        </w:rPr>
        <w:t xml:space="preserve"> развития систем теплоснабжения </w:t>
      </w:r>
      <w:r w:rsidRPr="00C8639F" w:rsidR="00C8639F">
        <w:rPr>
          <w:rFonts w:ascii="Times New Roman" w:eastAsia="Calibri" w:hAnsi="Times New Roman" w:cs="Times New Roman"/>
          <w:kern w:val="0"/>
          <w:sz w:val="24"/>
          <w:szCs w:val="24"/>
          <w:lang w:val="ru-RU" w:eastAsia="en-US" w:bidi="ar-SA"/>
        </w:rPr>
        <w:t>м</w:t>
      </w:r>
      <w:r w:rsidRPr="00C8639F" w:rsidR="0063383B">
        <w:rPr>
          <w:rFonts w:ascii="Times New Roman" w:eastAsia="Calibri" w:hAnsi="Times New Roman" w:cs="Times New Roman"/>
          <w:kern w:val="0"/>
          <w:sz w:val="24"/>
          <w:szCs w:val="24"/>
          <w:lang w:val="ru-RU" w:eastAsia="en-US" w:bidi="ar-SA"/>
        </w:rPr>
        <w:t>униципального образования</w:t>
      </w:r>
      <w:r w:rsidRPr="00C8639F" w:rsidR="007D5C6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br w:type="page"/>
      </w:r>
    </w:p>
    <w:p w:rsidR="00336453" w:rsidRPr="001A772D" w:rsidP="00C563DD" w14:paraId="0DE1CC8B"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12" w:name="_Toc164349915"/>
      <w:r w:rsidRPr="001A772D">
        <w:rPr>
          <w:rFonts w:ascii="Times New Roman" w:eastAsia="Times New Roman" w:hAnsi="Times New Roman" w:cs="Times New Roman"/>
          <w:b/>
          <w:bCs/>
          <w:i w:val="0"/>
          <w:kern w:val="0"/>
          <w:sz w:val="24"/>
          <w:szCs w:val="24"/>
          <w:lang w:val="ru-RU" w:eastAsia="ru-RU" w:bidi="ar-SA"/>
        </w:rPr>
        <w:t xml:space="preserve">Книга 6. </w:t>
      </w:r>
      <w:r w:rsidRPr="001A772D" w:rsidR="000D1F68">
        <w:rPr>
          <w:rFonts w:ascii="Times New Roman" w:eastAsia="Times New Roman" w:hAnsi="Times New Roman" w:cs="Times New Roman"/>
          <w:b/>
          <w:bCs/>
          <w:i w:val="0"/>
          <w:kern w:val="0"/>
          <w:sz w:val="24"/>
          <w:szCs w:val="24"/>
          <w:lang w:val="ru-RU" w:eastAsia="ru-RU" w:bidi="ar-SA"/>
        </w:rPr>
        <w:t>Г</w:t>
      </w:r>
      <w:r w:rsidRPr="001A772D">
        <w:rPr>
          <w:rFonts w:ascii="Times New Roman" w:eastAsia="Times New Roman" w:hAnsi="Times New Roman" w:cs="Times New Roman"/>
          <w:b/>
          <w:bCs/>
          <w:i w:val="0"/>
          <w:kern w:val="0"/>
          <w:sz w:val="24"/>
          <w:szCs w:val="24"/>
          <w:lang w:val="ru-RU" w:eastAsia="ru-RU" w:bidi="ar-SA"/>
        </w:rPr>
        <w:t xml:space="preserve">лава </w:t>
      </w:r>
      <w:r w:rsidRPr="001A772D" w:rsidR="004D6232">
        <w:rPr>
          <w:rFonts w:ascii="Times New Roman" w:eastAsia="Times New Roman" w:hAnsi="Times New Roman" w:cs="Times New Roman"/>
          <w:b/>
          <w:bCs/>
          <w:i w:val="0"/>
          <w:kern w:val="0"/>
          <w:sz w:val="24"/>
          <w:szCs w:val="24"/>
          <w:lang w:val="ru-RU" w:eastAsia="ru-RU" w:bidi="ar-SA"/>
        </w:rPr>
        <w:t xml:space="preserve">6 </w:t>
      </w:r>
      <w:r w:rsidRPr="001A772D">
        <w:rPr>
          <w:rFonts w:ascii="Times New Roman" w:eastAsia="Times New Roman" w:hAnsi="Times New Roman" w:cs="Times New Roman"/>
          <w:b/>
          <w:bCs/>
          <w:i w:val="0"/>
          <w:kern w:val="0"/>
          <w:sz w:val="24"/>
          <w:szCs w:val="24"/>
          <w:lang w:val="ru-RU" w:eastAsia="ru-RU" w:bidi="ar-SA"/>
        </w:rPr>
        <w:t xml:space="preserve">– </w:t>
      </w:r>
      <w:r w:rsidRPr="001A772D" w:rsidR="004D6232">
        <w:rPr>
          <w:rFonts w:ascii="Times New Roman" w:eastAsia="Times New Roman" w:hAnsi="Times New Roman" w:cs="Times New Roman"/>
          <w:b/>
          <w:bCs/>
          <w:i w:val="0"/>
          <w:kern w:val="0"/>
          <w:sz w:val="24"/>
          <w:szCs w:val="24"/>
          <w:lang w:val="ru-RU" w:eastAsia="ru-RU" w:bidi="ar-SA"/>
        </w:rPr>
        <w:t>Существующие и п</w:t>
      </w:r>
      <w:r w:rsidRPr="001A772D">
        <w:rPr>
          <w:rFonts w:ascii="Times New Roman" w:eastAsia="Times New Roman" w:hAnsi="Times New Roman" w:cs="Times New Roman"/>
          <w:b/>
          <w:bCs/>
          <w:i w:val="0"/>
          <w:kern w:val="0"/>
          <w:sz w:val="24"/>
          <w:szCs w:val="24"/>
          <w:lang w:val="ru-RU" w:eastAsia="ru-RU" w:bidi="ar-SA"/>
        </w:rPr>
        <w:t>ерспективные балансы производительности водоподготовительных установок</w:t>
      </w:r>
      <w:bookmarkEnd w:id="590"/>
      <w:bookmarkEnd w:id="591"/>
      <w:bookmarkEnd w:id="592"/>
      <w:bookmarkEnd w:id="593"/>
      <w:bookmarkEnd w:id="594"/>
      <w:bookmarkEnd w:id="595"/>
      <w:bookmarkEnd w:id="596"/>
      <w:bookmarkEnd w:id="597"/>
      <w:bookmarkEnd w:id="598"/>
      <w:bookmarkEnd w:id="599"/>
      <w:bookmarkEnd w:id="603"/>
      <w:bookmarkEnd w:id="612"/>
      <w:r w:rsidRPr="001A772D">
        <w:rPr>
          <w:rFonts w:ascii="Times New Roman" w:eastAsia="Times New Roman" w:hAnsi="Times New Roman" w:cs="Times New Roman"/>
          <w:b/>
          <w:bCs/>
          <w:i w:val="0"/>
          <w:kern w:val="0"/>
          <w:sz w:val="24"/>
          <w:szCs w:val="24"/>
          <w:lang w:val="ru-RU" w:eastAsia="ru-RU" w:bidi="ar-SA"/>
        </w:rPr>
        <w:t xml:space="preserve"> </w:t>
      </w:r>
    </w:p>
    <w:p w:rsidR="006226DA" w:rsidRPr="001A772D" w:rsidP="00C563DD" w14:paraId="2A709BC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3" w:name="_Toc164349916"/>
      <w:bookmarkStart w:id="614" w:name="_Hlk8034445"/>
      <w:r w:rsidRPr="001A772D">
        <w:rPr>
          <w:rFonts w:ascii="Times New Roman" w:eastAsia="Times New Roman" w:hAnsi="Times New Roman" w:cs="Times New Roman"/>
          <w:b/>
          <w:bCs/>
          <w:i/>
          <w:kern w:val="0"/>
          <w:sz w:val="24"/>
          <w:szCs w:val="24"/>
          <w:lang w:val="ru-RU" w:eastAsia="ru-RU" w:bidi="ar-SA"/>
        </w:rPr>
        <w:t>6.1 Величина нормативных потерь теплоносителя в тепловых сетях в зонах действия источников тепловой энергии</w:t>
      </w:r>
      <w:bookmarkEnd w:id="613"/>
    </w:p>
    <w:p w:rsidR="00543B2E" w:rsidP="00543B2E" w14:paraId="3D16073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Величин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нормативных потерь теплоносителя в тепловых сетях в зонах действия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приведены</w:t>
      </w:r>
      <w:r w:rsidRPr="001A772D">
        <w:rPr>
          <w:rFonts w:ascii="Times New Roman" w:eastAsia="Calibri" w:hAnsi="Times New Roman" w:cs="Times New Roman"/>
          <w:kern w:val="0"/>
          <w:sz w:val="24"/>
          <w:szCs w:val="24"/>
          <w:lang w:val="ru-RU" w:eastAsia="en-US" w:bidi="ar-SA"/>
        </w:rPr>
        <w:t xml:space="preserve"> в таблиц</w:t>
      </w:r>
      <w:r w:rsidR="00017722">
        <w:rPr>
          <w:rFonts w:ascii="Times New Roman" w:eastAsia="Calibri" w:hAnsi="Times New Roman" w:cs="Times New Roman"/>
          <w:kern w:val="0"/>
          <w:sz w:val="24"/>
          <w:szCs w:val="24"/>
          <w:lang w:val="ru-RU" w:eastAsia="en-US" w:bidi="ar-SA"/>
        </w:rPr>
        <w:t>ах</w:t>
      </w:r>
      <w:r>
        <w:rPr>
          <w:rFonts w:ascii="Times New Roman" w:eastAsia="Calibri" w:hAnsi="Times New Roman" w:cs="Times New Roman"/>
          <w:kern w:val="0"/>
          <w:sz w:val="24"/>
          <w:szCs w:val="24"/>
          <w:lang w:val="ru-RU" w:eastAsia="en-US" w:bidi="ar-SA"/>
        </w:rPr>
        <w:t xml:space="preserve"> 6</w:t>
      </w:r>
      <w:r w:rsidR="00C57B74">
        <w:rPr>
          <w:rFonts w:ascii="Times New Roman" w:eastAsia="Calibri" w:hAnsi="Times New Roman" w:cs="Times New Roman"/>
          <w:kern w:val="0"/>
          <w:sz w:val="24"/>
          <w:szCs w:val="24"/>
          <w:lang w:val="ru-RU" w:eastAsia="en-US" w:bidi="ar-SA"/>
        </w:rPr>
        <w:t>5</w:t>
      </w:r>
      <w:r w:rsidR="00017722">
        <w:rPr>
          <w:rFonts w:ascii="Times New Roman" w:eastAsia="Calibri" w:hAnsi="Times New Roman" w:cs="Times New Roman"/>
          <w:kern w:val="0"/>
          <w:sz w:val="24"/>
          <w:szCs w:val="24"/>
          <w:lang w:val="ru-RU" w:eastAsia="en-US" w:bidi="ar-SA"/>
        </w:rPr>
        <w:t>-66</w:t>
      </w:r>
      <w:r w:rsidRPr="001A772D">
        <w:rPr>
          <w:rFonts w:ascii="Times New Roman" w:eastAsia="Calibri" w:hAnsi="Times New Roman" w:cs="Times New Roman"/>
          <w:kern w:val="0"/>
          <w:sz w:val="24"/>
          <w:szCs w:val="24"/>
          <w:lang w:val="ru-RU" w:eastAsia="en-US" w:bidi="ar-SA"/>
        </w:rPr>
        <w:t xml:space="preserve">. </w:t>
      </w:r>
    </w:p>
    <w:p w:rsidR="006B62EB" w:rsidRPr="001A772D" w:rsidP="006B62EB" w14:paraId="11200A4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5" w:name="_Toc164349917"/>
      <w:r w:rsidRPr="001A772D">
        <w:rPr>
          <w:rFonts w:ascii="Times New Roman" w:eastAsia="Times New Roman" w:hAnsi="Times New Roman" w:cs="Times New Roman"/>
          <w:b/>
          <w:bCs/>
          <w:i/>
          <w:kern w:val="0"/>
          <w:sz w:val="24"/>
          <w:szCs w:val="24"/>
          <w:lang w:val="ru-RU" w:eastAsia="ru-RU" w:bidi="ar-SA"/>
        </w:rPr>
        <w:t>6.2 Максимальный и среднечасовой расход теплоносителя (расход сетевой воды)</w:t>
      </w:r>
      <w:bookmarkEnd w:id="615"/>
      <w:r w:rsidRPr="001A772D">
        <w:rPr>
          <w:rFonts w:ascii="Times New Roman" w:eastAsia="Times New Roman" w:hAnsi="Times New Roman" w:cs="Times New Roman"/>
          <w:b/>
          <w:bCs/>
          <w:i/>
          <w:kern w:val="0"/>
          <w:sz w:val="24"/>
          <w:szCs w:val="24"/>
          <w:lang w:val="ru-RU" w:eastAsia="ru-RU" w:bidi="ar-SA"/>
        </w:rPr>
        <w:t xml:space="preserve"> </w:t>
      </w:r>
    </w:p>
    <w:p w:rsidR="006B62EB" w:rsidP="006B62EB" w14:paraId="1537D15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Перспективный расход теплоносителя на горячее водоснабжение потребителей с учетом </w:t>
      </w:r>
      <w:r>
        <w:rPr>
          <w:rFonts w:ascii="Times New Roman" w:eastAsia="Calibri" w:hAnsi="Times New Roman" w:cs="Times New Roman"/>
          <w:kern w:val="0"/>
          <w:sz w:val="24"/>
          <w:szCs w:val="24"/>
          <w:lang w:val="ru-RU" w:eastAsia="en-US" w:bidi="ar-SA"/>
        </w:rPr>
        <w:t>реализации мероприятий по модернизации систем теплоснабжения</w:t>
      </w:r>
      <w:r w:rsidRPr="001A772D">
        <w:rPr>
          <w:rFonts w:ascii="Times New Roman" w:eastAsia="Calibri" w:hAnsi="Times New Roman" w:cs="Times New Roman"/>
          <w:kern w:val="0"/>
          <w:sz w:val="24"/>
          <w:szCs w:val="24"/>
          <w:lang w:val="ru-RU" w:eastAsia="en-US" w:bidi="ar-SA"/>
        </w:rPr>
        <w:t xml:space="preserve"> представлен в таблице</w:t>
      </w:r>
      <w:r>
        <w:rPr>
          <w:rFonts w:ascii="Times New Roman" w:eastAsia="Calibri" w:hAnsi="Times New Roman" w:cs="Times New Roman"/>
          <w:kern w:val="0"/>
          <w:sz w:val="24"/>
          <w:szCs w:val="24"/>
          <w:lang w:val="ru-RU" w:eastAsia="en-US" w:bidi="ar-SA"/>
        </w:rPr>
        <w:t xml:space="preserve"> 6</w:t>
      </w:r>
      <w:r w:rsidR="00017722">
        <w:rPr>
          <w:rFonts w:ascii="Times New Roman" w:eastAsia="Calibri" w:hAnsi="Times New Roman" w:cs="Times New Roman"/>
          <w:kern w:val="0"/>
          <w:sz w:val="24"/>
          <w:szCs w:val="24"/>
          <w:lang w:val="ru-RU" w:eastAsia="en-US" w:bidi="ar-SA"/>
        </w:rPr>
        <w:t>7</w:t>
      </w:r>
      <w:r>
        <w:rPr>
          <w:rFonts w:ascii="Times New Roman" w:eastAsia="Calibri" w:hAnsi="Times New Roman" w:cs="Times New Roman"/>
          <w:kern w:val="0"/>
          <w:sz w:val="24"/>
          <w:szCs w:val="24"/>
          <w:lang w:val="ru-RU" w:eastAsia="en-US" w:bidi="ar-SA"/>
        </w:rPr>
        <w:t>.</w:t>
      </w:r>
    </w:p>
    <w:p w:rsidR="006B62EB" w:rsidRPr="001A772D" w:rsidP="006B62EB" w14:paraId="1967A8C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6" w:name="_Toc164349918"/>
      <w:r w:rsidRPr="001A772D">
        <w:rPr>
          <w:rFonts w:ascii="Times New Roman" w:eastAsia="Times New Roman" w:hAnsi="Times New Roman" w:cs="Times New Roman"/>
          <w:b/>
          <w:bCs/>
          <w:i/>
          <w:kern w:val="0"/>
          <w:sz w:val="24"/>
          <w:szCs w:val="24"/>
          <w:lang w:val="ru-RU" w:eastAsia="ru-RU" w:bidi="ar-SA"/>
        </w:rPr>
        <w:t>6.3 Сведения о наличии баков-аккумуляторов</w:t>
      </w:r>
      <w:bookmarkEnd w:id="616"/>
    </w:p>
    <w:p w:rsidR="006B62EB" w:rsidRPr="001A772D" w:rsidP="0018116C" w14:paraId="38C221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Сведения о наличии и объеме баков-аккумуляторов в системах теплоснабжения приведены в таблице</w:t>
      </w:r>
      <w:r w:rsidR="0018116C">
        <w:rPr>
          <w:rFonts w:ascii="Times New Roman" w:eastAsia="Calibri" w:hAnsi="Times New Roman" w:cs="Times New Roman"/>
          <w:kern w:val="0"/>
          <w:sz w:val="24"/>
          <w:szCs w:val="24"/>
          <w:lang w:val="ru-RU" w:eastAsia="en-US" w:bidi="ar-SA"/>
        </w:rPr>
        <w:t xml:space="preserve"> 6</w:t>
      </w:r>
      <w:r w:rsidR="00C57B74">
        <w:rPr>
          <w:rFonts w:ascii="Times New Roman" w:eastAsia="Calibri" w:hAnsi="Times New Roman" w:cs="Times New Roman"/>
          <w:kern w:val="0"/>
          <w:sz w:val="24"/>
          <w:szCs w:val="24"/>
          <w:lang w:val="ru-RU" w:eastAsia="en-US" w:bidi="ar-SA"/>
        </w:rPr>
        <w:t>6</w:t>
      </w:r>
      <w:r w:rsidRPr="001A772D">
        <w:rPr>
          <w:rFonts w:ascii="Times New Roman" w:eastAsia="Calibri" w:hAnsi="Times New Roman" w:cs="Times New Roman"/>
          <w:kern w:val="0"/>
          <w:sz w:val="24"/>
          <w:szCs w:val="24"/>
          <w:lang w:val="ru-RU" w:eastAsia="en-US" w:bidi="ar-SA"/>
        </w:rPr>
        <w:t>.</w:t>
      </w:r>
    </w:p>
    <w:p w:rsidR="006B62EB" w:rsidRPr="001A772D" w:rsidP="006B62EB" w14:paraId="0A948AB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7" w:name="_Toc164349919"/>
      <w:r w:rsidRPr="001A772D">
        <w:rPr>
          <w:rFonts w:ascii="Times New Roman" w:eastAsia="Times New Roman" w:hAnsi="Times New Roman" w:cs="Times New Roman"/>
          <w:b/>
          <w:bCs/>
          <w:i/>
          <w:kern w:val="0"/>
          <w:sz w:val="24"/>
          <w:szCs w:val="24"/>
          <w:lang w:val="ru-RU" w:eastAsia="ru-RU" w:bidi="ar-SA"/>
        </w:rPr>
        <w:t>6.4 Нормативный и фактический часовой расход подпиточной воды</w:t>
      </w:r>
      <w:bookmarkEnd w:id="617"/>
      <w:r w:rsidRPr="001A772D">
        <w:rPr>
          <w:rFonts w:ascii="Times New Roman" w:eastAsia="Times New Roman" w:hAnsi="Times New Roman" w:cs="Times New Roman"/>
          <w:b/>
          <w:bCs/>
          <w:i/>
          <w:kern w:val="0"/>
          <w:sz w:val="24"/>
          <w:szCs w:val="24"/>
          <w:lang w:val="ru-RU" w:eastAsia="ru-RU" w:bidi="ar-SA"/>
        </w:rPr>
        <w:t xml:space="preserve"> </w:t>
      </w:r>
    </w:p>
    <w:p w:rsidR="006B62EB" w:rsidRPr="001A772D" w:rsidP="006B62EB" w14:paraId="7F9AD7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Нормативный и фактический часовой расход подпиточной воды для эксплуатационного и аварийного режимов каждого источника тепловой энергии представлен в таблице</w:t>
      </w:r>
      <w:r w:rsidR="0018116C">
        <w:rPr>
          <w:rFonts w:ascii="Times New Roman" w:eastAsia="Calibri" w:hAnsi="Times New Roman" w:cs="Times New Roman"/>
          <w:kern w:val="0"/>
          <w:sz w:val="24"/>
          <w:szCs w:val="24"/>
          <w:lang w:val="ru-RU" w:eastAsia="en-US" w:bidi="ar-SA"/>
        </w:rPr>
        <w:t xml:space="preserve"> 6</w:t>
      </w:r>
      <w:r w:rsidR="00017722">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w:t>
      </w:r>
    </w:p>
    <w:p w:rsidR="0018116C" w:rsidRPr="0097009C" w:rsidP="0018116C" w14:paraId="723F240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color w:val="000000" w:themeColor="text1"/>
          <w:kern w:val="0"/>
          <w:sz w:val="24"/>
          <w:szCs w:val="24"/>
          <w:lang w:val="ru-RU" w:eastAsia="ru-RU" w:bidi="ar-SA"/>
        </w:rPr>
      </w:pPr>
      <w:bookmarkStart w:id="618" w:name="_Toc164349920"/>
      <w:r w:rsidRPr="001A772D">
        <w:rPr>
          <w:rFonts w:ascii="Times New Roman" w:eastAsia="Times New Roman" w:hAnsi="Times New Roman" w:cs="Times New Roman"/>
          <w:b/>
          <w:bCs/>
          <w:i/>
          <w:kern w:val="0"/>
          <w:sz w:val="24"/>
          <w:szCs w:val="24"/>
          <w:lang w:val="ru-RU" w:eastAsia="ru-RU" w:bidi="ar-SA"/>
        </w:rPr>
        <w:t xml:space="preserve">6.5 Существующий и перспективный баланс производительности водоподготовительных установок и потерь теплоносителя с учетом развития системы </w:t>
      </w:r>
      <w:r w:rsidRPr="0097009C">
        <w:rPr>
          <w:rFonts w:ascii="Times New Roman" w:eastAsia="Times New Roman" w:hAnsi="Times New Roman" w:cs="Times New Roman"/>
          <w:b/>
          <w:bCs/>
          <w:i/>
          <w:color w:val="000000" w:themeColor="text1"/>
          <w:kern w:val="0"/>
          <w:sz w:val="24"/>
          <w:szCs w:val="24"/>
          <w:lang w:val="ru-RU" w:eastAsia="ru-RU" w:bidi="ar-SA"/>
        </w:rPr>
        <w:t>теплоснабжения</w:t>
      </w:r>
      <w:bookmarkEnd w:id="618"/>
    </w:p>
    <w:p w:rsidR="0018116C" w:rsidRPr="001A772D" w:rsidP="0018116C" w14:paraId="7B572D9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19" w:name="_Hlk105592764"/>
      <w:r w:rsidRPr="0097009C">
        <w:rPr>
          <w:rFonts w:ascii="Times New Roman" w:eastAsia="Calibri" w:hAnsi="Times New Roman" w:cs="Times New Roman"/>
          <w:color w:val="000000" w:themeColor="text1"/>
          <w:kern w:val="0"/>
          <w:sz w:val="24"/>
          <w:szCs w:val="24"/>
          <w:lang w:val="ru-RU" w:eastAsia="en-US" w:bidi="ar-SA"/>
        </w:rPr>
        <w:t xml:space="preserve">Перспективные балансы </w:t>
      </w:r>
      <w:r w:rsidRPr="001A772D">
        <w:rPr>
          <w:rFonts w:ascii="Times New Roman" w:eastAsia="Calibri" w:hAnsi="Times New Roman" w:cs="Times New Roman"/>
          <w:kern w:val="0"/>
          <w:sz w:val="24"/>
          <w:szCs w:val="24"/>
          <w:lang w:val="ru-RU" w:eastAsia="en-US" w:bidi="ar-SA"/>
        </w:rPr>
        <w:t xml:space="preserve">производительности водоподготовительных установок и потерь теплоносителя с учетом развития систем </w:t>
      </w:r>
      <w:r w:rsidRPr="0097009C">
        <w:rPr>
          <w:rFonts w:ascii="Times New Roman" w:eastAsia="Calibri" w:hAnsi="Times New Roman" w:cs="Times New Roman"/>
          <w:color w:val="000000" w:themeColor="text1"/>
          <w:kern w:val="0"/>
          <w:sz w:val="24"/>
          <w:szCs w:val="24"/>
          <w:lang w:val="ru-RU" w:eastAsia="en-US" w:bidi="ar-SA"/>
        </w:rPr>
        <w:t xml:space="preserve">теплоснабжения </w:t>
      </w:r>
      <w:r>
        <w:rPr>
          <w:rFonts w:ascii="Times New Roman" w:eastAsia="Calibri" w:hAnsi="Times New Roman" w:cs="Times New Roman"/>
          <w:color w:val="000000" w:themeColor="text1"/>
          <w:kern w:val="0"/>
          <w:sz w:val="24"/>
          <w:szCs w:val="24"/>
          <w:lang w:val="ru-RU" w:eastAsia="en-US" w:bidi="ar-SA"/>
        </w:rPr>
        <w:t>м</w:t>
      </w:r>
      <w:r w:rsidRPr="0097009C">
        <w:rPr>
          <w:rFonts w:ascii="Times New Roman" w:eastAsia="Calibri" w:hAnsi="Times New Roman" w:cs="Times New Roman"/>
          <w:color w:val="000000" w:themeColor="text1"/>
          <w:kern w:val="0"/>
          <w:sz w:val="24"/>
          <w:szCs w:val="24"/>
          <w:lang w:val="ru-RU" w:eastAsia="en-US" w:bidi="ar-SA"/>
        </w:rPr>
        <w:t xml:space="preserve">униципального образования </w:t>
      </w:r>
      <w:r w:rsidRPr="001A772D">
        <w:rPr>
          <w:rFonts w:ascii="Times New Roman" w:eastAsia="Calibri" w:hAnsi="Times New Roman" w:cs="Times New Roman"/>
          <w:kern w:val="0"/>
          <w:sz w:val="24"/>
          <w:szCs w:val="24"/>
          <w:lang w:val="ru-RU" w:eastAsia="en-US" w:bidi="ar-SA"/>
        </w:rPr>
        <w:t xml:space="preserve">на расчетный срок приведены в таблице </w:t>
      </w:r>
      <w:r>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 xml:space="preserve">. </w:t>
      </w:r>
    </w:p>
    <w:p w:rsidR="0018116C" w:rsidRPr="001A772D" w:rsidP="0018116C" w14:paraId="5A7CC11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20" w:name="_Toc164349921"/>
      <w:bookmarkEnd w:id="619"/>
      <w:r w:rsidRPr="001A772D">
        <w:rPr>
          <w:rFonts w:ascii="Times New Roman" w:eastAsia="Times New Roman" w:hAnsi="Times New Roman" w:cs="Times New Roman"/>
          <w:b/>
          <w:bCs/>
          <w:i/>
          <w:kern w:val="0"/>
          <w:sz w:val="24"/>
          <w:szCs w:val="24"/>
          <w:lang w:val="ru-RU" w:eastAsia="ru-RU" w:bidi="ar-SA"/>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bookmarkEnd w:id="620"/>
    </w:p>
    <w:p w:rsidR="0018116C" w:rsidRPr="001A772D" w:rsidP="0018116C" w14:paraId="7F0945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18116C">
          <w:footerReference w:type="default" r:id="rId24"/>
          <w:pgSz w:w="11906" w:h="16838" w:code="9"/>
          <w:pgMar w:top="1134" w:right="567" w:bottom="1134" w:left="1134" w:header="397" w:footer="0" w:gutter="0"/>
          <w:cols w:space="708"/>
          <w:docGrid w:linePitch="360"/>
        </w:sectPr>
      </w:pPr>
      <w:r w:rsidRPr="001A772D">
        <w:rPr>
          <w:rFonts w:ascii="Times New Roman" w:eastAsia="Calibri" w:hAnsi="Times New Roman" w:cs="Times New Roman"/>
          <w:kern w:val="0"/>
          <w:sz w:val="24"/>
          <w:szCs w:val="24"/>
          <w:lang w:val="ru-RU" w:eastAsia="en-US" w:bidi="ar-SA"/>
        </w:rPr>
        <w:t>Актуализированы данные перспективных балансов теплоносителя с учетом реализуемых мероприятий.</w:t>
      </w:r>
    </w:p>
    <w:p w:rsidR="0016040B" w:rsidP="00615828" w14:paraId="300F25D5" w14:textId="02382D0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16729">
        <w:rPr>
          <w:rFonts w:ascii="Times New Roman" w:eastAsia="Microsoft YaHei" w:hAnsi="Times New Roman" w:cs="Times New Roman"/>
          <w:b w:val="0"/>
          <w:bCs/>
          <w:i/>
          <w:color w:val="auto"/>
          <w:spacing w:val="-5"/>
          <w:kern w:val="0"/>
          <w:sz w:val="24"/>
          <w:szCs w:val="24"/>
          <w:lang w:val="ru-RU" w:eastAsia="en-US" w:bidi="ar-SA"/>
        </w:rPr>
        <w:t>Таблица</w:t>
      </w:r>
      <w:r w:rsidRPr="00D16729" w:rsidR="006B62EB">
        <w:rPr>
          <w:rFonts w:ascii="Times New Roman" w:eastAsia="Microsoft YaHei" w:hAnsi="Times New Roman" w:cs="Times New Roman"/>
          <w:b w:val="0"/>
          <w:bCs/>
          <w:i/>
          <w:color w:val="auto"/>
          <w:spacing w:val="-5"/>
          <w:kern w:val="0"/>
          <w:sz w:val="24"/>
          <w:szCs w:val="24"/>
          <w:lang w:val="ru-RU" w:eastAsia="en-US" w:bidi="ar-SA"/>
        </w:rPr>
        <w:t xml:space="preserve"> 6</w:t>
      </w:r>
      <w:r w:rsidRPr="00D16729" w:rsidR="00C57B74">
        <w:rPr>
          <w:rFonts w:ascii="Times New Roman" w:eastAsia="Microsoft YaHei" w:hAnsi="Times New Roman" w:cs="Times New Roman"/>
          <w:b w:val="0"/>
          <w:bCs/>
          <w:i/>
          <w:color w:val="auto"/>
          <w:spacing w:val="-5"/>
          <w:kern w:val="0"/>
          <w:sz w:val="24"/>
          <w:szCs w:val="24"/>
          <w:lang w:val="ru-RU" w:eastAsia="en-US" w:bidi="ar-SA"/>
        </w:rPr>
        <w:t>5</w:t>
      </w:r>
      <w:r w:rsidRPr="00D16729" w:rsidR="006B62EB">
        <w:rPr>
          <w:rFonts w:ascii="Times New Roman" w:eastAsia="Microsoft YaHei" w:hAnsi="Times New Roman" w:cs="Times New Roman"/>
          <w:b w:val="0"/>
          <w:bCs/>
          <w:i/>
          <w:color w:val="auto"/>
          <w:spacing w:val="-5"/>
          <w:kern w:val="0"/>
          <w:sz w:val="24"/>
          <w:szCs w:val="24"/>
          <w:lang w:val="ru-RU" w:eastAsia="en-US" w:bidi="ar-SA"/>
        </w:rPr>
        <w:t>.</w:t>
      </w:r>
      <w:r w:rsidRPr="00D16729">
        <w:rPr>
          <w:rFonts w:ascii="Times New Roman" w:eastAsia="Microsoft YaHei" w:hAnsi="Times New Roman" w:cs="Times New Roman"/>
          <w:b w:val="0"/>
          <w:bCs/>
          <w:i/>
          <w:color w:val="auto"/>
          <w:spacing w:val="-5"/>
          <w:kern w:val="0"/>
          <w:sz w:val="24"/>
          <w:szCs w:val="24"/>
          <w:lang w:val="ru-RU" w:eastAsia="en-US" w:bidi="ar-SA"/>
        </w:rPr>
        <w:t xml:space="preserve"> </w:t>
      </w:r>
      <w:r w:rsidRPr="00D16729" w:rsidR="006B62EB">
        <w:rPr>
          <w:rFonts w:ascii="Times New Roman" w:eastAsia="Microsoft YaHei" w:hAnsi="Times New Roman" w:cs="Times New Roman"/>
          <w:b w:val="0"/>
          <w:bCs/>
          <w:i/>
          <w:color w:val="auto"/>
          <w:spacing w:val="-5"/>
          <w:kern w:val="0"/>
          <w:sz w:val="24"/>
          <w:szCs w:val="24"/>
          <w:lang w:val="ru-RU" w:eastAsia="en-US" w:bidi="ar-SA"/>
        </w:rPr>
        <w:t>Перспективный расход воды на</w:t>
      </w:r>
      <w:r w:rsidRPr="006B62EB" w:rsidR="006B62EB">
        <w:rPr>
          <w:rFonts w:ascii="Times New Roman" w:eastAsia="Microsoft YaHei" w:hAnsi="Times New Roman" w:cs="Times New Roman"/>
          <w:b w:val="0"/>
          <w:bCs/>
          <w:i/>
          <w:color w:val="auto"/>
          <w:spacing w:val="-5"/>
          <w:kern w:val="0"/>
          <w:sz w:val="24"/>
          <w:szCs w:val="24"/>
          <w:lang w:val="ru-RU" w:eastAsia="en-US" w:bidi="ar-SA"/>
        </w:rPr>
        <w:t xml:space="preserve"> компенсацию потерь и затрат теплоносителя при передаче тепловой энергии</w:t>
      </w:r>
    </w:p>
    <w:tbl>
      <w:tblPr>
        <w:tblStyle w:val="TableNormal"/>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4"/>
        <w:gridCol w:w="1726"/>
        <w:gridCol w:w="2214"/>
        <w:gridCol w:w="870"/>
        <w:gridCol w:w="807"/>
        <w:gridCol w:w="830"/>
        <w:gridCol w:w="830"/>
        <w:gridCol w:w="830"/>
        <w:gridCol w:w="830"/>
        <w:gridCol w:w="830"/>
        <w:gridCol w:w="830"/>
        <w:gridCol w:w="830"/>
        <w:gridCol w:w="830"/>
        <w:gridCol w:w="830"/>
        <w:gridCol w:w="830"/>
        <w:gridCol w:w="830"/>
      </w:tblGrid>
      <w:tr w14:paraId="57EC6A07" w14:textId="77777777" w:rsidTr="00015762">
        <w:tblPrEx>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8"/>
          <w:tblHeader/>
        </w:trPr>
        <w:tc>
          <w:tcPr>
            <w:tcW w:w="354" w:type="dxa"/>
            <w:vAlign w:val="center"/>
          </w:tcPr>
          <w:p w:rsidR="00015762" w:rsidRPr="003C49D7" w:rsidP="00100BAD" w14:paraId="510DAEA1" w14:textId="2D6FB1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п/п</w:t>
            </w:r>
          </w:p>
        </w:tc>
        <w:tc>
          <w:tcPr>
            <w:tcW w:w="1726" w:type="dxa"/>
            <w:shd w:val="clear" w:color="auto" w:fill="auto"/>
            <w:noWrap/>
            <w:vAlign w:val="center"/>
            <w:hideMark/>
          </w:tcPr>
          <w:p w:rsidR="00015762" w:rsidRPr="003C49D7" w:rsidP="00100BAD" w14:paraId="0A921B1B" w14:textId="0BA842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2214" w:type="dxa"/>
            <w:shd w:val="clear" w:color="auto" w:fill="auto"/>
            <w:noWrap/>
            <w:vAlign w:val="center"/>
            <w:hideMark/>
          </w:tcPr>
          <w:p w:rsidR="00015762" w:rsidRPr="003C49D7" w:rsidP="00100BAD" w14:paraId="222694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Наименование показателя</w:t>
            </w:r>
          </w:p>
        </w:tc>
        <w:tc>
          <w:tcPr>
            <w:tcW w:w="870" w:type="dxa"/>
            <w:shd w:val="clear" w:color="auto" w:fill="auto"/>
            <w:noWrap/>
            <w:vAlign w:val="center"/>
            <w:hideMark/>
          </w:tcPr>
          <w:p w:rsidR="00015762" w:rsidRPr="003C49D7" w:rsidP="00100BAD" w14:paraId="3D106DFA" w14:textId="3A5B4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807" w:type="dxa"/>
            <w:shd w:val="clear" w:color="auto" w:fill="auto"/>
            <w:noWrap/>
            <w:vAlign w:val="center"/>
            <w:hideMark/>
          </w:tcPr>
          <w:p w:rsidR="00015762" w:rsidRPr="003C49D7" w:rsidP="00100BAD" w14:paraId="688689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830" w:type="dxa"/>
            <w:shd w:val="clear" w:color="auto" w:fill="auto"/>
            <w:noWrap/>
            <w:vAlign w:val="center"/>
            <w:hideMark/>
          </w:tcPr>
          <w:p w:rsidR="00015762" w:rsidRPr="003C49D7" w:rsidP="00100BAD" w14:paraId="0C58BD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830" w:type="dxa"/>
            <w:shd w:val="clear" w:color="auto" w:fill="auto"/>
            <w:noWrap/>
            <w:vAlign w:val="center"/>
            <w:hideMark/>
          </w:tcPr>
          <w:p w:rsidR="00015762" w:rsidRPr="003C49D7" w:rsidP="00100BAD" w14:paraId="4363C2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830" w:type="dxa"/>
            <w:shd w:val="clear" w:color="auto" w:fill="auto"/>
            <w:noWrap/>
            <w:vAlign w:val="center"/>
            <w:hideMark/>
          </w:tcPr>
          <w:p w:rsidR="00015762" w:rsidRPr="003C49D7" w:rsidP="00100BAD" w14:paraId="65243F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830" w:type="dxa"/>
            <w:shd w:val="clear" w:color="auto" w:fill="auto"/>
            <w:noWrap/>
            <w:vAlign w:val="center"/>
            <w:hideMark/>
          </w:tcPr>
          <w:p w:rsidR="00015762" w:rsidRPr="003C49D7" w:rsidP="00100BAD" w14:paraId="3AB369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830" w:type="dxa"/>
            <w:shd w:val="clear" w:color="auto" w:fill="auto"/>
            <w:noWrap/>
            <w:vAlign w:val="center"/>
            <w:hideMark/>
          </w:tcPr>
          <w:p w:rsidR="00015762" w:rsidRPr="003C49D7" w:rsidP="00100BAD" w14:paraId="0FDA16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830" w:type="dxa"/>
            <w:shd w:val="clear" w:color="auto" w:fill="auto"/>
            <w:noWrap/>
            <w:vAlign w:val="center"/>
            <w:hideMark/>
          </w:tcPr>
          <w:p w:rsidR="00015762" w:rsidRPr="003C49D7" w:rsidP="00100BAD" w14:paraId="3CAFE3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830" w:type="dxa"/>
            <w:shd w:val="clear" w:color="auto" w:fill="auto"/>
            <w:noWrap/>
            <w:vAlign w:val="center"/>
            <w:hideMark/>
          </w:tcPr>
          <w:p w:rsidR="00015762" w:rsidRPr="003C49D7" w:rsidP="00100BAD" w14:paraId="42BAD3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830" w:type="dxa"/>
            <w:shd w:val="clear" w:color="auto" w:fill="auto"/>
            <w:noWrap/>
            <w:vAlign w:val="center"/>
            <w:hideMark/>
          </w:tcPr>
          <w:p w:rsidR="00015762" w:rsidRPr="003C49D7" w:rsidP="00100BAD" w14:paraId="145EFE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830" w:type="dxa"/>
            <w:shd w:val="clear" w:color="auto" w:fill="auto"/>
            <w:noWrap/>
            <w:vAlign w:val="center"/>
            <w:hideMark/>
          </w:tcPr>
          <w:p w:rsidR="00015762" w:rsidRPr="003C49D7" w:rsidP="00100BAD" w14:paraId="1B621B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830" w:type="dxa"/>
            <w:shd w:val="clear" w:color="auto" w:fill="auto"/>
            <w:noWrap/>
            <w:vAlign w:val="center"/>
            <w:hideMark/>
          </w:tcPr>
          <w:p w:rsidR="00015762" w:rsidRPr="003C49D7" w:rsidP="00100BAD" w14:paraId="1DB853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830" w:type="dxa"/>
            <w:shd w:val="clear" w:color="auto" w:fill="auto"/>
            <w:noWrap/>
            <w:vAlign w:val="center"/>
            <w:hideMark/>
          </w:tcPr>
          <w:p w:rsidR="00015762" w:rsidRPr="003C49D7" w:rsidP="00100BAD" w14:paraId="43636A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193E6586" w14:textId="77777777" w:rsidTr="00015762">
        <w:tblPrEx>
          <w:tblW w:w="15101" w:type="dxa"/>
          <w:tblCellMar>
            <w:left w:w="0" w:type="dxa"/>
            <w:right w:w="0" w:type="dxa"/>
          </w:tblCellMar>
          <w:tblLook w:val="04A0"/>
        </w:tblPrEx>
        <w:trPr>
          <w:trHeight w:val="147"/>
        </w:trPr>
        <w:tc>
          <w:tcPr>
            <w:tcW w:w="354" w:type="dxa"/>
            <w:vMerge w:val="restart"/>
            <w:vAlign w:val="center"/>
          </w:tcPr>
          <w:p w:rsidR="00AA0198" w:rsidRPr="003C49D7" w:rsidP="00AA0198" w14:paraId="3DBC01E8" w14:textId="30EE38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726" w:type="dxa"/>
            <w:vMerge w:val="restart"/>
            <w:shd w:val="clear" w:color="auto" w:fill="auto"/>
            <w:noWrap/>
            <w:vAlign w:val="center"/>
          </w:tcPr>
          <w:p w:rsidR="00AA0198" w:rsidP="00AA0198" w14:paraId="4C8806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A0198">
              <w:rPr>
                <w:rFonts w:ascii="Times New Roman" w:eastAsia="Times New Roman" w:hAnsi="Times New Roman" w:cs="Times New Roman"/>
                <w:color w:val="000000"/>
                <w:kern w:val="0"/>
                <w:sz w:val="20"/>
                <w:szCs w:val="20"/>
                <w:lang w:val="ru-RU" w:eastAsia="ru-RU" w:bidi="ar-SA"/>
              </w:rPr>
              <w:t xml:space="preserve">Котельная </w:t>
            </w:r>
          </w:p>
          <w:p w:rsidR="00AA0198" w:rsidRPr="00AA0198" w:rsidP="00AA0198" w14:paraId="23AC8528" w14:textId="38E88D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A0198">
              <w:rPr>
                <w:rFonts w:ascii="Times New Roman" w:eastAsia="Times New Roman" w:hAnsi="Times New Roman" w:cs="Times New Roman"/>
                <w:color w:val="000000"/>
                <w:kern w:val="0"/>
                <w:sz w:val="20"/>
                <w:szCs w:val="20"/>
                <w:lang w:val="ru-RU" w:eastAsia="ru-RU" w:bidi="ar-SA"/>
              </w:rPr>
              <w:t>с. Шабурово</w:t>
            </w:r>
          </w:p>
        </w:tc>
        <w:tc>
          <w:tcPr>
            <w:tcW w:w="2214" w:type="dxa"/>
            <w:shd w:val="clear" w:color="auto" w:fill="auto"/>
            <w:noWrap/>
            <w:vAlign w:val="center"/>
            <w:hideMark/>
          </w:tcPr>
          <w:p w:rsidR="00AA0198" w:rsidRPr="00AA0198" w:rsidP="00AA0198" w14:paraId="2C7D179D" w14:textId="693ABF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A0198">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870" w:type="dxa"/>
            <w:shd w:val="clear" w:color="auto" w:fill="auto"/>
            <w:noWrap/>
            <w:vAlign w:val="center"/>
            <w:hideMark/>
          </w:tcPr>
          <w:p w:rsidR="00AA0198" w:rsidRPr="003C49D7" w:rsidP="00AA0198" w14:paraId="55FFB1D5" w14:textId="159ED88D">
            <w:pPr>
              <w:widowControl/>
              <w:suppressAutoHyphens w:val="0"/>
              <w:spacing w:after="0" w:line="240" w:lineRule="auto"/>
              <w:jc w:val="center"/>
              <w:rPr>
                <w:rFonts w:ascii="Times New Roman" w:eastAsia="Times New Roman" w:hAnsi="Times New Roman" w:cs="Times New Roman"/>
                <w:color w:val="000000"/>
                <w:kern w:val="0"/>
                <w:sz w:val="20"/>
                <w:szCs w:val="20"/>
                <w:vertAlign w:val="superscript"/>
                <w:lang w:val="ru-RU" w:eastAsia="ru-RU" w:bidi="ar-SA"/>
              </w:rPr>
            </w:pPr>
            <w:r w:rsidRPr="003C49D7">
              <w:rPr>
                <w:rFonts w:ascii="Times New Roman" w:eastAsia="Times New Roman" w:hAnsi="Times New Roman" w:cs="Times New Roman"/>
                <w:color w:val="000000"/>
                <w:kern w:val="0"/>
                <w:sz w:val="20"/>
                <w:szCs w:val="20"/>
                <w:lang w:val="ru-RU" w:eastAsia="ru-RU" w:bidi="ar-SA"/>
              </w:rPr>
              <w:t>тыс.</w:t>
            </w:r>
            <w:r>
              <w:rPr>
                <w:rFonts w:ascii="Times New Roman" w:eastAsia="Times New Roman" w:hAnsi="Times New Roman" w:cs="Times New Roman"/>
                <w:color w:val="000000"/>
                <w:kern w:val="0"/>
                <w:sz w:val="20"/>
                <w:szCs w:val="20"/>
                <w:lang w:val="ru-RU" w:eastAsia="ru-RU" w:bidi="ar-SA"/>
              </w:rPr>
              <w:t xml:space="preserve"> </w:t>
            </w:r>
            <w:r w:rsidRPr="003C49D7">
              <w:rPr>
                <w:rFonts w:ascii="Times New Roman" w:eastAsia="Times New Roman" w:hAnsi="Times New Roman" w:cs="Times New Roman"/>
                <w:color w:val="000000"/>
                <w:kern w:val="0"/>
                <w:sz w:val="20"/>
                <w:szCs w:val="20"/>
                <w:lang w:val="ru-RU" w:eastAsia="ru-RU" w:bidi="ar-SA"/>
              </w:rPr>
              <w:t>м</w:t>
            </w:r>
            <w:r w:rsidRPr="00015762">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AA0198" w:rsidRPr="001B31A4" w:rsidP="00AA0198" w14:paraId="75D41DBB" w14:textId="4CB382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AA0198" w:rsidRPr="001B31A4" w:rsidP="00AA0198" w14:paraId="65858013" w14:textId="6471D4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AA0198" w:rsidRPr="001B31A4" w:rsidP="00AA0198" w14:paraId="4D8F3D88" w14:textId="42548F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AA0198" w:rsidRPr="001B31A4" w:rsidP="00AA0198" w14:paraId="0B386213" w14:textId="326442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AA0198" w:rsidRPr="001B31A4" w:rsidP="00AA0198" w14:paraId="0D173A50" w14:textId="4DC5C8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AA0198" w:rsidRPr="001B31A4" w:rsidP="00AA0198" w14:paraId="4F24C682" w14:textId="2245AF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AA0198" w:rsidRPr="001B31A4" w:rsidP="00AA0198" w14:paraId="50E052F3" w14:textId="6EE382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AA0198" w:rsidRPr="001B31A4" w:rsidP="00AA0198" w14:paraId="48DB196E" w14:textId="44FE6A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AA0198" w:rsidRPr="001B31A4" w:rsidP="00AA0198" w14:paraId="186B730B" w14:textId="40D19F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AA0198" w:rsidRPr="001B31A4" w:rsidP="00AA0198" w14:paraId="6D293DEB" w14:textId="54733A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AA0198" w:rsidRPr="001B31A4" w:rsidP="00AA0198" w14:paraId="623940CD" w14:textId="3A076B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AA0198" w:rsidRPr="001B31A4" w:rsidP="00AA0198" w14:paraId="4977EFFC" w14:textId="137B5E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r>
      <w:tr w14:paraId="3B419CB1" w14:textId="77777777" w:rsidTr="00015762">
        <w:tblPrEx>
          <w:tblW w:w="15101" w:type="dxa"/>
          <w:tblCellMar>
            <w:left w:w="0" w:type="dxa"/>
            <w:right w:w="0" w:type="dxa"/>
          </w:tblCellMar>
          <w:tblLook w:val="04A0"/>
        </w:tblPrEx>
        <w:trPr>
          <w:trHeight w:val="147"/>
        </w:trPr>
        <w:tc>
          <w:tcPr>
            <w:tcW w:w="354" w:type="dxa"/>
            <w:vMerge/>
            <w:vAlign w:val="center"/>
          </w:tcPr>
          <w:p w:rsidR="001B31A4" w:rsidRPr="003C49D7" w:rsidP="001B31A4" w14:paraId="5F5DA9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1B31A4" w:rsidRPr="003C49D7" w:rsidP="001B31A4" w14:paraId="09C98A64" w14:textId="376CAE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1B31A4" w:rsidRPr="003C49D7" w:rsidP="001B31A4" w14:paraId="13CEE776" w14:textId="786CC8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870" w:type="dxa"/>
            <w:shd w:val="clear" w:color="auto" w:fill="auto"/>
            <w:noWrap/>
            <w:vAlign w:val="center"/>
            <w:hideMark/>
          </w:tcPr>
          <w:p w:rsidR="001B31A4" w:rsidRPr="003C49D7" w:rsidP="001B31A4" w14:paraId="03925823" w14:textId="4A9246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1B31A4" w:rsidRPr="001B31A4" w:rsidP="001B31A4" w14:paraId="3FEFD213" w14:textId="583DF6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6E5B0BF3" w14:textId="741766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35E65C71" w14:textId="62DCA9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61753BEE" w14:textId="54DC15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830" w:type="dxa"/>
            <w:shd w:val="clear" w:color="auto" w:fill="auto"/>
            <w:noWrap/>
            <w:vAlign w:val="center"/>
          </w:tcPr>
          <w:p w:rsidR="001B31A4" w:rsidRPr="001B31A4" w:rsidP="001B31A4" w14:paraId="69891457" w14:textId="0749F7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830" w:type="dxa"/>
            <w:shd w:val="clear" w:color="auto" w:fill="auto"/>
            <w:noWrap/>
            <w:vAlign w:val="center"/>
          </w:tcPr>
          <w:p w:rsidR="001B31A4" w:rsidRPr="001B31A4" w:rsidP="001B31A4" w14:paraId="4ADE499D" w14:textId="31B755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830" w:type="dxa"/>
            <w:shd w:val="clear" w:color="auto" w:fill="auto"/>
            <w:noWrap/>
            <w:vAlign w:val="center"/>
          </w:tcPr>
          <w:p w:rsidR="001B31A4" w:rsidRPr="001B31A4" w:rsidP="001B31A4" w14:paraId="4CBAD71D" w14:textId="003088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830" w:type="dxa"/>
            <w:shd w:val="clear" w:color="auto" w:fill="auto"/>
            <w:noWrap/>
            <w:vAlign w:val="center"/>
          </w:tcPr>
          <w:p w:rsidR="001B31A4" w:rsidRPr="001B31A4" w:rsidP="001B31A4" w14:paraId="36DB4D86" w14:textId="0C2F07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830" w:type="dxa"/>
            <w:shd w:val="clear" w:color="auto" w:fill="auto"/>
            <w:noWrap/>
            <w:vAlign w:val="center"/>
          </w:tcPr>
          <w:p w:rsidR="001B31A4" w:rsidRPr="001B31A4" w:rsidP="001B31A4" w14:paraId="1639ED4B" w14:textId="27F026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830" w:type="dxa"/>
            <w:shd w:val="clear" w:color="auto" w:fill="auto"/>
            <w:noWrap/>
            <w:vAlign w:val="center"/>
          </w:tcPr>
          <w:p w:rsidR="001B31A4" w:rsidRPr="001B31A4" w:rsidP="001B31A4" w14:paraId="47510108" w14:textId="7DD3A6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830" w:type="dxa"/>
            <w:shd w:val="clear" w:color="auto" w:fill="auto"/>
            <w:noWrap/>
            <w:vAlign w:val="center"/>
          </w:tcPr>
          <w:p w:rsidR="001B31A4" w:rsidRPr="001B31A4" w:rsidP="001B31A4" w14:paraId="09A15EE2" w14:textId="626AB8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830" w:type="dxa"/>
            <w:shd w:val="clear" w:color="auto" w:fill="auto"/>
            <w:noWrap/>
            <w:vAlign w:val="center"/>
          </w:tcPr>
          <w:p w:rsidR="001B31A4" w:rsidRPr="001B31A4" w:rsidP="001B31A4" w14:paraId="0EC1C8D0" w14:textId="402564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r>
      <w:tr w14:paraId="0B2B3D85" w14:textId="77777777" w:rsidTr="00015762">
        <w:tblPrEx>
          <w:tblW w:w="15101" w:type="dxa"/>
          <w:tblCellMar>
            <w:left w:w="0" w:type="dxa"/>
            <w:right w:w="0" w:type="dxa"/>
          </w:tblCellMar>
          <w:tblLook w:val="04A0"/>
        </w:tblPrEx>
        <w:trPr>
          <w:trHeight w:val="147"/>
        </w:trPr>
        <w:tc>
          <w:tcPr>
            <w:tcW w:w="354" w:type="dxa"/>
            <w:vMerge/>
            <w:vAlign w:val="center"/>
          </w:tcPr>
          <w:p w:rsidR="001B31A4" w:rsidRPr="003C49D7" w:rsidP="001B31A4" w14:paraId="20140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1B31A4" w:rsidRPr="003C49D7" w:rsidP="001B31A4" w14:paraId="5F2516EE" w14:textId="304347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1B31A4" w:rsidRPr="003C49D7" w:rsidP="001B31A4" w14:paraId="2CED8021" w14:textId="266523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870" w:type="dxa"/>
            <w:shd w:val="clear" w:color="auto" w:fill="auto"/>
            <w:noWrap/>
            <w:vAlign w:val="center"/>
            <w:hideMark/>
          </w:tcPr>
          <w:p w:rsidR="001B31A4" w:rsidRPr="003C49D7" w:rsidP="001B31A4" w14:paraId="2E593965" w14:textId="553D5C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1B31A4" w:rsidRPr="001B31A4" w:rsidP="001B31A4" w14:paraId="258A8D4A" w14:textId="4C3B5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4F5B09F4" w14:textId="44F5F4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7299A6B6" w14:textId="71AB60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0B9D827D" w14:textId="2C16B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1B31A4" w:rsidRPr="001B31A4" w:rsidP="001B31A4" w14:paraId="34A3BE51" w14:textId="5A1E54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1B31A4" w:rsidRPr="001B31A4" w:rsidP="001B31A4" w14:paraId="08C8F927" w14:textId="6D0938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1B31A4" w:rsidRPr="001B31A4" w:rsidP="001B31A4" w14:paraId="210B0AD6" w14:textId="748C35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1B31A4" w:rsidRPr="001B31A4" w:rsidP="001B31A4" w14:paraId="3FAB7A06" w14:textId="4211BC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1B31A4" w:rsidRPr="001B31A4" w:rsidP="001B31A4" w14:paraId="3075208E" w14:textId="5A0BCF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1B31A4" w:rsidRPr="001B31A4" w:rsidP="001B31A4" w14:paraId="186EC267" w14:textId="020B72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1B31A4" w:rsidRPr="001B31A4" w:rsidP="001B31A4" w14:paraId="6C24A296" w14:textId="47DEEA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1B31A4" w:rsidRPr="001B31A4" w:rsidP="001B31A4" w14:paraId="547E4509" w14:textId="4CD322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r>
      <w:tr w14:paraId="7B54959C" w14:textId="77777777" w:rsidTr="00015762">
        <w:tblPrEx>
          <w:tblW w:w="15101" w:type="dxa"/>
          <w:tblCellMar>
            <w:left w:w="0" w:type="dxa"/>
            <w:right w:w="0" w:type="dxa"/>
          </w:tblCellMar>
          <w:tblLook w:val="04A0"/>
        </w:tblPrEx>
        <w:trPr>
          <w:trHeight w:val="147"/>
        </w:trPr>
        <w:tc>
          <w:tcPr>
            <w:tcW w:w="354" w:type="dxa"/>
            <w:vMerge/>
            <w:vAlign w:val="center"/>
          </w:tcPr>
          <w:p w:rsidR="001B31A4" w:rsidRPr="003C49D7" w:rsidP="001B31A4" w14:paraId="66EC93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1B31A4" w:rsidRPr="003C49D7" w:rsidP="001B31A4" w14:paraId="14E3C33A" w14:textId="67A2AD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1B31A4" w:rsidRPr="003C49D7" w:rsidP="001B31A4" w14:paraId="00C54C7C" w14:textId="339686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Расход воды на ГВС</w:t>
            </w:r>
          </w:p>
        </w:tc>
        <w:tc>
          <w:tcPr>
            <w:tcW w:w="870" w:type="dxa"/>
            <w:shd w:val="clear" w:color="auto" w:fill="auto"/>
            <w:noWrap/>
            <w:vAlign w:val="center"/>
            <w:hideMark/>
          </w:tcPr>
          <w:p w:rsidR="001B31A4" w:rsidRPr="003C49D7" w:rsidP="001B31A4" w14:paraId="2C13DE4E" w14:textId="2B245C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1B31A4" w:rsidRPr="001B31A4" w:rsidP="001B31A4" w14:paraId="61CBA2C1" w14:textId="6CDA83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5C2FAEA3" w14:textId="32FA1F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2C4B8BF7" w14:textId="0D4D6F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830" w:type="dxa"/>
            <w:shd w:val="clear" w:color="auto" w:fill="auto"/>
            <w:noWrap/>
            <w:vAlign w:val="center"/>
          </w:tcPr>
          <w:p w:rsidR="001B31A4" w:rsidRPr="001B31A4" w:rsidP="001B31A4" w14:paraId="69455A05" w14:textId="3437D9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1B31A4" w:rsidRPr="001B31A4" w:rsidP="001B31A4" w14:paraId="249B631C" w14:textId="35743D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1B31A4" w:rsidRPr="001B31A4" w:rsidP="001B31A4" w14:paraId="7835F539" w14:textId="4EBE44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1B31A4" w:rsidRPr="001B31A4" w:rsidP="001B31A4" w14:paraId="490D738F" w14:textId="2926D6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1B31A4" w:rsidRPr="001B31A4" w:rsidP="001B31A4" w14:paraId="24170580" w14:textId="4223B5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1B31A4" w:rsidRPr="001B31A4" w:rsidP="001B31A4" w14:paraId="223ABD18" w14:textId="099B80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1B31A4" w:rsidRPr="001B31A4" w:rsidP="001B31A4" w14:paraId="42750109" w14:textId="460853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1B31A4" w:rsidRPr="001B31A4" w:rsidP="001B31A4" w14:paraId="1DB57C68" w14:textId="136426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830" w:type="dxa"/>
            <w:shd w:val="clear" w:color="auto" w:fill="auto"/>
            <w:noWrap/>
            <w:vAlign w:val="center"/>
          </w:tcPr>
          <w:p w:rsidR="001B31A4" w:rsidRPr="001B31A4" w:rsidP="001B31A4" w14:paraId="567255DB" w14:textId="4A9358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r>
    </w:tbl>
    <w:p w:rsidR="0016040B" w:rsidP="00E14DE6" w14:paraId="4C81B2F2" w14:textId="5091A49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82268">
        <w:rPr>
          <w:rFonts w:ascii="Times New Roman" w:eastAsia="Microsoft YaHei" w:hAnsi="Times New Roman" w:cs="Times New Roman"/>
          <w:b w:val="0"/>
          <w:bCs/>
          <w:i/>
          <w:color w:val="auto"/>
          <w:spacing w:val="-5"/>
          <w:kern w:val="0"/>
          <w:sz w:val="24"/>
          <w:szCs w:val="24"/>
          <w:lang w:val="ru-RU" w:eastAsia="en-US" w:bidi="ar-SA"/>
        </w:rPr>
        <w:t>Таблица</w:t>
      </w:r>
      <w:r>
        <w:rPr>
          <w:rFonts w:ascii="Times New Roman" w:eastAsia="Microsoft YaHei" w:hAnsi="Times New Roman" w:cs="Times New Roman"/>
          <w:b w:val="0"/>
          <w:bCs/>
          <w:i/>
          <w:color w:val="auto"/>
          <w:spacing w:val="-5"/>
          <w:kern w:val="0"/>
          <w:sz w:val="24"/>
          <w:szCs w:val="24"/>
          <w:lang w:val="ru-RU" w:eastAsia="en-US" w:bidi="ar-SA"/>
        </w:rPr>
        <w:t xml:space="preserve"> 6</w:t>
      </w:r>
      <w:r w:rsidR="00C57B74">
        <w:rPr>
          <w:rFonts w:ascii="Times New Roman" w:eastAsia="Microsoft YaHei" w:hAnsi="Times New Roman" w:cs="Times New Roman"/>
          <w:b w:val="0"/>
          <w:bCs/>
          <w:i/>
          <w:color w:val="auto"/>
          <w:spacing w:val="-5"/>
          <w:kern w:val="0"/>
          <w:sz w:val="24"/>
          <w:szCs w:val="24"/>
          <w:lang w:val="ru-RU" w:eastAsia="en-US" w:bidi="ar-SA"/>
        </w:rPr>
        <w:t>6</w:t>
      </w:r>
      <w:r w:rsidRPr="00D82268">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6B62EB">
        <w:rPr>
          <w:rFonts w:ascii="Times New Roman" w:eastAsia="Microsoft YaHei" w:hAnsi="Times New Roman" w:cs="Times New Roman"/>
          <w:b w:val="0"/>
          <w:bCs/>
          <w:i/>
          <w:color w:val="auto"/>
          <w:spacing w:val="-5"/>
          <w:kern w:val="0"/>
          <w:sz w:val="24"/>
          <w:szCs w:val="24"/>
          <w:lang w:val="ru-RU" w:eastAsia="en-US" w:bidi="ar-SA"/>
        </w:rPr>
        <w:t>ерспективный расход воды на компенсацию потерь и затрат теплоносителя</w:t>
      </w:r>
    </w:p>
    <w:tbl>
      <w:tblPr>
        <w:tblStyle w:val="TableNormal"/>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24"/>
        <w:gridCol w:w="1566"/>
        <w:gridCol w:w="3826"/>
        <w:gridCol w:w="887"/>
        <w:gridCol w:w="696"/>
        <w:gridCol w:w="696"/>
        <w:gridCol w:w="696"/>
        <w:gridCol w:w="696"/>
        <w:gridCol w:w="696"/>
        <w:gridCol w:w="696"/>
        <w:gridCol w:w="696"/>
        <w:gridCol w:w="696"/>
        <w:gridCol w:w="696"/>
        <w:gridCol w:w="696"/>
        <w:gridCol w:w="696"/>
        <w:gridCol w:w="696"/>
      </w:tblGrid>
      <w:tr w14:paraId="32685E72" w14:textId="77777777" w:rsidTr="00015762">
        <w:tblPrEx>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37"/>
        </w:trPr>
        <w:tc>
          <w:tcPr>
            <w:tcW w:w="524" w:type="dxa"/>
            <w:shd w:val="clear" w:color="auto" w:fill="auto"/>
            <w:noWrap/>
            <w:vAlign w:val="center"/>
            <w:hideMark/>
          </w:tcPr>
          <w:p w:rsidR="00015762" w:rsidRPr="003C49D7" w:rsidP="00F071CA" w14:paraId="11E6E9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п/п</w:t>
            </w:r>
          </w:p>
        </w:tc>
        <w:tc>
          <w:tcPr>
            <w:tcW w:w="1566" w:type="dxa"/>
            <w:shd w:val="clear" w:color="auto" w:fill="auto"/>
            <w:noWrap/>
            <w:vAlign w:val="center"/>
            <w:hideMark/>
          </w:tcPr>
          <w:p w:rsidR="00015762" w:rsidRPr="003C49D7" w:rsidP="00F071CA" w14:paraId="628E72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Название организации</w:t>
            </w:r>
          </w:p>
        </w:tc>
        <w:tc>
          <w:tcPr>
            <w:tcW w:w="3826" w:type="dxa"/>
            <w:shd w:val="clear" w:color="auto" w:fill="auto"/>
            <w:noWrap/>
            <w:vAlign w:val="center"/>
            <w:hideMark/>
          </w:tcPr>
          <w:p w:rsidR="00015762" w:rsidRPr="003C49D7" w:rsidP="00F071CA" w14:paraId="0DBAF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Наименование показателя</w:t>
            </w:r>
          </w:p>
        </w:tc>
        <w:tc>
          <w:tcPr>
            <w:tcW w:w="887" w:type="dxa"/>
            <w:shd w:val="clear" w:color="auto" w:fill="auto"/>
            <w:noWrap/>
            <w:vAlign w:val="center"/>
            <w:hideMark/>
          </w:tcPr>
          <w:p w:rsidR="00015762" w:rsidRPr="003C49D7" w:rsidP="00F071CA" w14:paraId="598D6D45" w14:textId="34E0A2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696" w:type="dxa"/>
            <w:shd w:val="clear" w:color="auto" w:fill="auto"/>
            <w:noWrap/>
            <w:vAlign w:val="center"/>
            <w:hideMark/>
          </w:tcPr>
          <w:p w:rsidR="00015762" w:rsidRPr="003C49D7" w:rsidP="00F071CA" w14:paraId="7CF755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96" w:type="dxa"/>
            <w:shd w:val="clear" w:color="auto" w:fill="auto"/>
            <w:noWrap/>
            <w:vAlign w:val="center"/>
            <w:hideMark/>
          </w:tcPr>
          <w:p w:rsidR="00015762" w:rsidRPr="003C49D7" w:rsidP="00F071CA" w14:paraId="379A67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96" w:type="dxa"/>
            <w:shd w:val="clear" w:color="auto" w:fill="auto"/>
            <w:noWrap/>
            <w:vAlign w:val="center"/>
            <w:hideMark/>
          </w:tcPr>
          <w:p w:rsidR="00015762" w:rsidRPr="003C49D7" w:rsidP="00F071CA" w14:paraId="3978F3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96" w:type="dxa"/>
            <w:shd w:val="clear" w:color="auto" w:fill="auto"/>
            <w:noWrap/>
            <w:vAlign w:val="center"/>
            <w:hideMark/>
          </w:tcPr>
          <w:p w:rsidR="00015762" w:rsidRPr="003C49D7" w:rsidP="00F071CA" w14:paraId="70198E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96" w:type="dxa"/>
            <w:shd w:val="clear" w:color="auto" w:fill="auto"/>
            <w:noWrap/>
            <w:vAlign w:val="center"/>
            <w:hideMark/>
          </w:tcPr>
          <w:p w:rsidR="00015762" w:rsidRPr="003C49D7" w:rsidP="00F071CA" w14:paraId="1F6F8A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96" w:type="dxa"/>
            <w:shd w:val="clear" w:color="auto" w:fill="auto"/>
            <w:noWrap/>
            <w:vAlign w:val="center"/>
            <w:hideMark/>
          </w:tcPr>
          <w:p w:rsidR="00015762" w:rsidRPr="003C49D7" w:rsidP="00F071CA" w14:paraId="1522D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96" w:type="dxa"/>
            <w:shd w:val="clear" w:color="auto" w:fill="auto"/>
            <w:noWrap/>
            <w:vAlign w:val="center"/>
            <w:hideMark/>
          </w:tcPr>
          <w:p w:rsidR="00015762" w:rsidRPr="003C49D7" w:rsidP="00F071CA" w14:paraId="741DBF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96" w:type="dxa"/>
            <w:shd w:val="clear" w:color="auto" w:fill="auto"/>
            <w:noWrap/>
            <w:vAlign w:val="center"/>
            <w:hideMark/>
          </w:tcPr>
          <w:p w:rsidR="00015762" w:rsidRPr="003C49D7" w:rsidP="00F071CA" w14:paraId="343DD1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96" w:type="dxa"/>
            <w:shd w:val="clear" w:color="auto" w:fill="auto"/>
            <w:noWrap/>
            <w:vAlign w:val="center"/>
            <w:hideMark/>
          </w:tcPr>
          <w:p w:rsidR="00015762" w:rsidRPr="003C49D7" w:rsidP="00F071CA" w14:paraId="429E46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96" w:type="dxa"/>
            <w:shd w:val="clear" w:color="auto" w:fill="auto"/>
            <w:noWrap/>
            <w:vAlign w:val="center"/>
            <w:hideMark/>
          </w:tcPr>
          <w:p w:rsidR="00015762" w:rsidRPr="003C49D7" w:rsidP="00F071CA" w14:paraId="4CFAE3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96" w:type="dxa"/>
            <w:shd w:val="clear" w:color="auto" w:fill="auto"/>
            <w:noWrap/>
            <w:vAlign w:val="center"/>
            <w:hideMark/>
          </w:tcPr>
          <w:p w:rsidR="00015762" w:rsidRPr="003C49D7" w:rsidP="00F071CA" w14:paraId="4FE3E6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96" w:type="dxa"/>
            <w:shd w:val="clear" w:color="auto" w:fill="auto"/>
            <w:noWrap/>
            <w:vAlign w:val="center"/>
            <w:hideMark/>
          </w:tcPr>
          <w:p w:rsidR="00015762" w:rsidRPr="003C49D7" w:rsidP="00F071CA" w14:paraId="750A97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4713347C" w14:textId="77777777" w:rsidTr="00015762">
        <w:tblPrEx>
          <w:tblW w:w="15155" w:type="dxa"/>
          <w:tblCellMar>
            <w:left w:w="0" w:type="dxa"/>
            <w:right w:w="0" w:type="dxa"/>
          </w:tblCellMar>
          <w:tblLook w:val="04A0"/>
        </w:tblPrEx>
        <w:trPr>
          <w:trHeight w:val="137"/>
        </w:trPr>
        <w:tc>
          <w:tcPr>
            <w:tcW w:w="524" w:type="dxa"/>
            <w:vMerge w:val="restart"/>
            <w:shd w:val="clear" w:color="auto" w:fill="auto"/>
            <w:noWrap/>
            <w:vAlign w:val="center"/>
            <w:hideMark/>
          </w:tcPr>
          <w:p w:rsidR="00AA0198" w:rsidRPr="003C49D7" w:rsidP="00AA0198" w14:paraId="68FC1C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566" w:type="dxa"/>
            <w:vMerge w:val="restart"/>
            <w:shd w:val="clear" w:color="auto" w:fill="auto"/>
            <w:noWrap/>
            <w:vAlign w:val="center"/>
          </w:tcPr>
          <w:p w:rsidR="00AA0198" w:rsidP="00AA0198" w14:paraId="5E75E2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xml:space="preserve">МУП </w:t>
            </w:r>
          </w:p>
          <w:p w:rsidR="00AA0198" w:rsidRPr="003C49D7" w:rsidP="00AA0198" w14:paraId="2AE1E39D" w14:textId="6BD827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«РСО КР»</w:t>
            </w:r>
          </w:p>
        </w:tc>
        <w:tc>
          <w:tcPr>
            <w:tcW w:w="3826" w:type="dxa"/>
            <w:shd w:val="clear" w:color="auto" w:fill="auto"/>
            <w:noWrap/>
            <w:vAlign w:val="center"/>
            <w:hideMark/>
          </w:tcPr>
          <w:p w:rsidR="00AA0198" w:rsidRPr="003C49D7" w:rsidP="00AA0198" w14:paraId="36E5C332" w14:textId="4413EB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887" w:type="dxa"/>
            <w:shd w:val="clear" w:color="auto" w:fill="auto"/>
            <w:noWrap/>
            <w:vAlign w:val="center"/>
            <w:hideMark/>
          </w:tcPr>
          <w:p w:rsidR="00AA0198" w:rsidRPr="003C49D7" w:rsidP="00AA0198" w14:paraId="277E21BE" w14:textId="1B6B16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AA0198" w:rsidRPr="003C49D7" w:rsidP="00AA0198" w14:paraId="3CABF27E" w14:textId="1BA016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2B829402" w14:textId="3FFDCB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4B74C819" w14:textId="2AE388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5A2D49D6" w14:textId="5D3A01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16768005" w14:textId="6F97DD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5B19FB29" w14:textId="478337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0EC52858" w14:textId="63A739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3CA96048" w14:textId="1127A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48DF795B" w14:textId="1AE533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403F71AC" w14:textId="64AEC8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5CF8B69D" w14:textId="2CB079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4C828ACA" w14:textId="4B2406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r>
      <w:tr w14:paraId="4C420CA5" w14:textId="77777777" w:rsidTr="00015762">
        <w:tblPrEx>
          <w:tblW w:w="15155" w:type="dxa"/>
          <w:tblCellMar>
            <w:left w:w="0" w:type="dxa"/>
            <w:right w:w="0" w:type="dxa"/>
          </w:tblCellMar>
          <w:tblLook w:val="04A0"/>
        </w:tblPrEx>
        <w:trPr>
          <w:trHeight w:val="137"/>
        </w:trPr>
        <w:tc>
          <w:tcPr>
            <w:tcW w:w="524" w:type="dxa"/>
            <w:vMerge/>
            <w:vAlign w:val="center"/>
            <w:hideMark/>
          </w:tcPr>
          <w:p w:rsidR="00AA0198" w:rsidRPr="003C49D7" w:rsidP="00AA0198" w14:paraId="46D14F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AA0198" w:rsidRPr="003C49D7" w:rsidP="00AA0198" w14:paraId="66DE8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AA0198" w:rsidRPr="003C49D7" w:rsidP="00AA0198" w14:paraId="01CFC73F" w14:textId="729638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887" w:type="dxa"/>
            <w:shd w:val="clear" w:color="auto" w:fill="auto"/>
            <w:noWrap/>
            <w:vAlign w:val="center"/>
            <w:hideMark/>
          </w:tcPr>
          <w:p w:rsidR="00AA0198" w:rsidRPr="003C49D7" w:rsidP="00AA0198" w14:paraId="1B1B7882" w14:textId="051646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AA0198" w:rsidRPr="003C49D7" w:rsidP="00AA0198" w14:paraId="5F006AF0" w14:textId="37021F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2E135174" w14:textId="6E3023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3628A7EE" w14:textId="43C46C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50BF38AA" w14:textId="504244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696" w:type="dxa"/>
            <w:shd w:val="clear" w:color="auto" w:fill="auto"/>
            <w:noWrap/>
            <w:vAlign w:val="center"/>
          </w:tcPr>
          <w:p w:rsidR="00AA0198" w:rsidRPr="003C49D7" w:rsidP="00AA0198" w14:paraId="52EDBE7A" w14:textId="1B26CD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696" w:type="dxa"/>
            <w:shd w:val="clear" w:color="auto" w:fill="auto"/>
            <w:noWrap/>
            <w:vAlign w:val="center"/>
          </w:tcPr>
          <w:p w:rsidR="00AA0198" w:rsidRPr="003C49D7" w:rsidP="00AA0198" w14:paraId="05B13DAB" w14:textId="76113F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696" w:type="dxa"/>
            <w:shd w:val="clear" w:color="auto" w:fill="auto"/>
            <w:noWrap/>
            <w:vAlign w:val="center"/>
          </w:tcPr>
          <w:p w:rsidR="00AA0198" w:rsidRPr="003C49D7" w:rsidP="00AA0198" w14:paraId="7B977972" w14:textId="03C2F6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696" w:type="dxa"/>
            <w:shd w:val="clear" w:color="auto" w:fill="auto"/>
            <w:noWrap/>
            <w:vAlign w:val="center"/>
          </w:tcPr>
          <w:p w:rsidR="00AA0198" w:rsidRPr="003C49D7" w:rsidP="00AA0198" w14:paraId="7D1B10AF" w14:textId="0DEF0A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696" w:type="dxa"/>
            <w:shd w:val="clear" w:color="auto" w:fill="auto"/>
            <w:noWrap/>
            <w:vAlign w:val="center"/>
          </w:tcPr>
          <w:p w:rsidR="00AA0198" w:rsidRPr="003C49D7" w:rsidP="00AA0198" w14:paraId="125BF699" w14:textId="4E5D18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696" w:type="dxa"/>
            <w:shd w:val="clear" w:color="auto" w:fill="auto"/>
            <w:noWrap/>
            <w:vAlign w:val="center"/>
          </w:tcPr>
          <w:p w:rsidR="00AA0198" w:rsidRPr="003C49D7" w:rsidP="00AA0198" w14:paraId="6D100A25" w14:textId="5A8840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696" w:type="dxa"/>
            <w:shd w:val="clear" w:color="auto" w:fill="auto"/>
            <w:noWrap/>
            <w:vAlign w:val="center"/>
          </w:tcPr>
          <w:p w:rsidR="00AA0198" w:rsidRPr="003C49D7" w:rsidP="00AA0198" w14:paraId="1B6220FC" w14:textId="05293C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c>
          <w:tcPr>
            <w:tcW w:w="696" w:type="dxa"/>
            <w:shd w:val="clear" w:color="auto" w:fill="auto"/>
            <w:noWrap/>
            <w:vAlign w:val="center"/>
          </w:tcPr>
          <w:p w:rsidR="00AA0198" w:rsidRPr="003C49D7" w:rsidP="00AA0198" w14:paraId="1E981A9F" w14:textId="29C9CF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0,773</w:t>
            </w:r>
          </w:p>
        </w:tc>
      </w:tr>
      <w:tr w14:paraId="3E9DB1AC" w14:textId="77777777" w:rsidTr="00015762">
        <w:tblPrEx>
          <w:tblW w:w="15155" w:type="dxa"/>
          <w:tblCellMar>
            <w:left w:w="0" w:type="dxa"/>
            <w:right w:w="0" w:type="dxa"/>
          </w:tblCellMar>
          <w:tblLook w:val="04A0"/>
        </w:tblPrEx>
        <w:trPr>
          <w:trHeight w:val="137"/>
        </w:trPr>
        <w:tc>
          <w:tcPr>
            <w:tcW w:w="524" w:type="dxa"/>
            <w:vMerge/>
            <w:vAlign w:val="center"/>
            <w:hideMark/>
          </w:tcPr>
          <w:p w:rsidR="00AA0198" w:rsidRPr="003C49D7" w:rsidP="00AA0198" w14:paraId="1CEBE9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AA0198" w:rsidRPr="003C49D7" w:rsidP="00AA0198" w14:paraId="21636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AA0198" w:rsidRPr="003C49D7" w:rsidP="00AA0198" w14:paraId="7DAAE64E" w14:textId="79D152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887" w:type="dxa"/>
            <w:shd w:val="clear" w:color="auto" w:fill="auto"/>
            <w:noWrap/>
            <w:vAlign w:val="center"/>
            <w:hideMark/>
          </w:tcPr>
          <w:p w:rsidR="00AA0198" w:rsidRPr="003C49D7" w:rsidP="00AA0198" w14:paraId="20523912" w14:textId="3D1258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AA0198" w:rsidRPr="003C49D7" w:rsidP="00AA0198" w14:paraId="2351CD55" w14:textId="2A9FBE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143EFE43" w14:textId="0DC6BF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4FAD15A6" w14:textId="420AE5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3E245BD2" w14:textId="04981E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AA0198" w:rsidRPr="003C49D7" w:rsidP="00AA0198" w14:paraId="13E34AF4" w14:textId="04179F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AA0198" w:rsidRPr="003C49D7" w:rsidP="00AA0198" w14:paraId="11BF26F2" w14:textId="5D5107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AA0198" w:rsidRPr="003C49D7" w:rsidP="00AA0198" w14:paraId="6D45BD25" w14:textId="43D359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AA0198" w:rsidRPr="003C49D7" w:rsidP="00AA0198" w14:paraId="27762D3A" w14:textId="1340D1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AA0198" w:rsidRPr="003C49D7" w:rsidP="00AA0198" w14:paraId="7BB1DC6A" w14:textId="44A0FC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AA0198" w:rsidRPr="003C49D7" w:rsidP="00AA0198" w14:paraId="7161C03F" w14:textId="2DDD54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AA0198" w:rsidRPr="003C49D7" w:rsidP="00AA0198" w14:paraId="4E1926E6" w14:textId="37D1E3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AA0198" w:rsidRPr="003C49D7" w:rsidP="00AA0198" w14:paraId="35F622B1" w14:textId="161BA6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0,000</w:t>
            </w:r>
          </w:p>
        </w:tc>
      </w:tr>
      <w:tr w14:paraId="416FCFE0" w14:textId="77777777" w:rsidTr="00015762">
        <w:tblPrEx>
          <w:tblW w:w="15155" w:type="dxa"/>
          <w:tblCellMar>
            <w:left w:w="0" w:type="dxa"/>
            <w:right w:w="0" w:type="dxa"/>
          </w:tblCellMar>
          <w:tblLook w:val="04A0"/>
        </w:tblPrEx>
        <w:trPr>
          <w:trHeight w:val="137"/>
        </w:trPr>
        <w:tc>
          <w:tcPr>
            <w:tcW w:w="524" w:type="dxa"/>
            <w:vMerge/>
            <w:vAlign w:val="center"/>
            <w:hideMark/>
          </w:tcPr>
          <w:p w:rsidR="00AA0198" w:rsidRPr="003C49D7" w:rsidP="00AA0198" w14:paraId="42B5F7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AA0198" w:rsidRPr="003C49D7" w:rsidP="00AA0198" w14:paraId="59DF89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AA0198" w:rsidRPr="003C49D7" w:rsidP="00AA0198" w14:paraId="6FAA9763" w14:textId="1BEDB2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Расход воды на ГВС</w:t>
            </w:r>
          </w:p>
        </w:tc>
        <w:tc>
          <w:tcPr>
            <w:tcW w:w="887" w:type="dxa"/>
            <w:shd w:val="clear" w:color="auto" w:fill="auto"/>
            <w:noWrap/>
            <w:vAlign w:val="center"/>
            <w:hideMark/>
          </w:tcPr>
          <w:p w:rsidR="00AA0198" w:rsidRPr="003C49D7" w:rsidP="00AA0198" w14:paraId="7E7EB163" w14:textId="611278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AA0198" w:rsidRPr="003C49D7" w:rsidP="00AA0198" w14:paraId="42BC60F0" w14:textId="30FEFC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4FDFAF4D" w14:textId="0BCAC1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53550E30" w14:textId="0B585D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tcPr>
          <w:p w:rsidR="00AA0198" w:rsidRPr="003C49D7" w:rsidP="00AA0198" w14:paraId="010E32E4" w14:textId="195C7D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18C2F413" w14:textId="69E554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0A1A4CEE" w14:textId="0D6CC8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2E060524" w14:textId="4993B9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37FFFA87" w14:textId="0ED6F5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723AD0F6" w14:textId="317F4D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556F73A3" w14:textId="561BAC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2FB4213D" w14:textId="15AC81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c>
          <w:tcPr>
            <w:tcW w:w="696" w:type="dxa"/>
            <w:shd w:val="clear" w:color="auto" w:fill="auto"/>
            <w:noWrap/>
            <w:vAlign w:val="center"/>
          </w:tcPr>
          <w:p w:rsidR="00AA0198" w:rsidRPr="003C49D7" w:rsidP="00AA0198" w14:paraId="2C6BDFA7" w14:textId="5497E3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31A4">
              <w:rPr>
                <w:rFonts w:ascii="Times New Roman" w:eastAsia="Times New Roman" w:hAnsi="Times New Roman" w:cs="Times New Roman"/>
                <w:color w:val="000000"/>
                <w:kern w:val="0"/>
                <w:sz w:val="20"/>
                <w:szCs w:val="20"/>
                <w:lang w:val="ru-RU" w:eastAsia="ru-RU" w:bidi="ar-SA"/>
              </w:rPr>
              <w:t>0,384</w:t>
            </w:r>
          </w:p>
        </w:tc>
      </w:tr>
    </w:tbl>
    <w:p w:rsidR="0016040B" w:rsidP="00864826" w14:paraId="6BBE8CF6" w14:textId="70AA0FB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747C33">
        <w:rPr>
          <w:rFonts w:ascii="Times New Roman" w:eastAsia="Microsoft YaHei" w:hAnsi="Times New Roman" w:cs="Times New Roman"/>
          <w:b w:val="0"/>
          <w:bCs/>
          <w:i/>
          <w:color w:val="auto"/>
          <w:spacing w:val="-5"/>
          <w:kern w:val="0"/>
          <w:sz w:val="24"/>
          <w:szCs w:val="24"/>
          <w:lang w:val="ru-RU" w:eastAsia="en-US" w:bidi="ar-SA"/>
        </w:rPr>
        <w:t>Таблица 6</w:t>
      </w:r>
      <w:r w:rsidRPr="00747C33" w:rsidR="00017722">
        <w:rPr>
          <w:rFonts w:ascii="Times New Roman" w:eastAsia="Microsoft YaHei" w:hAnsi="Times New Roman" w:cs="Times New Roman"/>
          <w:b w:val="0"/>
          <w:bCs/>
          <w:i/>
          <w:color w:val="auto"/>
          <w:spacing w:val="-5"/>
          <w:kern w:val="0"/>
          <w:sz w:val="24"/>
          <w:szCs w:val="24"/>
          <w:lang w:val="ru-RU" w:eastAsia="en-US" w:bidi="ar-SA"/>
        </w:rPr>
        <w:t>7</w:t>
      </w:r>
      <w:r w:rsidRPr="00747C33">
        <w:rPr>
          <w:rFonts w:ascii="Times New Roman" w:eastAsia="Microsoft YaHei" w:hAnsi="Times New Roman" w:cs="Times New Roman"/>
          <w:b w:val="0"/>
          <w:bCs/>
          <w:i/>
          <w:color w:val="auto"/>
          <w:spacing w:val="-5"/>
          <w:kern w:val="0"/>
          <w:sz w:val="24"/>
          <w:szCs w:val="24"/>
          <w:lang w:val="ru-RU" w:eastAsia="en-US" w:bidi="ar-SA"/>
        </w:rPr>
        <w:t xml:space="preserve">. Перспективные балансы производительности </w:t>
      </w:r>
      <w:r w:rsidRPr="00747C33" w:rsidR="00F071CA">
        <w:rPr>
          <w:rFonts w:ascii="Times New Roman" w:eastAsia="Microsoft YaHei" w:hAnsi="Times New Roman" w:cs="Times New Roman"/>
          <w:b w:val="0"/>
          <w:bCs/>
          <w:i/>
          <w:color w:val="auto"/>
          <w:spacing w:val="-5"/>
          <w:kern w:val="0"/>
          <w:sz w:val="24"/>
          <w:szCs w:val="24"/>
          <w:lang w:val="ru-RU" w:eastAsia="en-US" w:bidi="ar-SA"/>
        </w:rPr>
        <w:t>ВПУ</w:t>
      </w:r>
      <w:r w:rsidRPr="00747C33">
        <w:rPr>
          <w:rFonts w:ascii="Times New Roman" w:eastAsia="Microsoft YaHei" w:hAnsi="Times New Roman" w:cs="Times New Roman"/>
          <w:b w:val="0"/>
          <w:bCs/>
          <w:i/>
          <w:color w:val="auto"/>
          <w:spacing w:val="-5"/>
          <w:kern w:val="0"/>
          <w:sz w:val="24"/>
          <w:szCs w:val="24"/>
          <w:lang w:val="ru-RU" w:eastAsia="en-US" w:bidi="ar-SA"/>
        </w:rPr>
        <w:t xml:space="preserve"> и подпитки тепловой сети</w:t>
      </w:r>
    </w:p>
    <w:tbl>
      <w:tblPr>
        <w:tblStyle w:val="TableNormal"/>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417"/>
        <w:gridCol w:w="4961"/>
        <w:gridCol w:w="566"/>
        <w:gridCol w:w="736"/>
        <w:gridCol w:w="637"/>
        <w:gridCol w:w="637"/>
        <w:gridCol w:w="637"/>
        <w:gridCol w:w="637"/>
        <w:gridCol w:w="637"/>
        <w:gridCol w:w="637"/>
        <w:gridCol w:w="637"/>
        <w:gridCol w:w="637"/>
        <w:gridCol w:w="637"/>
        <w:gridCol w:w="637"/>
        <w:gridCol w:w="637"/>
      </w:tblGrid>
      <w:tr w14:paraId="6C2AF5CC" w14:textId="77777777" w:rsidTr="00AA7B07">
        <w:tblPrEx>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21" w:type="dxa"/>
            <w:shd w:val="clear" w:color="auto" w:fill="auto"/>
            <w:noWrap/>
            <w:vAlign w:val="center"/>
            <w:hideMark/>
          </w:tcPr>
          <w:p w:rsidR="00592AE6" w:rsidRPr="003C49D7" w:rsidP="003B7D42" w14:paraId="01D35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w:t>
            </w:r>
          </w:p>
        </w:tc>
        <w:tc>
          <w:tcPr>
            <w:tcW w:w="1417" w:type="dxa"/>
            <w:shd w:val="clear" w:color="auto" w:fill="auto"/>
            <w:noWrap/>
            <w:vAlign w:val="center"/>
            <w:hideMark/>
          </w:tcPr>
          <w:p w:rsidR="00592AE6" w:rsidRPr="003C49D7" w:rsidP="003B7D42" w14:paraId="233525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4961" w:type="dxa"/>
            <w:shd w:val="clear" w:color="auto" w:fill="auto"/>
            <w:noWrap/>
            <w:vAlign w:val="center"/>
            <w:hideMark/>
          </w:tcPr>
          <w:p w:rsidR="00592AE6" w:rsidRPr="003C49D7" w:rsidP="003B7D42" w14:paraId="48F3B2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Параметр</w:t>
            </w:r>
          </w:p>
        </w:tc>
        <w:tc>
          <w:tcPr>
            <w:tcW w:w="566" w:type="dxa"/>
            <w:shd w:val="clear" w:color="auto" w:fill="auto"/>
            <w:noWrap/>
            <w:vAlign w:val="center"/>
            <w:hideMark/>
          </w:tcPr>
          <w:p w:rsidR="00592AE6" w:rsidRPr="003C49D7" w:rsidP="003B7D42" w14:paraId="48194F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592AE6" w:rsidRPr="003C49D7" w:rsidP="003B7D42" w14:paraId="0E0774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37" w:type="dxa"/>
            <w:shd w:val="clear" w:color="auto" w:fill="auto"/>
            <w:noWrap/>
            <w:vAlign w:val="center"/>
            <w:hideMark/>
          </w:tcPr>
          <w:p w:rsidR="00592AE6" w:rsidRPr="003C49D7" w:rsidP="003B7D42" w14:paraId="4F1DEB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37" w:type="dxa"/>
            <w:shd w:val="clear" w:color="auto" w:fill="auto"/>
            <w:noWrap/>
            <w:vAlign w:val="center"/>
            <w:hideMark/>
          </w:tcPr>
          <w:p w:rsidR="00592AE6" w:rsidRPr="003C49D7" w:rsidP="003B7D42" w14:paraId="49D550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37" w:type="dxa"/>
            <w:shd w:val="clear" w:color="auto" w:fill="auto"/>
            <w:noWrap/>
            <w:vAlign w:val="center"/>
            <w:hideMark/>
          </w:tcPr>
          <w:p w:rsidR="00592AE6" w:rsidRPr="003C49D7" w:rsidP="003B7D42" w14:paraId="1770EA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37" w:type="dxa"/>
            <w:shd w:val="clear" w:color="auto" w:fill="auto"/>
            <w:noWrap/>
            <w:vAlign w:val="center"/>
            <w:hideMark/>
          </w:tcPr>
          <w:p w:rsidR="00592AE6" w:rsidRPr="003C49D7" w:rsidP="003B7D42" w14:paraId="61E872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37" w:type="dxa"/>
            <w:shd w:val="clear" w:color="auto" w:fill="auto"/>
            <w:noWrap/>
            <w:vAlign w:val="center"/>
            <w:hideMark/>
          </w:tcPr>
          <w:p w:rsidR="00592AE6" w:rsidRPr="003C49D7" w:rsidP="003B7D42" w14:paraId="2D70F5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37" w:type="dxa"/>
            <w:shd w:val="clear" w:color="auto" w:fill="auto"/>
            <w:noWrap/>
            <w:vAlign w:val="center"/>
            <w:hideMark/>
          </w:tcPr>
          <w:p w:rsidR="00592AE6" w:rsidRPr="003C49D7" w:rsidP="003B7D42" w14:paraId="6176B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37" w:type="dxa"/>
            <w:shd w:val="clear" w:color="auto" w:fill="auto"/>
            <w:noWrap/>
            <w:vAlign w:val="center"/>
            <w:hideMark/>
          </w:tcPr>
          <w:p w:rsidR="00592AE6" w:rsidRPr="003C49D7" w:rsidP="003B7D42" w14:paraId="21DA51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37" w:type="dxa"/>
            <w:shd w:val="clear" w:color="auto" w:fill="auto"/>
            <w:noWrap/>
            <w:vAlign w:val="center"/>
            <w:hideMark/>
          </w:tcPr>
          <w:p w:rsidR="00592AE6" w:rsidRPr="003C49D7" w:rsidP="003B7D42" w14:paraId="4F7CF3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37" w:type="dxa"/>
            <w:shd w:val="clear" w:color="auto" w:fill="auto"/>
            <w:noWrap/>
            <w:vAlign w:val="center"/>
            <w:hideMark/>
          </w:tcPr>
          <w:p w:rsidR="00592AE6" w:rsidRPr="003C49D7" w:rsidP="003B7D42" w14:paraId="07852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37" w:type="dxa"/>
            <w:shd w:val="clear" w:color="auto" w:fill="auto"/>
            <w:noWrap/>
            <w:vAlign w:val="center"/>
            <w:hideMark/>
          </w:tcPr>
          <w:p w:rsidR="00592AE6" w:rsidRPr="003C49D7" w:rsidP="003B7D42" w14:paraId="1B4E7E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37" w:type="dxa"/>
            <w:shd w:val="clear" w:color="auto" w:fill="auto"/>
            <w:noWrap/>
            <w:vAlign w:val="center"/>
            <w:hideMark/>
          </w:tcPr>
          <w:p w:rsidR="00592AE6" w:rsidRPr="003C49D7" w:rsidP="003B7D42" w14:paraId="2D63E3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3EE09731" w14:textId="77777777" w:rsidTr="00AA7B07">
        <w:tblPrEx>
          <w:tblW w:w="15108" w:type="dxa"/>
          <w:tblCellMar>
            <w:left w:w="0" w:type="dxa"/>
            <w:right w:w="0" w:type="dxa"/>
          </w:tblCellMar>
          <w:tblLook w:val="04A0"/>
        </w:tblPrEx>
        <w:trPr>
          <w:trHeight w:val="20"/>
        </w:trPr>
        <w:tc>
          <w:tcPr>
            <w:tcW w:w="421" w:type="dxa"/>
            <w:vMerge w:val="restart"/>
            <w:shd w:val="clear" w:color="auto" w:fill="auto"/>
            <w:noWrap/>
            <w:vAlign w:val="center"/>
          </w:tcPr>
          <w:p w:rsidR="005D3A1C" w:rsidRPr="003C49D7" w:rsidP="005D3A1C" w14:paraId="47248D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417" w:type="dxa"/>
            <w:vMerge w:val="restart"/>
            <w:shd w:val="clear" w:color="auto" w:fill="auto"/>
            <w:noWrap/>
            <w:vAlign w:val="center"/>
          </w:tcPr>
          <w:p w:rsidR="005D3A1C" w:rsidP="005D3A1C" w14:paraId="346EB4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 xml:space="preserve">Котельная </w:t>
            </w:r>
          </w:p>
          <w:p w:rsidR="005D3A1C" w:rsidRPr="005D3A1C" w:rsidP="005D3A1C" w14:paraId="0DC05DC5" w14:textId="727CAF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с. Шабурово</w:t>
            </w:r>
          </w:p>
        </w:tc>
        <w:tc>
          <w:tcPr>
            <w:tcW w:w="4961" w:type="dxa"/>
            <w:shd w:val="clear" w:color="auto" w:fill="auto"/>
            <w:noWrap/>
            <w:vAlign w:val="center"/>
            <w:hideMark/>
          </w:tcPr>
          <w:p w:rsidR="005D3A1C" w:rsidRPr="005D3A1C" w:rsidP="005D3A1C" w14:paraId="27DA07D0" w14:textId="34753C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Производительность ВПУ</w:t>
            </w:r>
          </w:p>
        </w:tc>
        <w:tc>
          <w:tcPr>
            <w:tcW w:w="566" w:type="dxa"/>
            <w:shd w:val="clear" w:color="auto" w:fill="auto"/>
            <w:noWrap/>
            <w:vAlign w:val="center"/>
            <w:hideMark/>
          </w:tcPr>
          <w:p w:rsidR="005D3A1C" w:rsidRPr="005D3A1C" w:rsidP="005D3A1C" w14:paraId="726A87B5" w14:textId="28DFF0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D3A1C" w:rsidRPr="005D3A1C" w:rsidP="005D3A1C" w14:paraId="7BE52017" w14:textId="2D2ED3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200CFD95" w14:textId="12D01C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2D68EDE9" w14:textId="580E3B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2D7BC0A3" w14:textId="52E8EB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7F9A0181" w14:textId="03378D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5238BF54" w14:textId="002A9E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6610D0F4" w14:textId="48F0B6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2E2D1FDF" w14:textId="50D219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142C71D3" w14:textId="582EF1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08176DE5" w14:textId="0C9A3C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05DF8D30" w14:textId="2697AC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D3A1C" w:rsidRPr="005D3A1C" w:rsidP="005D3A1C" w14:paraId="6C38173E" w14:textId="308E1B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r>
      <w:tr w14:paraId="7F7AF4F2"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4914FB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44FD9E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D3A1C" w:rsidRPr="005D3A1C" w:rsidP="005D3A1C" w14:paraId="50C96AC9" w14:textId="3147C8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Срок службы</w:t>
            </w:r>
          </w:p>
        </w:tc>
        <w:tc>
          <w:tcPr>
            <w:tcW w:w="566" w:type="dxa"/>
            <w:shd w:val="clear" w:color="auto" w:fill="auto"/>
            <w:noWrap/>
            <w:vAlign w:val="center"/>
            <w:hideMark/>
          </w:tcPr>
          <w:p w:rsidR="005D3A1C" w:rsidRPr="005D3A1C" w:rsidP="005D3A1C" w14:paraId="5A128C2A" w14:textId="48EA70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лет</w:t>
            </w:r>
          </w:p>
        </w:tc>
        <w:tc>
          <w:tcPr>
            <w:tcW w:w="736" w:type="dxa"/>
            <w:shd w:val="clear" w:color="auto" w:fill="auto"/>
            <w:vAlign w:val="center"/>
          </w:tcPr>
          <w:p w:rsidR="005D3A1C" w:rsidRPr="005D3A1C" w:rsidP="005D3A1C" w14:paraId="14981DB9" w14:textId="2AAE3D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w:t>
            </w:r>
          </w:p>
        </w:tc>
        <w:tc>
          <w:tcPr>
            <w:tcW w:w="637" w:type="dxa"/>
            <w:shd w:val="clear" w:color="auto" w:fill="auto"/>
            <w:noWrap/>
            <w:vAlign w:val="center"/>
          </w:tcPr>
          <w:p w:rsidR="005D3A1C" w:rsidRPr="005D3A1C" w:rsidP="005D3A1C" w14:paraId="2AB8FC5A" w14:textId="5B73D9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12</w:t>
            </w:r>
          </w:p>
        </w:tc>
        <w:tc>
          <w:tcPr>
            <w:tcW w:w="637" w:type="dxa"/>
            <w:shd w:val="clear" w:color="auto" w:fill="auto"/>
            <w:noWrap/>
            <w:vAlign w:val="center"/>
          </w:tcPr>
          <w:p w:rsidR="005D3A1C" w:rsidRPr="005D3A1C" w:rsidP="005D3A1C" w14:paraId="15B5E0BD" w14:textId="785E9C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13</w:t>
            </w:r>
          </w:p>
        </w:tc>
        <w:tc>
          <w:tcPr>
            <w:tcW w:w="637" w:type="dxa"/>
            <w:shd w:val="clear" w:color="auto" w:fill="auto"/>
            <w:noWrap/>
            <w:vAlign w:val="center"/>
          </w:tcPr>
          <w:p w:rsidR="005D3A1C" w:rsidRPr="005D3A1C" w:rsidP="005D3A1C" w14:paraId="7D7B768B" w14:textId="1D0DCA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14</w:t>
            </w:r>
          </w:p>
        </w:tc>
        <w:tc>
          <w:tcPr>
            <w:tcW w:w="637" w:type="dxa"/>
            <w:shd w:val="clear" w:color="auto" w:fill="auto"/>
            <w:noWrap/>
            <w:vAlign w:val="center"/>
          </w:tcPr>
          <w:p w:rsidR="005D3A1C" w:rsidRPr="005D3A1C" w:rsidP="005D3A1C" w14:paraId="047FA211" w14:textId="083F9F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15</w:t>
            </w:r>
          </w:p>
        </w:tc>
        <w:tc>
          <w:tcPr>
            <w:tcW w:w="637" w:type="dxa"/>
            <w:shd w:val="clear" w:color="auto" w:fill="auto"/>
            <w:noWrap/>
            <w:vAlign w:val="center"/>
          </w:tcPr>
          <w:p w:rsidR="005D3A1C" w:rsidRPr="005D3A1C" w:rsidP="005D3A1C" w14:paraId="2F792B7C" w14:textId="5E1E8E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16</w:t>
            </w:r>
          </w:p>
        </w:tc>
        <w:tc>
          <w:tcPr>
            <w:tcW w:w="637" w:type="dxa"/>
            <w:shd w:val="clear" w:color="auto" w:fill="auto"/>
            <w:noWrap/>
            <w:vAlign w:val="center"/>
          </w:tcPr>
          <w:p w:rsidR="005D3A1C" w:rsidRPr="005D3A1C" w:rsidP="005D3A1C" w14:paraId="56860E8F" w14:textId="6BA859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17</w:t>
            </w:r>
          </w:p>
        </w:tc>
        <w:tc>
          <w:tcPr>
            <w:tcW w:w="637" w:type="dxa"/>
            <w:shd w:val="clear" w:color="auto" w:fill="auto"/>
            <w:noWrap/>
            <w:vAlign w:val="center"/>
          </w:tcPr>
          <w:p w:rsidR="005D3A1C" w:rsidRPr="005D3A1C" w:rsidP="005D3A1C" w14:paraId="6FE96DF8" w14:textId="33FE30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w:t>
            </w:r>
          </w:p>
        </w:tc>
        <w:tc>
          <w:tcPr>
            <w:tcW w:w="637" w:type="dxa"/>
            <w:shd w:val="clear" w:color="auto" w:fill="auto"/>
            <w:noWrap/>
            <w:vAlign w:val="center"/>
          </w:tcPr>
          <w:p w:rsidR="005D3A1C" w:rsidRPr="005D3A1C" w:rsidP="005D3A1C" w14:paraId="692CC41E" w14:textId="61B38D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19</w:t>
            </w:r>
          </w:p>
        </w:tc>
        <w:tc>
          <w:tcPr>
            <w:tcW w:w="637" w:type="dxa"/>
            <w:shd w:val="clear" w:color="auto" w:fill="auto"/>
            <w:noWrap/>
            <w:vAlign w:val="center"/>
          </w:tcPr>
          <w:p w:rsidR="005D3A1C" w:rsidRPr="005D3A1C" w:rsidP="005D3A1C" w14:paraId="756CAB01" w14:textId="26D6F3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w:t>
            </w:r>
          </w:p>
        </w:tc>
        <w:tc>
          <w:tcPr>
            <w:tcW w:w="637" w:type="dxa"/>
            <w:shd w:val="clear" w:color="auto" w:fill="auto"/>
            <w:noWrap/>
            <w:vAlign w:val="center"/>
          </w:tcPr>
          <w:p w:rsidR="005D3A1C" w:rsidRPr="005D3A1C" w:rsidP="005D3A1C" w14:paraId="64E94C15" w14:textId="79F33E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21</w:t>
            </w:r>
          </w:p>
        </w:tc>
        <w:tc>
          <w:tcPr>
            <w:tcW w:w="637" w:type="dxa"/>
            <w:shd w:val="clear" w:color="auto" w:fill="auto"/>
            <w:noWrap/>
            <w:vAlign w:val="center"/>
          </w:tcPr>
          <w:p w:rsidR="005D3A1C" w:rsidRPr="005D3A1C" w:rsidP="005D3A1C" w14:paraId="6518B23F" w14:textId="5FC9C2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22</w:t>
            </w:r>
          </w:p>
        </w:tc>
      </w:tr>
      <w:tr w14:paraId="690296E3"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2B13F4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37A542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D3A1C" w:rsidRPr="005D3A1C" w:rsidP="005D3A1C" w14:paraId="59FB23B6" w14:textId="6F0FCA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Количество баков-аккумуляторов теплоносителя</w:t>
            </w:r>
          </w:p>
        </w:tc>
        <w:tc>
          <w:tcPr>
            <w:tcW w:w="566" w:type="dxa"/>
            <w:shd w:val="clear" w:color="auto" w:fill="auto"/>
            <w:noWrap/>
            <w:vAlign w:val="center"/>
            <w:hideMark/>
          </w:tcPr>
          <w:p w:rsidR="005D3A1C" w:rsidRPr="005D3A1C" w:rsidP="005D3A1C" w14:paraId="1295E08D" w14:textId="25E6C2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ед.</w:t>
            </w:r>
          </w:p>
        </w:tc>
        <w:tc>
          <w:tcPr>
            <w:tcW w:w="736" w:type="dxa"/>
            <w:shd w:val="clear" w:color="auto" w:fill="auto"/>
            <w:vAlign w:val="center"/>
          </w:tcPr>
          <w:p w:rsidR="005D3A1C" w:rsidRPr="005D3A1C" w:rsidP="005D3A1C" w14:paraId="1AD43620" w14:textId="6CA5C5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5A2D263E" w14:textId="424F4C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1120F058" w14:textId="74AADE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37B10EF3" w14:textId="6EFBAC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1E9755D9" w14:textId="48EFCC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2EC529F1" w14:textId="387DD0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5CE6E0A9" w14:textId="5D8E5A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204592A1" w14:textId="09AE56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2816FF29" w14:textId="40D8E6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1547851D" w14:textId="5AB52B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73CA6C5E" w14:textId="650936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D3A1C" w:rsidRPr="005D3A1C" w:rsidP="005D3A1C" w14:paraId="37AC5340" w14:textId="27C724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r>
      <w:tr w14:paraId="1FDBDA8B"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23637E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3AE953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D3A1C" w:rsidRPr="005D3A1C" w:rsidP="005D3A1C" w14:paraId="243C28CF" w14:textId="403962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Общая емкость баков-аккумуляторов</w:t>
            </w:r>
          </w:p>
        </w:tc>
        <w:tc>
          <w:tcPr>
            <w:tcW w:w="566" w:type="dxa"/>
            <w:shd w:val="clear" w:color="auto" w:fill="auto"/>
            <w:noWrap/>
            <w:vAlign w:val="center"/>
            <w:hideMark/>
          </w:tcPr>
          <w:p w:rsidR="005D3A1C" w:rsidRPr="005D3A1C" w:rsidP="005D3A1C" w14:paraId="32F64493" w14:textId="006515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м3</w:t>
            </w:r>
          </w:p>
        </w:tc>
        <w:tc>
          <w:tcPr>
            <w:tcW w:w="736" w:type="dxa"/>
            <w:shd w:val="clear" w:color="auto" w:fill="auto"/>
            <w:vAlign w:val="center"/>
          </w:tcPr>
          <w:p w:rsidR="005D3A1C" w:rsidRPr="005D3A1C" w:rsidP="005D3A1C" w14:paraId="2CB177CC" w14:textId="586ABF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2F4D9006" w14:textId="40FF3B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4D9AF186" w14:textId="0ACA5A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4C307620" w14:textId="6DA192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7A30784C" w14:textId="16927C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3083F12C" w14:textId="2DAF56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50C7FEAC" w14:textId="62C936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2381F696" w14:textId="2DF3DA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4BDD93C3" w14:textId="728BE2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0E7A6D52" w14:textId="5918B6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09C08F3A" w14:textId="6D7194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3B434C88" w14:textId="4F3177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r>
      <w:tr w14:paraId="21F0EC33"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505BD7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6E7543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D3A1C" w:rsidRPr="005D3A1C" w:rsidP="005D3A1C" w14:paraId="23AC70C1" w14:textId="38FF4D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Расчетный часовой расход для подпитки системы</w:t>
            </w:r>
          </w:p>
        </w:tc>
        <w:tc>
          <w:tcPr>
            <w:tcW w:w="566" w:type="dxa"/>
            <w:shd w:val="clear" w:color="auto" w:fill="auto"/>
            <w:noWrap/>
            <w:vAlign w:val="center"/>
            <w:hideMark/>
          </w:tcPr>
          <w:p w:rsidR="005D3A1C" w:rsidRPr="005D3A1C" w:rsidP="005D3A1C" w14:paraId="296E665E" w14:textId="5E40B8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D3A1C" w:rsidRPr="005D3A1C" w:rsidP="005D3A1C" w14:paraId="0B59FE37" w14:textId="596E0B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167A4432" w14:textId="2BE8CE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6B96FF30" w14:textId="13FA51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1AC8CA27" w14:textId="33EF23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0,070</w:t>
            </w:r>
          </w:p>
        </w:tc>
        <w:tc>
          <w:tcPr>
            <w:tcW w:w="637" w:type="dxa"/>
            <w:shd w:val="clear" w:color="auto" w:fill="auto"/>
            <w:noWrap/>
            <w:vAlign w:val="center"/>
          </w:tcPr>
          <w:p w:rsidR="005D3A1C" w:rsidRPr="005D3A1C" w:rsidP="005D3A1C" w14:paraId="23FFFB6F" w14:textId="07F875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0,070</w:t>
            </w:r>
          </w:p>
        </w:tc>
        <w:tc>
          <w:tcPr>
            <w:tcW w:w="637" w:type="dxa"/>
            <w:shd w:val="clear" w:color="auto" w:fill="auto"/>
            <w:noWrap/>
            <w:vAlign w:val="center"/>
          </w:tcPr>
          <w:p w:rsidR="005D3A1C" w:rsidRPr="005D3A1C" w:rsidP="005D3A1C" w14:paraId="2E5D8CD2" w14:textId="50AB50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55F0104E" w14:textId="03D998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75AE6D21" w14:textId="0D2E15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3F9D814D" w14:textId="20A632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1876399F" w14:textId="3C6159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0A8D49A7" w14:textId="7B2661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694F4AAE" w14:textId="7F0604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r>
      <w:tr w14:paraId="0B3AC272"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79E6D5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278783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D3A1C" w:rsidRPr="005D3A1C" w:rsidP="005D3A1C" w14:paraId="14DA040F" w14:textId="005A59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Нормативные утечки теплоносителя</w:t>
            </w:r>
          </w:p>
        </w:tc>
        <w:tc>
          <w:tcPr>
            <w:tcW w:w="566" w:type="dxa"/>
            <w:shd w:val="clear" w:color="auto" w:fill="auto"/>
            <w:noWrap/>
            <w:vAlign w:val="center"/>
            <w:hideMark/>
          </w:tcPr>
          <w:p w:rsidR="005D3A1C" w:rsidRPr="005D3A1C" w:rsidP="005D3A1C" w14:paraId="0ADA8054" w14:textId="179D4F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D3A1C" w:rsidRPr="005D3A1C" w:rsidP="005D3A1C" w14:paraId="7B79D7ED" w14:textId="05694C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0C5D8EE5" w14:textId="5FB032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7C3F9AF7" w14:textId="560B72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2F28E347" w14:textId="11035C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4EA3E3D9" w14:textId="772E71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0068D97F" w14:textId="5E1E19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516C928F" w14:textId="56AB36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4D3F6558" w14:textId="57D305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141FD0B1" w14:textId="78AC33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2395C31C" w14:textId="310CC7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436AD47A" w14:textId="708B9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D3A1C" w:rsidRPr="005D3A1C" w:rsidP="005D3A1C" w14:paraId="746614D9" w14:textId="60E8F5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r>
      <w:tr w14:paraId="73B75F8C"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68423B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4FED83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D3A1C" w:rsidRPr="005D3A1C" w:rsidP="005D3A1C" w14:paraId="65D808D2" w14:textId="1C882F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Сверхнормативные утечки теплоносителя</w:t>
            </w:r>
          </w:p>
        </w:tc>
        <w:tc>
          <w:tcPr>
            <w:tcW w:w="566" w:type="dxa"/>
            <w:shd w:val="clear" w:color="auto" w:fill="auto"/>
            <w:noWrap/>
            <w:vAlign w:val="center"/>
            <w:hideMark/>
          </w:tcPr>
          <w:p w:rsidR="005D3A1C" w:rsidRPr="005D3A1C" w:rsidP="005D3A1C" w14:paraId="2BD755C7" w14:textId="010F14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D3A1C" w:rsidRPr="005D3A1C" w:rsidP="005D3A1C" w14:paraId="7F0285EF" w14:textId="7D6190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1ED92F71" w14:textId="4CCD16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0CFDC138" w14:textId="06C445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7DEA3989" w14:textId="655D9E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1DAE45D1" w14:textId="19FA62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41B91EF2" w14:textId="2905D1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75E4F058" w14:textId="7199FC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6AE55647" w14:textId="7F1FAC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7B2BDACD" w14:textId="1FF1F4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5C75D1CC" w14:textId="3DCF3A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2EFE6B88" w14:textId="67F03A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717013E0" w14:textId="3D15C7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r>
      <w:tr w14:paraId="7535DE62"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2DD731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339581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5D3A1C" w:rsidRPr="005D3A1C" w:rsidP="005D3A1C" w14:paraId="099EDF05" w14:textId="60C3C5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Отпуск теплоносителя из тепловых сетей на цели ГВС</w:t>
            </w:r>
          </w:p>
        </w:tc>
        <w:tc>
          <w:tcPr>
            <w:tcW w:w="566" w:type="dxa"/>
            <w:shd w:val="clear" w:color="auto" w:fill="auto"/>
            <w:noWrap/>
            <w:vAlign w:val="center"/>
          </w:tcPr>
          <w:p w:rsidR="005D3A1C" w:rsidRPr="005D3A1C" w:rsidP="005D3A1C" w14:paraId="2EDE6E80" w14:textId="085EA9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D3A1C" w:rsidRPr="005D3A1C" w:rsidP="005D3A1C" w14:paraId="2641FA5F" w14:textId="399655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4C2EC822" w14:textId="61EF31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39C08DFA" w14:textId="5A9D26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2B13908E" w14:textId="6C73A6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289D5E2C" w14:textId="419292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38327582" w14:textId="5F5FE6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02D2C68F" w14:textId="37D22B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6B18169E" w14:textId="6027C7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16288DDC" w14:textId="680C9F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2CD6EF0A" w14:textId="6BD1E4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4C9D1C5D" w14:textId="562EBA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D3A1C" w:rsidRPr="005D3A1C" w:rsidP="005D3A1C" w14:paraId="4255EB6F" w14:textId="1DDF7A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r>
      <w:tr w14:paraId="5C98DA8D"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3374FE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2A6141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5D3A1C" w:rsidRPr="005D3A1C" w:rsidP="005D3A1C" w14:paraId="700AF807" w14:textId="2216A4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Объем аварийной подпитки (химически не обработанной и не деаэрированной водой)</w:t>
            </w:r>
          </w:p>
        </w:tc>
        <w:tc>
          <w:tcPr>
            <w:tcW w:w="566" w:type="dxa"/>
            <w:shd w:val="clear" w:color="auto" w:fill="auto"/>
            <w:noWrap/>
            <w:vAlign w:val="center"/>
          </w:tcPr>
          <w:p w:rsidR="005D3A1C" w:rsidRPr="005D3A1C" w:rsidP="005D3A1C" w14:paraId="6FDA1B3A" w14:textId="40583A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D3A1C" w:rsidRPr="005D3A1C" w:rsidP="005D3A1C" w14:paraId="1D53757C" w14:textId="638348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25CEE1CD" w14:textId="03927A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0CB94174" w14:textId="5B114F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3A10B9A9" w14:textId="5DC2DA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2EAF5CEA" w14:textId="4A007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188C52A7" w14:textId="6F0581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5A4B9BBF" w14:textId="5798DE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21A2C861" w14:textId="07BBEA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7CEDEA7B" w14:textId="6381DA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4E496832" w14:textId="4FC698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712F1536" w14:textId="40E32D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D3A1C" w:rsidRPr="005D3A1C" w:rsidP="005D3A1C" w14:paraId="364DAAA9" w14:textId="48756C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r>
      <w:tr w14:paraId="78461216"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5CD982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1F7835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D3A1C" w:rsidRPr="005D3A1C" w:rsidP="005D3A1C" w14:paraId="61AADC87" w14:textId="628A05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Резерв (+)/дефицит (-) ВПУ</w:t>
            </w:r>
          </w:p>
        </w:tc>
        <w:tc>
          <w:tcPr>
            <w:tcW w:w="566" w:type="dxa"/>
            <w:shd w:val="clear" w:color="auto" w:fill="auto"/>
            <w:noWrap/>
            <w:vAlign w:val="center"/>
            <w:hideMark/>
          </w:tcPr>
          <w:p w:rsidR="005D3A1C" w:rsidRPr="005D3A1C" w:rsidP="005D3A1C" w14:paraId="72DB085F" w14:textId="239F6F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D3A1C" w:rsidRPr="005D3A1C" w:rsidP="005D3A1C" w14:paraId="57DD22D7" w14:textId="114A31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598E7589" w14:textId="195E21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493FE408" w14:textId="116C62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331BE9E3" w14:textId="726B0D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1,930</w:t>
            </w:r>
          </w:p>
        </w:tc>
        <w:tc>
          <w:tcPr>
            <w:tcW w:w="637" w:type="dxa"/>
            <w:shd w:val="clear" w:color="auto" w:fill="auto"/>
            <w:noWrap/>
            <w:vAlign w:val="center"/>
          </w:tcPr>
          <w:p w:rsidR="005D3A1C" w:rsidRPr="005D3A1C" w:rsidP="005D3A1C" w14:paraId="50E88148" w14:textId="4B017E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1,930</w:t>
            </w:r>
          </w:p>
        </w:tc>
        <w:tc>
          <w:tcPr>
            <w:tcW w:w="637" w:type="dxa"/>
            <w:shd w:val="clear" w:color="auto" w:fill="auto"/>
            <w:noWrap/>
            <w:vAlign w:val="center"/>
          </w:tcPr>
          <w:p w:rsidR="005D3A1C" w:rsidRPr="005D3A1C" w:rsidP="005D3A1C" w14:paraId="02B47C81" w14:textId="61036E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D3A1C" w:rsidRPr="005D3A1C" w:rsidP="005D3A1C" w14:paraId="61191011" w14:textId="7F251F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D3A1C" w:rsidRPr="005D3A1C" w:rsidP="005D3A1C" w14:paraId="198A46A7" w14:textId="6C2BFB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D3A1C" w:rsidRPr="005D3A1C" w:rsidP="005D3A1C" w14:paraId="68C5436A" w14:textId="1EE5FF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D3A1C" w:rsidRPr="005D3A1C" w:rsidP="005D3A1C" w14:paraId="72B83609" w14:textId="722031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D3A1C" w:rsidRPr="005D3A1C" w:rsidP="005D3A1C" w14:paraId="1FFDF321" w14:textId="0301CC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D3A1C" w:rsidRPr="005D3A1C" w:rsidP="005D3A1C" w14:paraId="6C64F634" w14:textId="5D760C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r>
      <w:tr w14:paraId="1D821637" w14:textId="77777777" w:rsidTr="00AA7B07">
        <w:tblPrEx>
          <w:tblW w:w="15108" w:type="dxa"/>
          <w:tblCellMar>
            <w:left w:w="0" w:type="dxa"/>
            <w:right w:w="0" w:type="dxa"/>
          </w:tblCellMar>
          <w:tblLook w:val="04A0"/>
        </w:tblPrEx>
        <w:trPr>
          <w:trHeight w:val="20"/>
        </w:trPr>
        <w:tc>
          <w:tcPr>
            <w:tcW w:w="421" w:type="dxa"/>
            <w:vMerge/>
            <w:vAlign w:val="center"/>
          </w:tcPr>
          <w:p w:rsidR="005D3A1C" w:rsidRPr="003C49D7" w:rsidP="005D3A1C" w14:paraId="3330D7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D3A1C" w:rsidRPr="005D3A1C" w:rsidP="005D3A1C" w14:paraId="73B88C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D3A1C" w:rsidRPr="005D3A1C" w:rsidP="005D3A1C" w14:paraId="09ED7AB2" w14:textId="144F11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Доля резерва</w:t>
            </w:r>
          </w:p>
        </w:tc>
        <w:tc>
          <w:tcPr>
            <w:tcW w:w="566" w:type="dxa"/>
            <w:shd w:val="clear" w:color="auto" w:fill="auto"/>
            <w:noWrap/>
            <w:vAlign w:val="center"/>
            <w:hideMark/>
          </w:tcPr>
          <w:p w:rsidR="005D3A1C" w:rsidRPr="005D3A1C" w:rsidP="005D3A1C" w14:paraId="7688A70C" w14:textId="1D5B85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D3A1C" w:rsidRPr="005D3A1C" w:rsidP="005D3A1C" w14:paraId="737D73E3" w14:textId="074E14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2ED3C779" w14:textId="501F15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0D98381D" w14:textId="40E3CA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D3A1C" w:rsidRPr="005D3A1C" w:rsidP="005D3A1C" w14:paraId="23AD6B22" w14:textId="2124E1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96,522</w:t>
            </w:r>
          </w:p>
        </w:tc>
        <w:tc>
          <w:tcPr>
            <w:tcW w:w="637" w:type="dxa"/>
            <w:shd w:val="clear" w:color="auto" w:fill="auto"/>
            <w:noWrap/>
            <w:vAlign w:val="center"/>
          </w:tcPr>
          <w:p w:rsidR="005D3A1C" w:rsidRPr="005D3A1C" w:rsidP="005D3A1C" w14:paraId="4EF3AC7A" w14:textId="2CA6FD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96,522</w:t>
            </w:r>
          </w:p>
        </w:tc>
        <w:tc>
          <w:tcPr>
            <w:tcW w:w="637" w:type="dxa"/>
            <w:shd w:val="clear" w:color="auto" w:fill="auto"/>
            <w:noWrap/>
            <w:vAlign w:val="center"/>
          </w:tcPr>
          <w:p w:rsidR="005D3A1C" w:rsidRPr="005D3A1C" w:rsidP="005D3A1C" w14:paraId="752C95D7" w14:textId="3F1888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D3A1C" w:rsidRPr="005D3A1C" w:rsidP="005D3A1C" w14:paraId="4A7D4AEC" w14:textId="2C35DA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D3A1C" w:rsidRPr="005D3A1C" w:rsidP="005D3A1C" w14:paraId="43B01647" w14:textId="6C5726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D3A1C" w:rsidRPr="005D3A1C" w:rsidP="005D3A1C" w14:paraId="555373C3" w14:textId="3BEB8B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D3A1C" w:rsidRPr="005D3A1C" w:rsidP="005D3A1C" w14:paraId="7D8CF519" w14:textId="3A8F5F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D3A1C" w:rsidRPr="005D3A1C" w:rsidP="005D3A1C" w14:paraId="23A3CA8D" w14:textId="3F7B3B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D3A1C" w:rsidRPr="005D3A1C" w:rsidP="005D3A1C" w14:paraId="5D9E5079" w14:textId="54D150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r>
    </w:tbl>
    <w:p w:rsidR="00627E15" w:rsidP="00543B2E" w14:paraId="54E7F66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206CF9" w:rsidRPr="001A772D" w:rsidP="00543B2E" w14:paraId="61E46A6A"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25"/>
          <w:type w:val="nextColumn"/>
          <w:pgSz w:w="16838" w:h="11906" w:orient="landscape" w:code="9"/>
          <w:pgMar w:top="1134" w:right="567" w:bottom="1134" w:left="1134" w:header="397" w:footer="0" w:gutter="0"/>
          <w:cols w:space="708"/>
          <w:docGrid w:linePitch="360"/>
        </w:sectPr>
      </w:pPr>
    </w:p>
    <w:p w:rsidR="00FB062B" w:rsidRPr="001A772D" w:rsidP="00C563DD" w14:paraId="12D349AA"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32"/>
          <w:sz w:val="24"/>
          <w:szCs w:val="24"/>
          <w:lang w:val="ru-RU" w:eastAsia="ru-RU" w:bidi="ar-SA"/>
        </w:rPr>
      </w:pPr>
      <w:bookmarkStart w:id="621" w:name="_Toc407638506"/>
      <w:bookmarkStart w:id="622" w:name="_Toc407703150"/>
      <w:bookmarkStart w:id="623" w:name="_Toc407703970"/>
      <w:bookmarkStart w:id="624" w:name="_Toc414274882"/>
      <w:bookmarkStart w:id="625" w:name="_Toc416708252"/>
      <w:bookmarkStart w:id="626" w:name="_Toc422928610"/>
      <w:bookmarkStart w:id="627" w:name="_Toc423525729"/>
      <w:bookmarkStart w:id="628" w:name="_Toc424042115"/>
      <w:bookmarkStart w:id="629" w:name="_Toc430345877"/>
      <w:bookmarkStart w:id="630" w:name="_Toc431569648"/>
      <w:bookmarkStart w:id="631" w:name="_Toc437278348"/>
      <w:bookmarkStart w:id="632" w:name="_Toc164349922"/>
      <w:bookmarkEnd w:id="614"/>
      <w:r w:rsidRPr="001A772D">
        <w:rPr>
          <w:rFonts w:ascii="Times New Roman" w:eastAsia="Times New Roman" w:hAnsi="Times New Roman" w:cs="Times New Roman"/>
          <w:b/>
          <w:bCs/>
          <w:i w:val="0"/>
          <w:kern w:val="0"/>
          <w:sz w:val="24"/>
          <w:szCs w:val="24"/>
          <w:lang w:val="ru-RU" w:eastAsia="ru-RU" w:bidi="ar-SA"/>
        </w:rPr>
        <w:t xml:space="preserve">Книга 7. </w:t>
      </w:r>
      <w:r w:rsidRPr="001A772D" w:rsidR="00A82087">
        <w:rPr>
          <w:rFonts w:ascii="Times New Roman" w:eastAsia="Times New Roman" w:hAnsi="Times New Roman" w:cs="Times New Roman"/>
          <w:b/>
          <w:bCs/>
          <w:i w:val="0"/>
          <w:kern w:val="32"/>
          <w:sz w:val="24"/>
          <w:szCs w:val="24"/>
          <w:lang w:val="ru-RU" w:eastAsia="ru-RU" w:bidi="ar-SA"/>
        </w:rPr>
        <w:t>Г</w:t>
      </w:r>
      <w:r w:rsidRPr="001A772D" w:rsidR="0099367E">
        <w:rPr>
          <w:rFonts w:ascii="Times New Roman" w:eastAsia="Times New Roman" w:hAnsi="Times New Roman" w:cs="Times New Roman"/>
          <w:b/>
          <w:bCs/>
          <w:i w:val="0"/>
          <w:kern w:val="32"/>
          <w:sz w:val="24"/>
          <w:szCs w:val="24"/>
          <w:lang w:val="ru-RU" w:eastAsia="ru-RU" w:bidi="ar-SA"/>
        </w:rPr>
        <w:t xml:space="preserve">лава </w:t>
      </w:r>
      <w:r w:rsidRPr="001A772D" w:rsidR="004D6232">
        <w:rPr>
          <w:rFonts w:ascii="Times New Roman" w:eastAsia="Times New Roman" w:hAnsi="Times New Roman" w:cs="Times New Roman"/>
          <w:b/>
          <w:bCs/>
          <w:i w:val="0"/>
          <w:kern w:val="32"/>
          <w:sz w:val="24"/>
          <w:szCs w:val="24"/>
          <w:lang w:val="ru-RU" w:eastAsia="ru-RU" w:bidi="ar-SA"/>
        </w:rPr>
        <w:t>7</w:t>
      </w:r>
      <w:r w:rsidRPr="001A772D" w:rsidR="002279C6">
        <w:rPr>
          <w:rFonts w:ascii="Times New Roman" w:eastAsia="Times New Roman" w:hAnsi="Times New Roman" w:cs="Times New Roman"/>
          <w:b/>
          <w:bCs/>
          <w:i w:val="0"/>
          <w:kern w:val="32"/>
          <w:sz w:val="24"/>
          <w:szCs w:val="24"/>
          <w:lang w:val="ru-RU" w:eastAsia="ru-RU" w:bidi="ar-SA"/>
        </w:rPr>
        <w:t xml:space="preserve"> </w:t>
      </w:r>
      <w:r w:rsidRPr="001A772D" w:rsidR="00332ECA">
        <w:rPr>
          <w:rFonts w:ascii="Times New Roman" w:eastAsia="Times New Roman" w:hAnsi="Times New Roman" w:cs="Times New Roman"/>
          <w:b/>
          <w:bCs/>
          <w:i w:val="0"/>
          <w:kern w:val="32"/>
          <w:sz w:val="24"/>
          <w:szCs w:val="24"/>
          <w:lang w:val="ru-RU" w:eastAsia="ru-RU" w:bidi="ar-SA"/>
        </w:rPr>
        <w:t>–</w:t>
      </w:r>
      <w:r w:rsidRPr="001A772D" w:rsidR="0099367E">
        <w:rPr>
          <w:rFonts w:ascii="Times New Roman" w:eastAsia="Times New Roman" w:hAnsi="Times New Roman" w:cs="Times New Roman"/>
          <w:b/>
          <w:bCs/>
          <w:i w:val="0"/>
          <w:kern w:val="32"/>
          <w:sz w:val="24"/>
          <w:szCs w:val="24"/>
          <w:lang w:val="ru-RU" w:eastAsia="ru-RU" w:bidi="ar-SA"/>
        </w:rPr>
        <w:t xml:space="preserve"> Предложения по строительству, реконструкции и техническому перевооружению и</w:t>
      </w:r>
      <w:r w:rsidRPr="001A772D" w:rsidR="00C32EB4">
        <w:rPr>
          <w:rFonts w:ascii="Times New Roman" w:eastAsia="Times New Roman" w:hAnsi="Times New Roman" w:cs="Times New Roman"/>
          <w:b/>
          <w:bCs/>
          <w:i w:val="0"/>
          <w:kern w:val="32"/>
          <w:sz w:val="24"/>
          <w:szCs w:val="24"/>
          <w:lang w:val="ru-RU" w:eastAsia="ru-RU" w:bidi="ar-SA"/>
        </w:rPr>
        <w:t>сточников тепловой энергии</w:t>
      </w:r>
      <w:bookmarkEnd w:id="621"/>
      <w:bookmarkEnd w:id="622"/>
      <w:bookmarkEnd w:id="623"/>
      <w:bookmarkEnd w:id="624"/>
      <w:bookmarkEnd w:id="625"/>
      <w:bookmarkEnd w:id="626"/>
      <w:bookmarkEnd w:id="627"/>
      <w:bookmarkEnd w:id="628"/>
      <w:bookmarkEnd w:id="629"/>
      <w:bookmarkEnd w:id="630"/>
      <w:bookmarkEnd w:id="631"/>
      <w:bookmarkEnd w:id="632"/>
    </w:p>
    <w:p w:rsidR="007F749B" w:rsidRPr="001A772D" w:rsidP="00A608C2" w14:paraId="4EBDBA7A"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633" w:name="_Toc437275065"/>
      <w:bookmarkStart w:id="634" w:name="_Toc437275147"/>
      <w:bookmarkStart w:id="635" w:name="_Toc437275223"/>
      <w:bookmarkStart w:id="636" w:name="_Toc437275299"/>
      <w:bookmarkStart w:id="637" w:name="_Toc437275375"/>
      <w:bookmarkStart w:id="638" w:name="_Toc437275457"/>
      <w:bookmarkStart w:id="639" w:name="_Toc437275539"/>
      <w:bookmarkStart w:id="640" w:name="_Toc437275621"/>
      <w:bookmarkStart w:id="641" w:name="_Toc437276464"/>
      <w:bookmarkStart w:id="642" w:name="_Toc437276610"/>
      <w:bookmarkStart w:id="643" w:name="_Toc437277392"/>
      <w:bookmarkStart w:id="644" w:name="_Toc437277731"/>
      <w:bookmarkStart w:id="645" w:name="_Toc437278139"/>
      <w:bookmarkStart w:id="646" w:name="_Toc437278349"/>
      <w:bookmarkStart w:id="647" w:name="_Toc437278867"/>
      <w:bookmarkStart w:id="648" w:name="_Toc437279142"/>
      <w:bookmarkStart w:id="649" w:name="_Toc449026977"/>
      <w:bookmarkStart w:id="650" w:name="_Toc450649174"/>
      <w:bookmarkStart w:id="651" w:name="_Toc451431640"/>
      <w:bookmarkStart w:id="652" w:name="_Toc451507279"/>
      <w:bookmarkStart w:id="653" w:name="_Toc452478927"/>
      <w:bookmarkStart w:id="654" w:name="_Toc500943508"/>
      <w:bookmarkStart w:id="655" w:name="_Toc500944098"/>
      <w:bookmarkStart w:id="656" w:name="_Toc501009502"/>
      <w:bookmarkStart w:id="657" w:name="_Toc501013831"/>
      <w:bookmarkStart w:id="658" w:name="_Toc503366627"/>
      <w:bookmarkStart w:id="659" w:name="_Toc503370055"/>
      <w:bookmarkStart w:id="660" w:name="_Toc506829297"/>
      <w:bookmarkStart w:id="661" w:name="_Toc507661786"/>
      <w:bookmarkStart w:id="662" w:name="_Toc532225222"/>
      <w:bookmarkStart w:id="663" w:name="_Toc532231129"/>
      <w:bookmarkStart w:id="664" w:name="_Toc532482423"/>
      <w:bookmarkStart w:id="665" w:name="_Toc533079375"/>
      <w:bookmarkStart w:id="666" w:name="_Toc533094412"/>
      <w:bookmarkStart w:id="667" w:name="_Toc533162761"/>
      <w:bookmarkStart w:id="668" w:name="_Toc533162852"/>
      <w:bookmarkStart w:id="669" w:name="_Toc534895715"/>
      <w:bookmarkStart w:id="670" w:name="_Toc534963703"/>
      <w:bookmarkStart w:id="671" w:name="_Toc534979090"/>
      <w:bookmarkStart w:id="672" w:name="_Toc535498103"/>
      <w:bookmarkStart w:id="673" w:name="_Toc536731937"/>
      <w:bookmarkStart w:id="674" w:name="_Toc536802287"/>
      <w:bookmarkStart w:id="675" w:name="_Toc5364189"/>
      <w:bookmarkStart w:id="676" w:name="_Toc7181030"/>
      <w:bookmarkStart w:id="677" w:name="_Toc35447188"/>
      <w:bookmarkStart w:id="678" w:name="_Toc36994709"/>
      <w:bookmarkStart w:id="679" w:name="_Toc37839524"/>
      <w:bookmarkStart w:id="680" w:name="_Toc38893815"/>
      <w:bookmarkStart w:id="681" w:name="_Toc39413808"/>
      <w:bookmarkStart w:id="682" w:name="_Toc40797846"/>
      <w:bookmarkStart w:id="683" w:name="_Toc43130684"/>
      <w:bookmarkStart w:id="684" w:name="_Toc43146729"/>
      <w:bookmarkStart w:id="685" w:name="_Toc43151970"/>
      <w:bookmarkStart w:id="686" w:name="_Toc43290441"/>
      <w:bookmarkStart w:id="687" w:name="_Toc43321090"/>
      <w:bookmarkStart w:id="688" w:name="_Toc43329278"/>
      <w:bookmarkStart w:id="689" w:name="_Toc99617896"/>
      <w:bookmarkStart w:id="690" w:name="_Toc99725532"/>
      <w:bookmarkStart w:id="691" w:name="_Toc105491129"/>
      <w:bookmarkStart w:id="692" w:name="_Toc105491316"/>
      <w:bookmarkStart w:id="693" w:name="_Toc105523267"/>
      <w:bookmarkStart w:id="694" w:name="_Toc105587984"/>
      <w:bookmarkStart w:id="695" w:name="_Toc105588114"/>
      <w:bookmarkStart w:id="696" w:name="_Toc105589312"/>
      <w:bookmarkStart w:id="697" w:name="_Toc111639457"/>
      <w:bookmarkStart w:id="698" w:name="_Toc112095489"/>
      <w:bookmarkStart w:id="699" w:name="_Toc115191591"/>
      <w:bookmarkStart w:id="700" w:name="_Toc115635645"/>
      <w:bookmarkStart w:id="701" w:name="_Toc163497279"/>
      <w:bookmarkStart w:id="702" w:name="_Toc164349923"/>
      <w:bookmarkStart w:id="703" w:name="_Toc360698271"/>
      <w:bookmarkStart w:id="704" w:name="_Toc287859877"/>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rsidR="007F749B" w:rsidRPr="001A772D" w:rsidP="00A608C2" w14:paraId="5FA7AB3E"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705" w:name="_Toc437275066"/>
      <w:bookmarkStart w:id="706" w:name="_Toc437275148"/>
      <w:bookmarkStart w:id="707" w:name="_Toc437275224"/>
      <w:bookmarkStart w:id="708" w:name="_Toc437275300"/>
      <w:bookmarkStart w:id="709" w:name="_Toc437275376"/>
      <w:bookmarkStart w:id="710" w:name="_Toc437275458"/>
      <w:bookmarkStart w:id="711" w:name="_Toc437275540"/>
      <w:bookmarkStart w:id="712" w:name="_Toc437275622"/>
      <w:bookmarkStart w:id="713" w:name="_Toc437276465"/>
      <w:bookmarkStart w:id="714" w:name="_Toc437276611"/>
      <w:bookmarkStart w:id="715" w:name="_Toc437277393"/>
      <w:bookmarkStart w:id="716" w:name="_Toc437277732"/>
      <w:bookmarkStart w:id="717" w:name="_Toc437278140"/>
      <w:bookmarkStart w:id="718" w:name="_Toc437278350"/>
      <w:bookmarkStart w:id="719" w:name="_Toc437278868"/>
      <w:bookmarkStart w:id="720" w:name="_Toc437279143"/>
      <w:bookmarkStart w:id="721" w:name="_Toc449026978"/>
      <w:bookmarkStart w:id="722" w:name="_Toc450649175"/>
      <w:bookmarkStart w:id="723" w:name="_Toc451431641"/>
      <w:bookmarkStart w:id="724" w:name="_Toc451507280"/>
      <w:bookmarkStart w:id="725" w:name="_Toc452478928"/>
      <w:bookmarkStart w:id="726" w:name="_Toc500943509"/>
      <w:bookmarkStart w:id="727" w:name="_Toc500944099"/>
      <w:bookmarkStart w:id="728" w:name="_Toc501009503"/>
      <w:bookmarkStart w:id="729" w:name="_Toc501013832"/>
      <w:bookmarkStart w:id="730" w:name="_Toc503366628"/>
      <w:bookmarkStart w:id="731" w:name="_Toc503370056"/>
      <w:bookmarkStart w:id="732" w:name="_Toc506829298"/>
      <w:bookmarkStart w:id="733" w:name="_Toc507661787"/>
      <w:bookmarkStart w:id="734" w:name="_Toc532225223"/>
      <w:bookmarkStart w:id="735" w:name="_Toc532231130"/>
      <w:bookmarkStart w:id="736" w:name="_Toc532482424"/>
      <w:bookmarkStart w:id="737" w:name="_Toc533079376"/>
      <w:bookmarkStart w:id="738" w:name="_Toc533094413"/>
      <w:bookmarkStart w:id="739" w:name="_Toc533162762"/>
      <w:bookmarkStart w:id="740" w:name="_Toc533162853"/>
      <w:bookmarkStart w:id="741" w:name="_Toc534895716"/>
      <w:bookmarkStart w:id="742" w:name="_Toc534963704"/>
      <w:bookmarkStart w:id="743" w:name="_Toc534979091"/>
      <w:bookmarkStart w:id="744" w:name="_Toc535498104"/>
      <w:bookmarkStart w:id="745" w:name="_Toc536731938"/>
      <w:bookmarkStart w:id="746" w:name="_Toc536802288"/>
      <w:bookmarkStart w:id="747" w:name="_Toc5364190"/>
      <w:bookmarkStart w:id="748" w:name="_Toc7181031"/>
      <w:bookmarkStart w:id="749" w:name="_Toc35447189"/>
      <w:bookmarkStart w:id="750" w:name="_Toc36994710"/>
      <w:bookmarkStart w:id="751" w:name="_Toc37839525"/>
      <w:bookmarkStart w:id="752" w:name="_Toc38893816"/>
      <w:bookmarkStart w:id="753" w:name="_Toc39413809"/>
      <w:bookmarkStart w:id="754" w:name="_Toc40797847"/>
      <w:bookmarkStart w:id="755" w:name="_Toc43130685"/>
      <w:bookmarkStart w:id="756" w:name="_Toc43146730"/>
      <w:bookmarkStart w:id="757" w:name="_Toc43151971"/>
      <w:bookmarkStart w:id="758" w:name="_Toc43290442"/>
      <w:bookmarkStart w:id="759" w:name="_Toc43321091"/>
      <w:bookmarkStart w:id="760" w:name="_Toc43329279"/>
      <w:bookmarkStart w:id="761" w:name="_Toc99617897"/>
      <w:bookmarkStart w:id="762" w:name="_Toc99725533"/>
      <w:bookmarkStart w:id="763" w:name="_Toc105491130"/>
      <w:bookmarkStart w:id="764" w:name="_Toc105491317"/>
      <w:bookmarkStart w:id="765" w:name="_Toc105523268"/>
      <w:bookmarkStart w:id="766" w:name="_Toc105587985"/>
      <w:bookmarkStart w:id="767" w:name="_Toc105588115"/>
      <w:bookmarkStart w:id="768" w:name="_Toc105589313"/>
      <w:bookmarkStart w:id="769" w:name="_Toc111639458"/>
      <w:bookmarkStart w:id="770" w:name="_Toc112095490"/>
      <w:bookmarkStart w:id="771" w:name="_Toc115191592"/>
      <w:bookmarkStart w:id="772" w:name="_Toc115635646"/>
      <w:bookmarkStart w:id="773" w:name="_Toc163497280"/>
      <w:bookmarkStart w:id="774" w:name="_Toc16434992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rsidR="00525A32" w:rsidRPr="001A772D" w:rsidP="00C563DD" w14:paraId="3E6149F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75" w:name="_Toc437278351"/>
      <w:bookmarkStart w:id="776" w:name="_Toc164349925"/>
      <w:bookmarkStart w:id="777" w:name="_Hlk8034602"/>
      <w:r w:rsidRPr="001A772D">
        <w:rPr>
          <w:rFonts w:ascii="Times New Roman" w:eastAsia="Times New Roman" w:hAnsi="Times New Roman" w:cs="Times New Roman"/>
          <w:b/>
          <w:bCs/>
          <w:i/>
          <w:kern w:val="0"/>
          <w:sz w:val="24"/>
          <w:szCs w:val="24"/>
          <w:lang w:val="ru-RU" w:eastAsia="ru-RU" w:bidi="ar-SA"/>
        </w:rPr>
        <w:t xml:space="preserve">7.1 </w:t>
      </w:r>
      <w:r w:rsidRPr="001A772D" w:rsidR="00234A24">
        <w:rPr>
          <w:rFonts w:ascii="Times New Roman" w:eastAsia="Times New Roman" w:hAnsi="Times New Roman" w:cs="Times New Roman"/>
          <w:b/>
          <w:bCs/>
          <w:i/>
          <w:kern w:val="0"/>
          <w:sz w:val="24"/>
          <w:szCs w:val="24"/>
          <w:lang w:val="ru-RU" w:eastAsia="ru-RU" w:bidi="ar-SA"/>
        </w:rPr>
        <w:t>Определение</w:t>
      </w:r>
      <w:r w:rsidRPr="001A772D" w:rsidR="00491443">
        <w:rPr>
          <w:rFonts w:ascii="Times New Roman" w:eastAsia="Times New Roman" w:hAnsi="Times New Roman" w:cs="Times New Roman"/>
          <w:b/>
          <w:bCs/>
          <w:i/>
          <w:kern w:val="0"/>
          <w:sz w:val="24"/>
          <w:szCs w:val="24"/>
          <w:lang w:val="ru-RU" w:eastAsia="ru-RU" w:bidi="ar-SA"/>
        </w:rPr>
        <w:t xml:space="preserve"> условий организации централизованного теплоснабжения, индивидуального теплоснабжения, а также поквартирного отопления</w:t>
      </w:r>
      <w:bookmarkEnd w:id="775"/>
      <w:bookmarkEnd w:id="776"/>
    </w:p>
    <w:p w:rsidR="001B3979" w:rsidRPr="001A772D" w:rsidP="006B7F55" w14:paraId="355F0D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статье 14, ФЗ №190 «О теплоснабжении» от 27.07.2010 года подключение </w:t>
      </w:r>
      <w:r w:rsidRPr="001A772D">
        <w:rPr>
          <w:rFonts w:ascii="Times New Roman" w:eastAsia="Calibri" w:hAnsi="Times New Roman" w:cs="Times New Roman"/>
          <w:kern w:val="0"/>
          <w:sz w:val="24"/>
          <w:szCs w:val="24"/>
          <w:lang w:val="ru-RU" w:eastAsia="en-US" w:bidi="ar-SA"/>
        </w:rPr>
        <w:t>теплопотребляющих</w:t>
      </w:r>
      <w:r w:rsidRPr="001A772D">
        <w:rPr>
          <w:rFonts w:ascii="Times New Roman" w:eastAsia="Calibri" w:hAnsi="Times New Roman" w:cs="Times New Roman"/>
          <w:kern w:val="0"/>
          <w:sz w:val="24"/>
          <w:szCs w:val="24"/>
          <w:lang w:val="ru-RU" w:eastAsia="en-US" w:bidi="ar-SA"/>
        </w:rPr>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 </w:t>
      </w:r>
    </w:p>
    <w:p w:rsidR="00594616" w:rsidRPr="001A772D" w:rsidP="006B7F55" w14:paraId="1A85804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Организация теплоснабжения и отношений в этой сфере в Российской Федерации осуществляется по Правилам, утвержденным Постановлением Правительства РФ от 8 августа 2012 г. №808 «Об организации теплоснабжения в Российской Федерации и о внесении изменений в некоторые акты Правительства Российской Федерации».</w:t>
      </w:r>
    </w:p>
    <w:p w:rsidR="001B3979" w:rsidRPr="001A772D" w:rsidP="006B7F55" w14:paraId="0E96C6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w:t>
      </w:r>
      <w:r w:rsidRPr="001A772D" w:rsidR="00AC45B5">
        <w:rPr>
          <w:rFonts w:ascii="Times New Roman" w:eastAsia="Calibri" w:hAnsi="Times New Roman" w:cs="Times New Roman"/>
          <w:kern w:val="0"/>
          <w:sz w:val="24"/>
          <w:szCs w:val="24"/>
          <w:lang w:val="ru-RU" w:eastAsia="en-US" w:bidi="ar-SA"/>
        </w:rPr>
        <w:t>лицам,</w:t>
      </w:r>
      <w:r w:rsidRPr="001A772D">
        <w:rPr>
          <w:rFonts w:ascii="Times New Roman" w:eastAsia="Calibri" w:hAnsi="Times New Roman" w:cs="Times New Roman"/>
          <w:kern w:val="0"/>
          <w:sz w:val="24"/>
          <w:szCs w:val="24"/>
          <w:lang w:val="ru-RU" w:eastAsia="en-US" w:bidi="ar-SA"/>
        </w:rPr>
        <w:t xml:space="preserve">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rsidR="00594616" w:rsidRPr="001A772D" w:rsidP="006B7F55" w14:paraId="4940C118"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1A772D">
        <w:rPr>
          <w:rFonts w:ascii="Times New Roman" w:eastAsia="Calibri" w:hAnsi="Times New Roman" w:cs="Times New Roman"/>
          <w:kern w:val="0"/>
          <w:sz w:val="23"/>
          <w:szCs w:val="23"/>
          <w:lang w:val="ru-RU" w:eastAsia="en-US" w:bidi="ar-SA"/>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6F4B45" w:rsidRPr="001A772D" w:rsidP="006B7F55" w14:paraId="543C9DDE"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1A772D">
        <w:rPr>
          <w:rFonts w:ascii="Times New Roman" w:eastAsia="Calibri" w:hAnsi="Times New Roman" w:cs="Times New Roman"/>
          <w:kern w:val="0"/>
          <w:sz w:val="23"/>
          <w:szCs w:val="23"/>
          <w:lang w:val="ru-RU" w:eastAsia="en-US" w:bidi="ar-S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6F4B45" w:rsidRPr="001A772D" w:rsidP="006B7F55" w14:paraId="348139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1B3979" w:rsidRPr="001A772D" w:rsidP="006B7F55" w14:paraId="5C97D84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594616" w:rsidRPr="001A772D" w:rsidP="00594616" w14:paraId="485098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594616" w:rsidRPr="001A772D" w:rsidP="00594616" w14:paraId="56E8BA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Существующие и планируемые к застройке потребители, вправе использовать для отопления индивидуальные источники теплоснабжения. Индивидуальное теплоснабжение допускается предусматривать на основании </w:t>
      </w:r>
      <w:r w:rsidRPr="001A772D" w:rsidR="00D45285">
        <w:rPr>
          <w:rFonts w:ascii="Times New Roman" w:eastAsia="Calibri" w:hAnsi="Times New Roman" w:cs="Times New Roman"/>
          <w:kern w:val="0"/>
          <w:sz w:val="24"/>
          <w:szCs w:val="24"/>
          <w:lang w:val="ru-RU" w:eastAsia="en-US" w:bidi="ar-SA"/>
        </w:rPr>
        <w:t>СП 60.13330.2020</w:t>
      </w:r>
      <w:r w:rsidRPr="001A772D">
        <w:rPr>
          <w:rFonts w:ascii="Times New Roman" w:eastAsia="Calibri" w:hAnsi="Times New Roman" w:cs="Times New Roman"/>
          <w:kern w:val="0"/>
          <w:sz w:val="24"/>
          <w:szCs w:val="24"/>
          <w:lang w:val="ru-RU" w:eastAsia="en-US" w:bidi="ar-SA"/>
        </w:rPr>
        <w:t xml:space="preserve"> Отопление, вентиляция и кондиционирование: </w:t>
      </w:r>
    </w:p>
    <w:p w:rsidR="00594616" w:rsidRPr="001A772D" w14:paraId="3957CB8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индивидуальных жилых домов до трех этажей вне зависимости от месторасположения; </w:t>
      </w:r>
    </w:p>
    <w:p w:rsidR="00594616" w:rsidRPr="001A772D" w14:paraId="78279AB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 низкой </w:t>
      </w:r>
      <w:r w:rsidRPr="001A772D">
        <w:rPr>
          <w:rFonts w:ascii="Times New Roman" w:eastAsia="Calibri" w:hAnsi="Times New Roman" w:cs="Times New Roman"/>
          <w:kern w:val="0"/>
          <w:sz w:val="24"/>
          <w:szCs w:val="24"/>
          <w:lang w:val="ru-RU" w:eastAsia="en-US" w:bidi="ar-SA"/>
        </w:rPr>
        <w:t>теплоплотности</w:t>
      </w:r>
      <w:r w:rsidRPr="001A772D">
        <w:rPr>
          <w:rFonts w:ascii="Times New Roman" w:eastAsia="Calibri" w:hAnsi="Times New Roman" w:cs="Times New Roman"/>
          <w:kern w:val="0"/>
          <w:sz w:val="24"/>
          <w:szCs w:val="24"/>
          <w:lang w:val="ru-RU" w:eastAsia="en-US" w:bidi="ar-SA"/>
        </w:rPr>
        <w:t xml:space="preserve"> - как правило, ниже 0,15 Гкал/ч на 1га. При этом для зон строительства с </w:t>
      </w:r>
      <w:r w:rsidRPr="001A772D">
        <w:rPr>
          <w:rFonts w:ascii="Times New Roman" w:eastAsia="Calibri" w:hAnsi="Times New Roman" w:cs="Times New Roman"/>
          <w:kern w:val="0"/>
          <w:sz w:val="24"/>
          <w:szCs w:val="24"/>
          <w:lang w:val="ru-RU" w:eastAsia="en-US" w:bidi="ar-SA"/>
        </w:rPr>
        <w:t>теплоплотностью</w:t>
      </w:r>
      <w:r w:rsidRPr="001A772D">
        <w:rPr>
          <w:rFonts w:ascii="Times New Roman" w:eastAsia="Calibri" w:hAnsi="Times New Roman" w:cs="Times New Roman"/>
          <w:kern w:val="0"/>
          <w:sz w:val="24"/>
          <w:szCs w:val="24"/>
          <w:lang w:val="ru-RU" w:eastAsia="en-US" w:bidi="ar-SA"/>
        </w:rPr>
        <w:t xml:space="preserve"> более 0,08 Гкал/ч на 1га при нахождении их внутри радиуса эффективного теплоснабжения источника тепловой энергии, предусматривается, что отказ от присоединения к источнику должен быть технико-экономически обоснован; </w:t>
      </w:r>
    </w:p>
    <w:p w:rsidR="00594616" w:rsidRPr="001A772D" w14:paraId="2267197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социально-административных зданий высотой менее 12 </w:t>
      </w:r>
      <w:r w:rsidRPr="001A772D" w:rsidR="00DB6E09">
        <w:rPr>
          <w:rFonts w:ascii="Times New Roman" w:eastAsia="Calibri" w:hAnsi="Times New Roman" w:cs="Times New Roman"/>
          <w:kern w:val="0"/>
          <w:sz w:val="24"/>
          <w:szCs w:val="24"/>
          <w:lang w:val="ru-RU" w:eastAsia="en-US" w:bidi="ar-SA"/>
        </w:rPr>
        <w:t>метров (четырех этажей),</w:t>
      </w:r>
      <w:r w:rsidRPr="001A772D">
        <w:rPr>
          <w:rFonts w:ascii="Times New Roman" w:eastAsia="Calibri" w:hAnsi="Times New Roman" w:cs="Times New Roman"/>
          <w:kern w:val="0"/>
          <w:sz w:val="24"/>
          <w:szCs w:val="24"/>
          <w:lang w:val="ru-RU" w:eastAsia="en-US" w:bidi="ar-SA"/>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 </w:t>
      </w:r>
    </w:p>
    <w:p w:rsidR="00594616" w:rsidRPr="001A772D" w14:paraId="684828D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промышленных и прочих потребителей, технологический процесс которых предусматривает потребление природного газа; </w:t>
      </w:r>
    </w:p>
    <w:p w:rsidR="00594616" w:rsidRPr="001A772D" w14:paraId="3352C42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инновационных объектов, проектом теплоснабжения которых предусматривается удельный расход тепловой энергии на отопление менее 15 кВт·ч/м2год, так называемый «пассивный (или нулевой) дом» или теплоснабжение которых предусматривается от альтернативных источников, включая вторичные энергоресурсы;</w:t>
      </w:r>
    </w:p>
    <w:p w:rsidR="00594616" w:rsidRPr="001A772D" w14:paraId="093CBB8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осуществления временного теплоснабжения потребителя в случае отсутствия свободной мощности в предполагаемой точке подключения (технологического присоединения) на срок до возникновения этой возможности в соответствии с инвестиционной программой теплоснабжающей или мероприятий по развитию системы теплоснабжения теплосетевой организации и снятию технических ограничений на подключение;</w:t>
      </w:r>
    </w:p>
    <w:p w:rsidR="00594616" w:rsidRPr="001A772D" w14:paraId="79F3FBD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осуществления теплоснабжения потребителя в период строительства; </w:t>
      </w:r>
    </w:p>
    <w:p w:rsidR="00594616" w:rsidRPr="001A772D" w14:paraId="20107AD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осуществления теплоснабжения потребителя в случае отсутствия свободной мощности в предполагаемой точке подключения (технологического присоединения) и схемой теплоснабжения не предусматриваются инвестиционные программы по снятию технических ограничений на подключение.</w:t>
      </w:r>
    </w:p>
    <w:p w:rsidR="00D45285" w:rsidRPr="001A772D" w:rsidP="00D45285" w14:paraId="33452B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требованиями п. 15 статьи 14 ФЗ №190 «О теплоснабжении» </w:t>
      </w:r>
      <w:r w:rsidR="00DB6E09">
        <w:rPr>
          <w:rFonts w:ascii="Times New Roman" w:eastAsia="Calibri" w:hAnsi="Times New Roman" w:cs="Times New Roman"/>
          <w:kern w:val="0"/>
          <w:sz w:val="24"/>
          <w:szCs w:val="24"/>
          <w:lang w:val="ru-RU" w:eastAsia="en-US" w:bidi="ar-SA"/>
        </w:rPr>
        <w:t>з</w:t>
      </w:r>
      <w:r w:rsidRPr="001A772D">
        <w:rPr>
          <w:rFonts w:ascii="Times New Roman" w:eastAsia="Calibri" w:hAnsi="Times New Roman" w:cs="Times New Roman"/>
          <w:kern w:val="0"/>
          <w:sz w:val="24"/>
          <w:szCs w:val="24"/>
          <w:lang w:val="ru-RU" w:eastAsia="en-US" w:bidi="ar-SA"/>
        </w:rPr>
        <w:t>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w:t>
      </w:r>
    </w:p>
    <w:p w:rsidR="00E062F0" w:rsidRPr="00D82268" w:rsidP="00C563DD" w14:paraId="7FA66DD6" w14:textId="77777777">
      <w:pPr>
        <w:keepNext/>
        <w:keepLines/>
        <w:widowControl/>
        <w:suppressAutoHyphens w:val="0"/>
        <w:spacing w:before="120" w:after="240" w:line="276"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778" w:name="_Toc164349926"/>
      <w:bookmarkStart w:id="779" w:name="_Toc437278352"/>
      <w:r w:rsidRPr="001A772D">
        <w:rPr>
          <w:rFonts w:ascii="Times New Roman" w:eastAsia="Times New Roman" w:hAnsi="Times New Roman" w:cs="Times New Roman"/>
          <w:b/>
          <w:bCs/>
          <w:i/>
          <w:kern w:val="0"/>
          <w:sz w:val="24"/>
          <w:szCs w:val="24"/>
          <w:lang w:val="ru-RU" w:eastAsia="ru-RU" w:bidi="ar-SA"/>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w:t>
      </w:r>
      <w:r w:rsidRPr="00D82268">
        <w:rPr>
          <w:rFonts w:ascii="Times New Roman" w:eastAsia="Times New Roman" w:hAnsi="Times New Roman" w:cs="Times New Roman"/>
          <w:b/>
          <w:bCs/>
          <w:i/>
          <w:kern w:val="0"/>
          <w:sz w:val="24"/>
          <w:szCs w:val="24"/>
          <w:lang w:val="ru-RU" w:eastAsia="ru-RU" w:bidi="ar-SA"/>
        </w:rPr>
        <w:t xml:space="preserve">вынужденном </w:t>
      </w:r>
      <w:r w:rsidRPr="00D82268" w:rsidR="002C5213">
        <w:rPr>
          <w:rFonts w:ascii="Times New Roman" w:eastAsia="Times New Roman" w:hAnsi="Times New Roman" w:cs="Times New Roman"/>
          <w:b/>
          <w:bCs/>
          <w:i/>
          <w:kern w:val="0"/>
          <w:sz w:val="24"/>
          <w:szCs w:val="24"/>
          <w:lang w:val="ru-RU" w:eastAsia="ru-RU" w:bidi="ar-SA"/>
        </w:rPr>
        <w:t>р</w:t>
      </w:r>
      <w:r w:rsidRPr="00D82268" w:rsidR="00AD6661">
        <w:rPr>
          <w:rFonts w:ascii="Times New Roman" w:eastAsia="Times New Roman" w:hAnsi="Times New Roman" w:cs="Times New Roman"/>
          <w:b/>
          <w:bCs/>
          <w:i/>
          <w:kern w:val="0"/>
          <w:sz w:val="24"/>
          <w:szCs w:val="24"/>
          <w:lang w:val="ru-RU" w:eastAsia="ru-RU" w:bidi="ar-SA"/>
        </w:rPr>
        <w:t>ежиме</w:t>
      </w:r>
      <w:r w:rsidRPr="00D82268">
        <w:rPr>
          <w:rFonts w:ascii="Times New Roman" w:eastAsia="Times New Roman" w:hAnsi="Times New Roman" w:cs="Times New Roman"/>
          <w:b/>
          <w:bCs/>
          <w:i/>
          <w:kern w:val="0"/>
          <w:sz w:val="24"/>
          <w:szCs w:val="24"/>
          <w:lang w:val="ru-RU" w:eastAsia="ru-RU" w:bidi="ar-SA"/>
        </w:rPr>
        <w:t xml:space="preserve"> в целях обеспечения надежного теплоснабжения потребителей</w:t>
      </w:r>
      <w:bookmarkEnd w:id="778"/>
    </w:p>
    <w:p w:rsidR="00E062F0" w:rsidRPr="001A772D" w:rsidP="006B7F55" w14:paraId="2ED0A21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82268">
        <w:rPr>
          <w:rFonts w:ascii="Times New Roman" w:eastAsia="Calibri" w:hAnsi="Times New Roman" w:cs="Times New Roman"/>
          <w:kern w:val="0"/>
          <w:sz w:val="24"/>
          <w:szCs w:val="24"/>
          <w:lang w:val="ru-RU" w:eastAsia="en-US" w:bidi="ar-SA"/>
        </w:rPr>
        <w:t xml:space="preserve">Генерирующие объекты, мощность которых поставляется в вынужденном </w:t>
      </w:r>
      <w:r w:rsidRPr="00D82268" w:rsidR="0016549C">
        <w:rPr>
          <w:rFonts w:ascii="Times New Roman" w:eastAsia="Calibri" w:hAnsi="Times New Roman" w:cs="Times New Roman"/>
          <w:kern w:val="0"/>
          <w:sz w:val="24"/>
          <w:szCs w:val="24"/>
          <w:lang w:val="ru-RU" w:eastAsia="en-US" w:bidi="ar-SA"/>
        </w:rPr>
        <w:t>р</w:t>
      </w:r>
      <w:r w:rsidRPr="00D82268" w:rsidR="00AD6661">
        <w:rPr>
          <w:rFonts w:ascii="Times New Roman" w:eastAsia="Calibri" w:hAnsi="Times New Roman" w:cs="Times New Roman"/>
          <w:kern w:val="0"/>
          <w:sz w:val="24"/>
          <w:szCs w:val="24"/>
          <w:lang w:val="ru-RU" w:eastAsia="en-US" w:bidi="ar-SA"/>
        </w:rPr>
        <w:t>ежиме</w:t>
      </w:r>
      <w:r w:rsidRPr="00D82268">
        <w:rPr>
          <w:rFonts w:ascii="Times New Roman" w:eastAsia="Calibri" w:hAnsi="Times New Roman" w:cs="Times New Roman"/>
          <w:kern w:val="0"/>
          <w:sz w:val="24"/>
          <w:szCs w:val="24"/>
          <w:lang w:val="ru-RU" w:eastAsia="en-US" w:bidi="ar-SA"/>
        </w:rPr>
        <w:t xml:space="preserve"> в целях обеспечения надежного теплоснабжения потребителей, на территории </w:t>
      </w:r>
      <w:r w:rsidR="00DB6E09">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DB6E09">
        <w:rPr>
          <w:rFonts w:ascii="Times New Roman" w:eastAsia="Calibri" w:hAnsi="Times New Roman" w:cs="Times New Roman"/>
          <w:kern w:val="0"/>
          <w:sz w:val="24"/>
          <w:szCs w:val="24"/>
          <w:lang w:val="ru-RU" w:eastAsia="en-US" w:bidi="ar-SA"/>
        </w:rPr>
        <w:t xml:space="preserve"> </w:t>
      </w:r>
      <w:r w:rsidRPr="00D82268">
        <w:rPr>
          <w:rFonts w:ascii="Times New Roman" w:eastAsia="Calibri" w:hAnsi="Times New Roman" w:cs="Times New Roman"/>
          <w:kern w:val="0"/>
          <w:sz w:val="24"/>
          <w:szCs w:val="24"/>
          <w:lang w:val="ru-RU" w:eastAsia="en-US" w:bidi="ar-SA"/>
        </w:rPr>
        <w:t>отсутствуют.</w:t>
      </w:r>
    </w:p>
    <w:p w:rsidR="00E062F0" w:rsidRPr="00D82268" w:rsidP="00C563DD" w14:paraId="14E7A6E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0" w:name="_Toc164349927"/>
      <w:r w:rsidRPr="001A772D">
        <w:rPr>
          <w:rFonts w:ascii="Times New Roman" w:eastAsia="Times New Roman" w:hAnsi="Times New Roman" w:cs="Times New Roman"/>
          <w:b/>
          <w:bCs/>
          <w:i/>
          <w:kern w:val="0"/>
          <w:sz w:val="24"/>
          <w:szCs w:val="24"/>
          <w:lang w:val="ru-RU" w:eastAsia="ru-RU" w:bidi="ar-SA"/>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w:t>
      </w:r>
      <w:bookmarkEnd w:id="780"/>
      <w:r w:rsidRPr="001A772D">
        <w:rPr>
          <w:rFonts w:ascii="Times New Roman" w:eastAsia="Times New Roman" w:hAnsi="Times New Roman" w:cs="Times New Roman"/>
          <w:b/>
          <w:bCs/>
          <w:i/>
          <w:kern w:val="0"/>
          <w:sz w:val="24"/>
          <w:szCs w:val="24"/>
          <w:lang w:val="ru-RU" w:eastAsia="ru-RU" w:bidi="ar-SA"/>
        </w:rPr>
        <w:t xml:space="preserve"> </w:t>
      </w:r>
    </w:p>
    <w:p w:rsidR="00DB6E09" w:rsidRPr="001A772D" w:rsidP="00DB6E09" w14:paraId="15FB7FA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82268">
        <w:rPr>
          <w:rFonts w:ascii="Times New Roman" w:eastAsia="Calibri" w:hAnsi="Times New Roman" w:cs="Times New Roman"/>
          <w:kern w:val="0"/>
          <w:sz w:val="24"/>
          <w:szCs w:val="24"/>
          <w:lang w:val="ru-RU" w:eastAsia="en-US" w:bidi="ar-SA"/>
        </w:rPr>
        <w:t>Генерирующие объекты</w:t>
      </w:r>
      <w:r w:rsidRPr="001A772D">
        <w:rPr>
          <w:rFonts w:ascii="Times New Roman" w:eastAsia="Calibri" w:hAnsi="Times New Roman" w:cs="Times New Roman"/>
          <w:kern w:val="0"/>
          <w:sz w:val="24"/>
          <w:szCs w:val="24"/>
          <w:lang w:val="ru-RU" w:eastAsia="en-US" w:bidi="ar-SA"/>
        </w:rPr>
        <w:t>, вывод котор</w:t>
      </w:r>
      <w:r>
        <w:rPr>
          <w:rFonts w:ascii="Times New Roman" w:eastAsia="Calibri" w:hAnsi="Times New Roman" w:cs="Times New Roman"/>
          <w:kern w:val="0"/>
          <w:sz w:val="24"/>
          <w:szCs w:val="24"/>
          <w:lang w:val="ru-RU" w:eastAsia="en-US" w:bidi="ar-SA"/>
        </w:rPr>
        <w:t>ых</w:t>
      </w:r>
      <w:r w:rsidRPr="001A772D">
        <w:rPr>
          <w:rFonts w:ascii="Times New Roman" w:eastAsia="Calibri" w:hAnsi="Times New Roman" w:cs="Times New Roman"/>
          <w:kern w:val="0"/>
          <w:sz w:val="24"/>
          <w:szCs w:val="24"/>
          <w:lang w:val="ru-RU" w:eastAsia="en-US" w:bidi="ar-SA"/>
        </w:rPr>
        <w:t xml:space="preserve"> из эксплуатации может привести к нарушению надежности</w:t>
      </w:r>
      <w:r w:rsidRPr="00D82268">
        <w:rPr>
          <w:rFonts w:ascii="Times New Roman" w:eastAsia="Calibri" w:hAnsi="Times New Roman" w:cs="Times New Roman"/>
          <w:kern w:val="0"/>
          <w:sz w:val="24"/>
          <w:szCs w:val="24"/>
          <w:lang w:val="ru-RU" w:eastAsia="en-US" w:bidi="ar-SA"/>
        </w:rPr>
        <w:t xml:space="preserve">, 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97D5A" w:rsidP="00C563DD" w14:paraId="6C5D144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1" w:name="_Toc437278354"/>
      <w:bookmarkStart w:id="782" w:name="_Toc164349928"/>
      <w:bookmarkEnd w:id="779"/>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w:t>
      </w:r>
      <w:bookmarkEnd w:id="781"/>
      <w:r>
        <w:rPr>
          <w:rFonts w:ascii="Times New Roman" w:eastAsia="Times New Roman" w:hAnsi="Times New Roman" w:cs="Times New Roman"/>
          <w:b/>
          <w:bCs/>
          <w:i/>
          <w:kern w:val="0"/>
          <w:sz w:val="24"/>
          <w:szCs w:val="24"/>
          <w:lang w:val="ru-RU" w:eastAsia="ru-RU" w:bidi="ar-SA"/>
        </w:rPr>
        <w:t>О</w:t>
      </w:r>
      <w:r w:rsidRPr="00597D5A">
        <w:rPr>
          <w:rFonts w:ascii="Times New Roman" w:eastAsia="Times New Roman" w:hAnsi="Times New Roman" w:cs="Times New Roman"/>
          <w:b/>
          <w:bCs/>
          <w:i/>
          <w:kern w:val="0"/>
          <w:sz w:val="24"/>
          <w:szCs w:val="24"/>
          <w:lang w:val="ru-RU" w:eastAsia="ru-RU" w:bidi="ar-SA"/>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782"/>
      <w:r w:rsidRPr="00597D5A">
        <w:rPr>
          <w:rFonts w:ascii="Times New Roman" w:eastAsia="Times New Roman" w:hAnsi="Times New Roman" w:cs="Times New Roman"/>
          <w:b/>
          <w:bCs/>
          <w:i/>
          <w:kern w:val="0"/>
          <w:sz w:val="24"/>
          <w:szCs w:val="24"/>
          <w:lang w:val="ru-RU" w:eastAsia="ru-RU" w:bidi="ar-SA"/>
        </w:rPr>
        <w:t xml:space="preserve"> </w:t>
      </w:r>
    </w:p>
    <w:p w:rsidR="00597D5A" w:rsidRPr="001A772D" w:rsidP="00597D5A" w14:paraId="49E046E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Мероприятия по </w:t>
      </w:r>
      <w:r w:rsidRPr="00D82268">
        <w:rPr>
          <w:rFonts w:ascii="Times New Roman" w:eastAsia="Calibri" w:hAnsi="Times New Roman" w:cs="Times New Roman"/>
          <w:kern w:val="0"/>
          <w:sz w:val="24"/>
          <w:szCs w:val="24"/>
          <w:lang w:val="ru-RU" w:eastAsia="en-US" w:bidi="ar-SA"/>
        </w:rPr>
        <w:t>строительств</w:t>
      </w:r>
      <w:r>
        <w:rPr>
          <w:rFonts w:ascii="Times New Roman" w:eastAsia="Calibri" w:hAnsi="Times New Roman" w:cs="Times New Roman"/>
          <w:kern w:val="0"/>
          <w:sz w:val="24"/>
          <w:szCs w:val="24"/>
          <w:lang w:val="ru-RU" w:eastAsia="en-US" w:bidi="ar-SA"/>
        </w:rPr>
        <w:t>у</w:t>
      </w:r>
      <w:r w:rsidRPr="00D82268">
        <w:rPr>
          <w:rFonts w:ascii="Times New Roman" w:eastAsia="Calibri" w:hAnsi="Times New Roman" w:cs="Times New Roman"/>
          <w:kern w:val="0"/>
          <w:sz w:val="24"/>
          <w:szCs w:val="24"/>
          <w:lang w:val="ru-RU" w:eastAsia="en-US" w:bidi="ar-SA"/>
        </w:rPr>
        <w:t xml:space="preserve">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Pr="00A45747">
        <w:rPr>
          <w:rFonts w:ascii="Times New Roman" w:eastAsia="Calibri" w:hAnsi="Times New Roman" w:cs="Times New Roman"/>
          <w:kern w:val="0"/>
          <w:sz w:val="24"/>
          <w:szCs w:val="24"/>
          <w:lang w:val="ru-RU" w:eastAsia="en-US" w:bidi="ar-SA"/>
        </w:rPr>
        <w:t>, не предполагаются</w:t>
      </w:r>
      <w:r>
        <w:rPr>
          <w:rFonts w:ascii="Times New Roman" w:eastAsia="Calibri" w:hAnsi="Times New Roman" w:cs="Times New Roman"/>
          <w:kern w:val="0"/>
          <w:sz w:val="24"/>
          <w:szCs w:val="24"/>
          <w:lang w:val="ru-RU" w:eastAsia="en-US" w:bidi="ar-SA"/>
        </w:rPr>
        <w:t xml:space="preserve"> в связи с низкой плотностью тепловой нагрузки.</w:t>
      </w:r>
    </w:p>
    <w:p w:rsidR="00297B60" w:rsidRPr="001A772D" w:rsidP="00C563DD" w14:paraId="3C0DEF9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3" w:name="_Toc164349929"/>
      <w:r>
        <w:rPr>
          <w:rFonts w:ascii="Times New Roman" w:eastAsia="Times New Roman" w:hAnsi="Times New Roman" w:cs="Times New Roman"/>
          <w:b/>
          <w:bCs/>
          <w:i/>
          <w:kern w:val="0"/>
          <w:sz w:val="24"/>
          <w:szCs w:val="24"/>
          <w:lang w:val="ru-RU" w:eastAsia="ru-RU" w:bidi="ar-SA"/>
        </w:rPr>
        <w:t xml:space="preserve">7.5 </w:t>
      </w:r>
      <w:r w:rsidRPr="001A772D" w:rsidR="00225424">
        <w:rPr>
          <w:rFonts w:ascii="Times New Roman" w:eastAsia="Times New Roman" w:hAnsi="Times New Roman" w:cs="Times New Roman"/>
          <w:b/>
          <w:bCs/>
          <w:i/>
          <w:kern w:val="0"/>
          <w:sz w:val="24"/>
          <w:szCs w:val="24"/>
          <w:lang w:val="ru-RU" w:eastAsia="ru-RU" w:bidi="ar-SA"/>
        </w:rPr>
        <w:t>Обоснование предлагаемых для реконструкции</w:t>
      </w:r>
      <w:r>
        <w:rPr>
          <w:rFonts w:ascii="Times New Roman" w:eastAsia="Times New Roman" w:hAnsi="Times New Roman" w:cs="Times New Roman"/>
          <w:b/>
          <w:bCs/>
          <w:i/>
          <w:kern w:val="0"/>
          <w:sz w:val="24"/>
          <w:szCs w:val="24"/>
          <w:lang w:val="ru-RU" w:eastAsia="ru-RU" w:bidi="ar-SA"/>
        </w:rPr>
        <w:t xml:space="preserve"> и модернизации</w:t>
      </w:r>
      <w:r w:rsidRPr="001A772D" w:rsidR="00225424">
        <w:rPr>
          <w:rFonts w:ascii="Times New Roman" w:eastAsia="Times New Roman" w:hAnsi="Times New Roman" w:cs="Times New Roman"/>
          <w:b/>
          <w:bCs/>
          <w:i/>
          <w:kern w:val="0"/>
          <w:sz w:val="24"/>
          <w:szCs w:val="24"/>
          <w:lang w:val="ru-RU" w:eastAsia="ru-RU" w:bidi="ar-SA"/>
        </w:rPr>
        <w:t xml:space="preserve"> источников тепловой энергии, функционирующих в </w:t>
      </w:r>
      <w:r w:rsidRPr="001A772D" w:rsidR="00BD15B3">
        <w:rPr>
          <w:rFonts w:ascii="Times New Roman" w:eastAsia="Times New Roman" w:hAnsi="Times New Roman" w:cs="Times New Roman"/>
          <w:b/>
          <w:bCs/>
          <w:i/>
          <w:kern w:val="0"/>
          <w:sz w:val="24"/>
          <w:szCs w:val="24"/>
          <w:lang w:val="ru-RU" w:eastAsia="ru-RU" w:bidi="ar-SA"/>
        </w:rPr>
        <w:t>р</w:t>
      </w:r>
      <w:r w:rsidRPr="001A772D" w:rsidR="00AD6661">
        <w:rPr>
          <w:rFonts w:ascii="Times New Roman" w:eastAsia="Times New Roman" w:hAnsi="Times New Roman" w:cs="Times New Roman"/>
          <w:b/>
          <w:bCs/>
          <w:i/>
          <w:kern w:val="0"/>
          <w:sz w:val="24"/>
          <w:szCs w:val="24"/>
          <w:lang w:val="ru-RU" w:eastAsia="ru-RU" w:bidi="ar-SA"/>
        </w:rPr>
        <w:t>ежиме</w:t>
      </w:r>
      <w:r w:rsidRPr="001A772D" w:rsidR="00225424">
        <w:rPr>
          <w:rFonts w:ascii="Times New Roman" w:eastAsia="Times New Roman" w:hAnsi="Times New Roman" w:cs="Times New Roman"/>
          <w:b/>
          <w:bCs/>
          <w:i/>
          <w:kern w:val="0"/>
          <w:sz w:val="24"/>
          <w:szCs w:val="24"/>
          <w:lang w:val="ru-RU" w:eastAsia="ru-RU" w:bidi="ar-SA"/>
        </w:rPr>
        <w:t xml:space="preserve"> комбинированной выработки электрической и тепловой энергии</w:t>
      </w:r>
      <w:bookmarkEnd w:id="783"/>
    </w:p>
    <w:p w:rsidR="00225424" w:rsidRPr="001A772D" w:rsidP="006B7F55" w14:paraId="7DADCA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1A772D" w:rsidR="00BB4313">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sidR="00BB4313">
        <w:rPr>
          <w:rFonts w:ascii="Times New Roman" w:eastAsia="Calibri" w:hAnsi="Times New Roman" w:cs="Times New Roman"/>
          <w:kern w:val="0"/>
          <w:sz w:val="24"/>
          <w:szCs w:val="24"/>
          <w:lang w:val="ru-RU" w:eastAsia="en-US" w:bidi="ar-SA"/>
        </w:rPr>
        <w:t xml:space="preserve"> тепловой энергии, фун</w:t>
      </w:r>
      <w:r w:rsidRPr="001A772D" w:rsidR="00522A1B">
        <w:rPr>
          <w:rFonts w:ascii="Times New Roman" w:eastAsia="Calibri" w:hAnsi="Times New Roman" w:cs="Times New Roman"/>
          <w:kern w:val="0"/>
          <w:sz w:val="24"/>
          <w:szCs w:val="24"/>
          <w:lang w:val="ru-RU" w:eastAsia="en-US" w:bidi="ar-SA"/>
        </w:rPr>
        <w:t>кционирующи</w:t>
      </w:r>
      <w:r>
        <w:rPr>
          <w:rFonts w:ascii="Times New Roman" w:eastAsia="Calibri" w:hAnsi="Times New Roman" w:cs="Times New Roman"/>
          <w:kern w:val="0"/>
          <w:sz w:val="24"/>
          <w:szCs w:val="24"/>
          <w:lang w:val="ru-RU" w:eastAsia="en-US" w:bidi="ar-SA"/>
        </w:rPr>
        <w:t>е</w:t>
      </w:r>
      <w:r w:rsidRPr="001A772D" w:rsidR="00522A1B">
        <w:rPr>
          <w:rFonts w:ascii="Times New Roman" w:eastAsia="Calibri" w:hAnsi="Times New Roman" w:cs="Times New Roman"/>
          <w:kern w:val="0"/>
          <w:sz w:val="24"/>
          <w:szCs w:val="24"/>
          <w:lang w:val="ru-RU" w:eastAsia="en-US" w:bidi="ar-SA"/>
        </w:rPr>
        <w:t xml:space="preserve"> в </w:t>
      </w:r>
      <w:r w:rsidRPr="001A772D" w:rsidR="00BD15B3">
        <w:rPr>
          <w:rFonts w:ascii="Times New Roman" w:eastAsia="Calibri" w:hAnsi="Times New Roman" w:cs="Times New Roman"/>
          <w:kern w:val="0"/>
          <w:sz w:val="24"/>
          <w:szCs w:val="24"/>
          <w:lang w:val="ru-RU" w:eastAsia="en-US" w:bidi="ar-SA"/>
        </w:rPr>
        <w:t>р</w:t>
      </w:r>
      <w:r w:rsidRPr="001A772D" w:rsidR="00AD6661">
        <w:rPr>
          <w:rFonts w:ascii="Times New Roman" w:eastAsia="Calibri" w:hAnsi="Times New Roman" w:cs="Times New Roman"/>
          <w:kern w:val="0"/>
          <w:sz w:val="24"/>
          <w:szCs w:val="24"/>
          <w:lang w:val="ru-RU" w:eastAsia="en-US" w:bidi="ar-SA"/>
        </w:rPr>
        <w:t>ежиме</w:t>
      </w:r>
      <w:r w:rsidRPr="001A772D" w:rsidR="00522A1B">
        <w:rPr>
          <w:rFonts w:ascii="Times New Roman" w:eastAsia="Calibri" w:hAnsi="Times New Roman" w:cs="Times New Roman"/>
          <w:kern w:val="0"/>
          <w:sz w:val="24"/>
          <w:szCs w:val="24"/>
          <w:lang w:val="ru-RU" w:eastAsia="en-US" w:bidi="ar-SA"/>
        </w:rPr>
        <w:t xml:space="preserve">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25A32" w:rsidRPr="001A772D" w:rsidP="00055C5C" w14:paraId="0F36C04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4" w:name="_Toc164349930"/>
      <w:r w:rsidRPr="001A772D">
        <w:rPr>
          <w:rFonts w:ascii="Times New Roman" w:eastAsia="Times New Roman" w:hAnsi="Times New Roman" w:cs="Times New Roman"/>
          <w:b/>
          <w:bCs/>
          <w:i/>
          <w:kern w:val="0"/>
          <w:sz w:val="24"/>
          <w:szCs w:val="24"/>
          <w:lang w:val="ru-RU" w:eastAsia="ru-RU" w:bidi="ar-SA"/>
        </w:rPr>
        <w:t>7.</w:t>
      </w:r>
      <w:r w:rsidR="00597D5A">
        <w:rPr>
          <w:rFonts w:ascii="Times New Roman" w:eastAsia="Times New Roman" w:hAnsi="Times New Roman" w:cs="Times New Roman"/>
          <w:b/>
          <w:bCs/>
          <w:i/>
          <w:kern w:val="0"/>
          <w:sz w:val="24"/>
          <w:szCs w:val="24"/>
          <w:lang w:val="ru-RU" w:eastAsia="ru-RU" w:bidi="ar-SA"/>
        </w:rPr>
        <w:t>6</w:t>
      </w:r>
      <w:r w:rsidRPr="001A772D">
        <w:rPr>
          <w:rFonts w:ascii="Times New Roman" w:eastAsia="Times New Roman" w:hAnsi="Times New Roman" w:cs="Times New Roman"/>
          <w:b/>
          <w:bCs/>
          <w:i/>
          <w:kern w:val="0"/>
          <w:sz w:val="24"/>
          <w:szCs w:val="24"/>
          <w:lang w:val="ru-RU" w:eastAsia="ru-RU" w:bidi="ar-SA"/>
        </w:rPr>
        <w:t xml:space="preserve"> </w:t>
      </w:r>
      <w:r w:rsidRPr="001A772D" w:rsidR="003B1EC0">
        <w:rPr>
          <w:rFonts w:ascii="Times New Roman" w:eastAsia="Times New Roman" w:hAnsi="Times New Roman" w:cs="Times New Roman"/>
          <w:b/>
          <w:bCs/>
          <w:i/>
          <w:kern w:val="0"/>
          <w:sz w:val="24"/>
          <w:szCs w:val="24"/>
          <w:lang w:val="ru-RU" w:eastAsia="ru-RU" w:bidi="ar-SA"/>
        </w:rPr>
        <w:t xml:space="preserve">Обоснование предложений по переоборудованию котельных в источники тепловой энергии, функционирующие в </w:t>
      </w:r>
      <w:r w:rsidRPr="001A772D" w:rsidR="00D45285">
        <w:rPr>
          <w:rFonts w:ascii="Times New Roman" w:eastAsia="Times New Roman" w:hAnsi="Times New Roman" w:cs="Times New Roman"/>
          <w:b/>
          <w:bCs/>
          <w:i/>
          <w:kern w:val="0"/>
          <w:sz w:val="24"/>
          <w:szCs w:val="24"/>
          <w:lang w:val="ru-RU" w:eastAsia="ru-RU" w:bidi="ar-SA"/>
        </w:rPr>
        <w:t>р</w:t>
      </w:r>
      <w:r w:rsidRPr="001A772D" w:rsidR="00AD6661">
        <w:rPr>
          <w:rFonts w:ascii="Times New Roman" w:eastAsia="Times New Roman" w:hAnsi="Times New Roman" w:cs="Times New Roman"/>
          <w:b/>
          <w:bCs/>
          <w:i/>
          <w:kern w:val="0"/>
          <w:sz w:val="24"/>
          <w:szCs w:val="24"/>
          <w:lang w:val="ru-RU" w:eastAsia="ru-RU" w:bidi="ar-SA"/>
        </w:rPr>
        <w:t>ежиме</w:t>
      </w:r>
      <w:r w:rsidRPr="001A772D" w:rsidR="003B1EC0">
        <w:rPr>
          <w:rFonts w:ascii="Times New Roman" w:eastAsia="Times New Roman" w:hAnsi="Times New Roman" w:cs="Times New Roman"/>
          <w:b/>
          <w:bCs/>
          <w:i/>
          <w:kern w:val="0"/>
          <w:sz w:val="24"/>
          <w:szCs w:val="24"/>
          <w:lang w:val="ru-RU" w:eastAsia="ru-RU" w:bidi="ar-SA"/>
        </w:rPr>
        <w:t xml:space="preserve"> комбинированной выработки э</w:t>
      </w:r>
      <w:r w:rsidRPr="001A772D" w:rsidR="00CF46EE">
        <w:rPr>
          <w:rFonts w:ascii="Times New Roman" w:eastAsia="Times New Roman" w:hAnsi="Times New Roman" w:cs="Times New Roman"/>
          <w:b/>
          <w:bCs/>
          <w:i/>
          <w:kern w:val="0"/>
          <w:sz w:val="24"/>
          <w:szCs w:val="24"/>
          <w:lang w:val="ru-RU" w:eastAsia="ru-RU" w:bidi="ar-SA"/>
        </w:rPr>
        <w:t>лектрической и тепловой энергии</w:t>
      </w:r>
      <w:bookmarkEnd w:id="784"/>
    </w:p>
    <w:p w:rsidR="0052006F" w:rsidRPr="001A772D" w:rsidP="006B7F55" w14:paraId="427AD7E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Мероприятия по реконструкции котельных для </w:t>
      </w:r>
      <w:r w:rsidRPr="001A772D" w:rsidR="00CF46EE">
        <w:rPr>
          <w:rFonts w:ascii="Times New Roman" w:eastAsia="Calibri" w:hAnsi="Times New Roman" w:cs="Times New Roman"/>
          <w:kern w:val="0"/>
          <w:sz w:val="24"/>
          <w:szCs w:val="24"/>
          <w:lang w:val="ru-RU" w:eastAsia="en-US" w:bidi="ar-SA"/>
        </w:rPr>
        <w:t>перевода</w:t>
      </w:r>
      <w:r w:rsidRPr="001A772D">
        <w:rPr>
          <w:rFonts w:ascii="Times New Roman" w:eastAsia="Calibri" w:hAnsi="Times New Roman" w:cs="Times New Roman"/>
          <w:kern w:val="0"/>
          <w:sz w:val="24"/>
          <w:szCs w:val="24"/>
          <w:lang w:val="ru-RU" w:eastAsia="en-US" w:bidi="ar-SA"/>
        </w:rPr>
        <w:t xml:space="preserve"> в </w:t>
      </w:r>
      <w:r w:rsidRPr="00D82268" w:rsidR="00CF46EE">
        <w:rPr>
          <w:rFonts w:ascii="Times New Roman" w:eastAsia="Calibri" w:hAnsi="Times New Roman" w:cs="Times New Roman"/>
          <w:kern w:val="0"/>
          <w:sz w:val="24"/>
          <w:szCs w:val="24"/>
          <w:lang w:val="ru-RU" w:eastAsia="en-US" w:bidi="ar-SA"/>
        </w:rPr>
        <w:t xml:space="preserve">источники </w:t>
      </w:r>
      <w:r w:rsidRPr="001A772D" w:rsidR="00A45747">
        <w:rPr>
          <w:rFonts w:ascii="Times New Roman" w:eastAsia="Calibri" w:hAnsi="Times New Roman" w:cs="Times New Roman"/>
          <w:kern w:val="0"/>
          <w:sz w:val="24"/>
          <w:szCs w:val="24"/>
          <w:lang w:val="ru-RU" w:eastAsia="en-US" w:bidi="ar-SA"/>
        </w:rPr>
        <w:t>тепловой энергии, функционирующ</w:t>
      </w:r>
      <w:r w:rsidRPr="00A45747" w:rsidR="00A45747">
        <w:rPr>
          <w:rFonts w:ascii="Times New Roman" w:eastAsia="Calibri" w:hAnsi="Times New Roman" w:cs="Times New Roman"/>
          <w:kern w:val="0"/>
          <w:sz w:val="24"/>
          <w:szCs w:val="24"/>
          <w:lang w:val="ru-RU" w:eastAsia="en-US" w:bidi="ar-SA"/>
        </w:rPr>
        <w:t>ие в режиме комбинированной выработки электрической и тепловой энергии, не предполагаются</w:t>
      </w:r>
      <w:r w:rsidRPr="00A45747" w:rsidR="00BD15B3">
        <w:rPr>
          <w:rFonts w:ascii="Times New Roman" w:eastAsia="Calibri" w:hAnsi="Times New Roman" w:cs="Times New Roman"/>
          <w:kern w:val="0"/>
          <w:sz w:val="24"/>
          <w:szCs w:val="24"/>
          <w:lang w:val="ru-RU" w:eastAsia="en-US" w:bidi="ar-SA"/>
        </w:rPr>
        <w:t>.</w:t>
      </w:r>
    </w:p>
    <w:p w:rsidR="00525A32" w:rsidRPr="001A772D" w:rsidP="00C563DD" w14:paraId="7DB8B12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5" w:name="_Toc437278355"/>
      <w:bookmarkStart w:id="786" w:name="_Toc164349931"/>
      <w:r w:rsidRPr="001A772D">
        <w:rPr>
          <w:rFonts w:ascii="Times New Roman" w:eastAsia="Times New Roman" w:hAnsi="Times New Roman" w:cs="Times New Roman"/>
          <w:b/>
          <w:bCs/>
          <w:i/>
          <w:kern w:val="0"/>
          <w:sz w:val="24"/>
          <w:szCs w:val="24"/>
          <w:lang w:val="ru-RU" w:eastAsia="ru-RU" w:bidi="ar-SA"/>
        </w:rPr>
        <w:t>7.</w:t>
      </w:r>
      <w:r w:rsidR="00597D5A">
        <w:rPr>
          <w:rFonts w:ascii="Times New Roman" w:eastAsia="Times New Roman" w:hAnsi="Times New Roman" w:cs="Times New Roman"/>
          <w:b/>
          <w:bCs/>
          <w:i/>
          <w:kern w:val="0"/>
          <w:sz w:val="24"/>
          <w:szCs w:val="24"/>
          <w:lang w:val="ru-RU" w:eastAsia="ru-RU" w:bidi="ar-SA"/>
        </w:rPr>
        <w:t>7</w:t>
      </w:r>
      <w:r w:rsidRPr="001A772D" w:rsidR="00545F80">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боснование предлагаемых для реконструкции</w:t>
      </w:r>
      <w:r w:rsidRPr="001A772D" w:rsidR="00571D2B">
        <w:rPr>
          <w:rFonts w:ascii="Times New Roman" w:eastAsia="Times New Roman" w:hAnsi="Times New Roman" w:cs="Times New Roman"/>
          <w:b/>
          <w:bCs/>
          <w:i/>
          <w:kern w:val="0"/>
          <w:sz w:val="24"/>
          <w:szCs w:val="24"/>
          <w:lang w:val="ru-RU" w:eastAsia="ru-RU" w:bidi="ar-SA"/>
        </w:rPr>
        <w:t xml:space="preserve"> и (или) модернизации</w:t>
      </w:r>
      <w:r w:rsidRPr="001A772D">
        <w:rPr>
          <w:rFonts w:ascii="Times New Roman" w:eastAsia="Times New Roman" w:hAnsi="Times New Roman" w:cs="Times New Roman"/>
          <w:b/>
          <w:bCs/>
          <w:i/>
          <w:kern w:val="0"/>
          <w:sz w:val="24"/>
          <w:szCs w:val="24"/>
          <w:lang w:val="ru-RU" w:eastAsia="ru-RU" w:bidi="ar-SA"/>
        </w:rPr>
        <w:t xml:space="preserve"> котельных с увеличением зоны их действия путем включения в нее зон действия существующих источников тепловой энергии</w:t>
      </w:r>
      <w:bookmarkEnd w:id="785"/>
      <w:bookmarkEnd w:id="786"/>
    </w:p>
    <w:p w:rsidR="000965EC" w:rsidRPr="00A05B40" w:rsidP="006B7F55" w14:paraId="3170D38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87" w:name="_Hlk128231034"/>
      <w:r w:rsidRPr="000965EC">
        <w:rPr>
          <w:rFonts w:ascii="Times New Roman" w:eastAsia="Calibri" w:hAnsi="Times New Roman" w:cs="Times New Roman"/>
          <w:kern w:val="0"/>
          <w:sz w:val="24"/>
          <w:szCs w:val="24"/>
          <w:lang w:val="ru-RU" w:eastAsia="en-US" w:bidi="ar-SA"/>
        </w:rPr>
        <w:t>В</w:t>
      </w:r>
      <w:r>
        <w:rPr>
          <w:rFonts w:ascii="Times New Roman" w:eastAsia="Calibri" w:hAnsi="Times New Roman" w:cs="Times New Roman"/>
          <w:kern w:val="0"/>
          <w:sz w:val="24"/>
          <w:szCs w:val="24"/>
          <w:lang w:val="ru-RU" w:eastAsia="en-US" w:bidi="ar-SA"/>
        </w:rPr>
        <w:t xml:space="preserve"> соответствии с п.39.4 Приложения 39 Методических рекомендаций в</w:t>
      </w:r>
      <w:r w:rsidRPr="000965EC">
        <w:rPr>
          <w:rFonts w:ascii="Times New Roman" w:eastAsia="Calibri" w:hAnsi="Times New Roman" w:cs="Times New Roman"/>
          <w:kern w:val="0"/>
          <w:sz w:val="24"/>
          <w:szCs w:val="24"/>
          <w:lang w:val="ru-RU" w:eastAsia="en-US" w:bidi="ar-SA"/>
        </w:rPr>
        <w:t xml:space="preserve"> поселениях, городских округах, городах федерального значения, не отнесенных к ценовым зонам теплоснабжения, технико-экономическое обоснование расширения зоны действия реконструируемой котельной с передачей на нее тепловой нагрузки котельных выводимых из эксплуатации должно осуществляться на основании сравнения средневзвешенной цены на тепловую энергию в необъединенных системах теплоснабжения со средневзвешенной ценой на тепловую энергию </w:t>
      </w:r>
      <w:r w:rsidRPr="00A05B40">
        <w:rPr>
          <w:rFonts w:ascii="Times New Roman" w:eastAsia="Calibri" w:hAnsi="Times New Roman" w:cs="Times New Roman"/>
          <w:kern w:val="0"/>
          <w:sz w:val="24"/>
          <w:szCs w:val="24"/>
          <w:lang w:val="ru-RU" w:eastAsia="en-US" w:bidi="ar-SA"/>
        </w:rPr>
        <w:t xml:space="preserve">объединенной системы теплоснабжения с учетом реконструкции доминирующей котельной. </w:t>
      </w:r>
      <w:r w:rsidR="00587CD9">
        <w:rPr>
          <w:rFonts w:ascii="Times New Roman" w:eastAsia="Calibri" w:hAnsi="Times New Roman" w:cs="Times New Roman"/>
          <w:kern w:val="0"/>
          <w:sz w:val="24"/>
          <w:szCs w:val="24"/>
          <w:lang w:val="ru-RU" w:eastAsia="en-US" w:bidi="ar-SA"/>
        </w:rPr>
        <w:t>В связи с этим обоснованием проведения подобных мероприятия является экономическая целесообразность.</w:t>
      </w:r>
    </w:p>
    <w:p w:rsidR="00525A32" w:rsidP="006B7F55" w14:paraId="50708C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Информация о проведении м</w:t>
      </w:r>
      <w:r w:rsidRPr="00A05B40" w:rsidR="00B63343">
        <w:rPr>
          <w:rFonts w:ascii="Times New Roman" w:eastAsia="Calibri" w:hAnsi="Times New Roman" w:cs="Times New Roman"/>
          <w:kern w:val="0"/>
          <w:sz w:val="24"/>
          <w:szCs w:val="24"/>
          <w:lang w:val="ru-RU" w:eastAsia="en-US" w:bidi="ar-SA"/>
        </w:rPr>
        <w:t>ероприяти</w:t>
      </w:r>
      <w:r>
        <w:rPr>
          <w:rFonts w:ascii="Times New Roman" w:eastAsia="Calibri" w:hAnsi="Times New Roman" w:cs="Times New Roman"/>
          <w:kern w:val="0"/>
          <w:sz w:val="24"/>
          <w:szCs w:val="24"/>
          <w:lang w:val="ru-RU" w:eastAsia="en-US" w:bidi="ar-SA"/>
        </w:rPr>
        <w:t>й</w:t>
      </w:r>
      <w:r w:rsidRPr="00A05B40" w:rsidR="00A05B40">
        <w:rPr>
          <w:rFonts w:ascii="Times New Roman" w:eastAsia="Calibri" w:hAnsi="Times New Roman" w:cs="Times New Roman"/>
          <w:kern w:val="0"/>
          <w:sz w:val="24"/>
          <w:szCs w:val="24"/>
          <w:lang w:val="ru-RU" w:eastAsia="en-US" w:bidi="ar-SA"/>
        </w:rPr>
        <w:t xml:space="preserve"> </w:t>
      </w:r>
      <w:r w:rsidRPr="00A05B40" w:rsidR="00B63343">
        <w:rPr>
          <w:rFonts w:ascii="Times New Roman" w:eastAsia="Calibri" w:hAnsi="Times New Roman" w:cs="Times New Roman"/>
          <w:kern w:val="0"/>
          <w:sz w:val="24"/>
          <w:szCs w:val="24"/>
          <w:lang w:val="ru-RU" w:eastAsia="en-US" w:bidi="ar-SA"/>
        </w:rPr>
        <w:t xml:space="preserve">по </w:t>
      </w:r>
      <w:r w:rsidRPr="00A05B40" w:rsidR="00041DEF">
        <w:rPr>
          <w:rFonts w:ascii="Times New Roman" w:eastAsia="Calibri" w:hAnsi="Times New Roman" w:cs="Times New Roman"/>
          <w:kern w:val="0"/>
          <w:sz w:val="24"/>
          <w:szCs w:val="24"/>
          <w:lang w:val="ru-RU" w:eastAsia="en-US" w:bidi="ar-SA"/>
        </w:rPr>
        <w:t xml:space="preserve">реконструкции котельных с увеличением зоны их действия путем включения в нее зон действия существующих источников тепловой энергии </w:t>
      </w:r>
      <w:bookmarkEnd w:id="787"/>
      <w:r w:rsidRPr="00A05B40" w:rsidR="00041DEF">
        <w:rPr>
          <w:rFonts w:ascii="Times New Roman" w:eastAsia="Calibri" w:hAnsi="Times New Roman" w:cs="Times New Roman"/>
          <w:kern w:val="0"/>
          <w:sz w:val="24"/>
          <w:szCs w:val="24"/>
          <w:lang w:val="ru-RU" w:eastAsia="en-US" w:bidi="ar-SA"/>
        </w:rPr>
        <w:t xml:space="preserve">на территории </w:t>
      </w:r>
      <w:r w:rsidRPr="00A05B40" w:rsidR="00A05B40">
        <w:rPr>
          <w:rFonts w:ascii="Times New Roman" w:eastAsia="Calibri" w:hAnsi="Times New Roman" w:cs="Times New Roman"/>
          <w:kern w:val="0"/>
          <w:sz w:val="24"/>
          <w:szCs w:val="24"/>
          <w:lang w:val="ru-RU" w:eastAsia="en-US" w:bidi="ar-SA"/>
        </w:rPr>
        <w:t>м</w:t>
      </w:r>
      <w:r w:rsidRPr="00A05B40" w:rsidR="0063383B">
        <w:rPr>
          <w:rFonts w:ascii="Times New Roman" w:eastAsia="Calibri" w:hAnsi="Times New Roman" w:cs="Times New Roman"/>
          <w:kern w:val="0"/>
          <w:sz w:val="24"/>
          <w:szCs w:val="24"/>
          <w:lang w:val="ru-RU" w:eastAsia="en-US" w:bidi="ar-SA"/>
        </w:rPr>
        <w:t>униципального образования</w:t>
      </w:r>
      <w:r w:rsidRPr="00A05B40" w:rsidR="00A05B40">
        <w:rPr>
          <w:rFonts w:ascii="Times New Roman" w:eastAsia="Calibri" w:hAnsi="Times New Roman" w:cs="Times New Roman"/>
          <w:kern w:val="0"/>
          <w:sz w:val="24"/>
          <w:szCs w:val="24"/>
          <w:lang w:val="ru-RU" w:eastAsia="en-US" w:bidi="ar-SA"/>
        </w:rPr>
        <w:t>, в случае их наличия, приведен</w:t>
      </w:r>
      <w:r>
        <w:rPr>
          <w:rFonts w:ascii="Times New Roman" w:eastAsia="Calibri" w:hAnsi="Times New Roman" w:cs="Times New Roman"/>
          <w:kern w:val="0"/>
          <w:sz w:val="24"/>
          <w:szCs w:val="24"/>
          <w:lang w:val="ru-RU" w:eastAsia="en-US" w:bidi="ar-SA"/>
        </w:rPr>
        <w:t>а</w:t>
      </w:r>
      <w:r w:rsidRPr="00A05B40" w:rsidR="00A05B40">
        <w:rPr>
          <w:rFonts w:ascii="Times New Roman" w:eastAsia="Calibri" w:hAnsi="Times New Roman" w:cs="Times New Roman"/>
          <w:kern w:val="0"/>
          <w:sz w:val="24"/>
          <w:szCs w:val="24"/>
          <w:lang w:val="ru-RU" w:eastAsia="en-US" w:bidi="ar-SA"/>
        </w:rPr>
        <w:t xml:space="preserve"> в таблице </w:t>
      </w:r>
      <w:r w:rsidR="0018116C">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8</w:t>
      </w:r>
      <w:r w:rsidRPr="00A05B40" w:rsidR="00041DEF">
        <w:rPr>
          <w:rFonts w:ascii="Times New Roman" w:eastAsia="Calibri" w:hAnsi="Times New Roman" w:cs="Times New Roman"/>
          <w:kern w:val="0"/>
          <w:sz w:val="24"/>
          <w:szCs w:val="24"/>
          <w:lang w:val="ru-RU" w:eastAsia="en-US" w:bidi="ar-SA"/>
        </w:rPr>
        <w:t>.</w:t>
      </w:r>
    </w:p>
    <w:p w:rsidR="004933D7" w14:paraId="08CA36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sectPr w:rsidSect="00F30EEA">
          <w:footerReference w:type="default" r:id="rId26"/>
          <w:type w:val="nextColumn"/>
          <w:pgSz w:w="11906" w:h="16838" w:code="9"/>
          <w:pgMar w:top="1134" w:right="567" w:bottom="1134" w:left="1134" w:header="397" w:footer="0" w:gutter="0"/>
          <w:cols w:space="708"/>
          <w:docGrid w:linePitch="360"/>
        </w:sectPr>
      </w:pPr>
    </w:p>
    <w:p w:rsidR="0016040B" w:rsidP="007D21A4" w14:paraId="0452AB85" w14:textId="0D5CE0B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8116C">
        <w:rPr>
          <w:rFonts w:ascii="Times New Roman" w:eastAsia="Microsoft YaHei" w:hAnsi="Times New Roman" w:cs="Times New Roman"/>
          <w:b w:val="0"/>
          <w:bCs/>
          <w:i/>
          <w:color w:val="auto"/>
          <w:spacing w:val="-5"/>
          <w:kern w:val="0"/>
          <w:sz w:val="24"/>
          <w:szCs w:val="24"/>
          <w:lang w:val="ru-RU" w:eastAsia="en-US" w:bidi="ar-SA"/>
        </w:rPr>
        <w:t>6</w:t>
      </w:r>
      <w:r w:rsidR="00017722">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 реконструкции котельных путем включения в нее зон действия других источников</w:t>
      </w:r>
    </w:p>
    <w:tbl>
      <w:tblPr>
        <w:tblStyle w:val="TableNormal"/>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10"/>
        <w:gridCol w:w="2025"/>
        <w:gridCol w:w="2026"/>
        <w:gridCol w:w="1379"/>
        <w:gridCol w:w="1285"/>
        <w:gridCol w:w="1379"/>
        <w:gridCol w:w="1268"/>
        <w:gridCol w:w="2026"/>
        <w:gridCol w:w="2658"/>
      </w:tblGrid>
      <w:tr w14:paraId="47E19AB3" w14:textId="77777777" w:rsidTr="009C6EBF">
        <w:tblPrEx>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80"/>
        </w:trPr>
        <w:tc>
          <w:tcPr>
            <w:tcW w:w="610" w:type="dxa"/>
            <w:vMerge w:val="restart"/>
            <w:shd w:val="clear" w:color="auto" w:fill="auto"/>
            <w:noWrap/>
            <w:vAlign w:val="center"/>
            <w:hideMark/>
          </w:tcPr>
          <w:p w:rsidR="007D21A4" w:rsidRPr="007D21A4" w:rsidP="007D21A4" w14:paraId="56C128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5" w:type="dxa"/>
            <w:vMerge w:val="restart"/>
            <w:shd w:val="clear" w:color="auto" w:fill="auto"/>
            <w:noWrap/>
            <w:vAlign w:val="center"/>
            <w:hideMark/>
          </w:tcPr>
          <w:p w:rsidR="007D21A4" w:rsidRPr="007D21A4" w:rsidP="007D21A4" w14:paraId="4B4DE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Наименование котельной, к которой переключается нагрузка</w:t>
            </w:r>
          </w:p>
        </w:tc>
        <w:tc>
          <w:tcPr>
            <w:tcW w:w="2026" w:type="dxa"/>
            <w:vMerge w:val="restart"/>
            <w:shd w:val="clear" w:color="auto" w:fill="auto"/>
            <w:noWrap/>
            <w:vAlign w:val="center"/>
            <w:hideMark/>
          </w:tcPr>
          <w:p w:rsidR="007D21A4" w:rsidRPr="007D21A4" w:rsidP="007D21A4" w14:paraId="066087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Наименование котельной, от которой переключается нагрузка</w:t>
            </w:r>
          </w:p>
        </w:tc>
        <w:tc>
          <w:tcPr>
            <w:tcW w:w="2664" w:type="dxa"/>
            <w:gridSpan w:val="2"/>
            <w:shd w:val="clear" w:color="auto" w:fill="auto"/>
            <w:noWrap/>
            <w:vAlign w:val="center"/>
            <w:hideMark/>
          </w:tcPr>
          <w:p w:rsidR="007D21A4" w:rsidRPr="007D21A4" w:rsidP="007D21A4" w14:paraId="4034EC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Переключаемая нагрузка жилого фонда</w:t>
            </w:r>
          </w:p>
        </w:tc>
        <w:tc>
          <w:tcPr>
            <w:tcW w:w="2647" w:type="dxa"/>
            <w:gridSpan w:val="2"/>
            <w:shd w:val="clear" w:color="auto" w:fill="auto"/>
            <w:noWrap/>
            <w:vAlign w:val="center"/>
            <w:hideMark/>
          </w:tcPr>
          <w:p w:rsidR="007D21A4" w:rsidRPr="007D21A4" w:rsidP="007D21A4" w14:paraId="495620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Переключаемая нагрузка бюджетных и прочих организаций (юр. лиц)</w:t>
            </w:r>
          </w:p>
        </w:tc>
        <w:tc>
          <w:tcPr>
            <w:tcW w:w="2026" w:type="dxa"/>
            <w:vMerge w:val="restart"/>
            <w:shd w:val="clear" w:color="auto" w:fill="auto"/>
            <w:noWrap/>
            <w:vAlign w:val="center"/>
            <w:hideMark/>
          </w:tcPr>
          <w:p w:rsidR="007D21A4" w:rsidRPr="007D21A4" w:rsidP="007D21A4" w14:paraId="083B8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2658" w:type="dxa"/>
            <w:vMerge w:val="restart"/>
            <w:shd w:val="clear" w:color="auto" w:fill="auto"/>
            <w:noWrap/>
            <w:vAlign w:val="center"/>
            <w:hideMark/>
          </w:tcPr>
          <w:p w:rsidR="007D21A4" w:rsidRPr="007D21A4" w:rsidP="007D21A4" w14:paraId="6E838D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Необходимость проведения реконструкции котельной с увеличением мощности</w:t>
            </w:r>
          </w:p>
        </w:tc>
      </w:tr>
      <w:tr w14:paraId="6BB3133F" w14:textId="77777777" w:rsidTr="009C6EBF">
        <w:tblPrEx>
          <w:tblW w:w="14656" w:type="dxa"/>
          <w:tblCellMar>
            <w:left w:w="0" w:type="dxa"/>
            <w:right w:w="0" w:type="dxa"/>
          </w:tblCellMar>
          <w:tblLook w:val="04A0"/>
        </w:tblPrEx>
        <w:trPr>
          <w:trHeight w:val="680"/>
        </w:trPr>
        <w:tc>
          <w:tcPr>
            <w:tcW w:w="610" w:type="dxa"/>
            <w:vMerge/>
            <w:vAlign w:val="center"/>
            <w:hideMark/>
          </w:tcPr>
          <w:p w:rsidR="007D21A4" w:rsidRPr="007D21A4" w:rsidP="007D21A4" w14:paraId="34F895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25" w:type="dxa"/>
            <w:vMerge/>
            <w:vAlign w:val="center"/>
            <w:hideMark/>
          </w:tcPr>
          <w:p w:rsidR="007D21A4" w:rsidRPr="007D21A4" w:rsidP="007D21A4" w14:paraId="3F894C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26" w:type="dxa"/>
            <w:vMerge/>
            <w:vAlign w:val="center"/>
            <w:hideMark/>
          </w:tcPr>
          <w:p w:rsidR="007D21A4" w:rsidRPr="007D21A4" w:rsidP="007D21A4" w14:paraId="114D10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9" w:type="dxa"/>
            <w:shd w:val="clear" w:color="auto" w:fill="auto"/>
            <w:noWrap/>
            <w:vAlign w:val="center"/>
            <w:hideMark/>
          </w:tcPr>
          <w:p w:rsidR="007D21A4" w:rsidRPr="007D21A4" w:rsidP="007D21A4" w14:paraId="54904C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Отопление вентиляция</w:t>
            </w:r>
          </w:p>
        </w:tc>
        <w:tc>
          <w:tcPr>
            <w:tcW w:w="1285" w:type="dxa"/>
            <w:shd w:val="clear" w:color="auto" w:fill="auto"/>
            <w:noWrap/>
            <w:vAlign w:val="center"/>
            <w:hideMark/>
          </w:tcPr>
          <w:p w:rsidR="007D21A4" w:rsidRPr="007D21A4" w:rsidP="007D21A4" w14:paraId="3ECF53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ГВС (сред.)</w:t>
            </w:r>
          </w:p>
        </w:tc>
        <w:tc>
          <w:tcPr>
            <w:tcW w:w="1379" w:type="dxa"/>
            <w:shd w:val="clear" w:color="auto" w:fill="auto"/>
            <w:noWrap/>
            <w:vAlign w:val="center"/>
            <w:hideMark/>
          </w:tcPr>
          <w:p w:rsidR="007D21A4" w:rsidRPr="007D21A4" w:rsidP="007D21A4" w14:paraId="32C122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Отопление вентиляция</w:t>
            </w:r>
          </w:p>
        </w:tc>
        <w:tc>
          <w:tcPr>
            <w:tcW w:w="1267" w:type="dxa"/>
            <w:shd w:val="clear" w:color="auto" w:fill="auto"/>
            <w:noWrap/>
            <w:vAlign w:val="center"/>
            <w:hideMark/>
          </w:tcPr>
          <w:p w:rsidR="007D21A4" w:rsidRPr="007D21A4" w:rsidP="007D21A4" w14:paraId="364E58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ГВС (сред.)</w:t>
            </w:r>
          </w:p>
        </w:tc>
        <w:tc>
          <w:tcPr>
            <w:tcW w:w="2026" w:type="dxa"/>
            <w:vMerge/>
            <w:vAlign w:val="center"/>
            <w:hideMark/>
          </w:tcPr>
          <w:p w:rsidR="007D21A4" w:rsidRPr="007D21A4" w:rsidP="007D21A4" w14:paraId="76A49B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658" w:type="dxa"/>
            <w:vMerge/>
            <w:vAlign w:val="center"/>
            <w:hideMark/>
          </w:tcPr>
          <w:p w:rsidR="007D21A4" w:rsidRPr="007D21A4" w:rsidP="007D21A4" w14:paraId="23E6E3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A516CA6" w14:textId="77777777" w:rsidTr="009C6EBF">
        <w:tblPrEx>
          <w:tblW w:w="14656" w:type="dxa"/>
          <w:tblCellMar>
            <w:left w:w="0" w:type="dxa"/>
            <w:right w:w="0" w:type="dxa"/>
          </w:tblCellMar>
          <w:tblLook w:val="04A0"/>
        </w:tblPrEx>
        <w:trPr>
          <w:trHeight w:val="680"/>
        </w:trPr>
        <w:tc>
          <w:tcPr>
            <w:tcW w:w="610" w:type="dxa"/>
            <w:shd w:val="clear" w:color="auto" w:fill="auto"/>
            <w:noWrap/>
            <w:vAlign w:val="center"/>
            <w:hideMark/>
          </w:tcPr>
          <w:p w:rsidR="007D21A4" w:rsidRPr="007D21A4" w:rsidP="007D21A4" w14:paraId="4FF63EFD" w14:textId="722773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Ед. изм.</w:t>
            </w:r>
          </w:p>
        </w:tc>
        <w:tc>
          <w:tcPr>
            <w:tcW w:w="2025" w:type="dxa"/>
            <w:shd w:val="clear" w:color="auto" w:fill="auto"/>
            <w:noWrap/>
            <w:vAlign w:val="center"/>
            <w:hideMark/>
          </w:tcPr>
          <w:p w:rsidR="007D21A4" w:rsidRPr="007D21A4" w:rsidP="007D21A4" w14:paraId="34DB47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6" w:type="dxa"/>
            <w:shd w:val="clear" w:color="auto" w:fill="auto"/>
            <w:noWrap/>
            <w:vAlign w:val="center"/>
            <w:hideMark/>
          </w:tcPr>
          <w:p w:rsidR="007D21A4" w:rsidRPr="007D21A4" w:rsidP="007D21A4" w14:paraId="5B4D20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9" w:type="dxa"/>
            <w:shd w:val="clear" w:color="auto" w:fill="auto"/>
            <w:noWrap/>
            <w:vAlign w:val="center"/>
            <w:hideMark/>
          </w:tcPr>
          <w:p w:rsidR="007D21A4" w:rsidRPr="007D21A4" w:rsidP="007D21A4" w14:paraId="38E6F8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285" w:type="dxa"/>
            <w:shd w:val="clear" w:color="auto" w:fill="auto"/>
            <w:noWrap/>
            <w:vAlign w:val="center"/>
            <w:hideMark/>
          </w:tcPr>
          <w:p w:rsidR="007D21A4" w:rsidRPr="007D21A4" w:rsidP="007D21A4" w14:paraId="0FC9A5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379" w:type="dxa"/>
            <w:shd w:val="clear" w:color="auto" w:fill="auto"/>
            <w:noWrap/>
            <w:vAlign w:val="center"/>
            <w:hideMark/>
          </w:tcPr>
          <w:p w:rsidR="007D21A4" w:rsidRPr="007D21A4" w:rsidP="007D21A4" w14:paraId="45ECD8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267" w:type="dxa"/>
            <w:shd w:val="clear" w:color="auto" w:fill="auto"/>
            <w:noWrap/>
            <w:vAlign w:val="center"/>
            <w:hideMark/>
          </w:tcPr>
          <w:p w:rsidR="007D21A4" w:rsidRPr="007D21A4" w:rsidP="007D21A4" w14:paraId="2A3FDE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2026" w:type="dxa"/>
            <w:shd w:val="clear" w:color="auto" w:fill="auto"/>
            <w:noWrap/>
            <w:vAlign w:val="center"/>
            <w:hideMark/>
          </w:tcPr>
          <w:p w:rsidR="007D21A4" w:rsidRPr="007D21A4" w:rsidP="007D21A4" w14:paraId="6F5137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год</w:t>
            </w:r>
          </w:p>
        </w:tc>
        <w:tc>
          <w:tcPr>
            <w:tcW w:w="2658" w:type="dxa"/>
            <w:shd w:val="clear" w:color="auto" w:fill="auto"/>
            <w:noWrap/>
            <w:vAlign w:val="center"/>
            <w:hideMark/>
          </w:tcPr>
          <w:p w:rsidR="007D21A4" w:rsidRPr="007D21A4" w:rsidP="007D21A4" w14:paraId="19B9DC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r>
      <w:tr w14:paraId="410F8A3E" w14:textId="77777777" w:rsidTr="009C6EBF">
        <w:tblPrEx>
          <w:tblW w:w="14656" w:type="dxa"/>
          <w:tblCellMar>
            <w:left w:w="0" w:type="dxa"/>
            <w:right w:w="0" w:type="dxa"/>
          </w:tblCellMar>
          <w:tblLook w:val="04A0"/>
        </w:tblPrEx>
        <w:trPr>
          <w:trHeight w:val="680"/>
        </w:trPr>
        <w:tc>
          <w:tcPr>
            <w:tcW w:w="610" w:type="dxa"/>
            <w:shd w:val="clear" w:color="auto" w:fill="auto"/>
            <w:noWrap/>
            <w:vAlign w:val="center"/>
            <w:hideMark/>
          </w:tcPr>
          <w:p w:rsidR="007D21A4" w:rsidRPr="007D21A4" w:rsidP="007D21A4" w14:paraId="70C1C8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1</w:t>
            </w:r>
          </w:p>
        </w:tc>
        <w:tc>
          <w:tcPr>
            <w:tcW w:w="2025" w:type="dxa"/>
            <w:shd w:val="clear" w:color="auto" w:fill="auto"/>
            <w:noWrap/>
            <w:vAlign w:val="center"/>
            <w:hideMark/>
          </w:tcPr>
          <w:p w:rsidR="007D21A4" w:rsidRPr="007D21A4" w:rsidP="007D21A4" w14:paraId="552AAA64" w14:textId="5DE340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Не предполагается</w:t>
            </w:r>
          </w:p>
        </w:tc>
        <w:tc>
          <w:tcPr>
            <w:tcW w:w="2026" w:type="dxa"/>
            <w:shd w:val="clear" w:color="auto" w:fill="auto"/>
            <w:noWrap/>
            <w:vAlign w:val="center"/>
            <w:hideMark/>
          </w:tcPr>
          <w:p w:rsidR="007D21A4" w:rsidRPr="007D21A4" w:rsidP="007D21A4" w14:paraId="60D79205" w14:textId="027C48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379" w:type="dxa"/>
            <w:shd w:val="clear" w:color="auto" w:fill="auto"/>
            <w:noWrap/>
            <w:vAlign w:val="center"/>
            <w:hideMark/>
          </w:tcPr>
          <w:p w:rsidR="007D21A4" w:rsidRPr="007D21A4" w:rsidP="007D21A4" w14:paraId="4909C5E6" w14:textId="4B4AA0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285" w:type="dxa"/>
            <w:shd w:val="clear" w:color="auto" w:fill="auto"/>
            <w:noWrap/>
            <w:vAlign w:val="center"/>
            <w:hideMark/>
          </w:tcPr>
          <w:p w:rsidR="007D21A4" w:rsidRPr="007D21A4" w:rsidP="007D21A4" w14:paraId="16F9DA9B" w14:textId="3938C0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379" w:type="dxa"/>
            <w:shd w:val="clear" w:color="auto" w:fill="auto"/>
            <w:noWrap/>
            <w:vAlign w:val="center"/>
            <w:hideMark/>
          </w:tcPr>
          <w:p w:rsidR="007D21A4" w:rsidRPr="007D21A4" w:rsidP="007D21A4" w14:paraId="0A441BD1" w14:textId="6AF086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267" w:type="dxa"/>
            <w:shd w:val="clear" w:color="auto" w:fill="auto"/>
            <w:noWrap/>
            <w:vAlign w:val="center"/>
            <w:hideMark/>
          </w:tcPr>
          <w:p w:rsidR="007D21A4" w:rsidRPr="007D21A4" w:rsidP="007D21A4" w14:paraId="71EBDA8B" w14:textId="25527A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6" w:type="dxa"/>
            <w:shd w:val="clear" w:color="auto" w:fill="auto"/>
            <w:noWrap/>
            <w:vAlign w:val="center"/>
            <w:hideMark/>
          </w:tcPr>
          <w:p w:rsidR="007D21A4" w:rsidRPr="007D21A4" w:rsidP="007D21A4" w14:paraId="002BFA7D" w14:textId="41F6A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658" w:type="dxa"/>
            <w:shd w:val="clear" w:color="auto" w:fill="auto"/>
            <w:noWrap/>
            <w:vAlign w:val="center"/>
            <w:hideMark/>
          </w:tcPr>
          <w:p w:rsidR="007D21A4" w:rsidRPr="007D21A4" w:rsidP="007D21A4" w14:paraId="323547C8" w14:textId="2C5D43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r>
    </w:tbl>
    <w:p w:rsidR="004933D7" w:rsidP="006B7F55" w14:paraId="56075E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4933D7">
          <w:type w:val="nextColumn"/>
          <w:pgSz w:w="16838" w:h="11906" w:orient="landscape" w:code="9"/>
          <w:pgMar w:top="1134" w:right="1134" w:bottom="567" w:left="1134" w:header="397" w:footer="0" w:gutter="0"/>
          <w:cols w:space="708"/>
          <w:docGrid w:linePitch="360"/>
        </w:sectPr>
      </w:pPr>
    </w:p>
    <w:p w:rsidR="00525A32" w:rsidRPr="00D82268" w:rsidP="004933D7" w14:paraId="73D11A0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8" w:name="_Toc437278356"/>
      <w:bookmarkStart w:id="789" w:name="_Toc164349932"/>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7</w:t>
      </w:r>
      <w:r w:rsidRPr="001A772D">
        <w:rPr>
          <w:rFonts w:ascii="Times New Roman" w:eastAsia="Times New Roman" w:hAnsi="Times New Roman" w:cs="Times New Roman"/>
          <w:b/>
          <w:bCs/>
          <w:i/>
          <w:kern w:val="0"/>
          <w:sz w:val="24"/>
          <w:szCs w:val="24"/>
          <w:lang w:val="ru-RU" w:eastAsia="ru-RU" w:bidi="ar-SA"/>
        </w:rPr>
        <w:t xml:space="preserve"> </w:t>
      </w:r>
      <w:bookmarkEnd w:id="788"/>
      <w:r w:rsidRPr="001A772D" w:rsidR="00FC1870">
        <w:rPr>
          <w:rFonts w:ascii="Times New Roman" w:eastAsia="Times New Roman" w:hAnsi="Times New Roman" w:cs="Times New Roman"/>
          <w:b/>
          <w:bCs/>
          <w:i/>
          <w:kern w:val="0"/>
          <w:sz w:val="24"/>
          <w:szCs w:val="24"/>
          <w:lang w:val="ru-RU" w:eastAsia="ru-RU" w:bidi="ar-SA"/>
        </w:rPr>
        <w:t xml:space="preserve">Обоснование предлагаемых </w:t>
      </w:r>
      <w:r w:rsidRPr="00597D5A" w:rsidR="00597D5A">
        <w:rPr>
          <w:rFonts w:ascii="Times New Roman" w:eastAsia="Times New Roman" w:hAnsi="Times New Roman" w:cs="Times New Roman"/>
          <w:b/>
          <w:bCs/>
          <w:i/>
          <w:kern w:val="0"/>
          <w:sz w:val="24"/>
          <w:szCs w:val="24"/>
          <w:lang w:val="ru-RU" w:eastAsia="ru-RU" w:bidi="ar-SA"/>
        </w:rPr>
        <w:t>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789"/>
    </w:p>
    <w:p w:rsidR="00A45747" w:rsidRPr="001A772D" w:rsidP="00A45747" w14:paraId="37E1B6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90" w:name="_Toc437278357"/>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xml:space="preserve"> тепловой энергии, функционирующи</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в режиме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97D5A" w:rsidRPr="00D82268" w:rsidP="00597D5A" w14:paraId="6926DCE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1" w:name="_Toc164349933"/>
      <w:bookmarkStart w:id="792" w:name="_Toc437278358"/>
      <w:bookmarkEnd w:id="790"/>
      <w:r>
        <w:rPr>
          <w:rFonts w:ascii="Times New Roman" w:eastAsia="Times New Roman" w:hAnsi="Times New Roman" w:cs="Times New Roman"/>
          <w:b/>
          <w:bCs/>
          <w:i/>
          <w:kern w:val="0"/>
          <w:sz w:val="24"/>
          <w:szCs w:val="24"/>
          <w:lang w:val="ru-RU" w:eastAsia="ru-RU" w:bidi="ar-SA"/>
        </w:rPr>
        <w:t>7</w:t>
      </w:r>
      <w:r w:rsidRPr="001A772D">
        <w:rPr>
          <w:rFonts w:ascii="Times New Roman" w:eastAsia="Times New Roman" w:hAnsi="Times New Roman" w:cs="Times New Roman"/>
          <w:b/>
          <w:bCs/>
          <w:i/>
          <w:kern w:val="0"/>
          <w:sz w:val="24"/>
          <w:szCs w:val="24"/>
          <w:lang w:val="ru-RU" w:eastAsia="ru-RU" w:bidi="ar-SA"/>
        </w:rPr>
        <w:t>.</w:t>
      </w:r>
      <w:r>
        <w:rPr>
          <w:rFonts w:ascii="Times New Roman" w:eastAsia="Times New Roman" w:hAnsi="Times New Roman" w:cs="Times New Roman"/>
          <w:b/>
          <w:bCs/>
          <w:i/>
          <w:kern w:val="0"/>
          <w:sz w:val="24"/>
          <w:szCs w:val="24"/>
          <w:lang w:val="ru-RU" w:eastAsia="ru-RU" w:bidi="ar-SA"/>
        </w:rPr>
        <w:t>8</w:t>
      </w:r>
      <w:r w:rsidRPr="001A772D">
        <w:rPr>
          <w:rFonts w:ascii="Times New Roman" w:eastAsia="Times New Roman" w:hAnsi="Times New Roman" w:cs="Times New Roman"/>
          <w:b/>
          <w:bCs/>
          <w:i/>
          <w:kern w:val="0"/>
          <w:sz w:val="24"/>
          <w:szCs w:val="24"/>
          <w:lang w:val="ru-RU" w:eastAsia="ru-RU" w:bidi="ar-SA"/>
        </w:rPr>
        <w:t xml:space="preserve"> Обоснование </w:t>
      </w:r>
      <w:r>
        <w:rPr>
          <w:rFonts w:ascii="Times New Roman" w:eastAsia="Times New Roman" w:hAnsi="Times New Roman" w:cs="Times New Roman"/>
          <w:b/>
          <w:bCs/>
          <w:i/>
          <w:kern w:val="0"/>
          <w:sz w:val="24"/>
          <w:szCs w:val="24"/>
          <w:lang w:val="ru-RU" w:eastAsia="ru-RU" w:bidi="ar-SA"/>
        </w:rPr>
        <w:t xml:space="preserve">предложений </w:t>
      </w:r>
      <w:r w:rsidRPr="00597D5A">
        <w:rPr>
          <w:rFonts w:ascii="Times New Roman" w:eastAsia="Times New Roman" w:hAnsi="Times New Roman" w:cs="Times New Roman"/>
          <w:b/>
          <w:bCs/>
          <w:i/>
          <w:kern w:val="0"/>
          <w:sz w:val="24"/>
          <w:szCs w:val="24"/>
          <w:lang w:val="ru-RU" w:eastAsia="ru-RU" w:bidi="ar-SA"/>
        </w:rPr>
        <w:t>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791"/>
    </w:p>
    <w:p w:rsidR="00597D5A" w:rsidRPr="001A772D" w:rsidP="00597D5A" w14:paraId="12F480A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xml:space="preserve"> тепловой энергии, функционирующи</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в режиме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25A32" w:rsidRPr="001A772D" w:rsidP="00C563DD" w14:paraId="48F8432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3" w:name="_Toc164349934"/>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9</w:t>
      </w:r>
      <w:r w:rsidRPr="001A772D">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792"/>
      <w:bookmarkEnd w:id="793"/>
    </w:p>
    <w:p w:rsidR="00323E1A" w:rsidP="00323E1A" w14:paraId="77345F9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Мероприятия по</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вывод</w:t>
      </w:r>
      <w:r>
        <w:rPr>
          <w:rFonts w:ascii="Times New Roman" w:eastAsia="Calibri" w:hAnsi="Times New Roman" w:cs="Times New Roman"/>
          <w:kern w:val="0"/>
          <w:sz w:val="24"/>
          <w:szCs w:val="24"/>
          <w:lang w:val="ru-RU" w:eastAsia="en-US" w:bidi="ar-SA"/>
        </w:rPr>
        <w:t>у</w:t>
      </w:r>
      <w:r w:rsidRPr="001A772D">
        <w:rPr>
          <w:rFonts w:ascii="Times New Roman" w:eastAsia="Calibri" w:hAnsi="Times New Roman" w:cs="Times New Roman"/>
          <w:kern w:val="0"/>
          <w:sz w:val="24"/>
          <w:szCs w:val="24"/>
          <w:lang w:val="ru-RU" w:eastAsia="en-US" w:bidi="ar-SA"/>
        </w:rPr>
        <w:t xml:space="preserve"> в резерв и (или) вывод</w:t>
      </w:r>
      <w:r>
        <w:rPr>
          <w:rFonts w:ascii="Times New Roman" w:eastAsia="Calibri" w:hAnsi="Times New Roman" w:cs="Times New Roman"/>
          <w:kern w:val="0"/>
          <w:sz w:val="24"/>
          <w:szCs w:val="24"/>
          <w:lang w:val="ru-RU" w:eastAsia="en-US" w:bidi="ar-SA"/>
        </w:rPr>
        <w:t>у</w:t>
      </w:r>
      <w:r w:rsidRPr="001A772D">
        <w:rPr>
          <w:rFonts w:ascii="Times New Roman" w:eastAsia="Calibri" w:hAnsi="Times New Roman" w:cs="Times New Roman"/>
          <w:kern w:val="0"/>
          <w:sz w:val="24"/>
          <w:szCs w:val="24"/>
          <w:lang w:val="ru-RU" w:eastAsia="en-US" w:bidi="ar-SA"/>
        </w:rPr>
        <w:t xml:space="preserve"> из эксплуатации котельных при передаче тепловых нагрузок на дру</w:t>
      </w:r>
      <w:r w:rsidRPr="00597D5A">
        <w:rPr>
          <w:rFonts w:ascii="Times New Roman" w:eastAsia="Calibri" w:hAnsi="Times New Roman" w:cs="Times New Roman"/>
          <w:kern w:val="0"/>
          <w:sz w:val="24"/>
          <w:szCs w:val="24"/>
          <w:lang w:val="ru-RU" w:eastAsia="en-US" w:bidi="ar-SA"/>
        </w:rPr>
        <w:t>гие источники тепловой энергии</w:t>
      </w:r>
      <w:r w:rsidRPr="00597D5A" w:rsidR="00597D5A">
        <w:rPr>
          <w:rFonts w:ascii="Times New Roman" w:eastAsia="Calibri" w:hAnsi="Times New Roman" w:cs="Times New Roman"/>
          <w:kern w:val="0"/>
          <w:sz w:val="24"/>
          <w:szCs w:val="24"/>
          <w:lang w:val="ru-RU" w:eastAsia="en-US" w:bidi="ar-SA"/>
        </w:rPr>
        <w:t xml:space="preserve"> и их обоснование в случае их наличия приведено в таблице </w:t>
      </w:r>
      <w:r w:rsidR="0018116C">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9</w:t>
      </w:r>
      <w:r w:rsidRPr="00597D5A" w:rsidR="00597D5A">
        <w:rPr>
          <w:rFonts w:ascii="Times New Roman" w:eastAsia="Calibri" w:hAnsi="Times New Roman" w:cs="Times New Roman"/>
          <w:kern w:val="0"/>
          <w:sz w:val="24"/>
          <w:szCs w:val="24"/>
          <w:lang w:val="ru-RU" w:eastAsia="en-US" w:bidi="ar-SA"/>
        </w:rPr>
        <w:t>.</w:t>
      </w:r>
    </w:p>
    <w:p w:rsidR="0016040B" w:rsidP="000E6184" w14:paraId="64B7DEBA" w14:textId="0A2313F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8116C">
        <w:rPr>
          <w:rFonts w:ascii="Times New Roman" w:eastAsia="Microsoft YaHei" w:hAnsi="Times New Roman" w:cs="Times New Roman"/>
          <w:b w:val="0"/>
          <w:bCs/>
          <w:i/>
          <w:color w:val="auto"/>
          <w:spacing w:val="-5"/>
          <w:kern w:val="0"/>
          <w:sz w:val="24"/>
          <w:szCs w:val="24"/>
          <w:lang w:val="ru-RU" w:eastAsia="en-US" w:bidi="ar-SA"/>
        </w:rPr>
        <w:t>6</w:t>
      </w:r>
      <w:r w:rsidR="00017722">
        <w:rPr>
          <w:rFonts w:ascii="Times New Roman" w:eastAsia="Microsoft YaHei" w:hAnsi="Times New Roman" w:cs="Times New Roman"/>
          <w:b w:val="0"/>
          <w:bCs/>
          <w:i/>
          <w:color w:val="auto"/>
          <w:spacing w:val="-5"/>
          <w:kern w:val="0"/>
          <w:sz w:val="24"/>
          <w:szCs w:val="24"/>
          <w:lang w:val="ru-RU" w:eastAsia="en-US" w:bidi="ar-SA"/>
        </w:rPr>
        <w:t>9</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 xml:space="preserve">Мероприятия по </w:t>
      </w:r>
      <w:r w:rsidRPr="001A772D">
        <w:rPr>
          <w:rFonts w:ascii="Times New Roman" w:eastAsia="Microsoft YaHei" w:hAnsi="Times New Roman" w:cs="Times New Roman"/>
          <w:b w:val="0"/>
          <w:bCs/>
          <w:i/>
          <w:color w:val="auto"/>
          <w:spacing w:val="-5"/>
          <w:kern w:val="0"/>
          <w:sz w:val="24"/>
          <w:szCs w:val="24"/>
          <w:lang w:val="ru-RU" w:eastAsia="en-US" w:bidi="ar-SA"/>
        </w:rPr>
        <w:t>вывод</w:t>
      </w:r>
      <w:r>
        <w:rPr>
          <w:rFonts w:ascii="Times New Roman" w:eastAsia="Microsoft YaHei" w:hAnsi="Times New Roman" w:cs="Times New Roman"/>
          <w:b w:val="0"/>
          <w:bCs/>
          <w:i/>
          <w:color w:val="auto"/>
          <w:spacing w:val="-5"/>
          <w:kern w:val="0"/>
          <w:sz w:val="24"/>
          <w:szCs w:val="24"/>
          <w:lang w:val="ru-RU" w:eastAsia="en-US" w:bidi="ar-SA"/>
        </w:rPr>
        <w:t>у</w:t>
      </w:r>
      <w:r w:rsidRPr="001A772D">
        <w:rPr>
          <w:rFonts w:ascii="Times New Roman" w:eastAsia="Microsoft YaHei" w:hAnsi="Times New Roman" w:cs="Times New Roman"/>
          <w:b w:val="0"/>
          <w:bCs/>
          <w:i/>
          <w:color w:val="auto"/>
          <w:spacing w:val="-5"/>
          <w:kern w:val="0"/>
          <w:sz w:val="24"/>
          <w:szCs w:val="24"/>
          <w:lang w:val="ru-RU" w:eastAsia="en-US" w:bidi="ar-SA"/>
        </w:rPr>
        <w:t xml:space="preserve"> в резерв и (или) вывод</w:t>
      </w:r>
      <w:r>
        <w:rPr>
          <w:rFonts w:ascii="Times New Roman" w:eastAsia="Microsoft YaHei" w:hAnsi="Times New Roman" w:cs="Times New Roman"/>
          <w:b w:val="0"/>
          <w:bCs/>
          <w:i/>
          <w:color w:val="auto"/>
          <w:spacing w:val="-5"/>
          <w:kern w:val="0"/>
          <w:sz w:val="24"/>
          <w:szCs w:val="24"/>
          <w:lang w:val="ru-RU" w:eastAsia="en-US" w:bidi="ar-SA"/>
        </w:rPr>
        <w:t>у</w:t>
      </w:r>
      <w:r w:rsidRPr="001A772D">
        <w:rPr>
          <w:rFonts w:ascii="Times New Roman" w:eastAsia="Microsoft YaHei" w:hAnsi="Times New Roman" w:cs="Times New Roman"/>
          <w:b w:val="0"/>
          <w:bCs/>
          <w:i/>
          <w:color w:val="auto"/>
          <w:spacing w:val="-5"/>
          <w:kern w:val="0"/>
          <w:sz w:val="24"/>
          <w:szCs w:val="24"/>
          <w:lang w:val="ru-RU" w:eastAsia="en-US" w:bidi="ar-SA"/>
        </w:rPr>
        <w:t xml:space="preserve"> из эксплуатации котельных</w:t>
      </w:r>
    </w:p>
    <w:tbl>
      <w:tblPr>
        <w:tblStyle w:val="TableNormal"/>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13"/>
        <w:gridCol w:w="3092"/>
        <w:gridCol w:w="3092"/>
        <w:gridCol w:w="3092"/>
      </w:tblGrid>
      <w:tr w14:paraId="61A6CCC9" w14:textId="77777777" w:rsidTr="009C6EBF">
        <w:tblPrEx>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913" w:type="dxa"/>
            <w:shd w:val="clear" w:color="auto" w:fill="auto"/>
            <w:noWrap/>
            <w:vAlign w:val="center"/>
            <w:hideMark/>
          </w:tcPr>
          <w:p w:rsidR="00075C13" w:rsidRPr="00075C13" w:rsidP="006D632D" w14:paraId="5121FE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hideMark/>
          </w:tcPr>
          <w:p w:rsidR="00075C13" w:rsidRPr="00075C13" w:rsidP="006D632D" w14:paraId="2033F5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Наименование выводимой из эксплуатации котельной</w:t>
            </w:r>
          </w:p>
        </w:tc>
        <w:tc>
          <w:tcPr>
            <w:tcW w:w="3092" w:type="dxa"/>
            <w:shd w:val="clear" w:color="auto" w:fill="auto"/>
            <w:noWrap/>
            <w:vAlign w:val="center"/>
            <w:hideMark/>
          </w:tcPr>
          <w:p w:rsidR="00075C13" w:rsidRPr="00075C13" w:rsidP="006D632D" w14:paraId="046515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Год вывода котельной из эксплуатации</w:t>
            </w:r>
          </w:p>
        </w:tc>
        <w:tc>
          <w:tcPr>
            <w:tcW w:w="3092" w:type="dxa"/>
            <w:shd w:val="clear" w:color="auto" w:fill="auto"/>
            <w:noWrap/>
            <w:vAlign w:val="center"/>
            <w:hideMark/>
          </w:tcPr>
          <w:p w:rsidR="00075C13" w:rsidRPr="00075C13" w:rsidP="006D632D" w14:paraId="34EF7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Обоснование вывода из эксплуатации</w:t>
            </w:r>
          </w:p>
        </w:tc>
      </w:tr>
      <w:tr w14:paraId="1B43AB2E" w14:textId="77777777" w:rsidTr="009C6EBF">
        <w:tblPrEx>
          <w:tblW w:w="10189" w:type="dxa"/>
          <w:tblCellMar>
            <w:left w:w="0" w:type="dxa"/>
            <w:right w:w="0" w:type="dxa"/>
          </w:tblCellMar>
          <w:tblLook w:val="04A0"/>
        </w:tblPrEx>
        <w:trPr>
          <w:trHeight w:val="397"/>
        </w:trPr>
        <w:tc>
          <w:tcPr>
            <w:tcW w:w="913" w:type="dxa"/>
            <w:shd w:val="clear" w:color="auto" w:fill="auto"/>
            <w:noWrap/>
            <w:vAlign w:val="center"/>
            <w:hideMark/>
          </w:tcPr>
          <w:p w:rsidR="00075C13" w:rsidRPr="00075C13" w:rsidP="006D632D" w14:paraId="570B341A" w14:textId="0B8505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Ед.</w:t>
            </w:r>
            <w:r>
              <w:rPr>
                <w:rFonts w:ascii="Times New Roman" w:eastAsia="Times New Roman" w:hAnsi="Times New Roman" w:cs="Times New Roman"/>
                <w:color w:val="000000"/>
                <w:kern w:val="0"/>
                <w:sz w:val="20"/>
                <w:szCs w:val="20"/>
                <w:lang w:val="ru-RU" w:eastAsia="ru-RU" w:bidi="ar-SA"/>
              </w:rPr>
              <w:t xml:space="preserve"> </w:t>
            </w:r>
            <w:r w:rsidRPr="00075C13">
              <w:rPr>
                <w:rFonts w:ascii="Times New Roman" w:eastAsia="Times New Roman" w:hAnsi="Times New Roman" w:cs="Times New Roman"/>
                <w:color w:val="000000"/>
                <w:kern w:val="0"/>
                <w:sz w:val="20"/>
                <w:szCs w:val="20"/>
                <w:lang w:val="ru-RU" w:eastAsia="ru-RU" w:bidi="ar-SA"/>
              </w:rPr>
              <w:t>изм.</w:t>
            </w:r>
          </w:p>
        </w:tc>
        <w:tc>
          <w:tcPr>
            <w:tcW w:w="3092" w:type="dxa"/>
            <w:shd w:val="clear" w:color="auto" w:fill="auto"/>
            <w:noWrap/>
            <w:vAlign w:val="center"/>
            <w:hideMark/>
          </w:tcPr>
          <w:p w:rsidR="00075C13" w:rsidRPr="00075C13" w:rsidP="006D632D" w14:paraId="63DAB7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hideMark/>
          </w:tcPr>
          <w:p w:rsidR="00075C13" w:rsidRPr="00075C13" w:rsidP="006D632D" w14:paraId="58C4D6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год</w:t>
            </w:r>
          </w:p>
        </w:tc>
        <w:tc>
          <w:tcPr>
            <w:tcW w:w="3092" w:type="dxa"/>
            <w:shd w:val="clear" w:color="auto" w:fill="auto"/>
            <w:noWrap/>
            <w:vAlign w:val="center"/>
            <w:hideMark/>
          </w:tcPr>
          <w:p w:rsidR="00075C13" w:rsidRPr="00075C13" w:rsidP="006D632D" w14:paraId="12532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r>
      <w:tr w14:paraId="1DCEA68B" w14:textId="77777777" w:rsidTr="009C6EBF">
        <w:tblPrEx>
          <w:tblW w:w="10189" w:type="dxa"/>
          <w:tblCellMar>
            <w:left w:w="0" w:type="dxa"/>
            <w:right w:w="0" w:type="dxa"/>
          </w:tblCellMar>
          <w:tblLook w:val="04A0"/>
        </w:tblPrEx>
        <w:trPr>
          <w:trHeight w:val="397"/>
        </w:trPr>
        <w:tc>
          <w:tcPr>
            <w:tcW w:w="913" w:type="dxa"/>
            <w:shd w:val="clear" w:color="auto" w:fill="auto"/>
            <w:noWrap/>
            <w:vAlign w:val="center"/>
          </w:tcPr>
          <w:p w:rsidR="006473D3" w:rsidRPr="006D632D" w:rsidP="006473D3" w14:paraId="611114BA" w14:textId="1489F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632D">
              <w:rPr>
                <w:rFonts w:ascii="Times New Roman" w:eastAsia="Times New Roman" w:hAnsi="Times New Roman" w:cs="Times New Roman"/>
                <w:color w:val="000000"/>
                <w:kern w:val="0"/>
                <w:sz w:val="20"/>
                <w:szCs w:val="20"/>
                <w:lang w:val="ru-RU" w:eastAsia="ru-RU" w:bidi="ar-SA"/>
              </w:rPr>
              <w:t>1</w:t>
            </w:r>
          </w:p>
        </w:tc>
        <w:tc>
          <w:tcPr>
            <w:tcW w:w="3092" w:type="dxa"/>
            <w:shd w:val="clear" w:color="auto" w:fill="auto"/>
            <w:noWrap/>
            <w:vAlign w:val="center"/>
          </w:tcPr>
          <w:p w:rsidR="006473D3" w:rsidRPr="006D632D" w:rsidP="006473D3" w14:paraId="67551AEE" w14:textId="247F4F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3092" w:type="dxa"/>
            <w:shd w:val="clear" w:color="auto" w:fill="auto"/>
            <w:noWrap/>
            <w:vAlign w:val="center"/>
          </w:tcPr>
          <w:p w:rsidR="006473D3" w:rsidRPr="006D632D" w:rsidP="006473D3" w14:paraId="46F703DD" w14:textId="7FEE1E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tcPr>
          <w:p w:rsidR="006473D3" w:rsidRPr="006D632D" w:rsidP="006473D3" w14:paraId="0D5C023D" w14:textId="0E546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4933D7" w:rsidRPr="00800439" w:rsidP="00323E1A" w14:paraId="45DF04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red"/>
          <w:lang w:val="ru-RU" w:eastAsia="en-US" w:bidi="ar-SA"/>
        </w:rPr>
      </w:pPr>
    </w:p>
    <w:p w:rsidR="00525A32" w:rsidRPr="00800439" w:rsidP="00C563DD" w14:paraId="17AAD03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4" w:name="_Toc437278359"/>
      <w:bookmarkStart w:id="795" w:name="_Toc164349935"/>
      <w:r w:rsidRPr="008F4F6E">
        <w:rPr>
          <w:rFonts w:ascii="Times New Roman" w:eastAsia="Times New Roman" w:hAnsi="Times New Roman" w:cs="Times New Roman"/>
          <w:b/>
          <w:bCs/>
          <w:i/>
          <w:kern w:val="0"/>
          <w:sz w:val="24"/>
          <w:szCs w:val="24"/>
          <w:lang w:val="ru-RU" w:eastAsia="ru-RU" w:bidi="ar-SA"/>
        </w:rPr>
        <w:t>7.</w:t>
      </w:r>
      <w:r w:rsidRPr="008F4F6E" w:rsidR="00A33F0D">
        <w:rPr>
          <w:rFonts w:ascii="Times New Roman" w:eastAsia="Times New Roman" w:hAnsi="Times New Roman" w:cs="Times New Roman"/>
          <w:b/>
          <w:bCs/>
          <w:i/>
          <w:kern w:val="0"/>
          <w:sz w:val="24"/>
          <w:szCs w:val="24"/>
          <w:lang w:val="ru-RU" w:eastAsia="ru-RU" w:bidi="ar-SA"/>
        </w:rPr>
        <w:t>1</w:t>
      </w:r>
      <w:r w:rsidR="00597D5A">
        <w:rPr>
          <w:rFonts w:ascii="Times New Roman" w:eastAsia="Times New Roman" w:hAnsi="Times New Roman" w:cs="Times New Roman"/>
          <w:b/>
          <w:bCs/>
          <w:i/>
          <w:kern w:val="0"/>
          <w:sz w:val="24"/>
          <w:szCs w:val="24"/>
          <w:lang w:val="ru-RU" w:eastAsia="ru-RU" w:bidi="ar-SA"/>
        </w:rPr>
        <w:t>0</w:t>
      </w:r>
      <w:r w:rsidRPr="008F4F6E">
        <w:rPr>
          <w:rFonts w:ascii="Times New Roman" w:eastAsia="Times New Roman" w:hAnsi="Times New Roman" w:cs="Times New Roman"/>
          <w:b/>
          <w:bCs/>
          <w:i/>
          <w:kern w:val="0"/>
          <w:sz w:val="24"/>
          <w:szCs w:val="24"/>
          <w:lang w:val="ru-RU" w:eastAsia="ru-RU" w:bidi="ar-SA"/>
        </w:rPr>
        <w:t xml:space="preserve"> </w:t>
      </w:r>
      <w:r w:rsidRPr="008F4F6E" w:rsidR="00234A24">
        <w:rPr>
          <w:rFonts w:ascii="Times New Roman" w:eastAsia="Times New Roman" w:hAnsi="Times New Roman" w:cs="Times New Roman"/>
          <w:b/>
          <w:bCs/>
          <w:i/>
          <w:kern w:val="0"/>
          <w:sz w:val="24"/>
          <w:szCs w:val="24"/>
          <w:lang w:val="ru-RU" w:eastAsia="ru-RU" w:bidi="ar-SA"/>
        </w:rPr>
        <w:t>О</w:t>
      </w:r>
      <w:r w:rsidRPr="008F4F6E">
        <w:rPr>
          <w:rFonts w:ascii="Times New Roman" w:eastAsia="Times New Roman" w:hAnsi="Times New Roman" w:cs="Times New Roman"/>
          <w:b/>
          <w:bCs/>
          <w:i/>
          <w:kern w:val="0"/>
          <w:sz w:val="24"/>
          <w:szCs w:val="24"/>
          <w:lang w:val="ru-RU" w:eastAsia="ru-RU" w:bidi="ar-SA"/>
        </w:rPr>
        <w:t>боснование организации индивидуального теплоснабжения в зонах застройки поселения малоэтажными жилыми зданиями</w:t>
      </w:r>
      <w:bookmarkEnd w:id="794"/>
      <w:bookmarkEnd w:id="795"/>
    </w:p>
    <w:p w:rsidR="00053825" w:rsidP="00053825" w14:paraId="0F03C7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Определение условий организации индивидуального теплоснабжения приведено в разделе 7.1. Теплоснабжение потребителей в планируемых </w:t>
      </w:r>
      <w:r w:rsidRPr="008F4F6E">
        <w:rPr>
          <w:rFonts w:ascii="Times New Roman" w:eastAsia="Calibri" w:hAnsi="Times New Roman" w:cs="Times New Roman"/>
          <w:kern w:val="0"/>
          <w:sz w:val="24"/>
          <w:szCs w:val="24"/>
          <w:lang w:val="ru-RU" w:eastAsia="en-US" w:bidi="ar-SA"/>
        </w:rPr>
        <w:t>зонах застройки малоэтажными жилыми зданиями</w:t>
      </w:r>
      <w:r>
        <w:rPr>
          <w:rFonts w:ascii="Times New Roman" w:eastAsia="Calibri" w:hAnsi="Times New Roman" w:cs="Times New Roman"/>
          <w:kern w:val="0"/>
          <w:sz w:val="24"/>
          <w:szCs w:val="24"/>
          <w:lang w:val="ru-RU" w:eastAsia="en-US" w:bidi="ar-SA"/>
        </w:rPr>
        <w:t xml:space="preserve"> муниципального образования предлагается от собственных источников тепловой энергии.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7047A2" w:rsidP="00053825" w14:paraId="1F1683D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Также на территории муниципального образования возможны случаи уже сложившегося централизованного теплоснабжения </w:t>
      </w:r>
      <w:r w:rsidRPr="008F4F6E">
        <w:rPr>
          <w:rFonts w:ascii="Times New Roman" w:eastAsia="Calibri" w:hAnsi="Times New Roman" w:cs="Times New Roman"/>
          <w:kern w:val="0"/>
          <w:sz w:val="24"/>
          <w:szCs w:val="24"/>
          <w:lang w:val="ru-RU" w:eastAsia="en-US" w:bidi="ar-SA"/>
        </w:rPr>
        <w:t>в зонах застройки поселения малоэтажными жилыми зданиями</w:t>
      </w:r>
      <w:r>
        <w:rPr>
          <w:rFonts w:ascii="Times New Roman" w:eastAsia="Calibri" w:hAnsi="Times New Roman" w:cs="Times New Roman"/>
          <w:kern w:val="0"/>
          <w:sz w:val="24"/>
          <w:szCs w:val="24"/>
          <w:lang w:val="ru-RU" w:eastAsia="en-US" w:bidi="ar-SA"/>
        </w:rPr>
        <w:t xml:space="preserve"> с низкой </w:t>
      </w:r>
      <w:r>
        <w:rPr>
          <w:rFonts w:ascii="Times New Roman" w:eastAsia="Calibri" w:hAnsi="Times New Roman" w:cs="Times New Roman"/>
          <w:kern w:val="0"/>
          <w:sz w:val="24"/>
          <w:szCs w:val="24"/>
          <w:lang w:val="ru-RU" w:eastAsia="en-US" w:bidi="ar-SA"/>
        </w:rPr>
        <w:t>теплоплотностью</w:t>
      </w:r>
      <w:r>
        <w:rPr>
          <w:rFonts w:ascii="Times New Roman" w:eastAsia="Calibri" w:hAnsi="Times New Roman" w:cs="Times New Roman"/>
          <w:kern w:val="0"/>
          <w:sz w:val="24"/>
          <w:szCs w:val="24"/>
          <w:lang w:val="ru-RU" w:eastAsia="en-US" w:bidi="ar-SA"/>
        </w:rPr>
        <w:t xml:space="preserve"> и как следствие с высокими удельными издержками на производство единицы тепловой энергии. В таком случае при сравнении</w:t>
      </w:r>
      <w:r w:rsidRPr="007047A2">
        <w:rPr>
          <w:rFonts w:ascii="Times New Roman" w:eastAsia="Calibri" w:hAnsi="Times New Roman" w:cs="Times New Roman"/>
          <w:kern w:val="0"/>
          <w:sz w:val="24"/>
          <w:szCs w:val="24"/>
          <w:lang w:val="ru-RU" w:eastAsia="en-US" w:bidi="ar-SA"/>
        </w:rPr>
        <w:t xml:space="preserve"> </w:t>
      </w:r>
      <w:r w:rsidRPr="000965EC">
        <w:rPr>
          <w:rFonts w:ascii="Times New Roman" w:eastAsia="Calibri" w:hAnsi="Times New Roman" w:cs="Times New Roman"/>
          <w:kern w:val="0"/>
          <w:sz w:val="24"/>
          <w:szCs w:val="24"/>
          <w:lang w:val="ru-RU" w:eastAsia="en-US" w:bidi="ar-SA"/>
        </w:rPr>
        <w:t>средневзвешенной цены на тепловую энергию</w:t>
      </w:r>
      <w:r>
        <w:rPr>
          <w:rFonts w:ascii="Times New Roman" w:eastAsia="Calibri" w:hAnsi="Times New Roman" w:cs="Times New Roman"/>
          <w:kern w:val="0"/>
          <w:sz w:val="24"/>
          <w:szCs w:val="24"/>
          <w:lang w:val="ru-RU" w:eastAsia="en-US" w:bidi="ar-SA"/>
        </w:rPr>
        <w:t xml:space="preserve"> в условиях централизованного теплоснабжения и в условиях индивидуального теплоснабжения в конкретной изолированной системе общие издержки организации централизованного теплоснабжения оказываются значительно выше в связи с низкими значениями полезного отпуска, высокими потерями тепловой энергии в районы с малой </w:t>
      </w:r>
      <w:r>
        <w:rPr>
          <w:rFonts w:ascii="Times New Roman" w:eastAsia="Calibri" w:hAnsi="Times New Roman" w:cs="Times New Roman"/>
          <w:kern w:val="0"/>
          <w:sz w:val="24"/>
          <w:szCs w:val="24"/>
          <w:lang w:val="ru-RU" w:eastAsia="en-US" w:bidi="ar-SA"/>
        </w:rPr>
        <w:t>теплоплотностью</w:t>
      </w:r>
      <w:r>
        <w:rPr>
          <w:rFonts w:ascii="Times New Roman" w:eastAsia="Calibri" w:hAnsi="Times New Roman" w:cs="Times New Roman"/>
          <w:kern w:val="0"/>
          <w:sz w:val="24"/>
          <w:szCs w:val="24"/>
          <w:lang w:val="ru-RU" w:eastAsia="en-US" w:bidi="ar-SA"/>
        </w:rPr>
        <w:t xml:space="preserve"> </w:t>
      </w:r>
      <w:r w:rsidR="00B17423">
        <w:rPr>
          <w:rFonts w:ascii="Times New Roman" w:eastAsia="Calibri" w:hAnsi="Times New Roman" w:cs="Times New Roman"/>
          <w:kern w:val="0"/>
          <w:sz w:val="24"/>
          <w:szCs w:val="24"/>
          <w:lang w:val="ru-RU" w:eastAsia="en-US" w:bidi="ar-SA"/>
        </w:rPr>
        <w:t xml:space="preserve">и </w:t>
      </w:r>
      <w:r w:rsidR="00B17423">
        <w:rPr>
          <w:rFonts w:ascii="Times New Roman" w:eastAsia="Calibri" w:hAnsi="Times New Roman" w:cs="Times New Roman"/>
          <w:kern w:val="0"/>
          <w:sz w:val="24"/>
          <w:szCs w:val="24"/>
          <w:lang w:val="ru-RU" w:eastAsia="en-US" w:bidi="ar-SA"/>
        </w:rPr>
        <w:t>высокой стоимостью эксплуатации источника централизованного теплоснабжения, что может являться обоснованием для децентрализации. Перечень объектов в случае их наличия, попадающих под обоснование для децентрализации методом п</w:t>
      </w:r>
      <w:r w:rsidRPr="00B17423" w:rsidR="00B17423">
        <w:rPr>
          <w:rFonts w:ascii="Times New Roman" w:eastAsia="Calibri" w:hAnsi="Times New Roman" w:cs="Times New Roman"/>
          <w:kern w:val="0"/>
          <w:sz w:val="24"/>
          <w:szCs w:val="24"/>
          <w:lang w:val="ru-RU" w:eastAsia="en-US" w:bidi="ar-SA"/>
        </w:rPr>
        <w:t>еревод</w:t>
      </w:r>
      <w:r w:rsidR="00B17423">
        <w:rPr>
          <w:rFonts w:ascii="Times New Roman" w:eastAsia="Calibri" w:hAnsi="Times New Roman" w:cs="Times New Roman"/>
          <w:kern w:val="0"/>
          <w:sz w:val="24"/>
          <w:szCs w:val="24"/>
          <w:lang w:val="ru-RU" w:eastAsia="en-US" w:bidi="ar-SA"/>
        </w:rPr>
        <w:t>а</w:t>
      </w:r>
      <w:r w:rsidRPr="00B17423" w:rsidR="00B17423">
        <w:rPr>
          <w:rFonts w:ascii="Times New Roman" w:eastAsia="Calibri" w:hAnsi="Times New Roman" w:cs="Times New Roman"/>
          <w:kern w:val="0"/>
          <w:sz w:val="24"/>
          <w:szCs w:val="24"/>
          <w:lang w:val="ru-RU" w:eastAsia="en-US" w:bidi="ar-SA"/>
        </w:rPr>
        <w:t xml:space="preserve"> на индивидуальное теплоснабжение </w:t>
      </w:r>
      <w:r w:rsidR="00B17423">
        <w:rPr>
          <w:rFonts w:ascii="Times New Roman" w:eastAsia="Calibri" w:hAnsi="Times New Roman" w:cs="Times New Roman"/>
          <w:kern w:val="0"/>
          <w:sz w:val="24"/>
          <w:szCs w:val="24"/>
          <w:lang w:val="ru-RU" w:eastAsia="en-US" w:bidi="ar-SA"/>
        </w:rPr>
        <w:t xml:space="preserve">на территории муниципального образования приведен в таблице </w:t>
      </w:r>
      <w:r w:rsidR="00017722">
        <w:rPr>
          <w:rFonts w:ascii="Times New Roman" w:eastAsia="Calibri" w:hAnsi="Times New Roman" w:cs="Times New Roman"/>
          <w:kern w:val="0"/>
          <w:sz w:val="24"/>
          <w:szCs w:val="24"/>
          <w:lang w:val="ru-RU" w:eastAsia="en-US" w:bidi="ar-SA"/>
        </w:rPr>
        <w:t>70</w:t>
      </w:r>
      <w:r w:rsidR="00B17423">
        <w:rPr>
          <w:rFonts w:ascii="Times New Roman" w:eastAsia="Calibri" w:hAnsi="Times New Roman" w:cs="Times New Roman"/>
          <w:kern w:val="0"/>
          <w:sz w:val="24"/>
          <w:szCs w:val="24"/>
          <w:lang w:val="ru-RU" w:eastAsia="en-US" w:bidi="ar-SA"/>
        </w:rPr>
        <w:t>.</w:t>
      </w:r>
    </w:p>
    <w:p w:rsidR="0016040B" w:rsidP="00AC148B" w14:paraId="6450DE22" w14:textId="618BB802">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796" w:name="_Toc437278360"/>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70</w:t>
      </w:r>
      <w:r>
        <w:rPr>
          <w:rFonts w:ascii="Times New Roman" w:eastAsia="Microsoft YaHei" w:hAnsi="Times New Roman" w:cs="Times New Roman"/>
          <w:b w:val="0"/>
          <w:bCs/>
          <w:i/>
          <w:color w:val="auto"/>
          <w:spacing w:val="-5"/>
          <w:kern w:val="0"/>
          <w:sz w:val="24"/>
          <w:szCs w:val="24"/>
          <w:lang w:val="ru-RU" w:eastAsia="en-US" w:bidi="ar-SA"/>
        </w:rPr>
        <w:t>. Перечень децентрализуемых объектов</w:t>
      </w:r>
    </w:p>
    <w:tbl>
      <w:tblPr>
        <w:tblStyle w:val="TableNormal"/>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84"/>
        <w:gridCol w:w="2514"/>
        <w:gridCol w:w="2314"/>
        <w:gridCol w:w="2974"/>
        <w:gridCol w:w="1604"/>
      </w:tblGrid>
      <w:tr w14:paraId="07F4A4A9" w14:textId="77777777" w:rsidTr="009C6EBF">
        <w:tblPrEx>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784" w:type="dxa"/>
            <w:shd w:val="clear" w:color="auto" w:fill="auto"/>
            <w:noWrap/>
            <w:vAlign w:val="center"/>
            <w:hideMark/>
          </w:tcPr>
          <w:p w:rsidR="00B85692" w:rsidRPr="00BE4D57" w:rsidP="00B85692" w14:paraId="1373A1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E4D57">
              <w:rPr>
                <w:rFonts w:ascii="Times New Roman" w:eastAsia="Times New Roman" w:hAnsi="Times New Roman" w:cs="Times New Roman"/>
                <w:color w:val="000000"/>
                <w:kern w:val="0"/>
                <w:sz w:val="18"/>
                <w:szCs w:val="18"/>
                <w:lang w:val="ru-RU" w:eastAsia="ru-RU" w:bidi="ar-SA"/>
              </w:rPr>
              <w:t>№</w:t>
            </w:r>
          </w:p>
        </w:tc>
        <w:tc>
          <w:tcPr>
            <w:tcW w:w="2514" w:type="dxa"/>
            <w:shd w:val="clear" w:color="auto" w:fill="auto"/>
            <w:noWrap/>
            <w:vAlign w:val="center"/>
            <w:hideMark/>
          </w:tcPr>
          <w:p w:rsidR="00B85692" w:rsidRPr="00BE4D57" w:rsidP="00B85692" w14:paraId="1ACED44A" w14:textId="6BAC5A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Адрес объекта (группы объектов)</w:t>
            </w:r>
          </w:p>
        </w:tc>
        <w:tc>
          <w:tcPr>
            <w:tcW w:w="2314" w:type="dxa"/>
            <w:shd w:val="clear" w:color="auto" w:fill="auto"/>
            <w:noWrap/>
            <w:vAlign w:val="center"/>
            <w:hideMark/>
          </w:tcPr>
          <w:p w:rsidR="00B85692" w:rsidRPr="00BE4D57" w:rsidP="00B85692" w14:paraId="0BB2EAC3" w14:textId="10ABEA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 xml:space="preserve">Пояснение </w:t>
            </w:r>
            <w:r w:rsidRPr="00562345">
              <w:rPr>
                <w:rFonts w:ascii="Times New Roman" w:eastAsia="Times New Roman" w:hAnsi="Times New Roman" w:cs="Times New Roman"/>
                <w:color w:val="000000"/>
                <w:kern w:val="0"/>
                <w:sz w:val="20"/>
                <w:szCs w:val="20"/>
                <w:lang w:val="ru-RU" w:eastAsia="ru-RU" w:bidi="ar-SA"/>
              </w:rPr>
              <w:t>мероприятия</w:t>
            </w:r>
          </w:p>
        </w:tc>
        <w:tc>
          <w:tcPr>
            <w:tcW w:w="2974" w:type="dxa"/>
            <w:shd w:val="clear" w:color="auto" w:fill="auto"/>
            <w:noWrap/>
            <w:vAlign w:val="center"/>
            <w:hideMark/>
          </w:tcPr>
          <w:p w:rsidR="00B85692" w:rsidRPr="00BE4D57" w:rsidP="00B85692" w14:paraId="69E4E014" w14:textId="5724C0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Назначение объекта (группы объектов)</w:t>
            </w:r>
          </w:p>
        </w:tc>
        <w:tc>
          <w:tcPr>
            <w:tcW w:w="1604" w:type="dxa"/>
            <w:shd w:val="clear" w:color="auto" w:fill="auto"/>
            <w:noWrap/>
            <w:vAlign w:val="center"/>
            <w:hideMark/>
          </w:tcPr>
          <w:p w:rsidR="00B85692" w:rsidRPr="00BE4D57" w:rsidP="00B85692" w14:paraId="0C7543AC" w14:textId="0BBD54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Год реализации мероприятия</w:t>
            </w:r>
          </w:p>
        </w:tc>
      </w:tr>
      <w:tr w14:paraId="0A3C5DC8" w14:textId="77777777" w:rsidTr="009C6EBF">
        <w:tblPrEx>
          <w:tblW w:w="10190" w:type="dxa"/>
          <w:tblCellMar>
            <w:left w:w="0" w:type="dxa"/>
            <w:right w:w="0" w:type="dxa"/>
          </w:tblCellMar>
          <w:tblLook w:val="04A0"/>
        </w:tblPrEx>
        <w:trPr>
          <w:trHeight w:val="340"/>
        </w:trPr>
        <w:tc>
          <w:tcPr>
            <w:tcW w:w="784" w:type="dxa"/>
            <w:shd w:val="clear" w:color="auto" w:fill="auto"/>
            <w:noWrap/>
            <w:vAlign w:val="center"/>
            <w:hideMark/>
          </w:tcPr>
          <w:p w:rsidR="00B85692" w:rsidRPr="00BE4D57" w:rsidP="00B85692" w14:paraId="4F5D9DB8" w14:textId="487EB8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E4D57">
              <w:rPr>
                <w:rFonts w:ascii="Times New Roman" w:eastAsia="Times New Roman" w:hAnsi="Times New Roman" w:cs="Times New Roman"/>
                <w:color w:val="000000"/>
                <w:kern w:val="0"/>
                <w:sz w:val="18"/>
                <w:szCs w:val="18"/>
                <w:lang w:val="ru-RU" w:eastAsia="ru-RU" w:bidi="ar-SA"/>
              </w:rPr>
              <w:t>Ед.</w:t>
            </w:r>
            <w:r w:rsidRPr="00AC148B">
              <w:rPr>
                <w:rFonts w:ascii="Times New Roman" w:eastAsia="Times New Roman" w:hAnsi="Times New Roman" w:cs="Times New Roman"/>
                <w:color w:val="000000"/>
                <w:kern w:val="0"/>
                <w:sz w:val="18"/>
                <w:szCs w:val="18"/>
                <w:lang w:val="ru-RU" w:eastAsia="ru-RU" w:bidi="ar-SA"/>
              </w:rPr>
              <w:t xml:space="preserve"> </w:t>
            </w:r>
            <w:r w:rsidRPr="00BE4D57">
              <w:rPr>
                <w:rFonts w:ascii="Times New Roman" w:eastAsia="Times New Roman" w:hAnsi="Times New Roman" w:cs="Times New Roman"/>
                <w:color w:val="000000"/>
                <w:kern w:val="0"/>
                <w:sz w:val="18"/>
                <w:szCs w:val="18"/>
                <w:lang w:val="ru-RU" w:eastAsia="ru-RU" w:bidi="ar-SA"/>
              </w:rPr>
              <w:t>изм.</w:t>
            </w:r>
          </w:p>
        </w:tc>
        <w:tc>
          <w:tcPr>
            <w:tcW w:w="2514" w:type="dxa"/>
            <w:shd w:val="clear" w:color="auto" w:fill="auto"/>
            <w:noWrap/>
            <w:vAlign w:val="center"/>
            <w:hideMark/>
          </w:tcPr>
          <w:p w:rsidR="00B85692" w:rsidRPr="00BE4D57" w:rsidP="00B85692" w14:paraId="077E80D0" w14:textId="524D80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2314" w:type="dxa"/>
            <w:shd w:val="clear" w:color="auto" w:fill="auto"/>
            <w:noWrap/>
            <w:vAlign w:val="center"/>
            <w:hideMark/>
          </w:tcPr>
          <w:p w:rsidR="00B85692" w:rsidRPr="00BE4D57" w:rsidP="00B85692" w14:paraId="1B2061AA" w14:textId="261263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2974" w:type="dxa"/>
            <w:shd w:val="clear" w:color="auto" w:fill="auto"/>
            <w:noWrap/>
            <w:vAlign w:val="center"/>
            <w:hideMark/>
          </w:tcPr>
          <w:p w:rsidR="00B85692" w:rsidRPr="00BE4D57" w:rsidP="00B85692" w14:paraId="444F6FC7" w14:textId="08533B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1604" w:type="dxa"/>
            <w:shd w:val="clear" w:color="auto" w:fill="auto"/>
            <w:noWrap/>
            <w:vAlign w:val="center"/>
            <w:hideMark/>
          </w:tcPr>
          <w:p w:rsidR="00B85692" w:rsidRPr="00BE4D57" w:rsidP="00B85692" w14:paraId="368007E6" w14:textId="7E1C8C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год</w:t>
            </w:r>
          </w:p>
        </w:tc>
      </w:tr>
      <w:tr w14:paraId="356957D5" w14:textId="77777777" w:rsidTr="009C6EBF">
        <w:tblPrEx>
          <w:tblW w:w="10190" w:type="dxa"/>
          <w:tblCellMar>
            <w:left w:w="0" w:type="dxa"/>
            <w:right w:w="0" w:type="dxa"/>
          </w:tblCellMar>
          <w:tblLook w:val="04A0"/>
        </w:tblPrEx>
        <w:trPr>
          <w:trHeight w:val="340"/>
        </w:trPr>
        <w:tc>
          <w:tcPr>
            <w:tcW w:w="784" w:type="dxa"/>
            <w:shd w:val="clear" w:color="auto" w:fill="auto"/>
            <w:noWrap/>
            <w:vAlign w:val="center"/>
          </w:tcPr>
          <w:p w:rsidR="006473D3" w:rsidRPr="00BE4D57" w:rsidP="006473D3" w14:paraId="50DCFCC4" w14:textId="7AF47D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3425D">
              <w:rPr>
                <w:rFonts w:ascii="Times New Roman" w:eastAsia="Times New Roman" w:hAnsi="Times New Roman" w:cs="Times New Roman"/>
                <w:color w:val="000000"/>
                <w:kern w:val="0"/>
                <w:sz w:val="18"/>
                <w:szCs w:val="18"/>
                <w:lang w:val="ru-RU" w:eastAsia="ru-RU" w:bidi="ar-SA"/>
              </w:rPr>
              <w:t>1</w:t>
            </w:r>
          </w:p>
        </w:tc>
        <w:tc>
          <w:tcPr>
            <w:tcW w:w="2514" w:type="dxa"/>
            <w:shd w:val="clear" w:color="auto" w:fill="auto"/>
            <w:noWrap/>
            <w:vAlign w:val="center"/>
          </w:tcPr>
          <w:p w:rsidR="006473D3" w:rsidRPr="00BE4D57" w:rsidP="006473D3" w14:paraId="67D5ECBB" w14:textId="3E3179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2314" w:type="dxa"/>
            <w:shd w:val="clear" w:color="auto" w:fill="auto"/>
            <w:noWrap/>
            <w:vAlign w:val="center"/>
          </w:tcPr>
          <w:p w:rsidR="006473D3" w:rsidRPr="00BE4D57" w:rsidP="006473D3" w14:paraId="14E7B9E6" w14:textId="66E41F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w:t>
            </w:r>
          </w:p>
        </w:tc>
        <w:tc>
          <w:tcPr>
            <w:tcW w:w="2974" w:type="dxa"/>
            <w:shd w:val="clear" w:color="auto" w:fill="auto"/>
            <w:noWrap/>
            <w:vAlign w:val="center"/>
          </w:tcPr>
          <w:p w:rsidR="006473D3" w:rsidRPr="00BE4D57" w:rsidP="006473D3" w14:paraId="18D3589E" w14:textId="3C3CA9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604" w:type="dxa"/>
            <w:shd w:val="clear" w:color="auto" w:fill="auto"/>
            <w:noWrap/>
            <w:vAlign w:val="center"/>
          </w:tcPr>
          <w:p w:rsidR="006473D3" w:rsidRPr="00BE4D57" w:rsidP="006473D3" w14:paraId="7EFB5161" w14:textId="29CF83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A33F0D" w:rsidRPr="001A772D" w:rsidP="00C563DD" w14:paraId="1242B3FE" w14:textId="4351A7FD">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7" w:name="_Toc164349936"/>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1</w:t>
      </w:r>
      <w:r w:rsidRPr="001A772D">
        <w:rPr>
          <w:rFonts w:ascii="Times New Roman" w:eastAsia="Times New Roman" w:hAnsi="Times New Roman" w:cs="Times New Roman"/>
          <w:b/>
          <w:bCs/>
          <w:i/>
          <w:kern w:val="0"/>
          <w:sz w:val="24"/>
          <w:szCs w:val="24"/>
          <w:lang w:val="ru-RU" w:eastAsia="ru-RU" w:bidi="ar-SA"/>
        </w:rPr>
        <w:t xml:space="preserve"> Обоснование </w:t>
      </w:r>
      <w:r w:rsidRPr="001A772D" w:rsidR="00CC2D76">
        <w:rPr>
          <w:rFonts w:ascii="Times New Roman" w:eastAsia="Times New Roman" w:hAnsi="Times New Roman" w:cs="Times New Roman"/>
          <w:b/>
          <w:bCs/>
          <w:i/>
          <w:kern w:val="0"/>
          <w:sz w:val="24"/>
          <w:szCs w:val="24"/>
          <w:lang w:val="ru-RU" w:eastAsia="ru-RU" w:bidi="ar-SA"/>
        </w:rPr>
        <w:t>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bookmarkEnd w:id="797"/>
      <w:r w:rsidRPr="001A772D" w:rsidR="00CC2D76">
        <w:rPr>
          <w:rFonts w:ascii="Times New Roman" w:eastAsia="Times New Roman" w:hAnsi="Times New Roman" w:cs="Times New Roman"/>
          <w:b/>
          <w:bCs/>
          <w:i/>
          <w:kern w:val="0"/>
          <w:sz w:val="24"/>
          <w:szCs w:val="24"/>
          <w:lang w:val="ru-RU" w:eastAsia="ru-RU" w:bidi="ar-SA"/>
        </w:rPr>
        <w:t xml:space="preserve"> </w:t>
      </w:r>
    </w:p>
    <w:p w:rsidR="00C57B74" w:rsidP="006B7F55" w14:paraId="23FFD7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Перспективные балансы производства и потребления тепловой мощности, теплоносителя источников тепловой энергии </w:t>
      </w:r>
      <w:r w:rsidR="00722B3B">
        <w:rPr>
          <w:rFonts w:ascii="Times New Roman" w:eastAsia="Calibri" w:hAnsi="Times New Roman" w:cs="Times New Roman"/>
          <w:kern w:val="0"/>
          <w:sz w:val="24"/>
          <w:szCs w:val="24"/>
          <w:lang w:val="ru-RU" w:eastAsia="en-US" w:bidi="ar-SA"/>
        </w:rPr>
        <w:t>на территории м</w:t>
      </w:r>
      <w:r w:rsidRPr="002B2002" w:rsidR="0063383B">
        <w:rPr>
          <w:rFonts w:ascii="Times New Roman" w:eastAsia="Calibri" w:hAnsi="Times New Roman" w:cs="Times New Roman"/>
          <w:kern w:val="0"/>
          <w:sz w:val="24"/>
          <w:szCs w:val="24"/>
          <w:lang w:val="ru-RU" w:eastAsia="en-US" w:bidi="ar-SA"/>
        </w:rPr>
        <w:t>униципального образования</w:t>
      </w:r>
      <w:r w:rsidRPr="002B2002"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Главах 4 и 6 настоящего документа</w:t>
      </w:r>
      <w:r w:rsidRPr="001A772D" w:rsidR="002C5213">
        <w:rPr>
          <w:rFonts w:ascii="Times New Roman" w:eastAsia="Calibri" w:hAnsi="Times New Roman" w:cs="Times New Roman"/>
          <w:kern w:val="0"/>
          <w:sz w:val="24"/>
          <w:szCs w:val="24"/>
          <w:lang w:val="ru-RU" w:eastAsia="en-US" w:bidi="ar-SA"/>
        </w:rPr>
        <w:t xml:space="preserve"> в таблицах </w:t>
      </w:r>
      <w:r w:rsidR="00017722">
        <w:rPr>
          <w:rFonts w:ascii="Times New Roman" w:eastAsia="Calibri" w:hAnsi="Times New Roman" w:cs="Times New Roman"/>
          <w:kern w:val="0"/>
          <w:sz w:val="24"/>
          <w:szCs w:val="24"/>
          <w:lang w:val="ru-RU" w:eastAsia="en-US" w:bidi="ar-SA"/>
        </w:rPr>
        <w:t>58-62.</w:t>
      </w:r>
      <w:r w:rsidRPr="001A772D">
        <w:rPr>
          <w:rFonts w:ascii="Times New Roman" w:eastAsia="Calibri" w:hAnsi="Times New Roman" w:cs="Times New Roman"/>
          <w:kern w:val="0"/>
          <w:sz w:val="24"/>
          <w:szCs w:val="24"/>
          <w:lang w:val="ru-RU" w:eastAsia="en-US" w:bidi="ar-SA"/>
        </w:rPr>
        <w:t xml:space="preserve"> Обоснованием перспективных балансов является наличие утвержденных документов, регулирующих наличие перспективной застройки на территории </w:t>
      </w:r>
      <w:r w:rsidR="00017722">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w:t>
      </w:r>
      <w:r w:rsidRPr="001A772D" w:rsidR="00722B3B">
        <w:rPr>
          <w:rFonts w:ascii="Times New Roman" w:eastAsia="Calibri" w:hAnsi="Times New Roman" w:cs="Times New Roman"/>
          <w:kern w:val="0"/>
          <w:sz w:val="24"/>
          <w:szCs w:val="24"/>
          <w:lang w:val="ru-RU" w:eastAsia="en-US" w:bidi="ar-SA"/>
        </w:rPr>
        <w:t xml:space="preserve">Генерального плана, </w:t>
      </w:r>
      <w:r w:rsidR="00722B3B">
        <w:rPr>
          <w:rFonts w:ascii="Times New Roman" w:eastAsia="Calibri" w:hAnsi="Times New Roman" w:cs="Times New Roman"/>
          <w:kern w:val="0"/>
          <w:sz w:val="24"/>
          <w:szCs w:val="24"/>
          <w:lang w:val="ru-RU" w:eastAsia="en-US" w:bidi="ar-SA"/>
        </w:rPr>
        <w:t>утвержденных проектов планировки и межевания территорий, прочих документов территориального планирования муниципального уровня, выданным разрешениям на строительство объектов капитальной застройки</w:t>
      </w:r>
      <w:r w:rsidRPr="001A772D" w:rsidR="00722B3B">
        <w:rPr>
          <w:rFonts w:ascii="Times New Roman" w:eastAsia="Calibri" w:hAnsi="Times New Roman" w:cs="Times New Roman"/>
          <w:kern w:val="0"/>
          <w:sz w:val="24"/>
          <w:szCs w:val="24"/>
          <w:lang w:val="ru-RU" w:eastAsia="en-US" w:bidi="ar-SA"/>
        </w:rPr>
        <w:t>,</w:t>
      </w:r>
      <w:r w:rsidR="00722B3B">
        <w:rPr>
          <w:rFonts w:ascii="Times New Roman" w:eastAsia="Calibri" w:hAnsi="Times New Roman" w:cs="Times New Roman"/>
          <w:kern w:val="0"/>
          <w:sz w:val="24"/>
          <w:szCs w:val="24"/>
          <w:lang w:val="ru-RU" w:eastAsia="en-US" w:bidi="ar-SA"/>
        </w:rPr>
        <w:t xml:space="preserve"> а также заявок на техническое присоединение к тепловым сетям систем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w:t>
      </w:r>
    </w:p>
    <w:p w:rsidR="00A33F0D" w:rsidRPr="001A772D" w:rsidP="00C563DD" w14:paraId="28E9643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8" w:name="_Toc164349937"/>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2</w:t>
      </w:r>
      <w:r w:rsidRPr="001A772D">
        <w:rPr>
          <w:rFonts w:ascii="Times New Roman" w:eastAsia="Times New Roman" w:hAnsi="Times New Roman" w:cs="Times New Roman"/>
          <w:b/>
          <w:bCs/>
          <w:i/>
          <w:kern w:val="0"/>
          <w:sz w:val="24"/>
          <w:szCs w:val="24"/>
          <w:lang w:val="ru-RU" w:eastAsia="ru-RU" w:bidi="ar-SA"/>
        </w:rPr>
        <w:t xml:space="preserve">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98"/>
    </w:p>
    <w:p w:rsidR="00722B3B" w:rsidP="00722B3B" w14:paraId="1CB653B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99" w:name="_Toc7181042"/>
      <w:r>
        <w:rPr>
          <w:rFonts w:ascii="Times New Roman" w:eastAsia="Calibri" w:hAnsi="Times New Roman" w:cs="Times New Roman"/>
          <w:kern w:val="0"/>
          <w:sz w:val="24"/>
          <w:szCs w:val="24"/>
          <w:lang w:val="ru-RU" w:eastAsia="en-US" w:bidi="ar-SA"/>
        </w:rPr>
        <w:t>Анализ использования основных возобновляемых источников энергии на территории муниципального образования:</w:t>
      </w:r>
    </w:p>
    <w:p w:rsidR="00722B3B" w:rsidP="00881928" w14:paraId="19B5929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bCs/>
          <w:kern w:val="0"/>
          <w:sz w:val="24"/>
          <w:szCs w:val="24"/>
          <w:lang w:val="ru-RU" w:eastAsia="en-US" w:bidi="ar-SA"/>
        </w:rPr>
        <w:t>э</w:t>
      </w:r>
      <w:r w:rsidRPr="00722B3B">
        <w:rPr>
          <w:rFonts w:ascii="Times New Roman" w:eastAsia="Calibri" w:hAnsi="Times New Roman" w:cs="Times New Roman"/>
          <w:bCs/>
          <w:kern w:val="0"/>
          <w:sz w:val="24"/>
          <w:szCs w:val="24"/>
          <w:lang w:val="ru-RU" w:eastAsia="en-US" w:bidi="ar-SA"/>
        </w:rPr>
        <w:t>нергия ветра: по данным «розы ветров»</w:t>
      </w:r>
      <w:r>
        <w:rPr>
          <w:rFonts w:ascii="Times New Roman" w:eastAsia="Calibri" w:hAnsi="Times New Roman" w:cs="Times New Roman"/>
          <w:b/>
          <w:kern w:val="0"/>
          <w:sz w:val="24"/>
          <w:szCs w:val="24"/>
          <w:lang w:val="ru-RU" w:eastAsia="en-US" w:bidi="ar-SA"/>
        </w:rPr>
        <w:t xml:space="preserve"> </w:t>
      </w:r>
      <w:r>
        <w:rPr>
          <w:rFonts w:ascii="Times New Roman" w:eastAsia="MS Mincho" w:hAnsi="Times New Roman" w:cs="Times New Roman"/>
          <w:kern w:val="0"/>
          <w:sz w:val="24"/>
          <w:szCs w:val="24"/>
          <w:lang w:val="ru-RU" w:eastAsia="en-US" w:bidi="ar-SA"/>
        </w:rPr>
        <w:t xml:space="preserve">повторяемость направлений ветров и штилей на территории муниципального образования </w:t>
      </w:r>
      <w:r>
        <w:rPr>
          <w:rFonts w:ascii="Times New Roman" w:eastAsia="Calibri" w:hAnsi="Times New Roman" w:cs="Times New Roman"/>
          <w:kern w:val="0"/>
          <w:sz w:val="24"/>
          <w:szCs w:val="24"/>
          <w:lang w:val="ru-RU" w:eastAsia="en-US" w:bidi="ar-SA"/>
        </w:rPr>
        <w:t>не соответствует требуемым параметрам эксплуатации энергоисточников, необходимым для их эффективного использования, поэтому мероприятия по вводу новых и реконструкции существующих источников тепловой энергии с использованием энергии ветра как возобновляемого источника энергии не целесообразно</w:t>
      </w:r>
      <w:r>
        <w:rPr>
          <w:rFonts w:ascii="Times New Roman" w:eastAsia="Calibri" w:hAnsi="Times New Roman" w:cs="Times New Roman"/>
          <w:kern w:val="0"/>
          <w:sz w:val="24"/>
          <w:szCs w:val="24"/>
          <w:lang w:val="ru-RU" w:eastAsia="en-US" w:bidi="ar-SA"/>
        </w:rPr>
        <w:t>;</w:t>
      </w:r>
    </w:p>
    <w:p w:rsidR="00722B3B" w:rsidP="00881928" w14:paraId="65C60DF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bCs/>
          <w:kern w:val="0"/>
          <w:sz w:val="24"/>
          <w:szCs w:val="24"/>
          <w:lang w:val="ru-RU" w:eastAsia="en-US" w:bidi="ar-SA"/>
        </w:rPr>
        <w:t>э</w:t>
      </w:r>
      <w:r w:rsidRPr="00722B3B">
        <w:rPr>
          <w:rFonts w:ascii="Times New Roman" w:eastAsia="Calibri" w:hAnsi="Times New Roman" w:cs="Times New Roman"/>
          <w:bCs/>
          <w:kern w:val="0"/>
          <w:sz w:val="24"/>
          <w:szCs w:val="24"/>
          <w:lang w:val="ru-RU" w:eastAsia="en-US" w:bidi="ar-SA"/>
        </w:rPr>
        <w:t>нергия солнца: среднее</w:t>
      </w:r>
      <w:r>
        <w:rPr>
          <w:rFonts w:ascii="Times New Roman" w:eastAsia="Calibri" w:hAnsi="Times New Roman" w:cs="Times New Roman"/>
          <w:kern w:val="0"/>
          <w:sz w:val="24"/>
          <w:szCs w:val="24"/>
          <w:lang w:val="ru-RU" w:eastAsia="en-US" w:bidi="ar-SA"/>
        </w:rPr>
        <w:t xml:space="preserve"> число солнечных дней на территории муниципального образования является недостаточным, при этом значительное их количество приходится на летние месяцы, когда спрос на тепловую энергию низкий. На основании статистики прошлых лет, выпадение осадков летом составляет значительную долю всей годовой суммы осадков, что фактически сопровождается снижением солнечных дней в году.</w:t>
      </w:r>
      <w:r>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 зимний период использование сенечных батарей осложняется обильными осадками в виде снега, что в значительной степени сказывается на эффективности их использовании, эксплуатационных затрат и срока службы.</w:t>
      </w:r>
      <w:r>
        <w:rPr>
          <w:rFonts w:ascii="Times New Roman" w:eastAsia="Calibri" w:hAnsi="Times New Roman" w:cs="Times New Roman"/>
          <w:kern w:val="0"/>
          <w:sz w:val="24"/>
          <w:szCs w:val="24"/>
          <w:lang w:val="ru-RU" w:eastAsia="en-US" w:bidi="ar-SA"/>
        </w:rPr>
        <w:t xml:space="preserve"> Таким образом эксплуатация энергии солнца в качестве возобновляемого источника тепловой энергии является не целесообразной;</w:t>
      </w:r>
    </w:p>
    <w:p w:rsidR="00881928" w:rsidP="00881928" w14:paraId="7A12856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э</w:t>
      </w:r>
      <w:r w:rsidRPr="00881928">
        <w:rPr>
          <w:rFonts w:ascii="Times New Roman" w:eastAsia="Calibri" w:hAnsi="Times New Roman" w:cs="Times New Roman"/>
          <w:kern w:val="0"/>
          <w:sz w:val="24"/>
          <w:szCs w:val="24"/>
          <w:lang w:val="ru-RU" w:eastAsia="en-US" w:bidi="ar-SA"/>
        </w:rPr>
        <w:t>нергия приливов, энергия волн водных объектов, геотермальная энергия: на территории муниципального образования возможность использования данного вида возобновляемого источника энергии невозможно в связи с удалённостью источников тепловой энергии от водных объектов. Геотермальные источники на территории муниципального образования отсутствуют</w:t>
      </w:r>
      <w:r>
        <w:rPr>
          <w:rFonts w:ascii="Times New Roman" w:eastAsia="Calibri" w:hAnsi="Times New Roman" w:cs="Times New Roman"/>
          <w:kern w:val="0"/>
          <w:sz w:val="24"/>
          <w:szCs w:val="24"/>
          <w:lang w:val="ru-RU" w:eastAsia="en-US" w:bidi="ar-SA"/>
        </w:rPr>
        <w:t>;</w:t>
      </w:r>
    </w:p>
    <w:p w:rsidR="00881928" w:rsidRPr="00881928" w:rsidP="00881928" w14:paraId="3394EE5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881928">
        <w:rPr>
          <w:rFonts w:ascii="Times New Roman" w:eastAsia="Calibri" w:hAnsi="Times New Roman" w:cs="Times New Roman"/>
          <w:kern w:val="0"/>
          <w:sz w:val="24"/>
          <w:szCs w:val="24"/>
          <w:lang w:val="ru-RU" w:eastAsia="en-US" w:bidi="ar-SA"/>
        </w:rPr>
        <w:t>тходы производства и потребления</w:t>
      </w:r>
      <w:r>
        <w:rPr>
          <w:rFonts w:ascii="Times New Roman" w:eastAsia="Calibri" w:hAnsi="Times New Roman" w:cs="Times New Roman"/>
          <w:kern w:val="0"/>
          <w:sz w:val="24"/>
          <w:szCs w:val="24"/>
          <w:lang w:val="ru-RU" w:eastAsia="en-US" w:bidi="ar-SA"/>
        </w:rPr>
        <w:t>: крупные объекты производства, которые могут являться источником тепловой энергии для систем централизованного теплоснабжения на территории муниципального образования не выявлены</w:t>
      </w:r>
      <w:r w:rsidRPr="00881928">
        <w:rPr>
          <w:rFonts w:ascii="Times New Roman" w:eastAsia="Calibri" w:hAnsi="Times New Roman" w:cs="Times New Roman"/>
          <w:kern w:val="0"/>
          <w:sz w:val="24"/>
          <w:szCs w:val="24"/>
          <w:lang w:val="ru-RU" w:eastAsia="en-US" w:bidi="ar-SA"/>
        </w:rPr>
        <w:t>.</w:t>
      </w:r>
    </w:p>
    <w:p w:rsidR="00525A32" w:rsidRPr="001A772D" w:rsidP="00C563DD" w14:paraId="7387D69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0" w:name="_Toc164349938"/>
      <w:bookmarkEnd w:id="799"/>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3</w:t>
      </w:r>
      <w:r w:rsidRPr="001A772D">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 xml:space="preserve">боснование организации теплоснабжения в производственных зонах на территории </w:t>
      </w:r>
      <w:bookmarkEnd w:id="796"/>
      <w:r w:rsidR="00881928">
        <w:rPr>
          <w:rFonts w:ascii="Times New Roman" w:eastAsia="Times New Roman" w:hAnsi="Times New Roman" w:cs="Times New Roman"/>
          <w:b/>
          <w:bCs/>
          <w:i/>
          <w:kern w:val="0"/>
          <w:sz w:val="24"/>
          <w:szCs w:val="24"/>
          <w:lang w:val="ru-RU" w:eastAsia="ru-RU" w:bidi="ar-SA"/>
        </w:rPr>
        <w:t>муниципального образования</w:t>
      </w:r>
      <w:bookmarkEnd w:id="800"/>
    </w:p>
    <w:p w:rsidR="00881928" w:rsidP="00881928" w14:paraId="3D415D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01" w:name="_Toc437278362"/>
      <w:bookmarkEnd w:id="777"/>
      <w:r>
        <w:rPr>
          <w:rFonts w:ascii="Times New Roman" w:eastAsia="Calibri" w:hAnsi="Times New Roman" w:cs="Times New Roman"/>
          <w:kern w:val="0"/>
          <w:sz w:val="24"/>
          <w:szCs w:val="24"/>
          <w:lang w:val="ru-RU" w:eastAsia="en-US" w:bidi="ar-SA"/>
        </w:rPr>
        <w:t>Согласно Методическим рекомендациям предложения по организации теплоснабжения в производственных зонах выполняются в случае наличия планов участия источника теплоснабжения, расположенного на территории производственной зоны, в теплоснабжении объектов жилого фонда. На момент актуализации схемы теплоснабжения заявки на участие подобных источников в централизованном теплоснабжении не выявлены.</w:t>
      </w:r>
    </w:p>
    <w:p w:rsidR="00881928" w:rsidRPr="001A772D" w:rsidP="00881928" w14:paraId="0FBBBC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2" w:name="_Toc164349939"/>
      <w:r w:rsidRPr="001A772D">
        <w:rPr>
          <w:rFonts w:ascii="Times New Roman" w:eastAsia="Times New Roman" w:hAnsi="Times New Roman" w:cs="Times New Roman"/>
          <w:b/>
          <w:bCs/>
          <w:i/>
          <w:kern w:val="0"/>
          <w:sz w:val="24"/>
          <w:szCs w:val="24"/>
          <w:lang w:val="ru-RU" w:eastAsia="ru-RU" w:bidi="ar-SA"/>
        </w:rPr>
        <w:t>7.1</w:t>
      </w:r>
      <w:r>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Обоснование </w:t>
      </w:r>
      <w:r>
        <w:rPr>
          <w:rFonts w:ascii="Times New Roman" w:eastAsia="Times New Roman" w:hAnsi="Times New Roman" w:cs="Times New Roman"/>
          <w:b/>
          <w:bCs/>
          <w:i/>
          <w:kern w:val="0"/>
          <w:sz w:val="24"/>
          <w:szCs w:val="24"/>
          <w:lang w:val="ru-RU" w:eastAsia="ru-RU" w:bidi="ar-SA"/>
        </w:rPr>
        <w:t xml:space="preserve">мероприятий по </w:t>
      </w:r>
      <w:r w:rsidR="00BC2AF6">
        <w:rPr>
          <w:rFonts w:ascii="Times New Roman" w:eastAsia="Times New Roman" w:hAnsi="Times New Roman" w:cs="Times New Roman"/>
          <w:b/>
          <w:bCs/>
          <w:i/>
          <w:kern w:val="0"/>
          <w:sz w:val="24"/>
          <w:szCs w:val="24"/>
          <w:lang w:val="ru-RU" w:eastAsia="ru-RU" w:bidi="ar-SA"/>
        </w:rPr>
        <w:t xml:space="preserve">строительству, </w:t>
      </w:r>
      <w:r>
        <w:rPr>
          <w:rFonts w:ascii="Times New Roman" w:eastAsia="Times New Roman" w:hAnsi="Times New Roman" w:cs="Times New Roman"/>
          <w:b/>
          <w:bCs/>
          <w:i/>
          <w:kern w:val="0"/>
          <w:sz w:val="24"/>
          <w:szCs w:val="24"/>
          <w:lang w:val="ru-RU" w:eastAsia="ru-RU" w:bidi="ar-SA"/>
        </w:rPr>
        <w:t>модернизации и реконструкции котельных</w:t>
      </w:r>
      <w:bookmarkEnd w:id="802"/>
    </w:p>
    <w:p w:rsidR="000F5152" w:rsidRPr="00E913CF" w:rsidP="00881928" w14:paraId="303308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Строительство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 целью которых является ввод в эксплуатацию нового источника тепловой энергии (прим.: строительство блочно-модульной новой котельной для обеспечения перспективных нагрузок, строительство блочно-модульной котельной взамен существующей).</w:t>
      </w:r>
      <w:r w:rsidR="0030197C">
        <w:rPr>
          <w:rFonts w:ascii="Times New Roman" w:eastAsia="Calibri" w:hAnsi="Times New Roman" w:cs="Times New Roman"/>
          <w:kern w:val="0"/>
          <w:sz w:val="24"/>
          <w:szCs w:val="24"/>
          <w:lang w:val="ru-RU" w:eastAsia="en-US" w:bidi="ar-SA"/>
        </w:rPr>
        <w:t xml:space="preserve"> </w:t>
      </w:r>
      <w:r w:rsidR="00E913CF">
        <w:rPr>
          <w:rFonts w:ascii="Times New Roman" w:eastAsia="Calibri" w:hAnsi="Times New Roman" w:cs="Times New Roman"/>
          <w:kern w:val="0"/>
          <w:sz w:val="24"/>
          <w:szCs w:val="24"/>
          <w:lang w:val="ru-RU" w:eastAsia="en-US" w:bidi="ar-SA"/>
        </w:rPr>
        <w:t xml:space="preserve">Обоснованием мероприятий по строительству источников тепловой энергии является необходимость обеспечения перспективной тепловой нагрузки или повышение энергетической эффективности от замещения существующей неэффективной котельной. Перечень мероприятий по строительству котельных приведен в таблице </w:t>
      </w:r>
      <w:r w:rsidR="00017722">
        <w:rPr>
          <w:rFonts w:ascii="Times New Roman" w:eastAsia="Calibri" w:hAnsi="Times New Roman" w:cs="Times New Roman"/>
          <w:kern w:val="0"/>
          <w:sz w:val="24"/>
          <w:szCs w:val="24"/>
          <w:lang w:val="ru-RU" w:eastAsia="en-US" w:bidi="ar-SA"/>
        </w:rPr>
        <w:t>71</w:t>
      </w:r>
      <w:r w:rsidR="00E913CF">
        <w:rPr>
          <w:rFonts w:ascii="Times New Roman" w:eastAsia="Calibri" w:hAnsi="Times New Roman" w:cs="Times New Roman"/>
          <w:kern w:val="0"/>
          <w:sz w:val="24"/>
          <w:szCs w:val="24"/>
          <w:lang w:val="ru-RU" w:eastAsia="en-US" w:bidi="ar-SA"/>
        </w:rPr>
        <w:t>.</w:t>
      </w:r>
    </w:p>
    <w:p w:rsidR="00F30396" w:rsidP="00881928" w14:paraId="30E5508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w:t>
      </w:r>
      <w:r w:rsidRPr="00F30396">
        <w:rPr>
          <w:rFonts w:ascii="Times New Roman" w:eastAsia="Calibri" w:hAnsi="Times New Roman" w:cs="Times New Roman"/>
          <w:kern w:val="0"/>
          <w:sz w:val="24"/>
          <w:szCs w:val="24"/>
          <w:lang w:val="ru-RU" w:eastAsia="en-US" w:bidi="ar-SA"/>
        </w:rPr>
        <w:t>апитальный ремонт</w:t>
      </w:r>
      <w:r>
        <w:rPr>
          <w:rFonts w:ascii="Times New Roman" w:eastAsia="Calibri" w:hAnsi="Times New Roman" w:cs="Times New Roman"/>
          <w:kern w:val="0"/>
          <w:sz w:val="24"/>
          <w:szCs w:val="24"/>
          <w:lang w:val="ru-RU" w:eastAsia="en-US" w:bidi="ar-SA"/>
        </w:rPr>
        <w:t xml:space="preserve">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 xml:space="preserve">и мероприятий, </w:t>
      </w:r>
      <w:r w:rsidRPr="00F30396" w:rsidR="00497608">
        <w:rPr>
          <w:rFonts w:ascii="Times New Roman" w:eastAsia="Calibri" w:hAnsi="Times New Roman" w:cs="Times New Roman"/>
          <w:kern w:val="0"/>
          <w:sz w:val="24"/>
          <w:szCs w:val="24"/>
          <w:lang w:val="ru-RU" w:eastAsia="en-US" w:bidi="ar-SA"/>
        </w:rPr>
        <w:t>в том числе строительно-монтажных</w:t>
      </w:r>
      <w:r w:rsidR="00497608">
        <w:rPr>
          <w:rFonts w:ascii="Times New Roman" w:eastAsia="Calibri" w:hAnsi="Times New Roman" w:cs="Times New Roman"/>
          <w:kern w:val="0"/>
          <w:sz w:val="24"/>
          <w:szCs w:val="24"/>
          <w:lang w:val="ru-RU" w:eastAsia="en-US" w:bidi="ar-SA"/>
        </w:rPr>
        <w:t xml:space="preserve"> и</w:t>
      </w:r>
      <w:r w:rsidRPr="00F30396" w:rsidR="00497608">
        <w:rPr>
          <w:rFonts w:ascii="Times New Roman" w:eastAsia="Calibri" w:hAnsi="Times New Roman" w:cs="Times New Roman"/>
          <w:kern w:val="0"/>
          <w:sz w:val="24"/>
          <w:szCs w:val="24"/>
          <w:lang w:val="ru-RU" w:eastAsia="en-US" w:bidi="ar-SA"/>
        </w:rPr>
        <w:t xml:space="preserve"> пусконаладочных</w:t>
      </w:r>
      <w:r w:rsidR="00497608">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по восстановлению утраченных в процессе эксплуатации, инженерных технических качеств объекта </w:t>
      </w:r>
      <w:r>
        <w:rPr>
          <w:rFonts w:ascii="Times New Roman" w:eastAsia="Calibri" w:hAnsi="Times New Roman" w:cs="Times New Roman"/>
          <w:kern w:val="0"/>
          <w:sz w:val="24"/>
          <w:szCs w:val="24"/>
          <w:lang w:val="ru-RU" w:eastAsia="en-US" w:bidi="ar-SA"/>
        </w:rPr>
        <w:t>теплоснабжения</w:t>
      </w:r>
      <w:r w:rsidRPr="00F30396">
        <w:rPr>
          <w:rFonts w:ascii="Times New Roman" w:eastAsia="Calibri" w:hAnsi="Times New Roman" w:cs="Times New Roman"/>
          <w:kern w:val="0"/>
          <w:sz w:val="24"/>
          <w:szCs w:val="24"/>
          <w:lang w:val="ru-RU" w:eastAsia="en-US" w:bidi="ar-SA"/>
        </w:rPr>
        <w:t>, осуществленных путем восстановления, улучшения и (или) замены отдельных конструкций, деталей, инженерно-технического оборудования</w:t>
      </w:r>
      <w:r w:rsidR="00497608">
        <w:rPr>
          <w:rFonts w:ascii="Times New Roman" w:eastAsia="Calibri" w:hAnsi="Times New Roman" w:cs="Times New Roman"/>
          <w:kern w:val="0"/>
          <w:sz w:val="24"/>
          <w:szCs w:val="24"/>
          <w:lang w:val="ru-RU" w:eastAsia="en-US" w:bidi="ar-SA"/>
        </w:rPr>
        <w:t xml:space="preserve"> (прим.: восстановление поверхностей нагрева котлоагрегата)</w:t>
      </w:r>
      <w:r>
        <w:rPr>
          <w:rFonts w:ascii="Times New Roman" w:eastAsia="Calibri" w:hAnsi="Times New Roman" w:cs="Times New Roman"/>
          <w:kern w:val="0"/>
          <w:sz w:val="24"/>
          <w:szCs w:val="24"/>
          <w:lang w:val="ru-RU" w:eastAsia="en-US" w:bidi="ar-SA"/>
        </w:rPr>
        <w:t>.</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капитального ремонта является повышение надежности и снижение аварийности эксплуатации оборудования котельной. Перечень мероприятий по капитальному ремонту котельных приведен в таблице</w:t>
      </w:r>
      <w:r w:rsidR="00017722">
        <w:rPr>
          <w:rFonts w:ascii="Times New Roman" w:eastAsia="Calibri" w:hAnsi="Times New Roman" w:cs="Times New Roman"/>
          <w:kern w:val="0"/>
          <w:sz w:val="24"/>
          <w:szCs w:val="24"/>
          <w:lang w:val="ru-RU" w:eastAsia="en-US" w:bidi="ar-SA"/>
        </w:rPr>
        <w:t xml:space="preserve"> 72</w:t>
      </w:r>
      <w:r w:rsidR="00E913CF">
        <w:rPr>
          <w:rFonts w:ascii="Times New Roman" w:eastAsia="Calibri" w:hAnsi="Times New Roman" w:cs="Times New Roman"/>
          <w:kern w:val="0"/>
          <w:sz w:val="24"/>
          <w:szCs w:val="24"/>
          <w:lang w:val="ru-RU" w:eastAsia="en-US" w:bidi="ar-SA"/>
        </w:rPr>
        <w:t>.</w:t>
      </w:r>
    </w:p>
    <w:p w:rsidR="00F30396" w:rsidP="00881928" w14:paraId="684E28E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F30396">
        <w:rPr>
          <w:rFonts w:ascii="Times New Roman" w:eastAsia="Calibri" w:hAnsi="Times New Roman" w:cs="Times New Roman"/>
          <w:kern w:val="0"/>
          <w:sz w:val="24"/>
          <w:szCs w:val="24"/>
          <w:lang w:val="ru-RU" w:eastAsia="en-US" w:bidi="ar-SA"/>
        </w:rPr>
        <w:t>еконструкция</w:t>
      </w:r>
      <w:r>
        <w:rPr>
          <w:rFonts w:ascii="Times New Roman" w:eastAsia="Calibri" w:hAnsi="Times New Roman" w:cs="Times New Roman"/>
          <w:kern w:val="0"/>
          <w:sz w:val="24"/>
          <w:szCs w:val="24"/>
          <w:lang w:val="ru-RU" w:eastAsia="en-US" w:bidi="ar-SA"/>
        </w:rPr>
        <w:t xml:space="preserve"> </w:t>
      </w:r>
      <w:r w:rsidR="00497608">
        <w:rPr>
          <w:rFonts w:ascii="Times New Roman" w:eastAsia="Calibri" w:hAnsi="Times New Roman" w:cs="Times New Roman"/>
          <w:kern w:val="0"/>
          <w:sz w:val="24"/>
          <w:szCs w:val="24"/>
          <w:lang w:val="ru-RU" w:eastAsia="en-US" w:bidi="ar-SA"/>
        </w:rPr>
        <w:t xml:space="preserve">источника тепловой энергии </w:t>
      </w:r>
      <w:r>
        <w:rPr>
          <w:rFonts w:ascii="Times New Roman" w:eastAsia="Calibri" w:hAnsi="Times New Roman" w:cs="Times New Roman"/>
          <w:kern w:val="0"/>
          <w:sz w:val="24"/>
          <w:szCs w:val="24"/>
          <w:lang w:val="ru-RU" w:eastAsia="en-US" w:bidi="ar-SA"/>
        </w:rPr>
        <w:t>– это с</w:t>
      </w:r>
      <w:r w:rsidRPr="00F30396">
        <w:rPr>
          <w:rFonts w:ascii="Times New Roman" w:eastAsia="Calibri" w:hAnsi="Times New Roman" w:cs="Times New Roman"/>
          <w:kern w:val="0"/>
          <w:sz w:val="24"/>
          <w:szCs w:val="24"/>
          <w:lang w:val="ru-RU" w:eastAsia="en-US" w:bidi="ar-SA"/>
        </w:rPr>
        <w:t>овокупность работ 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 направленных на </w:t>
      </w:r>
      <w:r>
        <w:rPr>
          <w:rFonts w:ascii="Times New Roman" w:eastAsia="Calibri" w:hAnsi="Times New Roman" w:cs="Times New Roman"/>
          <w:kern w:val="0"/>
          <w:sz w:val="24"/>
          <w:szCs w:val="24"/>
          <w:lang w:val="ru-RU" w:eastAsia="en-US" w:bidi="ar-SA"/>
        </w:rPr>
        <w:t xml:space="preserve">замену отдельных </w:t>
      </w:r>
      <w:r w:rsidR="00497608">
        <w:rPr>
          <w:rFonts w:ascii="Times New Roman" w:eastAsia="Calibri" w:hAnsi="Times New Roman" w:cs="Times New Roman"/>
          <w:kern w:val="0"/>
          <w:sz w:val="24"/>
          <w:szCs w:val="24"/>
          <w:lang w:val="ru-RU" w:eastAsia="en-US" w:bidi="ar-SA"/>
        </w:rPr>
        <w:t xml:space="preserve">существующих </w:t>
      </w:r>
      <w:r>
        <w:rPr>
          <w:rFonts w:ascii="Times New Roman" w:eastAsia="Calibri" w:hAnsi="Times New Roman" w:cs="Times New Roman"/>
          <w:kern w:val="0"/>
          <w:sz w:val="24"/>
          <w:szCs w:val="24"/>
          <w:lang w:val="ru-RU" w:eastAsia="en-US" w:bidi="ar-SA"/>
        </w:rPr>
        <w:t>элементов объекта теплоснабжения</w:t>
      </w:r>
      <w:r w:rsidRPr="00F30396">
        <w:rPr>
          <w:rFonts w:ascii="Times New Roman" w:eastAsia="Calibri" w:hAnsi="Times New Roman" w:cs="Times New Roman"/>
          <w:kern w:val="0"/>
          <w:sz w:val="24"/>
          <w:szCs w:val="24"/>
          <w:lang w:val="ru-RU" w:eastAsia="en-US" w:bidi="ar-SA"/>
        </w:rPr>
        <w:t xml:space="preserve"> с изменением его основных технико-экономических показателей и параметров</w:t>
      </w:r>
      <w:r>
        <w:rPr>
          <w:rFonts w:ascii="Times New Roman" w:eastAsia="Calibri" w:hAnsi="Times New Roman" w:cs="Times New Roman"/>
          <w:kern w:val="0"/>
          <w:sz w:val="24"/>
          <w:szCs w:val="24"/>
          <w:lang w:val="ru-RU" w:eastAsia="en-US" w:bidi="ar-SA"/>
        </w:rPr>
        <w:t xml:space="preserve">, но без учета изменения </w:t>
      </w:r>
      <w:r w:rsidR="00497608">
        <w:rPr>
          <w:rFonts w:ascii="Times New Roman" w:eastAsia="Calibri" w:hAnsi="Times New Roman" w:cs="Times New Roman"/>
          <w:kern w:val="0"/>
          <w:sz w:val="24"/>
          <w:szCs w:val="24"/>
          <w:lang w:val="ru-RU" w:eastAsia="en-US" w:bidi="ar-SA"/>
        </w:rPr>
        <w:t>принципиальной схемы выработки тепловой энергии (прим.: замена котлоагрегата с увеличением мощности).</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w:t>
      </w:r>
      <w:r w:rsidR="00E913CF">
        <w:rPr>
          <w:rFonts w:ascii="Times New Roman" w:eastAsia="Calibri" w:hAnsi="Times New Roman" w:cs="Times New Roman"/>
          <w:kern w:val="0"/>
          <w:sz w:val="24"/>
          <w:szCs w:val="24"/>
          <w:lang w:val="ru-RU" w:eastAsia="en-US" w:bidi="ar-SA"/>
        </w:rPr>
        <w:t xml:space="preserve">надежности эксплуатации оборудования котельной. Перечень мероприятий по реконструкции котельных приведен в таблице </w:t>
      </w:r>
      <w:r w:rsidR="00017722">
        <w:rPr>
          <w:rFonts w:ascii="Times New Roman" w:eastAsia="Calibri" w:hAnsi="Times New Roman" w:cs="Times New Roman"/>
          <w:kern w:val="0"/>
          <w:sz w:val="24"/>
          <w:szCs w:val="24"/>
          <w:lang w:val="ru-RU" w:eastAsia="en-US" w:bidi="ar-SA"/>
        </w:rPr>
        <w:t>73</w:t>
      </w:r>
      <w:r w:rsidR="00E913CF">
        <w:rPr>
          <w:rFonts w:ascii="Times New Roman" w:eastAsia="Calibri" w:hAnsi="Times New Roman" w:cs="Times New Roman"/>
          <w:kern w:val="0"/>
          <w:sz w:val="24"/>
          <w:szCs w:val="24"/>
          <w:lang w:val="ru-RU" w:eastAsia="en-US" w:bidi="ar-SA"/>
        </w:rPr>
        <w:t>.</w:t>
      </w:r>
    </w:p>
    <w:p w:rsidR="00F30396" w:rsidRPr="00F30396" w:rsidP="00F30396" w14:paraId="1983D6B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30396">
        <w:rPr>
          <w:rFonts w:ascii="Times New Roman" w:eastAsia="Calibri" w:hAnsi="Times New Roman" w:cs="Times New Roman"/>
          <w:kern w:val="0"/>
          <w:sz w:val="24"/>
          <w:szCs w:val="24"/>
          <w:lang w:val="ru-RU" w:eastAsia="en-US" w:bidi="ar-SA"/>
        </w:rPr>
        <w:t xml:space="preserve">Модернизация </w:t>
      </w:r>
      <w:r w:rsidR="00497608">
        <w:rPr>
          <w:rFonts w:ascii="Times New Roman" w:eastAsia="Calibri" w:hAnsi="Times New Roman" w:cs="Times New Roman"/>
          <w:kern w:val="0"/>
          <w:sz w:val="24"/>
          <w:szCs w:val="24"/>
          <w:lang w:val="ru-RU" w:eastAsia="en-US" w:bidi="ar-SA"/>
        </w:rPr>
        <w:t xml:space="preserve">источника тепловой энергии </w:t>
      </w:r>
      <w:r w:rsidRPr="00F30396">
        <w:rPr>
          <w:rFonts w:ascii="Times New Roman" w:eastAsia="Calibri" w:hAnsi="Times New Roman" w:cs="Times New Roman"/>
          <w:kern w:val="0"/>
          <w:sz w:val="24"/>
          <w:szCs w:val="24"/>
          <w:lang w:val="ru-RU" w:eastAsia="en-US" w:bidi="ar-SA"/>
        </w:rPr>
        <w:t>– это совокупность работ</w:t>
      </w:r>
      <w:r w:rsidR="00497608">
        <w:rPr>
          <w:rFonts w:ascii="Times New Roman" w:eastAsia="Calibri" w:hAnsi="Times New Roman" w:cs="Times New Roman"/>
          <w:kern w:val="0"/>
          <w:sz w:val="24"/>
          <w:szCs w:val="24"/>
          <w:lang w:val="ru-RU" w:eastAsia="en-US" w:bidi="ar-SA"/>
        </w:rPr>
        <w:t xml:space="preserve"> и мероприятий</w:t>
      </w:r>
      <w:r w:rsidRPr="00497608" w:rsidR="00497608">
        <w:rPr>
          <w:rFonts w:ascii="Times New Roman" w:eastAsia="Calibri" w:hAnsi="Times New Roman" w:cs="Times New Roman"/>
          <w:kern w:val="0"/>
          <w:sz w:val="24"/>
          <w:szCs w:val="24"/>
          <w:lang w:val="ru-RU" w:eastAsia="en-US" w:bidi="ar-SA"/>
        </w:rPr>
        <w:t xml:space="preserve"> </w:t>
      </w:r>
      <w:r w:rsidRPr="00F30396" w:rsidR="00497608">
        <w:rPr>
          <w:rFonts w:ascii="Times New Roman" w:eastAsia="Calibri" w:hAnsi="Times New Roman" w:cs="Times New Roman"/>
          <w:kern w:val="0"/>
          <w:sz w:val="24"/>
          <w:szCs w:val="24"/>
          <w:lang w:val="ru-RU" w:eastAsia="en-US" w:bidi="ar-SA"/>
        </w:rPr>
        <w:t>в том числе строительно-монтажных</w:t>
      </w:r>
      <w:r w:rsidR="00497608">
        <w:rPr>
          <w:rFonts w:ascii="Times New Roman" w:eastAsia="Calibri" w:hAnsi="Times New Roman" w:cs="Times New Roman"/>
          <w:kern w:val="0"/>
          <w:sz w:val="24"/>
          <w:szCs w:val="24"/>
          <w:lang w:val="ru-RU" w:eastAsia="en-US" w:bidi="ar-SA"/>
        </w:rPr>
        <w:t xml:space="preserve"> и</w:t>
      </w:r>
      <w:r w:rsidRPr="00F30396" w:rsidR="00497608">
        <w:rPr>
          <w:rFonts w:ascii="Times New Roman" w:eastAsia="Calibri" w:hAnsi="Times New Roman" w:cs="Times New Roman"/>
          <w:kern w:val="0"/>
          <w:sz w:val="24"/>
          <w:szCs w:val="24"/>
          <w:lang w:val="ru-RU" w:eastAsia="en-US" w:bidi="ar-SA"/>
        </w:rPr>
        <w:t xml:space="preserve"> пусконаладочных</w:t>
      </w:r>
      <w:r w:rsidR="00497608">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w:t>
      </w:r>
      <w:r w:rsidR="00497608">
        <w:rPr>
          <w:rFonts w:ascii="Times New Roman" w:eastAsia="Calibri" w:hAnsi="Times New Roman" w:cs="Times New Roman"/>
          <w:kern w:val="0"/>
          <w:sz w:val="24"/>
          <w:szCs w:val="24"/>
          <w:lang w:val="ru-RU" w:eastAsia="en-US" w:bidi="ar-SA"/>
        </w:rPr>
        <w:t>направленных на изменение технологии выработки тепловой энергии,</w:t>
      </w:r>
      <w:r w:rsidRPr="00F30396">
        <w:rPr>
          <w:rFonts w:ascii="Times New Roman" w:eastAsia="Calibri" w:hAnsi="Times New Roman" w:cs="Times New Roman"/>
          <w:kern w:val="0"/>
          <w:sz w:val="24"/>
          <w:szCs w:val="24"/>
          <w:lang w:val="ru-RU" w:eastAsia="en-US" w:bidi="ar-SA"/>
        </w:rPr>
        <w:t xml:space="preserve"> приводящая к повышению технического уровня и экономических характеристик объекта</w:t>
      </w:r>
      <w:r w:rsidR="00497608">
        <w:rPr>
          <w:rFonts w:ascii="Times New Roman" w:eastAsia="Calibri" w:hAnsi="Times New Roman" w:cs="Times New Roman"/>
          <w:kern w:val="0"/>
          <w:sz w:val="24"/>
          <w:szCs w:val="24"/>
          <w:lang w:val="ru-RU" w:eastAsia="en-US" w:bidi="ar-SA"/>
        </w:rPr>
        <w:t xml:space="preserve"> (прим.: перевод котельной на новые виды топлива, оснащение котельной системами ВПУ)</w:t>
      </w:r>
      <w:r w:rsidRPr="00F30396">
        <w:rPr>
          <w:rFonts w:ascii="Times New Roman" w:eastAsia="Calibri" w:hAnsi="Times New Roman" w:cs="Times New Roman"/>
          <w:kern w:val="0"/>
          <w:sz w:val="24"/>
          <w:szCs w:val="24"/>
          <w:lang w:val="ru-RU" w:eastAsia="en-US" w:bidi="ar-SA"/>
        </w:rPr>
        <w:t>.</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модернизации котельной является повышение энергетической эффективности эксплуатации котельной. Перечень мероприятий по модернизации котельных приведен в таблице </w:t>
      </w:r>
      <w:r w:rsidR="00017722">
        <w:rPr>
          <w:rFonts w:ascii="Times New Roman" w:eastAsia="Calibri" w:hAnsi="Times New Roman" w:cs="Times New Roman"/>
          <w:kern w:val="0"/>
          <w:sz w:val="24"/>
          <w:szCs w:val="24"/>
          <w:lang w:val="ru-RU" w:eastAsia="en-US" w:bidi="ar-SA"/>
        </w:rPr>
        <w:t>74</w:t>
      </w:r>
      <w:r w:rsidR="00E913CF">
        <w:rPr>
          <w:rFonts w:ascii="Times New Roman" w:eastAsia="Calibri" w:hAnsi="Times New Roman" w:cs="Times New Roman"/>
          <w:kern w:val="0"/>
          <w:sz w:val="24"/>
          <w:szCs w:val="24"/>
          <w:lang w:val="ru-RU" w:eastAsia="en-US" w:bidi="ar-SA"/>
        </w:rPr>
        <w:t>.</w:t>
      </w:r>
    </w:p>
    <w:p w:rsidR="00E913CF" w:rsidP="00BC2AF6" w14:paraId="71D04E04"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933D7">
          <w:pgSz w:w="11906" w:h="16838" w:code="9"/>
          <w:pgMar w:top="1134" w:right="567" w:bottom="1134" w:left="1134" w:header="397" w:footer="0" w:gutter="0"/>
          <w:cols w:space="708"/>
          <w:docGrid w:linePitch="360"/>
        </w:sectPr>
      </w:pPr>
      <w:r>
        <w:rPr>
          <w:rFonts w:ascii="Times New Roman" w:eastAsia="Microsoft YaHei" w:hAnsi="Times New Roman" w:cs="Times New Roman"/>
          <w:b w:val="0"/>
          <w:bCs/>
          <w:i/>
          <w:color w:val="auto"/>
          <w:spacing w:val="-5"/>
          <w:kern w:val="0"/>
          <w:sz w:val="24"/>
          <w:szCs w:val="24"/>
          <w:lang w:val="ru-RU" w:eastAsia="en-US" w:bidi="ar-SA"/>
        </w:rPr>
        <w:t xml:space="preserve"> </w:t>
      </w:r>
    </w:p>
    <w:p w:rsidR="0016040B" w:rsidP="000E6184" w14:paraId="4B1B1B59" w14:textId="22C523D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7535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87535D" w:rsidR="00017722">
        <w:rPr>
          <w:rFonts w:ascii="Times New Roman" w:eastAsia="Microsoft YaHei" w:hAnsi="Times New Roman" w:cs="Times New Roman"/>
          <w:b w:val="0"/>
          <w:bCs/>
          <w:i/>
          <w:color w:val="auto"/>
          <w:spacing w:val="-5"/>
          <w:kern w:val="0"/>
          <w:sz w:val="24"/>
          <w:szCs w:val="24"/>
          <w:lang w:val="ru-RU" w:eastAsia="en-US" w:bidi="ar-SA"/>
        </w:rPr>
        <w:t>71</w:t>
      </w:r>
      <w:r w:rsidRPr="0087535D">
        <w:rPr>
          <w:rFonts w:ascii="Times New Roman" w:eastAsia="Microsoft YaHei" w:hAnsi="Times New Roman" w:cs="Times New Roman"/>
          <w:b w:val="0"/>
          <w:bCs/>
          <w:i/>
          <w:color w:val="auto"/>
          <w:spacing w:val="-5"/>
          <w:kern w:val="0"/>
          <w:sz w:val="24"/>
          <w:szCs w:val="24"/>
          <w:lang w:val="ru-RU" w:eastAsia="en-US" w:bidi="ar-SA"/>
        </w:rPr>
        <w:t>. Мероприятия по строительству котельных</w:t>
      </w:r>
      <w:r w:rsidRPr="004933D7">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7"/>
        <w:gridCol w:w="3367"/>
        <w:gridCol w:w="1353"/>
        <w:gridCol w:w="1522"/>
        <w:gridCol w:w="1353"/>
        <w:gridCol w:w="1624"/>
        <w:gridCol w:w="1559"/>
        <w:gridCol w:w="1701"/>
        <w:gridCol w:w="1518"/>
      </w:tblGrid>
      <w:tr w14:paraId="4D6DE1BB" w14:textId="77777777" w:rsidTr="009C6EBF">
        <w:tblPrEx>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80"/>
        </w:trPr>
        <w:tc>
          <w:tcPr>
            <w:tcW w:w="557" w:type="dxa"/>
            <w:shd w:val="clear" w:color="auto" w:fill="auto"/>
            <w:noWrap/>
            <w:vAlign w:val="center"/>
            <w:hideMark/>
          </w:tcPr>
          <w:p w:rsidR="006975CD" w:rsidRPr="00BD5DD1" w:rsidP="002D1B0E" w14:paraId="30A2CB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3367" w:type="dxa"/>
            <w:shd w:val="clear" w:color="auto" w:fill="auto"/>
            <w:noWrap/>
            <w:vAlign w:val="center"/>
            <w:hideMark/>
          </w:tcPr>
          <w:p w:rsidR="006975CD" w:rsidRPr="00BD5DD1" w:rsidP="002D1B0E" w14:paraId="70664B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Наименование новой (заменяемой) котельной</w:t>
            </w:r>
          </w:p>
        </w:tc>
        <w:tc>
          <w:tcPr>
            <w:tcW w:w="1353" w:type="dxa"/>
            <w:shd w:val="clear" w:color="auto" w:fill="auto"/>
            <w:noWrap/>
            <w:vAlign w:val="center"/>
            <w:hideMark/>
          </w:tcPr>
          <w:p w:rsidR="006975CD" w:rsidRPr="00BD5DD1" w:rsidP="002D1B0E" w14:paraId="1F7181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Тип мероприятия</w:t>
            </w:r>
          </w:p>
        </w:tc>
        <w:tc>
          <w:tcPr>
            <w:tcW w:w="1522" w:type="dxa"/>
            <w:shd w:val="clear" w:color="auto" w:fill="auto"/>
            <w:noWrap/>
            <w:vAlign w:val="center"/>
            <w:hideMark/>
          </w:tcPr>
          <w:p w:rsidR="006975CD" w:rsidRPr="00BD5DD1" w:rsidP="002D1B0E" w14:paraId="6090C6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Заменяемая котельная</w:t>
            </w:r>
          </w:p>
        </w:tc>
        <w:tc>
          <w:tcPr>
            <w:tcW w:w="1353" w:type="dxa"/>
            <w:shd w:val="clear" w:color="auto" w:fill="auto"/>
            <w:noWrap/>
            <w:vAlign w:val="center"/>
            <w:hideMark/>
          </w:tcPr>
          <w:p w:rsidR="006975CD" w:rsidRPr="00BD5DD1" w:rsidP="002D1B0E" w14:paraId="2D0C5E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624" w:type="dxa"/>
            <w:shd w:val="clear" w:color="auto" w:fill="auto"/>
            <w:noWrap/>
            <w:vAlign w:val="center"/>
            <w:hideMark/>
          </w:tcPr>
          <w:p w:rsidR="006975CD" w:rsidRPr="00BD5DD1" w:rsidP="002D1B0E" w14:paraId="2F8CF1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Мощность новой котельной</w:t>
            </w:r>
          </w:p>
        </w:tc>
        <w:tc>
          <w:tcPr>
            <w:tcW w:w="1559" w:type="dxa"/>
            <w:shd w:val="clear" w:color="auto" w:fill="auto"/>
            <w:noWrap/>
            <w:vAlign w:val="center"/>
            <w:hideMark/>
          </w:tcPr>
          <w:p w:rsidR="006975CD" w:rsidRPr="00BD5DD1" w:rsidP="002D1B0E" w14:paraId="4D12C0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Вид топлива новой котельной</w:t>
            </w:r>
          </w:p>
        </w:tc>
        <w:tc>
          <w:tcPr>
            <w:tcW w:w="1701" w:type="dxa"/>
            <w:shd w:val="clear" w:color="auto" w:fill="auto"/>
            <w:noWrap/>
            <w:vAlign w:val="center"/>
            <w:hideMark/>
          </w:tcPr>
          <w:p w:rsidR="006975CD" w:rsidRPr="00BD5DD1" w:rsidP="002D1B0E" w14:paraId="637046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Тип новой котельной</w:t>
            </w:r>
          </w:p>
        </w:tc>
        <w:tc>
          <w:tcPr>
            <w:tcW w:w="1518" w:type="dxa"/>
            <w:shd w:val="clear" w:color="auto" w:fill="auto"/>
            <w:noWrap/>
            <w:vAlign w:val="center"/>
            <w:hideMark/>
          </w:tcPr>
          <w:p w:rsidR="006975CD" w:rsidRPr="00BD5DD1" w:rsidP="002D1B0E" w14:paraId="6556C9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Стоимость мероприятия</w:t>
            </w:r>
          </w:p>
        </w:tc>
      </w:tr>
      <w:tr w14:paraId="1A8B2297" w14:textId="77777777" w:rsidTr="009C6EBF">
        <w:tblPrEx>
          <w:tblW w:w="14554" w:type="dxa"/>
          <w:tblCellMar>
            <w:left w:w="0" w:type="dxa"/>
            <w:right w:w="0" w:type="dxa"/>
          </w:tblCellMar>
          <w:tblLook w:val="04A0"/>
        </w:tblPrEx>
        <w:trPr>
          <w:trHeight w:val="680"/>
        </w:trPr>
        <w:tc>
          <w:tcPr>
            <w:tcW w:w="557" w:type="dxa"/>
            <w:shd w:val="clear" w:color="auto" w:fill="auto"/>
            <w:noWrap/>
            <w:vAlign w:val="center"/>
            <w:hideMark/>
          </w:tcPr>
          <w:p w:rsidR="006975CD" w:rsidRPr="00BD5DD1" w:rsidP="002D1B0E" w14:paraId="0B79A35F" w14:textId="5A3E6D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Ед. изм.</w:t>
            </w:r>
          </w:p>
        </w:tc>
        <w:tc>
          <w:tcPr>
            <w:tcW w:w="3367" w:type="dxa"/>
            <w:shd w:val="clear" w:color="auto" w:fill="auto"/>
            <w:noWrap/>
            <w:vAlign w:val="center"/>
            <w:hideMark/>
          </w:tcPr>
          <w:p w:rsidR="006975CD" w:rsidRPr="00BD5DD1" w:rsidP="002D1B0E" w14:paraId="547D1E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hideMark/>
          </w:tcPr>
          <w:p w:rsidR="006975CD" w:rsidRPr="00BD5DD1" w:rsidP="002D1B0E" w14:paraId="5EFD38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522" w:type="dxa"/>
            <w:shd w:val="clear" w:color="auto" w:fill="auto"/>
            <w:noWrap/>
            <w:vAlign w:val="center"/>
            <w:hideMark/>
          </w:tcPr>
          <w:p w:rsidR="006975CD" w:rsidRPr="00BD5DD1" w:rsidP="002D1B0E" w14:paraId="33758D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hideMark/>
          </w:tcPr>
          <w:p w:rsidR="006975CD" w:rsidRPr="00BD5DD1" w:rsidP="002D1B0E" w14:paraId="3FBAFE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год</w:t>
            </w:r>
          </w:p>
        </w:tc>
        <w:tc>
          <w:tcPr>
            <w:tcW w:w="1624" w:type="dxa"/>
            <w:shd w:val="clear" w:color="auto" w:fill="auto"/>
            <w:noWrap/>
            <w:vAlign w:val="center"/>
            <w:hideMark/>
          </w:tcPr>
          <w:p w:rsidR="006975CD" w:rsidRPr="00BD5DD1" w:rsidP="002D1B0E" w14:paraId="241445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Гкал/ч</w:t>
            </w:r>
          </w:p>
        </w:tc>
        <w:tc>
          <w:tcPr>
            <w:tcW w:w="1559" w:type="dxa"/>
            <w:shd w:val="clear" w:color="auto" w:fill="auto"/>
            <w:noWrap/>
            <w:vAlign w:val="center"/>
            <w:hideMark/>
          </w:tcPr>
          <w:p w:rsidR="006975CD" w:rsidRPr="00BD5DD1" w:rsidP="002D1B0E" w14:paraId="38AE94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hideMark/>
          </w:tcPr>
          <w:p w:rsidR="006975CD" w:rsidRPr="00BD5DD1" w:rsidP="002D1B0E" w14:paraId="1C926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518" w:type="dxa"/>
            <w:shd w:val="clear" w:color="auto" w:fill="auto"/>
            <w:noWrap/>
            <w:vAlign w:val="center"/>
            <w:hideMark/>
          </w:tcPr>
          <w:p w:rsidR="006975CD" w:rsidRPr="00BD5DD1" w:rsidP="002D1B0E" w14:paraId="3825BB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тыс. руб.</w:t>
            </w:r>
          </w:p>
        </w:tc>
      </w:tr>
      <w:tr w14:paraId="29EFC979" w14:textId="77777777" w:rsidTr="009C6EBF">
        <w:tblPrEx>
          <w:tblW w:w="14554" w:type="dxa"/>
          <w:tblCellMar>
            <w:left w:w="0" w:type="dxa"/>
            <w:right w:w="0" w:type="dxa"/>
          </w:tblCellMar>
          <w:tblLook w:val="04A0"/>
        </w:tblPrEx>
        <w:trPr>
          <w:trHeight w:val="680"/>
        </w:trPr>
        <w:tc>
          <w:tcPr>
            <w:tcW w:w="557" w:type="dxa"/>
            <w:shd w:val="clear" w:color="auto" w:fill="auto"/>
            <w:noWrap/>
            <w:vAlign w:val="center"/>
          </w:tcPr>
          <w:p w:rsidR="006473D3" w:rsidRPr="00BD5DD1" w:rsidP="006473D3" w14:paraId="26D909E9" w14:textId="154CD9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1</w:t>
            </w:r>
          </w:p>
        </w:tc>
        <w:tc>
          <w:tcPr>
            <w:tcW w:w="3367" w:type="dxa"/>
            <w:shd w:val="clear" w:color="auto" w:fill="auto"/>
            <w:noWrap/>
            <w:vAlign w:val="center"/>
          </w:tcPr>
          <w:p w:rsidR="006473D3" w:rsidRPr="00BD5DD1" w:rsidP="006473D3" w14:paraId="6F5DFD31" w14:textId="0EBBC2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1353" w:type="dxa"/>
            <w:shd w:val="clear" w:color="auto" w:fill="auto"/>
            <w:noWrap/>
            <w:vAlign w:val="center"/>
          </w:tcPr>
          <w:p w:rsidR="006473D3" w:rsidRPr="00BD5DD1" w:rsidP="006473D3" w14:paraId="03C740EF" w14:textId="72ACC3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22" w:type="dxa"/>
            <w:shd w:val="clear" w:color="auto" w:fill="auto"/>
            <w:noWrap/>
            <w:vAlign w:val="center"/>
          </w:tcPr>
          <w:p w:rsidR="006473D3" w:rsidRPr="00BD5DD1" w:rsidP="006473D3" w14:paraId="0E12B551" w14:textId="4E65EA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tcPr>
          <w:p w:rsidR="006473D3" w:rsidRPr="00BD5DD1" w:rsidP="006473D3" w14:paraId="7EC2A982" w14:textId="2285E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624" w:type="dxa"/>
            <w:shd w:val="clear" w:color="auto" w:fill="auto"/>
            <w:noWrap/>
            <w:vAlign w:val="center"/>
          </w:tcPr>
          <w:p w:rsidR="006473D3" w:rsidRPr="00BD5DD1" w:rsidP="006473D3" w14:paraId="19BF90A1" w14:textId="52EC06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59" w:type="dxa"/>
            <w:shd w:val="clear" w:color="auto" w:fill="auto"/>
            <w:noWrap/>
            <w:vAlign w:val="center"/>
          </w:tcPr>
          <w:p w:rsidR="006473D3" w:rsidRPr="00BD5DD1" w:rsidP="006473D3" w14:paraId="651C2AA1" w14:textId="56614A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tcPr>
          <w:p w:rsidR="006473D3" w:rsidRPr="00BD5DD1" w:rsidP="006473D3" w14:paraId="049C60E5" w14:textId="76D27E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18" w:type="dxa"/>
            <w:shd w:val="clear" w:color="auto" w:fill="auto"/>
            <w:noWrap/>
            <w:vAlign w:val="center"/>
          </w:tcPr>
          <w:p w:rsidR="006473D3" w:rsidRPr="00BD5DD1" w:rsidP="006473D3" w14:paraId="7E3DF513" w14:textId="5AD362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16040B" w:rsidP="000E6184" w14:paraId="520D20E8" w14:textId="7992A5B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72</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w:t>
      </w:r>
      <w:r>
        <w:rPr>
          <w:rFonts w:ascii="Times New Roman" w:eastAsia="Microsoft YaHei" w:hAnsi="Times New Roman" w:cs="Times New Roman"/>
          <w:b w:val="0"/>
          <w:bCs/>
          <w:i/>
          <w:color w:val="auto"/>
          <w:spacing w:val="-5"/>
          <w:kern w:val="0"/>
          <w:sz w:val="24"/>
          <w:szCs w:val="24"/>
          <w:lang w:val="ru-RU" w:eastAsia="en-US" w:bidi="ar-SA"/>
        </w:rPr>
        <w:t xml:space="preserve"> капитальному ремонту</w:t>
      </w:r>
      <w:r w:rsidRPr="004933D7">
        <w:rPr>
          <w:rFonts w:ascii="Times New Roman" w:eastAsia="Microsoft YaHei" w:hAnsi="Times New Roman" w:cs="Times New Roman"/>
          <w:b w:val="0"/>
          <w:bCs/>
          <w:i/>
          <w:color w:val="auto"/>
          <w:spacing w:val="-5"/>
          <w:kern w:val="0"/>
          <w:sz w:val="24"/>
          <w:szCs w:val="24"/>
          <w:lang w:val="ru-RU" w:eastAsia="en-US" w:bidi="ar-SA"/>
        </w:rPr>
        <w:t xml:space="preserve"> котельных </w:t>
      </w:r>
    </w:p>
    <w:tbl>
      <w:tblPr>
        <w:tblStyle w:val="TableNormal"/>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3321"/>
        <w:gridCol w:w="3625"/>
        <w:gridCol w:w="2355"/>
        <w:gridCol w:w="2335"/>
        <w:gridCol w:w="2335"/>
      </w:tblGrid>
      <w:tr w14:paraId="0551D8E3" w14:textId="77777777" w:rsidTr="009C6EBF">
        <w:tblPrEx>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2DA504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3321" w:type="dxa"/>
            <w:shd w:val="clear" w:color="auto" w:fill="auto"/>
            <w:noWrap/>
            <w:vAlign w:val="center"/>
            <w:hideMark/>
          </w:tcPr>
          <w:p w:rsidR="004F015A" w:rsidRPr="004F015A" w:rsidP="0087535D" w14:paraId="2E9C49A5" w14:textId="78AE24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Наименование котельной</w:t>
            </w:r>
          </w:p>
        </w:tc>
        <w:tc>
          <w:tcPr>
            <w:tcW w:w="3625" w:type="dxa"/>
            <w:shd w:val="clear" w:color="auto" w:fill="auto"/>
            <w:noWrap/>
            <w:vAlign w:val="center"/>
            <w:hideMark/>
          </w:tcPr>
          <w:p w:rsidR="004F015A" w:rsidRPr="004F015A" w:rsidP="0087535D" w14:paraId="3CC208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Вид капитального ремонта</w:t>
            </w:r>
          </w:p>
        </w:tc>
        <w:tc>
          <w:tcPr>
            <w:tcW w:w="2355" w:type="dxa"/>
            <w:shd w:val="clear" w:color="auto" w:fill="auto"/>
            <w:noWrap/>
            <w:vAlign w:val="center"/>
            <w:hideMark/>
          </w:tcPr>
          <w:p w:rsidR="004F015A" w:rsidRPr="004F015A" w:rsidP="0087535D" w14:paraId="7AD65E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Обоснование</w:t>
            </w:r>
          </w:p>
        </w:tc>
        <w:tc>
          <w:tcPr>
            <w:tcW w:w="2335" w:type="dxa"/>
            <w:shd w:val="clear" w:color="auto" w:fill="auto"/>
            <w:noWrap/>
            <w:vAlign w:val="center"/>
            <w:hideMark/>
          </w:tcPr>
          <w:p w:rsidR="004F015A" w:rsidRPr="004F015A" w:rsidP="0087535D" w14:paraId="0CE125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2335" w:type="dxa"/>
            <w:shd w:val="clear" w:color="auto" w:fill="auto"/>
            <w:noWrap/>
            <w:vAlign w:val="center"/>
            <w:hideMark/>
          </w:tcPr>
          <w:p w:rsidR="004F015A" w:rsidRPr="004F015A" w:rsidP="0087535D" w14:paraId="3460EC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Стоимость мероприятия</w:t>
            </w:r>
          </w:p>
        </w:tc>
      </w:tr>
      <w:tr w14:paraId="4C94FFF1"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2FFA4213" w14:textId="0EEE6D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4F015A">
              <w:rPr>
                <w:rFonts w:ascii="Times New Roman" w:eastAsia="Times New Roman" w:hAnsi="Times New Roman" w:cs="Times New Roman"/>
                <w:color w:val="000000"/>
                <w:kern w:val="0"/>
                <w:sz w:val="20"/>
                <w:szCs w:val="20"/>
                <w:lang w:val="ru-RU" w:eastAsia="ru-RU" w:bidi="ar-SA"/>
              </w:rPr>
              <w:t>изм.</w:t>
            </w:r>
          </w:p>
        </w:tc>
        <w:tc>
          <w:tcPr>
            <w:tcW w:w="3321" w:type="dxa"/>
            <w:shd w:val="clear" w:color="auto" w:fill="auto"/>
            <w:noWrap/>
            <w:vAlign w:val="center"/>
            <w:hideMark/>
          </w:tcPr>
          <w:p w:rsidR="004F015A" w:rsidRPr="004F015A" w:rsidP="0087535D" w14:paraId="2EC5A2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3625" w:type="dxa"/>
            <w:shd w:val="clear" w:color="auto" w:fill="auto"/>
            <w:noWrap/>
            <w:vAlign w:val="center"/>
            <w:hideMark/>
          </w:tcPr>
          <w:p w:rsidR="004F015A" w:rsidRPr="004F015A" w:rsidP="0087535D" w14:paraId="6F0837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55" w:type="dxa"/>
            <w:shd w:val="clear" w:color="auto" w:fill="auto"/>
            <w:noWrap/>
            <w:vAlign w:val="center"/>
            <w:hideMark/>
          </w:tcPr>
          <w:p w:rsidR="004F015A" w:rsidRPr="004F015A" w:rsidP="0087535D" w14:paraId="294B44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478B00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год</w:t>
            </w:r>
          </w:p>
        </w:tc>
        <w:tc>
          <w:tcPr>
            <w:tcW w:w="2335" w:type="dxa"/>
            <w:shd w:val="clear" w:color="auto" w:fill="auto"/>
            <w:noWrap/>
            <w:vAlign w:val="center"/>
            <w:hideMark/>
          </w:tcPr>
          <w:p w:rsidR="004F015A" w:rsidRPr="004F015A" w:rsidP="0087535D" w14:paraId="3AAE52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тыс. руб.</w:t>
            </w:r>
          </w:p>
        </w:tc>
      </w:tr>
      <w:tr w14:paraId="7D740CB7"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0B2B92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1</w:t>
            </w:r>
          </w:p>
        </w:tc>
        <w:tc>
          <w:tcPr>
            <w:tcW w:w="3321" w:type="dxa"/>
            <w:shd w:val="clear" w:color="auto" w:fill="auto"/>
            <w:noWrap/>
            <w:vAlign w:val="center"/>
            <w:hideMark/>
          </w:tcPr>
          <w:p w:rsidR="004F015A" w:rsidRPr="004F015A" w:rsidP="0087535D" w14:paraId="21B22C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Не предполагается</w:t>
            </w:r>
          </w:p>
        </w:tc>
        <w:tc>
          <w:tcPr>
            <w:tcW w:w="3625" w:type="dxa"/>
            <w:shd w:val="clear" w:color="auto" w:fill="auto"/>
            <w:noWrap/>
            <w:vAlign w:val="center"/>
            <w:hideMark/>
          </w:tcPr>
          <w:p w:rsidR="004F015A" w:rsidRPr="004F015A" w:rsidP="0087535D" w14:paraId="4B6DA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55" w:type="dxa"/>
            <w:shd w:val="clear" w:color="auto" w:fill="auto"/>
            <w:noWrap/>
            <w:vAlign w:val="center"/>
            <w:hideMark/>
          </w:tcPr>
          <w:p w:rsidR="004F015A" w:rsidRPr="004F015A" w:rsidP="0087535D" w14:paraId="488E5B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18584C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0E8773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r>
    </w:tbl>
    <w:p w:rsidR="0016040B" w:rsidP="000E6184" w14:paraId="680307C9" w14:textId="3BC72D3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0A385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0A385D" w:rsidR="00017722">
        <w:rPr>
          <w:rFonts w:ascii="Times New Roman" w:eastAsia="Microsoft YaHei" w:hAnsi="Times New Roman" w:cs="Times New Roman"/>
          <w:b w:val="0"/>
          <w:bCs/>
          <w:i/>
          <w:color w:val="auto"/>
          <w:spacing w:val="-5"/>
          <w:kern w:val="0"/>
          <w:sz w:val="24"/>
          <w:szCs w:val="24"/>
          <w:lang w:val="ru-RU" w:eastAsia="en-US" w:bidi="ar-SA"/>
        </w:rPr>
        <w:t>73</w:t>
      </w:r>
      <w:r w:rsidRPr="000A385D">
        <w:rPr>
          <w:rFonts w:ascii="Times New Roman" w:eastAsia="Microsoft YaHei" w:hAnsi="Times New Roman" w:cs="Times New Roman"/>
          <w:b w:val="0"/>
          <w:bCs/>
          <w:i/>
          <w:color w:val="auto"/>
          <w:spacing w:val="-5"/>
          <w:kern w:val="0"/>
          <w:sz w:val="24"/>
          <w:szCs w:val="24"/>
          <w:lang w:val="ru-RU" w:eastAsia="en-US" w:bidi="ar-SA"/>
        </w:rPr>
        <w:t>. Мероприятия по реконструкции котельных</w:t>
      </w:r>
      <w:r w:rsidRPr="004933D7">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2771"/>
        <w:gridCol w:w="2200"/>
        <w:gridCol w:w="2967"/>
        <w:gridCol w:w="2206"/>
        <w:gridCol w:w="1948"/>
        <w:gridCol w:w="1948"/>
      </w:tblGrid>
      <w:tr w14:paraId="6A814D56" w14:textId="77777777" w:rsidTr="009C6EBF">
        <w:tblPrEx>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blHeader/>
        </w:trPr>
        <w:tc>
          <w:tcPr>
            <w:tcW w:w="562" w:type="dxa"/>
            <w:shd w:val="clear" w:color="auto" w:fill="auto"/>
            <w:noWrap/>
            <w:vAlign w:val="center"/>
            <w:hideMark/>
          </w:tcPr>
          <w:p w:rsidR="000D3D2C" w:rsidRPr="000D3D2C" w:rsidP="007B7564" w14:paraId="420497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771" w:type="dxa"/>
            <w:shd w:val="clear" w:color="auto" w:fill="auto"/>
            <w:noWrap/>
            <w:vAlign w:val="center"/>
            <w:hideMark/>
          </w:tcPr>
          <w:p w:rsidR="000D3D2C" w:rsidRPr="000D3D2C" w:rsidP="007B7564" w14:paraId="453F88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Наименование котельной</w:t>
            </w:r>
          </w:p>
        </w:tc>
        <w:tc>
          <w:tcPr>
            <w:tcW w:w="2200" w:type="dxa"/>
            <w:shd w:val="clear" w:color="auto" w:fill="auto"/>
            <w:noWrap/>
            <w:vAlign w:val="center"/>
            <w:hideMark/>
          </w:tcPr>
          <w:p w:rsidR="000D3D2C" w:rsidRPr="000D3D2C" w:rsidP="007B7564" w14:paraId="317212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Вид реконструкции</w:t>
            </w:r>
          </w:p>
        </w:tc>
        <w:tc>
          <w:tcPr>
            <w:tcW w:w="2967" w:type="dxa"/>
            <w:shd w:val="clear" w:color="auto" w:fill="auto"/>
            <w:noWrap/>
            <w:vAlign w:val="center"/>
            <w:hideMark/>
          </w:tcPr>
          <w:p w:rsidR="000D3D2C" w:rsidRPr="000D3D2C" w:rsidP="007B7564" w14:paraId="002B44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Обоснование</w:t>
            </w:r>
          </w:p>
        </w:tc>
        <w:tc>
          <w:tcPr>
            <w:tcW w:w="2206" w:type="dxa"/>
            <w:shd w:val="clear" w:color="auto" w:fill="auto"/>
            <w:noWrap/>
            <w:vAlign w:val="center"/>
            <w:hideMark/>
          </w:tcPr>
          <w:p w:rsidR="000D3D2C" w:rsidRPr="000D3D2C" w:rsidP="007B7564" w14:paraId="16DEA3EE" w14:textId="3B8B2B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Перспективная мощность котельной</w:t>
            </w:r>
          </w:p>
        </w:tc>
        <w:tc>
          <w:tcPr>
            <w:tcW w:w="1948" w:type="dxa"/>
            <w:shd w:val="clear" w:color="auto" w:fill="auto"/>
            <w:noWrap/>
            <w:vAlign w:val="center"/>
            <w:hideMark/>
          </w:tcPr>
          <w:p w:rsidR="000D3D2C" w:rsidRPr="000D3D2C" w:rsidP="007B7564" w14:paraId="7643A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948" w:type="dxa"/>
            <w:shd w:val="clear" w:color="auto" w:fill="auto"/>
            <w:noWrap/>
            <w:vAlign w:val="center"/>
            <w:hideMark/>
          </w:tcPr>
          <w:p w:rsidR="000D3D2C" w:rsidRPr="000D3D2C" w:rsidP="007B7564" w14:paraId="1CB518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Стоимость мероприятия</w:t>
            </w:r>
          </w:p>
        </w:tc>
      </w:tr>
      <w:tr w14:paraId="583E33B3" w14:textId="77777777" w:rsidTr="009C6EBF">
        <w:tblPrEx>
          <w:tblW w:w="14602" w:type="dxa"/>
          <w:tblCellMar>
            <w:left w:w="0" w:type="dxa"/>
            <w:right w:w="0" w:type="dxa"/>
          </w:tblCellMar>
          <w:tblLook w:val="04A0"/>
        </w:tblPrEx>
        <w:trPr>
          <w:trHeight w:val="397"/>
          <w:tblHeader/>
        </w:trPr>
        <w:tc>
          <w:tcPr>
            <w:tcW w:w="562" w:type="dxa"/>
            <w:shd w:val="clear" w:color="auto" w:fill="auto"/>
            <w:noWrap/>
            <w:vAlign w:val="center"/>
            <w:hideMark/>
          </w:tcPr>
          <w:p w:rsidR="000D3D2C" w:rsidRPr="000D3D2C" w:rsidP="007B7564" w14:paraId="7D80D2ED" w14:textId="6BEEFD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0D3D2C">
              <w:rPr>
                <w:rFonts w:ascii="Times New Roman" w:eastAsia="Times New Roman" w:hAnsi="Times New Roman" w:cs="Times New Roman"/>
                <w:color w:val="000000"/>
                <w:kern w:val="0"/>
                <w:sz w:val="20"/>
                <w:szCs w:val="20"/>
                <w:lang w:val="ru-RU" w:eastAsia="ru-RU" w:bidi="ar-SA"/>
              </w:rPr>
              <w:t>изм.</w:t>
            </w:r>
          </w:p>
        </w:tc>
        <w:tc>
          <w:tcPr>
            <w:tcW w:w="2771" w:type="dxa"/>
            <w:shd w:val="clear" w:color="auto" w:fill="auto"/>
            <w:noWrap/>
            <w:vAlign w:val="center"/>
            <w:hideMark/>
          </w:tcPr>
          <w:p w:rsidR="000D3D2C" w:rsidRPr="000D3D2C" w:rsidP="007B7564" w14:paraId="5228C3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200" w:type="dxa"/>
            <w:shd w:val="clear" w:color="auto" w:fill="auto"/>
            <w:noWrap/>
            <w:vAlign w:val="center"/>
            <w:hideMark/>
          </w:tcPr>
          <w:p w:rsidR="000D3D2C" w:rsidRPr="000D3D2C" w:rsidP="007B7564" w14:paraId="00E144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967" w:type="dxa"/>
            <w:shd w:val="clear" w:color="auto" w:fill="auto"/>
            <w:noWrap/>
            <w:vAlign w:val="center"/>
            <w:hideMark/>
          </w:tcPr>
          <w:p w:rsidR="000D3D2C" w:rsidRPr="000D3D2C" w:rsidP="007B7564" w14:paraId="5D07AF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206" w:type="dxa"/>
            <w:shd w:val="clear" w:color="auto" w:fill="auto"/>
            <w:noWrap/>
            <w:vAlign w:val="center"/>
            <w:hideMark/>
          </w:tcPr>
          <w:p w:rsidR="000D3D2C" w:rsidRPr="000D3D2C" w:rsidP="007B7564" w14:paraId="0AF5B7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Гкал/ч</w:t>
            </w:r>
          </w:p>
        </w:tc>
        <w:tc>
          <w:tcPr>
            <w:tcW w:w="1948" w:type="dxa"/>
            <w:shd w:val="clear" w:color="auto" w:fill="auto"/>
            <w:noWrap/>
            <w:vAlign w:val="center"/>
            <w:hideMark/>
          </w:tcPr>
          <w:p w:rsidR="000D3D2C" w:rsidRPr="000D3D2C" w:rsidP="007B7564" w14:paraId="0F98ED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hideMark/>
          </w:tcPr>
          <w:p w:rsidR="000D3D2C" w:rsidRPr="000D3D2C" w:rsidP="007B7564" w14:paraId="78CC7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тыс. руб.</w:t>
            </w:r>
          </w:p>
        </w:tc>
      </w:tr>
      <w:tr w14:paraId="5E28F269" w14:textId="77777777" w:rsidTr="009C6EBF">
        <w:tblPrEx>
          <w:tblW w:w="14602" w:type="dxa"/>
          <w:tblCellMar>
            <w:left w:w="0" w:type="dxa"/>
            <w:right w:w="0" w:type="dxa"/>
          </w:tblCellMar>
          <w:tblLook w:val="04A0"/>
        </w:tblPrEx>
        <w:trPr>
          <w:trHeight w:val="397"/>
        </w:trPr>
        <w:tc>
          <w:tcPr>
            <w:tcW w:w="562" w:type="dxa"/>
            <w:shd w:val="clear" w:color="auto" w:fill="auto"/>
            <w:noWrap/>
            <w:vAlign w:val="center"/>
          </w:tcPr>
          <w:p w:rsidR="006473D3" w:rsidRPr="000D3D2C" w:rsidP="006473D3" w14:paraId="7FFD6DA8" w14:textId="1984B7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B7564">
              <w:rPr>
                <w:rFonts w:ascii="Times New Roman" w:eastAsia="Times New Roman" w:hAnsi="Times New Roman" w:cs="Times New Roman"/>
                <w:color w:val="000000"/>
                <w:kern w:val="0"/>
                <w:sz w:val="20"/>
                <w:szCs w:val="20"/>
                <w:lang w:val="ru-RU" w:eastAsia="ru-RU" w:bidi="ar-SA"/>
              </w:rPr>
              <w:t>1</w:t>
            </w:r>
          </w:p>
        </w:tc>
        <w:tc>
          <w:tcPr>
            <w:tcW w:w="2771" w:type="dxa"/>
            <w:shd w:val="clear" w:color="auto" w:fill="auto"/>
            <w:noWrap/>
            <w:vAlign w:val="center"/>
          </w:tcPr>
          <w:p w:rsidR="006473D3" w:rsidRPr="000D3D2C" w:rsidP="006473D3" w14:paraId="3864CA5B" w14:textId="135916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Не предполагается</w:t>
            </w:r>
          </w:p>
        </w:tc>
        <w:tc>
          <w:tcPr>
            <w:tcW w:w="2200" w:type="dxa"/>
            <w:shd w:val="clear" w:color="auto" w:fill="auto"/>
            <w:noWrap/>
            <w:vAlign w:val="center"/>
          </w:tcPr>
          <w:p w:rsidR="006473D3" w:rsidRPr="000D3D2C" w:rsidP="006473D3" w14:paraId="0DB3D682" w14:textId="425493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967" w:type="dxa"/>
            <w:shd w:val="clear" w:color="auto" w:fill="auto"/>
            <w:noWrap/>
            <w:vAlign w:val="center"/>
          </w:tcPr>
          <w:p w:rsidR="006473D3" w:rsidRPr="000D3D2C" w:rsidP="006473D3" w14:paraId="4738FDB6" w14:textId="0B57EE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206" w:type="dxa"/>
            <w:shd w:val="clear" w:color="auto" w:fill="auto"/>
            <w:noWrap/>
            <w:vAlign w:val="center"/>
          </w:tcPr>
          <w:p w:rsidR="006473D3" w:rsidRPr="000D3D2C" w:rsidP="006473D3" w14:paraId="706A09B4" w14:textId="4A9D42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tcPr>
          <w:p w:rsidR="006473D3" w:rsidRPr="000D3D2C" w:rsidP="006473D3" w14:paraId="2F032F62" w14:textId="73F2C2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tcPr>
          <w:p w:rsidR="006473D3" w:rsidRPr="000D3D2C" w:rsidP="006473D3" w14:paraId="283D9925" w14:textId="25B54B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16040B" w:rsidP="000E6184" w14:paraId="0209DE18" w14:textId="0FC9EA0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74</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w:t>
      </w:r>
      <w:r>
        <w:rPr>
          <w:rFonts w:ascii="Times New Roman" w:eastAsia="Microsoft YaHei" w:hAnsi="Times New Roman" w:cs="Times New Roman"/>
          <w:b w:val="0"/>
          <w:bCs/>
          <w:i/>
          <w:color w:val="auto"/>
          <w:spacing w:val="-5"/>
          <w:kern w:val="0"/>
          <w:sz w:val="24"/>
          <w:szCs w:val="24"/>
          <w:lang w:val="ru-RU" w:eastAsia="en-US" w:bidi="ar-SA"/>
        </w:rPr>
        <w:t xml:space="preserve"> модернизации </w:t>
      </w:r>
      <w:r w:rsidRPr="004933D7">
        <w:rPr>
          <w:rFonts w:ascii="Times New Roman" w:eastAsia="Microsoft YaHei" w:hAnsi="Times New Roman" w:cs="Times New Roman"/>
          <w:b w:val="0"/>
          <w:bCs/>
          <w:i/>
          <w:color w:val="auto"/>
          <w:spacing w:val="-5"/>
          <w:kern w:val="0"/>
          <w:sz w:val="24"/>
          <w:szCs w:val="24"/>
          <w:lang w:val="ru-RU" w:eastAsia="en-US" w:bidi="ar-SA"/>
        </w:rPr>
        <w:t xml:space="preserve">котельных </w:t>
      </w:r>
      <w:r w:rsidR="000E6184">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4253"/>
        <w:gridCol w:w="2690"/>
        <w:gridCol w:w="1712"/>
        <w:gridCol w:w="1922"/>
        <w:gridCol w:w="1697"/>
        <w:gridCol w:w="1697"/>
      </w:tblGrid>
      <w:tr w14:paraId="1B5529A2" w14:textId="77777777" w:rsidTr="009C6EBF">
        <w:tblPrEx>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53337F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4253" w:type="dxa"/>
            <w:shd w:val="clear" w:color="auto" w:fill="auto"/>
            <w:noWrap/>
            <w:vAlign w:val="center"/>
            <w:hideMark/>
          </w:tcPr>
          <w:p w:rsidR="000D3D2C" w:rsidRPr="000D3D2C" w:rsidP="0087535D" w14:paraId="79AFB654" w14:textId="1BAE4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Наименование котельной, которую планируется перевести на новый вид топлива</w:t>
            </w:r>
          </w:p>
        </w:tc>
        <w:tc>
          <w:tcPr>
            <w:tcW w:w="2690" w:type="dxa"/>
            <w:shd w:val="clear" w:color="auto" w:fill="auto"/>
            <w:noWrap/>
            <w:vAlign w:val="center"/>
            <w:hideMark/>
          </w:tcPr>
          <w:p w:rsidR="000D3D2C" w:rsidRPr="000D3D2C" w:rsidP="0087535D" w14:paraId="64F2AA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Вид топлива, на который планируется перевести котельную</w:t>
            </w:r>
          </w:p>
        </w:tc>
        <w:tc>
          <w:tcPr>
            <w:tcW w:w="1712" w:type="dxa"/>
            <w:shd w:val="clear" w:color="auto" w:fill="auto"/>
            <w:noWrap/>
            <w:vAlign w:val="center"/>
            <w:hideMark/>
          </w:tcPr>
          <w:p w:rsidR="000D3D2C" w:rsidRPr="000D3D2C" w:rsidP="0087535D" w14:paraId="4C7F1A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Обоснование</w:t>
            </w:r>
          </w:p>
        </w:tc>
        <w:tc>
          <w:tcPr>
            <w:tcW w:w="1922" w:type="dxa"/>
            <w:shd w:val="clear" w:color="auto" w:fill="auto"/>
            <w:noWrap/>
            <w:vAlign w:val="center"/>
            <w:hideMark/>
          </w:tcPr>
          <w:p w:rsidR="000D3D2C" w:rsidRPr="000D3D2C" w:rsidP="0087535D" w14:paraId="432614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Перспективная мощность котельной</w:t>
            </w:r>
          </w:p>
        </w:tc>
        <w:tc>
          <w:tcPr>
            <w:tcW w:w="1697" w:type="dxa"/>
            <w:shd w:val="clear" w:color="auto" w:fill="auto"/>
            <w:noWrap/>
            <w:vAlign w:val="center"/>
            <w:hideMark/>
          </w:tcPr>
          <w:p w:rsidR="000D3D2C" w:rsidRPr="000D3D2C" w:rsidP="0087535D" w14:paraId="26E5B1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697" w:type="dxa"/>
            <w:shd w:val="clear" w:color="auto" w:fill="auto"/>
            <w:noWrap/>
            <w:vAlign w:val="center"/>
            <w:hideMark/>
          </w:tcPr>
          <w:p w:rsidR="000D3D2C" w:rsidRPr="000D3D2C" w:rsidP="0087535D" w14:paraId="54C818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Стоимость мероприятия</w:t>
            </w:r>
          </w:p>
        </w:tc>
      </w:tr>
      <w:tr w14:paraId="22CAFC31"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2D2ADBCF" w14:textId="4A8C0B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0D3D2C">
              <w:rPr>
                <w:rFonts w:ascii="Times New Roman" w:eastAsia="Times New Roman" w:hAnsi="Times New Roman" w:cs="Times New Roman"/>
                <w:color w:val="000000"/>
                <w:kern w:val="0"/>
                <w:sz w:val="20"/>
                <w:szCs w:val="20"/>
                <w:lang w:val="ru-RU" w:eastAsia="ru-RU" w:bidi="ar-SA"/>
              </w:rPr>
              <w:t>изм.</w:t>
            </w:r>
          </w:p>
        </w:tc>
        <w:tc>
          <w:tcPr>
            <w:tcW w:w="4253" w:type="dxa"/>
            <w:shd w:val="clear" w:color="auto" w:fill="auto"/>
            <w:noWrap/>
            <w:vAlign w:val="center"/>
            <w:hideMark/>
          </w:tcPr>
          <w:p w:rsidR="000D3D2C" w:rsidRPr="000D3D2C" w:rsidP="0087535D" w14:paraId="603F51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690" w:type="dxa"/>
            <w:shd w:val="clear" w:color="auto" w:fill="auto"/>
            <w:noWrap/>
            <w:vAlign w:val="center"/>
            <w:hideMark/>
          </w:tcPr>
          <w:p w:rsidR="000D3D2C" w:rsidRPr="000D3D2C" w:rsidP="0087535D" w14:paraId="781D78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712" w:type="dxa"/>
            <w:shd w:val="clear" w:color="auto" w:fill="auto"/>
            <w:noWrap/>
            <w:vAlign w:val="center"/>
            <w:hideMark/>
          </w:tcPr>
          <w:p w:rsidR="000D3D2C" w:rsidRPr="000D3D2C" w:rsidP="0087535D" w14:paraId="1DB67E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22" w:type="dxa"/>
            <w:shd w:val="clear" w:color="auto" w:fill="auto"/>
            <w:noWrap/>
            <w:vAlign w:val="center"/>
            <w:hideMark/>
          </w:tcPr>
          <w:p w:rsidR="000D3D2C" w:rsidRPr="000D3D2C" w:rsidP="0087535D" w14:paraId="7D27E4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Гкал/ч</w:t>
            </w:r>
          </w:p>
        </w:tc>
        <w:tc>
          <w:tcPr>
            <w:tcW w:w="1697" w:type="dxa"/>
            <w:shd w:val="clear" w:color="auto" w:fill="auto"/>
            <w:noWrap/>
            <w:vAlign w:val="center"/>
            <w:hideMark/>
          </w:tcPr>
          <w:p w:rsidR="000D3D2C" w:rsidRPr="000D3D2C" w:rsidP="0087535D" w14:paraId="7E62FD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36923A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тыс. руб.</w:t>
            </w:r>
          </w:p>
        </w:tc>
      </w:tr>
      <w:tr w14:paraId="3A27124F"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60399E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1</w:t>
            </w:r>
          </w:p>
        </w:tc>
        <w:tc>
          <w:tcPr>
            <w:tcW w:w="4253" w:type="dxa"/>
            <w:shd w:val="clear" w:color="auto" w:fill="auto"/>
            <w:noWrap/>
            <w:vAlign w:val="center"/>
            <w:hideMark/>
          </w:tcPr>
          <w:p w:rsidR="000D3D2C" w:rsidRPr="000D3D2C" w:rsidP="0087535D" w14:paraId="1D956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Не предполагается</w:t>
            </w:r>
          </w:p>
        </w:tc>
        <w:tc>
          <w:tcPr>
            <w:tcW w:w="2690" w:type="dxa"/>
            <w:shd w:val="clear" w:color="auto" w:fill="auto"/>
            <w:noWrap/>
            <w:vAlign w:val="center"/>
            <w:hideMark/>
          </w:tcPr>
          <w:p w:rsidR="000D3D2C" w:rsidRPr="000D3D2C" w:rsidP="0087535D" w14:paraId="070959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712" w:type="dxa"/>
            <w:shd w:val="clear" w:color="auto" w:fill="auto"/>
            <w:noWrap/>
            <w:vAlign w:val="center"/>
            <w:hideMark/>
          </w:tcPr>
          <w:p w:rsidR="000D3D2C" w:rsidRPr="000D3D2C" w:rsidP="0087535D" w14:paraId="0CB5EC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22" w:type="dxa"/>
            <w:shd w:val="clear" w:color="auto" w:fill="auto"/>
            <w:noWrap/>
            <w:vAlign w:val="center"/>
            <w:hideMark/>
          </w:tcPr>
          <w:p w:rsidR="000D3D2C" w:rsidRPr="000D3D2C" w:rsidP="0087535D" w14:paraId="3A4D07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382C11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0D98CE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r>
    </w:tbl>
    <w:p w:rsidR="007457C8" w:rsidP="00BC2AF6" w14:paraId="7318107F"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E913CF">
          <w:pgSz w:w="16838" w:h="11906" w:orient="landscape" w:code="9"/>
          <w:pgMar w:top="1134" w:right="1134" w:bottom="567" w:left="1134" w:header="397" w:footer="0" w:gutter="0"/>
          <w:cols w:space="708"/>
          <w:docGrid w:linePitch="360"/>
        </w:sectPr>
      </w:pPr>
    </w:p>
    <w:p w:rsidR="00525A32" w:rsidRPr="001A772D" w:rsidP="00C563DD" w14:paraId="7D3DDFE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3" w:name="_Toc164349940"/>
      <w:r w:rsidRPr="00EF026A">
        <w:rPr>
          <w:rFonts w:ascii="Times New Roman" w:eastAsia="Times New Roman" w:hAnsi="Times New Roman" w:cs="Times New Roman"/>
          <w:b/>
          <w:bCs/>
          <w:i/>
          <w:kern w:val="0"/>
          <w:sz w:val="24"/>
          <w:szCs w:val="24"/>
          <w:lang w:val="ru-RU" w:eastAsia="ru-RU" w:bidi="ar-SA"/>
        </w:rPr>
        <w:t>7.1</w:t>
      </w:r>
      <w:r w:rsidRPr="00EF026A" w:rsidR="00587CD9">
        <w:rPr>
          <w:rFonts w:ascii="Times New Roman" w:eastAsia="Times New Roman" w:hAnsi="Times New Roman" w:cs="Times New Roman"/>
          <w:b/>
          <w:bCs/>
          <w:i/>
          <w:kern w:val="0"/>
          <w:sz w:val="24"/>
          <w:szCs w:val="24"/>
          <w:lang w:val="ru-RU" w:eastAsia="ru-RU" w:bidi="ar-SA"/>
        </w:rPr>
        <w:t>5</w:t>
      </w:r>
      <w:r w:rsidRPr="00EF026A">
        <w:rPr>
          <w:rFonts w:ascii="Times New Roman" w:eastAsia="Times New Roman" w:hAnsi="Times New Roman" w:cs="Times New Roman"/>
          <w:b/>
          <w:bCs/>
          <w:i/>
          <w:kern w:val="0"/>
          <w:sz w:val="24"/>
          <w:szCs w:val="24"/>
          <w:lang w:val="ru-RU" w:eastAsia="ru-RU" w:bidi="ar-SA"/>
        </w:rPr>
        <w:t xml:space="preserve"> </w:t>
      </w:r>
      <w:bookmarkEnd w:id="801"/>
      <w:r w:rsidRPr="00EF026A" w:rsidR="008A4D6D">
        <w:rPr>
          <w:rFonts w:ascii="Times New Roman" w:eastAsia="Times New Roman" w:hAnsi="Times New Roman" w:cs="Times New Roman"/>
          <w:b/>
          <w:bCs/>
          <w:i/>
          <w:kern w:val="0"/>
          <w:sz w:val="24"/>
          <w:szCs w:val="24"/>
          <w:lang w:val="ru-RU" w:eastAsia="ru-RU" w:bidi="ar-SA"/>
        </w:rPr>
        <w:t>Результаты расчетов радиуса эффективного теплоснабжения</w:t>
      </w:r>
      <w:bookmarkEnd w:id="803"/>
    </w:p>
    <w:p w:rsidR="007B6521" w:rsidP="007B6521" w14:paraId="49C3A63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04" w:name="_Hlk8034393"/>
      <w:bookmarkStart w:id="805" w:name="_Toc407638507"/>
      <w:bookmarkStart w:id="806" w:name="_Toc407703151"/>
      <w:bookmarkStart w:id="807" w:name="_Toc407703971"/>
      <w:bookmarkStart w:id="808" w:name="_Toc414274883"/>
      <w:bookmarkStart w:id="809" w:name="_Toc416708253"/>
      <w:bookmarkStart w:id="810" w:name="_Toc422928611"/>
      <w:bookmarkStart w:id="811" w:name="_Toc423525730"/>
      <w:bookmarkStart w:id="812" w:name="_Toc424042116"/>
      <w:bookmarkStart w:id="813" w:name="_Toc430345878"/>
      <w:bookmarkStart w:id="814" w:name="_Toc431569649"/>
      <w:bookmarkStart w:id="815" w:name="_Toc437278363"/>
      <w:bookmarkEnd w:id="703"/>
      <w:bookmarkEnd w:id="704"/>
      <w:r>
        <w:rPr>
          <w:rFonts w:ascii="Times New Roman" w:eastAsia="Calibri" w:hAnsi="Times New Roman" w:cs="Times New Roman"/>
          <w:kern w:val="0"/>
          <w:sz w:val="24"/>
          <w:szCs w:val="24"/>
          <w:lang w:val="ru-RU" w:eastAsia="en-US" w:bidi="ar-SA"/>
        </w:rPr>
        <w:t>В соответствии с Методическими рекомендациями д</w:t>
      </w:r>
      <w:r w:rsidRPr="007B6521">
        <w:rPr>
          <w:rFonts w:ascii="Times New Roman" w:eastAsia="Calibri" w:hAnsi="Times New Roman" w:cs="Times New Roman"/>
          <w:kern w:val="0"/>
          <w:sz w:val="24"/>
          <w:szCs w:val="24"/>
          <w:lang w:val="ru-RU" w:eastAsia="en-US" w:bidi="ar-SA"/>
        </w:rPr>
        <w:t xml:space="preserve">ля определения радиуса эффективного теплоснабжения должно быть рассчитано максимальное расстояние от </w:t>
      </w:r>
      <w:r w:rsidRPr="007B6521">
        <w:rPr>
          <w:rFonts w:ascii="Times New Roman" w:eastAsia="Calibri" w:hAnsi="Times New Roman" w:cs="Times New Roman"/>
          <w:kern w:val="0"/>
          <w:sz w:val="24"/>
          <w:szCs w:val="24"/>
          <w:lang w:val="ru-RU" w:eastAsia="en-US" w:bidi="ar-SA"/>
        </w:rPr>
        <w:t>теплопотребляющей</w:t>
      </w:r>
      <w:r w:rsidRPr="007B6521">
        <w:rPr>
          <w:rFonts w:ascii="Times New Roman" w:eastAsia="Calibri" w:hAnsi="Times New Roman" w:cs="Times New Roman"/>
          <w:kern w:val="0"/>
          <w:sz w:val="24"/>
          <w:szCs w:val="24"/>
          <w:lang w:val="ru-RU" w:eastAsia="en-US" w:bidi="ar-SA"/>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r w:rsidRPr="007B6521">
        <w:rPr>
          <w:rFonts w:ascii="Times New Roman" w:eastAsia="Calibri" w:hAnsi="Times New Roman" w:cs="Times New Roman"/>
          <w:kern w:val="0"/>
          <w:sz w:val="24"/>
          <w:szCs w:val="24"/>
          <w:lang w:val="ru-RU" w:eastAsia="en-US" w:bidi="ar-SA"/>
        </w:rPr>
        <w:t>теплопотребляющей</w:t>
      </w:r>
      <w:r w:rsidRPr="007B6521">
        <w:rPr>
          <w:rFonts w:ascii="Times New Roman" w:eastAsia="Calibri" w:hAnsi="Times New Roman" w:cs="Times New Roman"/>
          <w:kern w:val="0"/>
          <w:sz w:val="24"/>
          <w:szCs w:val="24"/>
          <w:lang w:val="ru-RU" w:eastAsia="en-US" w:bidi="ar-SA"/>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7B6521" w:rsidP="007B6521" w14:paraId="71CC6B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Таким образом радиус эффективного теплоснабжения рассчитывается только до потребителей, подключаемых к существующим системам централизованного теплоснабжения. Информация о перечне подключаемых потребителей приведена в Главе 2 настоящего документа.</w:t>
      </w:r>
    </w:p>
    <w:p w:rsidR="007B6521" w:rsidP="007B6521" w14:paraId="4A39F1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7B6521" w:rsidP="007B6521" w14:paraId="2BF8510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 стоимости единицы тепловой энергии (мощности) в горячей воде;</w:t>
      </w:r>
    </w:p>
    <w:p w:rsidR="007B6521" w:rsidP="007B6521" w14:paraId="704997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б) удельной стоимости оказываемых услуг по передаче единицы тепловой энергии в горячей воде.</w:t>
      </w:r>
    </w:p>
    <w:p w:rsidR="007B6521" w:rsidP="007B6521" w14:paraId="5234537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B6521">
        <w:rPr>
          <w:rFonts w:ascii="Times New Roman" w:eastAsia="Calibri" w:hAnsi="Times New Roman" w:cs="Times New Roman"/>
          <w:kern w:val="0"/>
          <w:sz w:val="24"/>
          <w:szCs w:val="24"/>
          <w:lang w:val="ru-RU" w:eastAsia="en-US" w:bidi="ar-SA"/>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то присоединение объекта заявителя к тепловым сетям системы теплоснабжения исполнителя должно считаться нецелесообразным.</w:t>
      </w:r>
    </w:p>
    <w:p w:rsidR="007B6521" w:rsidP="007B6521" w14:paraId="3C73E2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B6521">
        <w:rPr>
          <w:rFonts w:ascii="Times New Roman" w:eastAsia="Calibri" w:hAnsi="Times New Roman" w:cs="Times New Roman"/>
          <w:kern w:val="0"/>
          <w:sz w:val="24"/>
          <w:szCs w:val="24"/>
          <w:lang w:val="ru-RU" w:eastAsia="en-US" w:bidi="ar-SA"/>
        </w:rPr>
        <w:t>Если, при тепловой нагрузке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то подключение объекта является нецелесообразным и объект заявителя находится за пределами радиуса эффективного теплоснабжения.</w:t>
      </w:r>
    </w:p>
    <w:p w:rsidR="00AB47DB" w:rsidRPr="00EF2069" w:rsidP="00AB47DB" w14:paraId="0A6AB19E" w14:textId="2AF4790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16" w:name="_Toc164349941"/>
      <w:r>
        <w:rPr>
          <w:rFonts w:ascii="Times New Roman" w:eastAsia="Calibri" w:hAnsi="Times New Roman" w:cs="Times New Roman"/>
          <w:kern w:val="0"/>
          <w:sz w:val="24"/>
          <w:szCs w:val="24"/>
          <w:lang w:val="ru-RU" w:eastAsia="en-US" w:bidi="ar-SA"/>
        </w:rPr>
        <w:t>Р</w:t>
      </w:r>
      <w:r w:rsidRPr="00354D04">
        <w:rPr>
          <w:rFonts w:ascii="Times New Roman" w:eastAsia="Calibri" w:hAnsi="Times New Roman" w:cs="Times New Roman"/>
          <w:kern w:val="0"/>
          <w:sz w:val="24"/>
          <w:szCs w:val="24"/>
          <w:lang w:val="ru-RU" w:eastAsia="en-US" w:bidi="ar-SA"/>
        </w:rPr>
        <w:t>асчёт эффективного радиуса теплоснабжения для</w:t>
      </w:r>
      <w:r w:rsidRPr="00354D04">
        <w:rPr>
          <w:rFonts w:ascii="Times New Roman" w:eastAsia="Calibri" w:hAnsi="Times New Roman" w:cs="Times New Roman"/>
          <w:spacing w:val="5"/>
          <w:kern w:val="0"/>
          <w:sz w:val="24"/>
          <w:szCs w:val="24"/>
          <w:lang w:val="ru-RU" w:eastAsia="en-US" w:bidi="ar-SA"/>
        </w:rPr>
        <w:t xml:space="preserve"> </w:t>
      </w:r>
      <w:r w:rsidRPr="00354D04">
        <w:rPr>
          <w:rFonts w:ascii="Times New Roman" w:eastAsia="Calibri" w:hAnsi="Times New Roman" w:cs="Times New Roman"/>
          <w:kern w:val="0"/>
          <w:sz w:val="24"/>
          <w:szCs w:val="24"/>
          <w:lang w:val="ru-RU" w:eastAsia="en-US" w:bidi="ar-SA"/>
        </w:rPr>
        <w:t>источник</w:t>
      </w:r>
      <w:r>
        <w:rPr>
          <w:rFonts w:ascii="Times New Roman" w:eastAsia="Calibri" w:hAnsi="Times New Roman" w:cs="Times New Roman"/>
          <w:kern w:val="0"/>
          <w:sz w:val="24"/>
          <w:szCs w:val="24"/>
          <w:lang w:val="ru-RU" w:eastAsia="en-US" w:bidi="ar-SA"/>
        </w:rPr>
        <w:t>а</w:t>
      </w:r>
      <w:r w:rsidRPr="00354D04">
        <w:rPr>
          <w:rFonts w:ascii="Times New Roman" w:eastAsia="Calibri" w:hAnsi="Times New Roman" w:cs="Times New Roman"/>
          <w:kern w:val="0"/>
          <w:sz w:val="24"/>
          <w:szCs w:val="24"/>
          <w:lang w:val="ru-RU" w:eastAsia="en-US" w:bidi="ar-SA"/>
        </w:rPr>
        <w:t xml:space="preserve"> тепловой энергии </w:t>
      </w:r>
      <w:r w:rsidR="009C6EBF">
        <w:rPr>
          <w:rFonts w:ascii="Times New Roman" w:eastAsia="Calibri" w:hAnsi="Times New Roman" w:cs="Times New Roman"/>
          <w:kern w:val="0"/>
          <w:sz w:val="24"/>
          <w:szCs w:val="24"/>
          <w:lang w:val="ru-RU" w:eastAsia="en-US" w:bidi="ar-SA"/>
        </w:rPr>
        <w:br/>
      </w:r>
      <w:r w:rsidR="00BC7F49">
        <w:rPr>
          <w:rFonts w:ascii="Times New Roman" w:eastAsia="Calibri" w:hAnsi="Times New Roman" w:cs="Times New Roman"/>
          <w:kern w:val="0"/>
          <w:sz w:val="24"/>
          <w:szCs w:val="24"/>
          <w:lang w:val="ru-RU" w:eastAsia="en-US" w:bidi="ar-SA"/>
        </w:rPr>
        <w:t>Шабуровского</w:t>
      </w:r>
      <w:r>
        <w:rPr>
          <w:rFonts w:ascii="Times New Roman" w:eastAsia="Calibri" w:hAnsi="Times New Roman" w:cs="Times New Roman"/>
          <w:kern w:val="0"/>
          <w:sz w:val="24"/>
          <w:szCs w:val="24"/>
          <w:lang w:val="ru-RU" w:eastAsia="en-US" w:bidi="ar-SA"/>
        </w:rPr>
        <w:t xml:space="preserve"> СП</w:t>
      </w:r>
      <w:r w:rsidRPr="00354D04">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производится, так как на расчётный период не планируется подключение новых потребителей.</w:t>
      </w:r>
      <w:r w:rsidRPr="00354D04">
        <w:rPr>
          <w:rFonts w:ascii="Times New Roman" w:eastAsia="Calibri" w:hAnsi="Times New Roman" w:cs="Times New Roman"/>
          <w:kern w:val="0"/>
          <w:sz w:val="24"/>
          <w:szCs w:val="24"/>
          <w:lang w:val="ru-RU" w:eastAsia="en-US" w:bidi="ar-SA"/>
        </w:rPr>
        <w:t xml:space="preserve"> </w:t>
      </w:r>
    </w:p>
    <w:p w:rsidR="006E024C" w:rsidRPr="001A772D" w:rsidP="006E024C" w14:paraId="3A03DA8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r w:rsidRPr="00EF026A">
        <w:rPr>
          <w:rFonts w:ascii="Times New Roman" w:eastAsia="Times New Roman" w:hAnsi="Times New Roman" w:cs="Times New Roman"/>
          <w:b/>
          <w:bCs/>
          <w:i/>
          <w:kern w:val="0"/>
          <w:sz w:val="24"/>
          <w:szCs w:val="24"/>
          <w:lang w:val="ru-RU" w:eastAsia="ru-RU" w:bidi="ar-SA"/>
        </w:rPr>
        <w:t>7.16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bookmarkEnd w:id="816"/>
    </w:p>
    <w:p w:rsidR="006E024C" w:rsidRPr="001A772D" w:rsidP="006E024C" w14:paraId="40E22CA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источников тепловой энергии, добавлен ряд дополнительных мероприятий.</w:t>
      </w:r>
    </w:p>
    <w:p w:rsidR="006E024C" w:rsidP="00AB47DB" w14:paraId="699BE7CC" w14:textId="3D8CFA9C">
      <w:pPr>
        <w:widowControl/>
        <w:suppressAutoHyphens w:val="0"/>
        <w:spacing w:after="0" w:line="300" w:lineRule="auto"/>
        <w:ind w:firstLine="0"/>
        <w:contextualSpacing/>
        <w:jc w:val="both"/>
        <w:rPr>
          <w:rFonts w:ascii="Times New Roman" w:eastAsia="Calibri" w:hAnsi="Times New Roman" w:cs="Times New Roman"/>
          <w:kern w:val="0"/>
          <w:sz w:val="24"/>
          <w:szCs w:val="24"/>
          <w:highlight w:val="red"/>
          <w:lang w:val="ru-RU" w:eastAsia="en-US" w:bidi="ar-SA"/>
        </w:rPr>
        <w:sectPr w:rsidSect="004E3722">
          <w:footerReference w:type="default" r:id="rId27"/>
          <w:type w:val="nextColumn"/>
          <w:pgSz w:w="11910" w:h="16840"/>
          <w:pgMar w:top="960" w:right="620" w:bottom="1240" w:left="1200" w:header="712" w:footer="1008" w:gutter="0"/>
          <w:cols w:space="720"/>
        </w:sectPr>
      </w:pPr>
    </w:p>
    <w:p w:rsidR="0099367E" w:rsidRPr="001A772D" w:rsidP="00C563DD" w14:paraId="357BE422"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817" w:name="_Toc164349942"/>
      <w:bookmarkEnd w:id="804"/>
      <w:r w:rsidRPr="001A772D">
        <w:rPr>
          <w:rFonts w:ascii="Times New Roman" w:eastAsia="Times New Roman" w:hAnsi="Times New Roman" w:cs="Times New Roman"/>
          <w:b/>
          <w:bCs/>
          <w:i w:val="0"/>
          <w:kern w:val="0"/>
          <w:sz w:val="24"/>
          <w:szCs w:val="24"/>
          <w:lang w:val="ru-RU" w:eastAsia="ru-RU" w:bidi="ar-SA"/>
        </w:rPr>
        <w:t xml:space="preserve">Книга 8. </w:t>
      </w:r>
      <w:r w:rsidRPr="001A772D" w:rsidR="001C2FB1">
        <w:rPr>
          <w:rFonts w:ascii="Times New Roman" w:eastAsia="Times New Roman" w:hAnsi="Times New Roman" w:cs="Times New Roman"/>
          <w:b/>
          <w:bCs/>
          <w:i w:val="0"/>
          <w:kern w:val="0"/>
          <w:sz w:val="24"/>
          <w:szCs w:val="24"/>
          <w:lang w:val="ru-RU" w:eastAsia="ru-RU" w:bidi="ar-SA"/>
        </w:rPr>
        <w:t>Г</w:t>
      </w:r>
      <w:r w:rsidRPr="001A772D">
        <w:rPr>
          <w:rFonts w:ascii="Times New Roman" w:eastAsia="Times New Roman" w:hAnsi="Times New Roman" w:cs="Times New Roman"/>
          <w:b/>
          <w:bCs/>
          <w:i w:val="0"/>
          <w:kern w:val="0"/>
          <w:sz w:val="24"/>
          <w:szCs w:val="24"/>
          <w:lang w:val="ru-RU" w:eastAsia="ru-RU" w:bidi="ar-SA"/>
        </w:rPr>
        <w:t xml:space="preserve">лава </w:t>
      </w:r>
      <w:r w:rsidRPr="001A772D" w:rsidR="004D6232">
        <w:rPr>
          <w:rFonts w:ascii="Times New Roman" w:eastAsia="Times New Roman" w:hAnsi="Times New Roman" w:cs="Times New Roman"/>
          <w:b/>
          <w:bCs/>
          <w:i w:val="0"/>
          <w:kern w:val="0"/>
          <w:sz w:val="24"/>
          <w:szCs w:val="24"/>
          <w:lang w:val="ru-RU" w:eastAsia="ru-RU" w:bidi="ar-SA"/>
        </w:rPr>
        <w:t>8</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Предложения по строительству и реконструкции тепловых сетей и со</w:t>
      </w:r>
      <w:r w:rsidRPr="001A772D" w:rsidR="00C32EB4">
        <w:rPr>
          <w:rFonts w:ascii="Times New Roman" w:eastAsia="Times New Roman" w:hAnsi="Times New Roman" w:cs="Times New Roman"/>
          <w:b/>
          <w:bCs/>
          <w:i w:val="0"/>
          <w:kern w:val="0"/>
          <w:sz w:val="24"/>
          <w:szCs w:val="24"/>
          <w:lang w:val="ru-RU" w:eastAsia="ru-RU" w:bidi="ar-SA"/>
        </w:rPr>
        <w:t>оружений на них</w:t>
      </w:r>
      <w:bookmarkEnd w:id="805"/>
      <w:bookmarkEnd w:id="806"/>
      <w:bookmarkEnd w:id="807"/>
      <w:bookmarkEnd w:id="808"/>
      <w:bookmarkEnd w:id="809"/>
      <w:bookmarkEnd w:id="810"/>
      <w:bookmarkEnd w:id="811"/>
      <w:bookmarkEnd w:id="812"/>
      <w:bookmarkEnd w:id="813"/>
      <w:bookmarkEnd w:id="814"/>
      <w:bookmarkEnd w:id="815"/>
      <w:bookmarkEnd w:id="817"/>
    </w:p>
    <w:p w:rsidR="007F749B" w:rsidRPr="001A772D" w:rsidP="00A608C2" w14:paraId="6CEBAFA2"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818" w:name="_Toc437275080"/>
      <w:bookmarkStart w:id="819" w:name="_Toc437275162"/>
      <w:bookmarkStart w:id="820" w:name="_Toc437275238"/>
      <w:bookmarkStart w:id="821" w:name="_Toc437275314"/>
      <w:bookmarkStart w:id="822" w:name="_Toc437275390"/>
      <w:bookmarkStart w:id="823" w:name="_Toc437275472"/>
      <w:bookmarkStart w:id="824" w:name="_Toc437275554"/>
      <w:bookmarkStart w:id="825" w:name="_Toc437275636"/>
      <w:bookmarkStart w:id="826" w:name="_Toc437276479"/>
      <w:bookmarkStart w:id="827" w:name="_Toc437276625"/>
      <w:bookmarkStart w:id="828" w:name="_Toc437277407"/>
      <w:bookmarkStart w:id="829" w:name="_Toc437277746"/>
      <w:bookmarkStart w:id="830" w:name="_Toc437278154"/>
      <w:bookmarkStart w:id="831" w:name="_Toc437278364"/>
      <w:bookmarkStart w:id="832" w:name="_Toc437278882"/>
      <w:bookmarkStart w:id="833" w:name="_Toc437279157"/>
      <w:bookmarkStart w:id="834" w:name="_Toc449026992"/>
      <w:bookmarkStart w:id="835" w:name="_Toc450649189"/>
      <w:bookmarkStart w:id="836" w:name="_Toc451431655"/>
      <w:bookmarkStart w:id="837" w:name="_Toc451507294"/>
      <w:bookmarkStart w:id="838" w:name="_Toc452478943"/>
      <w:bookmarkStart w:id="839" w:name="_Toc500943524"/>
      <w:bookmarkStart w:id="840" w:name="_Toc500944114"/>
      <w:bookmarkStart w:id="841" w:name="_Toc501009518"/>
      <w:bookmarkStart w:id="842" w:name="_Toc501013847"/>
      <w:bookmarkStart w:id="843" w:name="_Toc503366643"/>
      <w:bookmarkStart w:id="844" w:name="_Toc503370071"/>
      <w:bookmarkStart w:id="845" w:name="_Toc506829313"/>
      <w:bookmarkStart w:id="846" w:name="_Toc507661802"/>
      <w:bookmarkStart w:id="847" w:name="_Toc532225238"/>
      <w:bookmarkStart w:id="848" w:name="_Toc532231145"/>
      <w:bookmarkStart w:id="849" w:name="_Toc532482439"/>
      <w:bookmarkStart w:id="850" w:name="_Toc533079394"/>
      <w:bookmarkStart w:id="851" w:name="_Toc533094431"/>
      <w:bookmarkStart w:id="852" w:name="_Toc533162780"/>
      <w:bookmarkStart w:id="853" w:name="_Toc533162871"/>
      <w:bookmarkStart w:id="854" w:name="_Toc534895734"/>
      <w:bookmarkStart w:id="855" w:name="_Toc534963722"/>
      <w:bookmarkStart w:id="856" w:name="_Toc534979109"/>
      <w:bookmarkStart w:id="857" w:name="_Toc535498122"/>
      <w:bookmarkStart w:id="858" w:name="_Toc536731956"/>
      <w:bookmarkStart w:id="859" w:name="_Toc536802306"/>
      <w:bookmarkStart w:id="860" w:name="_Toc5364208"/>
      <w:bookmarkStart w:id="861" w:name="_Toc7181048"/>
      <w:bookmarkStart w:id="862" w:name="_Toc35447206"/>
      <w:bookmarkStart w:id="863" w:name="_Toc36994727"/>
      <w:bookmarkStart w:id="864" w:name="_Toc37839542"/>
      <w:bookmarkStart w:id="865" w:name="_Toc38893834"/>
      <w:bookmarkStart w:id="866" w:name="_Toc39413827"/>
      <w:bookmarkStart w:id="867" w:name="_Toc40797865"/>
      <w:bookmarkStart w:id="868" w:name="_Toc43130703"/>
      <w:bookmarkStart w:id="869" w:name="_Toc43146748"/>
      <w:bookmarkStart w:id="870" w:name="_Toc43151989"/>
      <w:bookmarkStart w:id="871" w:name="_Toc43290460"/>
      <w:bookmarkStart w:id="872" w:name="_Toc43321109"/>
      <w:bookmarkStart w:id="873" w:name="_Toc43329297"/>
      <w:bookmarkStart w:id="874" w:name="_Toc99617915"/>
      <w:bookmarkStart w:id="875" w:name="_Toc99725552"/>
      <w:bookmarkStart w:id="876" w:name="_Toc105491149"/>
      <w:bookmarkStart w:id="877" w:name="_Toc105491336"/>
      <w:bookmarkStart w:id="878" w:name="_Toc105523287"/>
      <w:bookmarkStart w:id="879" w:name="_Toc105588004"/>
      <w:bookmarkStart w:id="880" w:name="_Toc105588134"/>
      <w:bookmarkStart w:id="881" w:name="_Toc105589332"/>
      <w:bookmarkStart w:id="882" w:name="_Toc111639477"/>
      <w:bookmarkStart w:id="883" w:name="_Toc112095509"/>
      <w:bookmarkStart w:id="884" w:name="_Toc115191611"/>
      <w:bookmarkStart w:id="885" w:name="_Toc115635665"/>
      <w:bookmarkStart w:id="886" w:name="_Toc163497299"/>
      <w:bookmarkStart w:id="887" w:name="_Toc164349943"/>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rsidR="00777F7E" w:rsidRPr="001A772D" w:rsidP="00C563DD" w14:paraId="28BDDE6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88" w:name="_Toc437278365"/>
      <w:bookmarkStart w:id="889" w:name="_Toc164349944"/>
      <w:bookmarkStart w:id="890" w:name="_Hlk8034749"/>
      <w:r w:rsidRPr="001A772D">
        <w:rPr>
          <w:rFonts w:ascii="Times New Roman" w:eastAsia="Times New Roman" w:hAnsi="Times New Roman" w:cs="Times New Roman"/>
          <w:b/>
          <w:bCs/>
          <w:i/>
          <w:kern w:val="0"/>
          <w:sz w:val="24"/>
          <w:szCs w:val="24"/>
          <w:lang w:val="ru-RU" w:eastAsia="ru-RU" w:bidi="ar-SA"/>
        </w:rPr>
        <w:t xml:space="preserve">8.1 </w:t>
      </w:r>
      <w:r w:rsidRPr="001A772D">
        <w:rPr>
          <w:rFonts w:ascii="Times New Roman" w:eastAsia="Times New Roman" w:hAnsi="Times New Roman" w:cs="Times New Roman"/>
          <w:b/>
          <w:bCs/>
          <w:i/>
          <w:kern w:val="0"/>
          <w:sz w:val="24"/>
          <w:szCs w:val="24"/>
          <w:lang w:val="ru-RU" w:eastAsia="ru-RU" w:bidi="ar-SA"/>
        </w:rPr>
        <w:t>Реконструкция</w:t>
      </w:r>
      <w:r w:rsidR="00DD0139">
        <w:rPr>
          <w:rFonts w:ascii="Times New Roman" w:eastAsia="Times New Roman" w:hAnsi="Times New Roman" w:cs="Times New Roman"/>
          <w:b/>
          <w:bCs/>
          <w:i/>
          <w:kern w:val="0"/>
          <w:sz w:val="24"/>
          <w:szCs w:val="24"/>
          <w:lang w:val="ru-RU" w:eastAsia="ru-RU" w:bidi="ar-SA"/>
        </w:rPr>
        <w:t>, модернизация</w:t>
      </w:r>
      <w:r w:rsidRPr="001A772D">
        <w:rPr>
          <w:rFonts w:ascii="Times New Roman" w:eastAsia="Times New Roman" w:hAnsi="Times New Roman" w:cs="Times New Roman"/>
          <w:b/>
          <w:bCs/>
          <w:i/>
          <w:kern w:val="0"/>
          <w:sz w:val="24"/>
          <w:szCs w:val="24"/>
          <w:lang w:val="ru-RU" w:eastAsia="ru-RU" w:bidi="ar-SA"/>
        </w:rPr>
        <w:t xml:space="preserve"> и</w:t>
      </w:r>
      <w:r w:rsidR="00722F9A">
        <w:rPr>
          <w:rFonts w:ascii="Times New Roman" w:eastAsia="Times New Roman" w:hAnsi="Times New Roman" w:cs="Times New Roman"/>
          <w:b/>
          <w:bCs/>
          <w:i/>
          <w:kern w:val="0"/>
          <w:sz w:val="24"/>
          <w:szCs w:val="24"/>
          <w:lang w:val="ru-RU" w:eastAsia="ru-RU" w:bidi="ar-SA"/>
        </w:rPr>
        <w:t>ли</w:t>
      </w:r>
      <w:r w:rsidRPr="001A772D">
        <w:rPr>
          <w:rFonts w:ascii="Times New Roman" w:eastAsia="Times New Roman" w:hAnsi="Times New Roman" w:cs="Times New Roman"/>
          <w:b/>
          <w:bCs/>
          <w:i/>
          <w:kern w:val="0"/>
          <w:sz w:val="24"/>
          <w:szCs w:val="24"/>
          <w:lang w:val="ru-RU" w:eastAsia="ru-RU" w:bidi="ar-SA"/>
        </w:rPr>
        <w:t xml:space="preserve"> строительство тепловых сетей, обеспечивающих перераспределение тепловой нагрузки</w:t>
      </w:r>
      <w:bookmarkEnd w:id="888"/>
      <w:bookmarkEnd w:id="889"/>
    </w:p>
    <w:p w:rsidR="00777F7E" w:rsidRPr="001A772D" w:rsidP="006B7F55" w14:paraId="1709D5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Мероприятия по р</w:t>
      </w:r>
      <w:r w:rsidRPr="00722F9A">
        <w:rPr>
          <w:rFonts w:ascii="Times New Roman" w:eastAsia="Calibri" w:hAnsi="Times New Roman" w:cs="Times New Roman"/>
          <w:kern w:val="0"/>
          <w:sz w:val="24"/>
          <w:szCs w:val="24"/>
          <w:lang w:val="ru-RU" w:eastAsia="en-US" w:bidi="ar-SA"/>
        </w:rPr>
        <w:t>еконструкци</w:t>
      </w:r>
      <w:r>
        <w:rPr>
          <w:rFonts w:ascii="Times New Roman" w:eastAsia="Calibri" w:hAnsi="Times New Roman" w:cs="Times New Roman"/>
          <w:kern w:val="0"/>
          <w:sz w:val="24"/>
          <w:szCs w:val="24"/>
          <w:lang w:val="ru-RU" w:eastAsia="en-US" w:bidi="ar-SA"/>
        </w:rPr>
        <w:t>и</w:t>
      </w:r>
      <w:r w:rsidRPr="00722F9A">
        <w:rPr>
          <w:rFonts w:ascii="Times New Roman" w:eastAsia="Calibri" w:hAnsi="Times New Roman" w:cs="Times New Roman"/>
          <w:kern w:val="0"/>
          <w:sz w:val="24"/>
          <w:szCs w:val="24"/>
          <w:lang w:val="ru-RU" w:eastAsia="en-US" w:bidi="ar-SA"/>
        </w:rPr>
        <w:t>, модернизаци</w:t>
      </w:r>
      <w:r>
        <w:rPr>
          <w:rFonts w:ascii="Times New Roman" w:eastAsia="Calibri" w:hAnsi="Times New Roman" w:cs="Times New Roman"/>
          <w:kern w:val="0"/>
          <w:sz w:val="24"/>
          <w:szCs w:val="24"/>
          <w:lang w:val="ru-RU" w:eastAsia="en-US" w:bidi="ar-SA"/>
        </w:rPr>
        <w:t>и</w:t>
      </w:r>
      <w:r w:rsidRPr="00722F9A">
        <w:rPr>
          <w:rFonts w:ascii="Times New Roman" w:eastAsia="Calibri" w:hAnsi="Times New Roman" w:cs="Times New Roman"/>
          <w:kern w:val="0"/>
          <w:sz w:val="24"/>
          <w:szCs w:val="24"/>
          <w:lang w:val="ru-RU" w:eastAsia="en-US" w:bidi="ar-SA"/>
        </w:rPr>
        <w:t xml:space="preserve"> и</w:t>
      </w:r>
      <w:r>
        <w:rPr>
          <w:rFonts w:ascii="Times New Roman" w:eastAsia="Calibri" w:hAnsi="Times New Roman" w:cs="Times New Roman"/>
          <w:kern w:val="0"/>
          <w:sz w:val="24"/>
          <w:szCs w:val="24"/>
          <w:lang w:val="ru-RU" w:eastAsia="en-US" w:bidi="ar-SA"/>
        </w:rPr>
        <w:t>ли</w:t>
      </w:r>
      <w:r w:rsidRPr="00722F9A">
        <w:rPr>
          <w:rFonts w:ascii="Times New Roman" w:eastAsia="Calibri" w:hAnsi="Times New Roman" w:cs="Times New Roman"/>
          <w:kern w:val="0"/>
          <w:sz w:val="24"/>
          <w:szCs w:val="24"/>
          <w:lang w:val="ru-RU" w:eastAsia="en-US" w:bidi="ar-SA"/>
        </w:rPr>
        <w:t xml:space="preserve"> строительств</w:t>
      </w:r>
      <w:r>
        <w:rPr>
          <w:rFonts w:ascii="Times New Roman" w:eastAsia="Calibri" w:hAnsi="Times New Roman" w:cs="Times New Roman"/>
          <w:kern w:val="0"/>
          <w:sz w:val="24"/>
          <w:szCs w:val="24"/>
          <w:lang w:val="ru-RU" w:eastAsia="en-US" w:bidi="ar-SA"/>
        </w:rPr>
        <w:t>у</w:t>
      </w:r>
      <w:r w:rsidRPr="00722F9A">
        <w:rPr>
          <w:rFonts w:ascii="Times New Roman" w:eastAsia="Calibri" w:hAnsi="Times New Roman" w:cs="Times New Roman"/>
          <w:kern w:val="0"/>
          <w:sz w:val="24"/>
          <w:szCs w:val="24"/>
          <w:lang w:val="ru-RU" w:eastAsia="en-US" w:bidi="ar-SA"/>
        </w:rPr>
        <w:t xml:space="preserve">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rFonts w:ascii="Times New Roman" w:eastAsia="Calibri" w:hAnsi="Times New Roman" w:cs="Times New Roman"/>
          <w:kern w:val="0"/>
          <w:sz w:val="24"/>
          <w:szCs w:val="24"/>
          <w:lang w:val="ru-RU" w:eastAsia="en-US" w:bidi="ar-SA"/>
        </w:rPr>
        <w:t xml:space="preserve"> на территории </w:t>
      </w:r>
      <w:r w:rsidR="009A2B19">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не предполагаются</w:t>
      </w:r>
      <w:r w:rsidRPr="001A772D" w:rsidR="00050217">
        <w:rPr>
          <w:rFonts w:ascii="Times New Roman" w:eastAsia="Calibri" w:hAnsi="Times New Roman" w:cs="Times New Roman"/>
          <w:kern w:val="0"/>
          <w:sz w:val="24"/>
          <w:szCs w:val="24"/>
          <w:lang w:val="ru-RU" w:eastAsia="en-US" w:bidi="ar-SA"/>
        </w:rPr>
        <w:t>.</w:t>
      </w:r>
    </w:p>
    <w:p w:rsidR="00777F7E" w:rsidRPr="001A772D" w:rsidP="00C563DD" w14:paraId="6F49F56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1" w:name="_Toc437278366"/>
      <w:bookmarkStart w:id="892" w:name="_Toc164349945"/>
      <w:r w:rsidRPr="001A772D">
        <w:rPr>
          <w:rFonts w:ascii="Times New Roman" w:eastAsia="Times New Roman" w:hAnsi="Times New Roman" w:cs="Times New Roman"/>
          <w:b/>
          <w:bCs/>
          <w:i/>
          <w:kern w:val="0"/>
          <w:sz w:val="24"/>
          <w:szCs w:val="24"/>
          <w:lang w:val="ru-RU" w:eastAsia="ru-RU" w:bidi="ar-SA"/>
        </w:rPr>
        <w:t xml:space="preserve">8.2 </w:t>
      </w:r>
      <w:r w:rsidRPr="001A772D">
        <w:rPr>
          <w:rFonts w:ascii="Times New Roman" w:eastAsia="Times New Roman" w:hAnsi="Times New Roman" w:cs="Times New Roman"/>
          <w:b/>
          <w:bCs/>
          <w:i/>
          <w:kern w:val="0"/>
          <w:sz w:val="24"/>
          <w:szCs w:val="24"/>
          <w:lang w:val="ru-RU" w:eastAsia="ru-RU" w:bidi="ar-SA"/>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w:t>
      </w:r>
      <w:r w:rsidRPr="001A772D" w:rsidR="002952D6">
        <w:rPr>
          <w:rFonts w:ascii="Times New Roman" w:eastAsia="Times New Roman" w:hAnsi="Times New Roman" w:cs="Times New Roman"/>
          <w:b/>
          <w:bCs/>
          <w:i/>
          <w:kern w:val="0"/>
          <w:sz w:val="24"/>
          <w:szCs w:val="24"/>
          <w:lang w:val="ru-RU" w:eastAsia="ru-RU" w:bidi="ar-SA"/>
        </w:rPr>
        <w:t>района</w:t>
      </w:r>
      <w:r w:rsidRPr="001A772D">
        <w:rPr>
          <w:rFonts w:ascii="Times New Roman" w:eastAsia="Times New Roman" w:hAnsi="Times New Roman" w:cs="Times New Roman"/>
          <w:b/>
          <w:bCs/>
          <w:i/>
          <w:kern w:val="0"/>
          <w:sz w:val="24"/>
          <w:szCs w:val="24"/>
          <w:lang w:val="ru-RU" w:eastAsia="ru-RU" w:bidi="ar-SA"/>
        </w:rPr>
        <w:t>х</w:t>
      </w:r>
      <w:bookmarkEnd w:id="891"/>
      <w:bookmarkEnd w:id="892"/>
    </w:p>
    <w:p w:rsidR="002F599C" w:rsidRPr="00722F9A" w:rsidP="00343126" w14:paraId="0358038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93" w:name="_Toc437278367"/>
      <w:r>
        <w:rPr>
          <w:rFonts w:ascii="Times New Roman" w:eastAsia="Calibri" w:hAnsi="Times New Roman" w:cs="Times New Roman"/>
          <w:kern w:val="0"/>
          <w:sz w:val="24"/>
          <w:szCs w:val="24"/>
          <w:lang w:val="ru-RU" w:eastAsia="en-US" w:bidi="ar-SA"/>
        </w:rPr>
        <w:t>Перечень</w:t>
      </w:r>
      <w:r w:rsidR="002B2002">
        <w:rPr>
          <w:rFonts w:ascii="Times New Roman" w:eastAsia="Calibri" w:hAnsi="Times New Roman" w:cs="Times New Roman"/>
          <w:kern w:val="0"/>
          <w:sz w:val="24"/>
          <w:szCs w:val="24"/>
          <w:lang w:val="ru-RU" w:eastAsia="en-US" w:bidi="ar-SA"/>
        </w:rPr>
        <w:t xml:space="preserve"> планируемых мероприяти</w:t>
      </w:r>
      <w:r>
        <w:rPr>
          <w:rFonts w:ascii="Times New Roman" w:eastAsia="Calibri" w:hAnsi="Times New Roman" w:cs="Times New Roman"/>
          <w:kern w:val="0"/>
          <w:sz w:val="24"/>
          <w:szCs w:val="24"/>
          <w:lang w:val="ru-RU" w:eastAsia="en-US" w:bidi="ar-SA"/>
        </w:rPr>
        <w:t xml:space="preserve">й </w:t>
      </w:r>
      <w:r w:rsidR="002B2002">
        <w:rPr>
          <w:rFonts w:ascii="Times New Roman" w:eastAsia="Calibri" w:hAnsi="Times New Roman" w:cs="Times New Roman"/>
          <w:kern w:val="0"/>
          <w:sz w:val="24"/>
          <w:szCs w:val="24"/>
          <w:lang w:val="ru-RU" w:eastAsia="en-US" w:bidi="ar-SA"/>
        </w:rPr>
        <w:t xml:space="preserve">по строительству тепловых сетей для обеспечения перспективных приростов тепловой нагрузки под жилищную, комплексную или </w:t>
      </w:r>
      <w:r w:rsidRPr="00722F9A" w:rsidR="002B2002">
        <w:rPr>
          <w:rFonts w:ascii="Times New Roman" w:eastAsia="Calibri" w:hAnsi="Times New Roman" w:cs="Times New Roman"/>
          <w:kern w:val="0"/>
          <w:sz w:val="24"/>
          <w:szCs w:val="24"/>
          <w:lang w:val="ru-RU" w:eastAsia="en-US" w:bidi="ar-SA"/>
        </w:rPr>
        <w:t>производственную застройку во вновь осваиваемых районах</w:t>
      </w:r>
      <w:r w:rsidRPr="00722F9A">
        <w:rPr>
          <w:rFonts w:ascii="Times New Roman" w:eastAsia="Calibri" w:hAnsi="Times New Roman" w:cs="Times New Roman"/>
          <w:kern w:val="0"/>
          <w:sz w:val="24"/>
          <w:szCs w:val="24"/>
          <w:lang w:val="ru-RU" w:eastAsia="en-US" w:bidi="ar-SA"/>
        </w:rPr>
        <w:t xml:space="preserve"> на территории муниципального образования</w:t>
      </w:r>
      <w:r w:rsidRPr="00722F9A" w:rsidR="002B2002">
        <w:rPr>
          <w:rFonts w:ascii="Times New Roman" w:eastAsia="Calibri" w:hAnsi="Times New Roman" w:cs="Times New Roman"/>
          <w:kern w:val="0"/>
          <w:sz w:val="24"/>
          <w:szCs w:val="24"/>
          <w:lang w:val="ru-RU" w:eastAsia="en-US" w:bidi="ar-SA"/>
        </w:rPr>
        <w:t xml:space="preserve"> </w:t>
      </w:r>
      <w:r w:rsidR="009A2B19">
        <w:rPr>
          <w:rFonts w:ascii="Times New Roman" w:eastAsia="Calibri" w:hAnsi="Times New Roman" w:cs="Times New Roman"/>
          <w:kern w:val="0"/>
          <w:sz w:val="24"/>
          <w:szCs w:val="24"/>
          <w:lang w:val="ru-RU" w:eastAsia="en-US" w:bidi="ar-SA"/>
        </w:rPr>
        <w:t xml:space="preserve">в случае их наличия </w:t>
      </w:r>
      <w:r w:rsidRPr="00722F9A" w:rsidR="002B2002">
        <w:rPr>
          <w:rFonts w:ascii="Times New Roman" w:eastAsia="Calibri" w:hAnsi="Times New Roman" w:cs="Times New Roman"/>
          <w:kern w:val="0"/>
          <w:sz w:val="24"/>
          <w:szCs w:val="24"/>
          <w:lang w:val="ru-RU" w:eastAsia="en-US" w:bidi="ar-SA"/>
        </w:rPr>
        <w:t xml:space="preserve">представлен в таблице </w:t>
      </w:r>
      <w:r w:rsidR="009A2B19">
        <w:rPr>
          <w:rFonts w:ascii="Times New Roman" w:eastAsia="Calibri" w:hAnsi="Times New Roman" w:cs="Times New Roman"/>
          <w:kern w:val="0"/>
          <w:sz w:val="24"/>
          <w:szCs w:val="24"/>
          <w:lang w:val="ru-RU" w:eastAsia="en-US" w:bidi="ar-SA"/>
        </w:rPr>
        <w:t>77</w:t>
      </w:r>
      <w:r w:rsidRPr="00722F9A" w:rsidR="002B2002">
        <w:rPr>
          <w:rFonts w:ascii="Times New Roman" w:eastAsia="Calibri" w:hAnsi="Times New Roman" w:cs="Times New Roman"/>
          <w:kern w:val="0"/>
          <w:sz w:val="24"/>
          <w:szCs w:val="24"/>
          <w:lang w:val="ru-RU" w:eastAsia="en-US" w:bidi="ar-SA"/>
        </w:rPr>
        <w:t xml:space="preserve">. </w:t>
      </w:r>
    </w:p>
    <w:p w:rsidR="00777F7E" w:rsidRPr="001A772D" w:rsidP="00C563DD" w14:paraId="628C11C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4" w:name="_Toc164349946"/>
      <w:r w:rsidRPr="001A772D">
        <w:rPr>
          <w:rFonts w:ascii="Times New Roman" w:eastAsia="Times New Roman" w:hAnsi="Times New Roman" w:cs="Times New Roman"/>
          <w:b/>
          <w:bCs/>
          <w:i/>
          <w:kern w:val="0"/>
          <w:sz w:val="24"/>
          <w:szCs w:val="24"/>
          <w:lang w:val="ru-RU" w:eastAsia="ru-RU" w:bidi="ar-SA"/>
        </w:rPr>
        <w:t xml:space="preserve">8.3 </w:t>
      </w:r>
      <w:r w:rsidRPr="001A772D">
        <w:rPr>
          <w:rFonts w:ascii="Times New Roman" w:eastAsia="Times New Roman" w:hAnsi="Times New Roman" w:cs="Times New Roman"/>
          <w:b/>
          <w:bCs/>
          <w:i/>
          <w:kern w:val="0"/>
          <w:sz w:val="24"/>
          <w:szCs w:val="24"/>
          <w:lang w:val="ru-RU" w:eastAsia="ru-RU" w:bidi="ar-SA"/>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893"/>
      <w:bookmarkEnd w:id="894"/>
    </w:p>
    <w:p w:rsidR="00777F7E" w:rsidRPr="00D82268" w:rsidP="006B7F55" w14:paraId="3293FBC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22F9A">
        <w:rPr>
          <w:rFonts w:ascii="Times New Roman" w:eastAsia="Calibri" w:hAnsi="Times New Roman" w:cs="Times New Roman"/>
          <w:kern w:val="0"/>
          <w:sz w:val="24"/>
          <w:szCs w:val="24"/>
          <w:lang w:val="ru-RU" w:eastAsia="en-US" w:bidi="ar-SA"/>
        </w:rPr>
        <w:t xml:space="preserve">территории </w:t>
      </w:r>
      <w:r w:rsidRPr="00722F9A" w:rsidR="00722F9A">
        <w:rPr>
          <w:rFonts w:ascii="Times New Roman" w:eastAsia="Calibri" w:hAnsi="Times New Roman" w:cs="Times New Roman"/>
          <w:kern w:val="0"/>
          <w:sz w:val="24"/>
          <w:szCs w:val="24"/>
          <w:lang w:val="ru-RU" w:eastAsia="en-US" w:bidi="ar-SA"/>
        </w:rPr>
        <w:t>м</w:t>
      </w:r>
      <w:r w:rsidRPr="00722F9A" w:rsidR="0063383B">
        <w:rPr>
          <w:rFonts w:ascii="Times New Roman" w:eastAsia="Calibri" w:hAnsi="Times New Roman" w:cs="Times New Roman"/>
          <w:kern w:val="0"/>
          <w:sz w:val="24"/>
          <w:szCs w:val="24"/>
          <w:lang w:val="ru-RU" w:eastAsia="en-US" w:bidi="ar-SA"/>
        </w:rPr>
        <w:t>униципального образования</w:t>
      </w:r>
      <w:r w:rsidRPr="00722F9A" w:rsidR="00BF3EB3">
        <w:rPr>
          <w:rFonts w:ascii="Times New Roman" w:eastAsia="Calibri" w:hAnsi="Times New Roman" w:cs="Times New Roman"/>
          <w:kern w:val="0"/>
          <w:sz w:val="24"/>
          <w:szCs w:val="24"/>
          <w:lang w:val="ru-RU" w:eastAsia="en-US" w:bidi="ar-SA"/>
        </w:rPr>
        <w:t xml:space="preserve"> </w:t>
      </w:r>
      <w:r w:rsidRPr="00722F9A">
        <w:rPr>
          <w:rFonts w:ascii="Times New Roman" w:eastAsia="Calibri" w:hAnsi="Times New Roman" w:cs="Times New Roman"/>
          <w:kern w:val="0"/>
          <w:sz w:val="24"/>
          <w:szCs w:val="24"/>
          <w:lang w:val="ru-RU" w:eastAsia="en-US" w:bidi="ar-SA"/>
        </w:rPr>
        <w:t>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rsidR="00777F7E" w:rsidRPr="00D82268" w:rsidP="00C563DD" w14:paraId="722EE95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5" w:name="_Toc437278368"/>
      <w:bookmarkStart w:id="896" w:name="_Toc164349947"/>
      <w:r w:rsidRPr="00D82268">
        <w:rPr>
          <w:rFonts w:ascii="Times New Roman" w:eastAsia="Times New Roman" w:hAnsi="Times New Roman" w:cs="Times New Roman"/>
          <w:b/>
          <w:bCs/>
          <w:i/>
          <w:kern w:val="0"/>
          <w:sz w:val="24"/>
          <w:szCs w:val="24"/>
          <w:lang w:val="ru-RU" w:eastAsia="ru-RU" w:bidi="ar-SA"/>
        </w:rPr>
        <w:t xml:space="preserve">8.4 </w:t>
      </w:r>
      <w:r w:rsidRPr="00D82268">
        <w:rPr>
          <w:rFonts w:ascii="Times New Roman" w:eastAsia="Times New Roman" w:hAnsi="Times New Roman" w:cs="Times New Roman"/>
          <w:b/>
          <w:bCs/>
          <w:i/>
          <w:kern w:val="0"/>
          <w:sz w:val="24"/>
          <w:szCs w:val="24"/>
          <w:lang w:val="ru-RU" w:eastAsia="ru-RU" w:bidi="ar-SA"/>
        </w:rPr>
        <w:t>Строительство</w:t>
      </w:r>
      <w:r w:rsidR="00DD0139">
        <w:rPr>
          <w:rFonts w:ascii="Times New Roman" w:eastAsia="Times New Roman" w:hAnsi="Times New Roman" w:cs="Times New Roman"/>
          <w:b/>
          <w:bCs/>
          <w:i/>
          <w:kern w:val="0"/>
          <w:sz w:val="24"/>
          <w:szCs w:val="24"/>
          <w:lang w:val="ru-RU" w:eastAsia="ru-RU" w:bidi="ar-SA"/>
        </w:rPr>
        <w:t xml:space="preserve">, </w:t>
      </w:r>
      <w:r w:rsidRPr="00D82268">
        <w:rPr>
          <w:rFonts w:ascii="Times New Roman" w:eastAsia="Times New Roman" w:hAnsi="Times New Roman" w:cs="Times New Roman"/>
          <w:b/>
          <w:bCs/>
          <w:i/>
          <w:kern w:val="0"/>
          <w:sz w:val="24"/>
          <w:szCs w:val="24"/>
          <w:lang w:val="ru-RU" w:eastAsia="ru-RU" w:bidi="ar-SA"/>
        </w:rPr>
        <w:t>реконструкция</w:t>
      </w:r>
      <w:r w:rsidR="00DD0139">
        <w:rPr>
          <w:rFonts w:ascii="Times New Roman" w:eastAsia="Times New Roman" w:hAnsi="Times New Roman" w:cs="Times New Roman"/>
          <w:b/>
          <w:bCs/>
          <w:i/>
          <w:kern w:val="0"/>
          <w:sz w:val="24"/>
          <w:szCs w:val="24"/>
          <w:lang w:val="ru-RU" w:eastAsia="ru-RU" w:bidi="ar-SA"/>
        </w:rPr>
        <w:t xml:space="preserve"> или модернизация</w:t>
      </w:r>
      <w:r w:rsidRPr="00D82268">
        <w:rPr>
          <w:rFonts w:ascii="Times New Roman" w:eastAsia="Times New Roman" w:hAnsi="Times New Roman" w:cs="Times New Roman"/>
          <w:b/>
          <w:bCs/>
          <w:i/>
          <w:kern w:val="0"/>
          <w:sz w:val="24"/>
          <w:szCs w:val="24"/>
          <w:lang w:val="ru-RU" w:eastAsia="ru-RU" w:bidi="ar-SA"/>
        </w:rPr>
        <w:t xml:space="preserve"> тепловых сетей для повышения эффективности функционирования системы теплоснабжения, в том числе за счет перевода котельных в пиковый </w:t>
      </w:r>
      <w:r w:rsidR="00802959">
        <w:rPr>
          <w:rFonts w:ascii="Times New Roman" w:eastAsia="Times New Roman" w:hAnsi="Times New Roman" w:cs="Times New Roman"/>
          <w:b/>
          <w:bCs/>
          <w:i/>
          <w:kern w:val="0"/>
          <w:sz w:val="24"/>
          <w:szCs w:val="24"/>
          <w:lang w:val="ru-RU" w:eastAsia="ru-RU" w:bidi="ar-SA"/>
        </w:rPr>
        <w:t>реж</w:t>
      </w:r>
      <w:r w:rsidRPr="00D82268">
        <w:rPr>
          <w:rFonts w:ascii="Times New Roman" w:eastAsia="Times New Roman" w:hAnsi="Times New Roman" w:cs="Times New Roman"/>
          <w:b/>
          <w:bCs/>
          <w:i/>
          <w:kern w:val="0"/>
          <w:sz w:val="24"/>
          <w:szCs w:val="24"/>
          <w:lang w:val="ru-RU" w:eastAsia="ru-RU" w:bidi="ar-SA"/>
        </w:rPr>
        <w:t>им работы или ликвидации котельных</w:t>
      </w:r>
      <w:bookmarkEnd w:id="895"/>
      <w:bookmarkEnd w:id="896"/>
    </w:p>
    <w:p w:rsidR="00B23EE2" w:rsidP="006B7F55" w14:paraId="0CBBA07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97" w:name="_Ref437273560"/>
      <w:r w:rsidRPr="009A2B19">
        <w:rPr>
          <w:rFonts w:ascii="Times New Roman" w:eastAsia="Calibri" w:hAnsi="Times New Roman" w:cs="Times New Roman"/>
          <w:kern w:val="0"/>
          <w:sz w:val="24"/>
          <w:szCs w:val="24"/>
          <w:lang w:val="ru-RU" w:eastAsia="en-US" w:bidi="ar-SA"/>
        </w:rPr>
        <w:t>М</w:t>
      </w:r>
      <w:r w:rsidRPr="009A2B19" w:rsidR="00847166">
        <w:rPr>
          <w:rFonts w:ascii="Times New Roman" w:eastAsia="Calibri" w:hAnsi="Times New Roman" w:cs="Times New Roman"/>
          <w:kern w:val="0"/>
          <w:sz w:val="24"/>
          <w:szCs w:val="24"/>
          <w:lang w:val="ru-RU" w:eastAsia="en-US" w:bidi="ar-SA"/>
        </w:rPr>
        <w:t xml:space="preserve">одернизации тепловых сетей за счет перевода котельных в пиковый </w:t>
      </w:r>
      <w:r w:rsidRPr="009A2B19" w:rsidR="00802959">
        <w:rPr>
          <w:rFonts w:ascii="Times New Roman" w:eastAsia="Calibri" w:hAnsi="Times New Roman" w:cs="Times New Roman"/>
          <w:kern w:val="0"/>
          <w:sz w:val="24"/>
          <w:szCs w:val="24"/>
          <w:lang w:val="ru-RU" w:eastAsia="en-US" w:bidi="ar-SA"/>
        </w:rPr>
        <w:t>режим</w:t>
      </w:r>
      <w:r w:rsidRPr="009A2B19" w:rsidR="00847166">
        <w:rPr>
          <w:rFonts w:ascii="Times New Roman" w:eastAsia="Calibri" w:hAnsi="Times New Roman" w:cs="Times New Roman"/>
          <w:kern w:val="0"/>
          <w:sz w:val="24"/>
          <w:szCs w:val="24"/>
          <w:lang w:val="ru-RU" w:eastAsia="en-US" w:bidi="ar-SA"/>
        </w:rPr>
        <w:t xml:space="preserve"> работы</w:t>
      </w:r>
      <w:r w:rsidRPr="009A2B19">
        <w:rPr>
          <w:rFonts w:ascii="Times New Roman" w:eastAsia="Calibri" w:hAnsi="Times New Roman" w:cs="Times New Roman"/>
          <w:kern w:val="0"/>
          <w:sz w:val="24"/>
          <w:szCs w:val="24"/>
          <w:lang w:val="ru-RU" w:eastAsia="en-US" w:bidi="ar-SA"/>
        </w:rPr>
        <w:t xml:space="preserve"> на территории</w:t>
      </w:r>
      <w:r w:rsidRPr="009A2B19" w:rsidR="00847166">
        <w:rPr>
          <w:rFonts w:ascii="Times New Roman" w:eastAsia="Calibri" w:hAnsi="Times New Roman" w:cs="Times New Roman"/>
          <w:kern w:val="0"/>
          <w:sz w:val="24"/>
          <w:szCs w:val="24"/>
          <w:lang w:val="ru-RU" w:eastAsia="en-US" w:bidi="ar-SA"/>
        </w:rPr>
        <w:t xml:space="preserve"> </w:t>
      </w:r>
      <w:r w:rsidRPr="009A2B19" w:rsidR="009A2B19">
        <w:rPr>
          <w:rFonts w:ascii="Times New Roman" w:eastAsia="Calibri" w:hAnsi="Times New Roman" w:cs="Times New Roman"/>
          <w:kern w:val="0"/>
          <w:sz w:val="24"/>
          <w:szCs w:val="24"/>
          <w:lang w:val="ru-RU" w:eastAsia="en-US" w:bidi="ar-SA"/>
        </w:rPr>
        <w:t>м</w:t>
      </w:r>
      <w:r w:rsidRPr="009A2B19" w:rsidR="0063383B">
        <w:rPr>
          <w:rFonts w:ascii="Times New Roman" w:eastAsia="Calibri" w:hAnsi="Times New Roman" w:cs="Times New Roman"/>
          <w:kern w:val="0"/>
          <w:sz w:val="24"/>
          <w:szCs w:val="24"/>
          <w:lang w:val="ru-RU" w:eastAsia="en-US" w:bidi="ar-SA"/>
        </w:rPr>
        <w:t>униципального образования</w:t>
      </w:r>
      <w:r w:rsidRPr="009A2B19" w:rsidR="00BF3EB3">
        <w:rPr>
          <w:rFonts w:ascii="Times New Roman" w:eastAsia="Calibri" w:hAnsi="Times New Roman" w:cs="Times New Roman"/>
          <w:kern w:val="0"/>
          <w:sz w:val="24"/>
          <w:szCs w:val="24"/>
          <w:lang w:val="ru-RU" w:eastAsia="en-US" w:bidi="ar-SA"/>
        </w:rPr>
        <w:t xml:space="preserve"> </w:t>
      </w:r>
      <w:r w:rsidRPr="009A2B19" w:rsidR="00847166">
        <w:rPr>
          <w:rFonts w:ascii="Times New Roman" w:eastAsia="Calibri" w:hAnsi="Times New Roman" w:cs="Times New Roman"/>
          <w:kern w:val="0"/>
          <w:sz w:val="24"/>
          <w:szCs w:val="24"/>
          <w:lang w:val="ru-RU" w:eastAsia="en-US" w:bidi="ar-SA"/>
        </w:rPr>
        <w:t>не предполагается.</w:t>
      </w:r>
      <w:r w:rsidRPr="00D82268" w:rsidR="00B00F01">
        <w:rPr>
          <w:rFonts w:ascii="Times New Roman" w:eastAsia="Calibri" w:hAnsi="Times New Roman" w:cs="Times New Roman"/>
          <w:kern w:val="0"/>
          <w:sz w:val="24"/>
          <w:szCs w:val="24"/>
          <w:lang w:val="ru-RU" w:eastAsia="en-US" w:bidi="ar-SA"/>
        </w:rPr>
        <w:t xml:space="preserve"> </w:t>
      </w:r>
    </w:p>
    <w:p w:rsidR="00777F7E" w:rsidRPr="001A772D" w:rsidP="00C563DD" w14:paraId="15074BC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8" w:name="_Toc437278369"/>
      <w:bookmarkStart w:id="899" w:name="_Toc164349948"/>
      <w:bookmarkEnd w:id="897"/>
      <w:r w:rsidRPr="00D82268">
        <w:rPr>
          <w:rFonts w:ascii="Times New Roman" w:eastAsia="Times New Roman" w:hAnsi="Times New Roman" w:cs="Times New Roman"/>
          <w:b/>
          <w:bCs/>
          <w:i/>
          <w:kern w:val="0"/>
          <w:sz w:val="24"/>
          <w:szCs w:val="24"/>
          <w:lang w:val="ru-RU" w:eastAsia="ru-RU" w:bidi="ar-SA"/>
        </w:rPr>
        <w:t xml:space="preserve">8.5 </w:t>
      </w:r>
      <w:r w:rsidRPr="00D82268">
        <w:rPr>
          <w:rFonts w:ascii="Times New Roman" w:eastAsia="Times New Roman" w:hAnsi="Times New Roman" w:cs="Times New Roman"/>
          <w:b/>
          <w:bCs/>
          <w:i/>
          <w:kern w:val="0"/>
          <w:sz w:val="24"/>
          <w:szCs w:val="24"/>
          <w:lang w:val="ru-RU" w:eastAsia="ru-RU" w:bidi="ar-SA"/>
        </w:rPr>
        <w:t>Строительство тепловых сетей для обеспечения нормативной</w:t>
      </w:r>
      <w:r w:rsidRPr="001A772D">
        <w:rPr>
          <w:rFonts w:ascii="Times New Roman" w:eastAsia="Times New Roman" w:hAnsi="Times New Roman" w:cs="Times New Roman"/>
          <w:b/>
          <w:bCs/>
          <w:i/>
          <w:kern w:val="0"/>
          <w:sz w:val="24"/>
          <w:szCs w:val="24"/>
          <w:lang w:val="ru-RU" w:eastAsia="ru-RU" w:bidi="ar-SA"/>
        </w:rPr>
        <w:t xml:space="preserve"> надежности теплоснабжения</w:t>
      </w:r>
      <w:bookmarkEnd w:id="898"/>
      <w:bookmarkEnd w:id="899"/>
    </w:p>
    <w:p w:rsidR="00C073C8" w:rsidP="00C073C8" w14:paraId="53F399C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Строительство тепловых сетей для обеспечения нормативной надежности теплоснабжения на территории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8.7</w:t>
      </w:r>
      <w:bookmarkStart w:id="900" w:name="_Toc437278370"/>
      <w:r w:rsidR="009A2B19">
        <w:rPr>
          <w:rFonts w:ascii="Times New Roman" w:eastAsia="Calibri" w:hAnsi="Times New Roman" w:cs="Times New Roman"/>
          <w:kern w:val="0"/>
          <w:sz w:val="24"/>
          <w:szCs w:val="24"/>
          <w:lang w:val="ru-RU" w:eastAsia="en-US" w:bidi="ar-SA"/>
        </w:rPr>
        <w:t xml:space="preserve"> и приведены в случае наличия в таблице 77.</w:t>
      </w:r>
    </w:p>
    <w:p w:rsidR="003C5A6C" w:rsidRPr="001A772D" w:rsidP="00C073C8" w14:paraId="435FBB9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1" w:name="_Toc164349949"/>
      <w:r w:rsidRPr="001A772D">
        <w:rPr>
          <w:rFonts w:ascii="Times New Roman" w:eastAsia="Times New Roman" w:hAnsi="Times New Roman" w:cs="Times New Roman"/>
          <w:b/>
          <w:bCs/>
          <w:i/>
          <w:kern w:val="0"/>
          <w:sz w:val="24"/>
          <w:szCs w:val="24"/>
          <w:lang w:val="ru-RU" w:eastAsia="ru-RU" w:bidi="ar-SA"/>
        </w:rPr>
        <w:t xml:space="preserve">8.6 </w:t>
      </w:r>
      <w:r w:rsidRPr="001A772D" w:rsidR="00777F7E">
        <w:rPr>
          <w:rFonts w:ascii="Times New Roman" w:eastAsia="Times New Roman" w:hAnsi="Times New Roman" w:cs="Times New Roman"/>
          <w:b/>
          <w:bCs/>
          <w:i/>
          <w:kern w:val="0"/>
          <w:sz w:val="24"/>
          <w:szCs w:val="24"/>
          <w:lang w:val="ru-RU" w:eastAsia="ru-RU" w:bidi="ar-SA"/>
        </w:rPr>
        <w:t xml:space="preserve">Реконструкция </w:t>
      </w:r>
      <w:r w:rsidR="00DD0139">
        <w:rPr>
          <w:rFonts w:ascii="Times New Roman" w:eastAsia="Times New Roman" w:hAnsi="Times New Roman" w:cs="Times New Roman"/>
          <w:b/>
          <w:bCs/>
          <w:i/>
          <w:kern w:val="0"/>
          <w:sz w:val="24"/>
          <w:szCs w:val="24"/>
          <w:lang w:val="ru-RU" w:eastAsia="ru-RU" w:bidi="ar-SA"/>
        </w:rPr>
        <w:t xml:space="preserve">или модернизация </w:t>
      </w:r>
      <w:r w:rsidRPr="001A772D" w:rsidR="00777F7E">
        <w:rPr>
          <w:rFonts w:ascii="Times New Roman" w:eastAsia="Times New Roman" w:hAnsi="Times New Roman" w:cs="Times New Roman"/>
          <w:b/>
          <w:bCs/>
          <w:i/>
          <w:kern w:val="0"/>
          <w:sz w:val="24"/>
          <w:szCs w:val="24"/>
          <w:lang w:val="ru-RU" w:eastAsia="ru-RU" w:bidi="ar-SA"/>
        </w:rPr>
        <w:t>тепловых сетей с увеличением диаметра трубопроводов для обеспечения перспективных приростов тепловой нагрузки</w:t>
      </w:r>
      <w:bookmarkEnd w:id="900"/>
      <w:bookmarkEnd w:id="901"/>
    </w:p>
    <w:p w:rsidR="006714ED" w:rsidP="00E51D2D" w14:paraId="2E82ABEA" w14:textId="23F91B1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02" w:name="_Hlk43325684"/>
      <w:r>
        <w:rPr>
          <w:rFonts w:ascii="Times New Roman" w:eastAsia="Calibri" w:hAnsi="Times New Roman" w:cs="Times New Roman"/>
          <w:kern w:val="0"/>
          <w:sz w:val="24"/>
          <w:szCs w:val="24"/>
          <w:lang w:val="ru-RU" w:eastAsia="en-US" w:bidi="ar-SA"/>
        </w:rPr>
        <w:t xml:space="preserve">Мероприятия по реконструкции тепловых сетей с увеличением диаметра трубопроводов для обеспечения перспективных приростов тепловой нагрузки приведены </w:t>
      </w:r>
      <w:bookmarkEnd w:id="902"/>
      <w:r w:rsidR="009A2B19">
        <w:rPr>
          <w:rFonts w:ascii="Times New Roman" w:eastAsia="Calibri" w:hAnsi="Times New Roman" w:cs="Times New Roman"/>
          <w:kern w:val="0"/>
          <w:sz w:val="24"/>
          <w:szCs w:val="24"/>
          <w:lang w:val="ru-RU" w:eastAsia="en-US" w:bidi="ar-SA"/>
        </w:rPr>
        <w:t>в случае наличия в таблице 77.</w:t>
      </w:r>
    </w:p>
    <w:p w:rsidR="00777F7E" w:rsidRPr="001A772D" w:rsidP="00C563DD" w14:paraId="6609FC9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3" w:name="_Toc164349950"/>
      <w:r w:rsidRPr="001A772D">
        <w:rPr>
          <w:rFonts w:ascii="Times New Roman" w:eastAsia="Times New Roman" w:hAnsi="Times New Roman" w:cs="Times New Roman"/>
          <w:b/>
          <w:bCs/>
          <w:i/>
          <w:kern w:val="0"/>
          <w:sz w:val="24"/>
          <w:szCs w:val="24"/>
          <w:lang w:val="ru-RU" w:eastAsia="ru-RU" w:bidi="ar-SA"/>
        </w:rPr>
        <w:t>8</w:t>
      </w:r>
      <w:r w:rsidRPr="001A772D" w:rsidR="004D6232">
        <w:rPr>
          <w:rFonts w:ascii="Times New Roman" w:eastAsia="Times New Roman" w:hAnsi="Times New Roman" w:cs="Times New Roman"/>
          <w:b/>
          <w:bCs/>
          <w:i/>
          <w:kern w:val="0"/>
          <w:sz w:val="24"/>
          <w:szCs w:val="24"/>
          <w:lang w:val="ru-RU" w:eastAsia="ru-RU" w:bidi="ar-SA"/>
        </w:rPr>
        <w:t>.7</w:t>
      </w:r>
      <w:r w:rsidRPr="001A772D" w:rsidR="00794669">
        <w:rPr>
          <w:rFonts w:ascii="Times New Roman" w:eastAsia="Times New Roman" w:hAnsi="Times New Roman" w:cs="Times New Roman"/>
          <w:b/>
          <w:bCs/>
          <w:i/>
          <w:kern w:val="0"/>
          <w:sz w:val="24"/>
          <w:szCs w:val="24"/>
          <w:lang w:val="ru-RU" w:eastAsia="ru-RU" w:bidi="ar-SA"/>
        </w:rPr>
        <w:t xml:space="preserve"> </w:t>
      </w:r>
      <w:bookmarkStart w:id="904" w:name="_Toc437278371"/>
      <w:r w:rsidRPr="001A772D">
        <w:rPr>
          <w:rFonts w:ascii="Times New Roman" w:eastAsia="Times New Roman" w:hAnsi="Times New Roman" w:cs="Times New Roman"/>
          <w:b/>
          <w:bCs/>
          <w:i/>
          <w:kern w:val="0"/>
          <w:sz w:val="24"/>
          <w:szCs w:val="24"/>
          <w:lang w:val="ru-RU" w:eastAsia="ru-RU" w:bidi="ar-SA"/>
        </w:rPr>
        <w:t xml:space="preserve">Реконструкция </w:t>
      </w:r>
      <w:r w:rsidR="00DD0139">
        <w:rPr>
          <w:rFonts w:ascii="Times New Roman" w:eastAsia="Times New Roman" w:hAnsi="Times New Roman" w:cs="Times New Roman"/>
          <w:b/>
          <w:bCs/>
          <w:i/>
          <w:kern w:val="0"/>
          <w:sz w:val="24"/>
          <w:szCs w:val="24"/>
          <w:lang w:val="ru-RU" w:eastAsia="ru-RU" w:bidi="ar-SA"/>
        </w:rPr>
        <w:t xml:space="preserve">или модернизация </w:t>
      </w:r>
      <w:r w:rsidRPr="001A772D">
        <w:rPr>
          <w:rFonts w:ascii="Times New Roman" w:eastAsia="Times New Roman" w:hAnsi="Times New Roman" w:cs="Times New Roman"/>
          <w:b/>
          <w:bCs/>
          <w:i/>
          <w:kern w:val="0"/>
          <w:sz w:val="24"/>
          <w:szCs w:val="24"/>
          <w:lang w:val="ru-RU" w:eastAsia="ru-RU" w:bidi="ar-SA"/>
        </w:rPr>
        <w:t>тепловых сетей, подлежащих замене в связи с исчерпанием эксплуатационного ресурса</w:t>
      </w:r>
      <w:bookmarkEnd w:id="903"/>
      <w:bookmarkEnd w:id="904"/>
    </w:p>
    <w:p w:rsidR="00847166" w:rsidP="006B7F55" w14:paraId="282BD2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rsidR="009A2B19" w:rsidP="009A2B19" w14:paraId="343346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Информация о планируемых </w:t>
      </w:r>
      <w:r>
        <w:rPr>
          <w:rFonts w:ascii="Times New Roman" w:eastAsia="Calibri" w:hAnsi="Times New Roman" w:cs="Times New Roman"/>
          <w:kern w:val="0"/>
          <w:sz w:val="24"/>
          <w:szCs w:val="24"/>
          <w:lang w:val="ru-RU" w:eastAsia="en-US" w:bidi="ar-SA"/>
        </w:rPr>
        <w:t>мероприятиях</w:t>
      </w:r>
      <w:r>
        <w:rPr>
          <w:rFonts w:ascii="Times New Roman" w:eastAsia="Calibri" w:hAnsi="Times New Roman" w:cs="Times New Roman"/>
          <w:kern w:val="0"/>
          <w:sz w:val="24"/>
          <w:szCs w:val="24"/>
          <w:lang w:val="ru-RU" w:eastAsia="en-US" w:bidi="ar-SA"/>
        </w:rPr>
        <w:t xml:space="preserve"> по реконструкции тепловых сетей, подлежащих замене в связи с исчерпанием эксплуатационного ресурса </w:t>
      </w:r>
      <w:r>
        <w:rPr>
          <w:rFonts w:ascii="Times New Roman" w:eastAsia="Calibri" w:hAnsi="Times New Roman" w:cs="Times New Roman"/>
          <w:kern w:val="0"/>
          <w:sz w:val="24"/>
          <w:szCs w:val="24"/>
          <w:lang w:val="ru-RU" w:eastAsia="en-US" w:bidi="ar-SA"/>
        </w:rPr>
        <w:t xml:space="preserve">в случае наличия </w:t>
      </w:r>
      <w:r>
        <w:rPr>
          <w:rFonts w:ascii="Times New Roman" w:eastAsia="Calibri" w:hAnsi="Times New Roman" w:cs="Times New Roman"/>
          <w:kern w:val="0"/>
          <w:sz w:val="24"/>
          <w:szCs w:val="24"/>
          <w:lang w:val="ru-RU" w:eastAsia="en-US" w:bidi="ar-SA"/>
        </w:rPr>
        <w:t xml:space="preserve">представлена </w:t>
      </w:r>
      <w:bookmarkStart w:id="905" w:name="_Hlk99667340"/>
      <w:bookmarkStart w:id="906" w:name="_Toc437278372"/>
      <w:r>
        <w:rPr>
          <w:rFonts w:ascii="Times New Roman" w:eastAsia="Calibri" w:hAnsi="Times New Roman" w:cs="Times New Roman"/>
          <w:kern w:val="0"/>
          <w:sz w:val="24"/>
          <w:szCs w:val="24"/>
          <w:lang w:val="ru-RU" w:eastAsia="en-US" w:bidi="ar-SA"/>
        </w:rPr>
        <w:t>в таблице 77.</w:t>
      </w:r>
    </w:p>
    <w:p w:rsidR="008D43AA" w:rsidRPr="000E6184" w:rsidP="008D43AA" w14:paraId="10C4372A" w14:textId="77777777">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06C07">
        <w:rPr>
          <w:rFonts w:ascii="Times New Roman" w:eastAsia="Microsoft YaHei" w:hAnsi="Times New Roman" w:cs="Times New Roman"/>
          <w:b w:val="0"/>
          <w:bCs/>
          <w:i/>
          <w:color w:val="auto"/>
          <w:spacing w:val="-5"/>
          <w:kern w:val="0"/>
          <w:sz w:val="24"/>
          <w:szCs w:val="24"/>
          <w:lang w:val="ru-RU" w:eastAsia="en-US" w:bidi="ar-SA"/>
        </w:rPr>
        <w:t>Таблица 77. Мероприятия по строительству и реконструкции тепловых сетей</w:t>
      </w:r>
    </w:p>
    <w:tbl>
      <w:tblPr>
        <w:tblStyle w:val="TableGrid"/>
        <w:tblW w:w="10045" w:type="dxa"/>
        <w:tblCellMar>
          <w:left w:w="0" w:type="dxa"/>
          <w:right w:w="0" w:type="dxa"/>
        </w:tblCellMar>
        <w:tblLook w:val="04A0"/>
      </w:tblPr>
      <w:tblGrid>
        <w:gridCol w:w="528"/>
        <w:gridCol w:w="2444"/>
        <w:gridCol w:w="1664"/>
        <w:gridCol w:w="1946"/>
        <w:gridCol w:w="1799"/>
        <w:gridCol w:w="1664"/>
      </w:tblGrid>
      <w:tr w14:paraId="0579260C" w14:textId="77777777" w:rsidTr="00E64E9E">
        <w:tblPrEx>
          <w:tblW w:w="10045" w:type="dxa"/>
          <w:tblCellMar>
            <w:left w:w="0" w:type="dxa"/>
            <w:right w:w="0" w:type="dxa"/>
          </w:tblCellMar>
          <w:tblLook w:val="04A0"/>
        </w:tblPrEx>
        <w:trPr>
          <w:trHeight w:val="252"/>
        </w:trPr>
        <w:tc>
          <w:tcPr>
            <w:tcW w:w="528" w:type="dxa"/>
            <w:vAlign w:val="center"/>
          </w:tcPr>
          <w:p w:rsidR="008D43AA" w:rsidRPr="001E14D0" w:rsidP="00664934" w14:paraId="5284F70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w:t>
            </w:r>
          </w:p>
        </w:tc>
        <w:tc>
          <w:tcPr>
            <w:tcW w:w="2444" w:type="dxa"/>
            <w:vAlign w:val="center"/>
          </w:tcPr>
          <w:p w:rsidR="008D43AA" w:rsidRPr="001E14D0" w:rsidP="00664934" w14:paraId="5205F7A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Наименование системы теплоснабжения</w:t>
            </w:r>
          </w:p>
        </w:tc>
        <w:tc>
          <w:tcPr>
            <w:tcW w:w="1664" w:type="dxa"/>
            <w:vAlign w:val="center"/>
          </w:tcPr>
          <w:p w:rsidR="008D43AA" w:rsidRPr="001E14D0" w:rsidP="00664934" w14:paraId="49F9896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Тип мероприятия</w:t>
            </w:r>
          </w:p>
        </w:tc>
        <w:tc>
          <w:tcPr>
            <w:tcW w:w="1946" w:type="dxa"/>
            <w:vAlign w:val="center"/>
          </w:tcPr>
          <w:p w:rsidR="008D43AA" w:rsidRPr="001E14D0" w:rsidP="00664934" w14:paraId="0519B4F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Протяженность (в однотрубном)</w:t>
            </w:r>
          </w:p>
        </w:tc>
        <w:tc>
          <w:tcPr>
            <w:tcW w:w="1799" w:type="dxa"/>
            <w:vAlign w:val="center"/>
          </w:tcPr>
          <w:p w:rsidR="008D43AA" w:rsidRPr="001E14D0" w:rsidP="00664934" w14:paraId="46408BE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Год реализации мероприятия</w:t>
            </w:r>
          </w:p>
        </w:tc>
        <w:tc>
          <w:tcPr>
            <w:tcW w:w="1664" w:type="dxa"/>
            <w:vAlign w:val="center"/>
          </w:tcPr>
          <w:p w:rsidR="008D43AA" w:rsidRPr="001E14D0" w:rsidP="00664934" w14:paraId="3543CF6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Стоимость мероприятия</w:t>
            </w:r>
          </w:p>
        </w:tc>
      </w:tr>
      <w:tr w14:paraId="16EB60A6" w14:textId="77777777" w:rsidTr="00E64E9E">
        <w:tblPrEx>
          <w:tblW w:w="10045" w:type="dxa"/>
          <w:tblCellMar>
            <w:left w:w="0" w:type="dxa"/>
            <w:right w:w="0" w:type="dxa"/>
          </w:tblCellMar>
          <w:tblLook w:val="04A0"/>
        </w:tblPrEx>
        <w:trPr>
          <w:trHeight w:val="173"/>
        </w:trPr>
        <w:tc>
          <w:tcPr>
            <w:tcW w:w="528" w:type="dxa"/>
            <w:vAlign w:val="center"/>
          </w:tcPr>
          <w:p w:rsidR="008D43AA" w:rsidRPr="001E14D0" w:rsidP="00664934" w14:paraId="13B55C9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Ед. изм.</w:t>
            </w:r>
          </w:p>
        </w:tc>
        <w:tc>
          <w:tcPr>
            <w:tcW w:w="2444" w:type="dxa"/>
            <w:vAlign w:val="center"/>
          </w:tcPr>
          <w:p w:rsidR="008D43AA" w:rsidRPr="001E14D0" w:rsidP="00664934" w14:paraId="2FAE22F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w:t>
            </w:r>
          </w:p>
        </w:tc>
        <w:tc>
          <w:tcPr>
            <w:tcW w:w="1664" w:type="dxa"/>
            <w:vAlign w:val="center"/>
          </w:tcPr>
          <w:p w:rsidR="008D43AA" w:rsidRPr="001E14D0" w:rsidP="00664934" w14:paraId="467F245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w:t>
            </w:r>
          </w:p>
        </w:tc>
        <w:tc>
          <w:tcPr>
            <w:tcW w:w="1946" w:type="dxa"/>
            <w:vAlign w:val="center"/>
          </w:tcPr>
          <w:p w:rsidR="008D43AA" w:rsidRPr="001E14D0" w:rsidP="00664934" w14:paraId="16A2A8B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м</w:t>
            </w:r>
          </w:p>
        </w:tc>
        <w:tc>
          <w:tcPr>
            <w:tcW w:w="1799" w:type="dxa"/>
            <w:vAlign w:val="center"/>
          </w:tcPr>
          <w:p w:rsidR="008D43AA" w:rsidRPr="001E14D0" w:rsidP="00664934" w14:paraId="792FB01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Год</w:t>
            </w:r>
          </w:p>
        </w:tc>
        <w:tc>
          <w:tcPr>
            <w:tcW w:w="1664" w:type="dxa"/>
            <w:vAlign w:val="center"/>
          </w:tcPr>
          <w:p w:rsidR="008D43AA" w:rsidRPr="001E14D0" w:rsidP="00664934" w14:paraId="3583A8B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тыс. руб.</w:t>
            </w:r>
          </w:p>
        </w:tc>
      </w:tr>
      <w:tr w14:paraId="75C2995F" w14:textId="77777777" w:rsidTr="00E64E9E">
        <w:tblPrEx>
          <w:tblW w:w="10045" w:type="dxa"/>
          <w:tblCellMar>
            <w:left w:w="0" w:type="dxa"/>
            <w:right w:w="0" w:type="dxa"/>
          </w:tblCellMar>
          <w:tblLook w:val="04A0"/>
        </w:tblPrEx>
        <w:trPr>
          <w:trHeight w:val="173"/>
        </w:trPr>
        <w:tc>
          <w:tcPr>
            <w:tcW w:w="528" w:type="dxa"/>
            <w:vAlign w:val="center"/>
          </w:tcPr>
          <w:p w:rsidR="005A7F5E" w:rsidRPr="001E14D0" w:rsidP="005A7F5E" w14:paraId="5EE78BAE" w14:textId="5157B6D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1</w:t>
            </w:r>
          </w:p>
        </w:tc>
        <w:tc>
          <w:tcPr>
            <w:tcW w:w="2444" w:type="dxa"/>
            <w:vAlign w:val="center"/>
          </w:tcPr>
          <w:p w:rsidR="00BC7F49" w:rsidP="005A7F5E" w14:paraId="4B532831"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 xml:space="preserve">СТС источника тепловой энергии </w:t>
            </w:r>
            <w:r>
              <w:rPr>
                <w:rFonts w:ascii="Times New Roman" w:hAnsi="Times New Roman" w:eastAsiaTheme="minorHAnsi" w:cstheme="minorBidi"/>
                <w:color w:val="000000"/>
                <w:kern w:val="0"/>
                <w:sz w:val="20"/>
                <w:szCs w:val="20"/>
                <w:lang w:val="ru-RU" w:eastAsia="en-US" w:bidi="ar-SA"/>
              </w:rPr>
              <w:t xml:space="preserve">Котельная </w:t>
            </w:r>
          </w:p>
          <w:p w:rsidR="005A7F5E" w:rsidRPr="001E14D0" w:rsidP="005A7F5E" w14:paraId="6DFF1006" w14:textId="61EC8FB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Шабурово</w:t>
            </w:r>
          </w:p>
        </w:tc>
        <w:tc>
          <w:tcPr>
            <w:tcW w:w="1664" w:type="dxa"/>
            <w:vAlign w:val="center"/>
          </w:tcPr>
          <w:p w:rsidR="005A7F5E" w:rsidRPr="001E14D0" w:rsidP="005A7F5E" w14:paraId="6D16AF30" w14:textId="3D9AE21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5A7F5E" w:rsidRPr="001E14D0" w:rsidP="005A7F5E" w14:paraId="1A4BABC4" w14:textId="15B53BF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772,4</w:t>
            </w:r>
          </w:p>
        </w:tc>
        <w:tc>
          <w:tcPr>
            <w:tcW w:w="1799" w:type="dxa"/>
            <w:vAlign w:val="center"/>
          </w:tcPr>
          <w:p w:rsidR="005A7F5E" w:rsidRPr="001E14D0" w:rsidP="005A7F5E" w14:paraId="64094442" w14:textId="0398B4D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2025</w:t>
            </w:r>
            <w:r w:rsidRPr="001E14D0" w:rsidR="006D2FBB">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5A7F5E" w:rsidRPr="001E14D0" w:rsidP="005A7F5E" w14:paraId="528C91CF" w14:textId="0C4F093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13699,6</w:t>
            </w:r>
          </w:p>
        </w:tc>
      </w:tr>
    </w:tbl>
    <w:p w:rsidR="008D43AA" w:rsidP="009A2B19" w14:paraId="2D75DB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D2816" w:rsidRPr="001A772D" w:rsidP="00FD2816" w14:paraId="239CBE3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7" w:name="_Toc164349951"/>
      <w:r w:rsidRPr="001A772D">
        <w:rPr>
          <w:rFonts w:ascii="Times New Roman" w:eastAsia="Times New Roman" w:hAnsi="Times New Roman" w:cs="Times New Roman"/>
          <w:b/>
          <w:bCs/>
          <w:i/>
          <w:kern w:val="0"/>
          <w:sz w:val="24"/>
          <w:szCs w:val="24"/>
          <w:lang w:val="ru-RU" w:eastAsia="ru-RU" w:bidi="ar-SA"/>
        </w:rPr>
        <w:t>8.8 Строительство и реконструкция насосных станций</w:t>
      </w:r>
      <w:bookmarkEnd w:id="907"/>
    </w:p>
    <w:p w:rsidR="00FD2816" w:rsidRPr="001A772D" w:rsidP="00FD2816" w14:paraId="4F3B3E25" w14:textId="77777777">
      <w:pPr>
        <w:widowControl/>
        <w:suppressAutoHyphens w:val="0"/>
        <w:spacing w:after="0" w:line="300" w:lineRule="auto"/>
        <w:ind w:firstLine="567"/>
        <w:contextualSpacing/>
        <w:jc w:val="both"/>
        <w:rPr>
          <w:rFonts w:ascii="Times New Roman" w:eastAsia="Calibri" w:hAnsi="Times New Roman" w:cs="Times New Roman"/>
          <w:color w:val="FF0000"/>
          <w:kern w:val="0"/>
          <w:sz w:val="24"/>
          <w:szCs w:val="24"/>
          <w:lang w:val="ru-RU" w:eastAsia="en-US" w:bidi="ar-SA"/>
        </w:rPr>
      </w:pPr>
      <w:r w:rsidRPr="00017722">
        <w:rPr>
          <w:rFonts w:ascii="Times New Roman" w:eastAsia="Calibri" w:hAnsi="Times New Roman" w:cs="Times New Roman"/>
          <w:kern w:val="0"/>
          <w:sz w:val="24"/>
          <w:szCs w:val="24"/>
          <w:lang w:val="ru-RU" w:eastAsia="en-US" w:bidi="ar-SA"/>
        </w:rPr>
        <w:t>Мероприятий по строительству и реконструкции насосных станций в системах теплоснабжения котельных муниципального образования не предусматривается.</w:t>
      </w:r>
      <w:r w:rsidRPr="001A772D">
        <w:rPr>
          <w:rFonts w:ascii="Times New Roman" w:eastAsia="Calibri" w:hAnsi="Times New Roman" w:cs="Times New Roman"/>
          <w:kern w:val="0"/>
          <w:sz w:val="24"/>
          <w:szCs w:val="24"/>
          <w:lang w:val="ru-RU" w:eastAsia="en-US" w:bidi="ar-SA"/>
        </w:rPr>
        <w:t xml:space="preserve"> </w:t>
      </w:r>
    </w:p>
    <w:p w:rsidR="00FD2816" w:rsidRPr="001A772D" w:rsidP="00FD2816" w14:paraId="2ECBE1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8" w:name="_Toc164349952"/>
      <w:r w:rsidRPr="001A772D">
        <w:rPr>
          <w:rFonts w:ascii="Times New Roman" w:eastAsia="Times New Roman" w:hAnsi="Times New Roman" w:cs="Times New Roman"/>
          <w:b/>
          <w:bCs/>
          <w:i/>
          <w:kern w:val="0"/>
          <w:sz w:val="24"/>
          <w:szCs w:val="24"/>
          <w:lang w:val="ru-RU" w:eastAsia="ru-RU" w:bidi="ar-SA"/>
        </w:rPr>
        <w:t>8.</w:t>
      </w:r>
      <w:r>
        <w:rPr>
          <w:rFonts w:ascii="Times New Roman" w:eastAsia="Times New Roman" w:hAnsi="Times New Roman" w:cs="Times New Roman"/>
          <w:b/>
          <w:bCs/>
          <w:i/>
          <w:kern w:val="0"/>
          <w:sz w:val="24"/>
          <w:szCs w:val="24"/>
          <w:lang w:val="ru-RU" w:eastAsia="ru-RU" w:bidi="ar-SA"/>
        </w:rPr>
        <w:t>9</w:t>
      </w:r>
      <w:r w:rsidRPr="001A772D">
        <w:rPr>
          <w:rFonts w:ascii="Times New Roman" w:eastAsia="Times New Roman" w:hAnsi="Times New Roman" w:cs="Times New Roman"/>
          <w:b/>
          <w:bCs/>
          <w:i/>
          <w:kern w:val="0"/>
          <w:sz w:val="24"/>
          <w:szCs w:val="24"/>
          <w:lang w:val="ru-RU" w:eastAsia="ru-RU" w:bidi="ar-SA"/>
        </w:rPr>
        <w:t xml:space="preserve">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bookmarkEnd w:id="908"/>
    </w:p>
    <w:p w:rsidR="00FD2816" w:rsidRPr="001A772D" w:rsidP="00FD2816" w14:paraId="5E8FAC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тепловых сетей, добавлен ряд дополнительных мероприятий.</w:t>
      </w:r>
    </w:p>
    <w:p w:rsidR="00FD2816" w:rsidP="009A2B19" w14:paraId="585DC46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835E6" w14:paraId="62B0303E"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909" w:name="_Toc532199776"/>
      <w:bookmarkStart w:id="910" w:name="_Toc164349953"/>
      <w:bookmarkStart w:id="911" w:name="_Toc407638508"/>
      <w:bookmarkStart w:id="912" w:name="_Toc407703152"/>
      <w:bookmarkStart w:id="913" w:name="_Toc407703972"/>
      <w:bookmarkStart w:id="914" w:name="_Toc414274884"/>
      <w:bookmarkStart w:id="915" w:name="_Toc416708254"/>
      <w:bookmarkStart w:id="916" w:name="_Toc422928612"/>
      <w:bookmarkStart w:id="917" w:name="_Toc423525731"/>
      <w:bookmarkStart w:id="918" w:name="_Toc424042117"/>
      <w:bookmarkStart w:id="919" w:name="_Toc430345879"/>
      <w:bookmarkStart w:id="920" w:name="_Toc431569650"/>
      <w:bookmarkStart w:id="921" w:name="_Toc437278373"/>
      <w:bookmarkEnd w:id="890"/>
      <w:bookmarkEnd w:id="905"/>
      <w:bookmarkEnd w:id="906"/>
      <w:r>
        <w:rPr>
          <w:rFonts w:ascii="Times New Roman" w:eastAsia="Times New Roman" w:hAnsi="Times New Roman" w:cs="Times New Roman"/>
          <w:kern w:val="0"/>
          <w:sz w:val="24"/>
          <w:szCs w:val="24"/>
          <w:lang w:val="ru-RU" w:eastAsia="ru-RU" w:bidi="ar-SA"/>
        </w:rPr>
        <w:br w:type="page"/>
      </w:r>
    </w:p>
    <w:p w:rsidR="004D6232" w:rsidRPr="001A772D" w:rsidP="00C563DD" w14:paraId="11B404A8" w14:textId="7F4A5BC9">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r w:rsidRPr="001A772D">
        <w:rPr>
          <w:rFonts w:ascii="Times New Roman" w:eastAsia="Times New Roman" w:hAnsi="Times New Roman" w:cs="Times New Roman"/>
          <w:b/>
          <w:bCs/>
          <w:i w:val="0"/>
          <w:kern w:val="0"/>
          <w:sz w:val="24"/>
          <w:szCs w:val="24"/>
          <w:lang w:val="ru-RU" w:eastAsia="ru-RU" w:bidi="ar-SA"/>
        </w:rPr>
        <w:t xml:space="preserve">Книга 9. </w:t>
      </w:r>
      <w:r w:rsidRPr="001A772D">
        <w:rPr>
          <w:rFonts w:ascii="Times New Roman" w:eastAsia="Times New Roman" w:hAnsi="Times New Roman" w:cs="Times New Roman"/>
          <w:b/>
          <w:bCs/>
          <w:i w:val="0"/>
          <w:kern w:val="0"/>
          <w:sz w:val="24"/>
          <w:szCs w:val="24"/>
          <w:lang w:val="ru-RU" w:eastAsia="ru-RU" w:bidi="ar-SA"/>
        </w:rPr>
        <w:t>Глава 9 – Предложения по переводу открытых систем теплоснабжения в закрытые системы</w:t>
      </w:r>
      <w:bookmarkEnd w:id="909"/>
      <w:bookmarkEnd w:id="910"/>
    </w:p>
    <w:p w:rsidR="00B21D3B" w:rsidRPr="001A772D" w:rsidP="00DB48DB" w14:paraId="4223546F"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2" w:name="_Toc164349954"/>
      <w:bookmarkStart w:id="923" w:name="_Hlk8034783"/>
      <w:r w:rsidRPr="001A772D">
        <w:rPr>
          <w:rFonts w:ascii="Times New Roman" w:eastAsia="Times New Roman" w:hAnsi="Times New Roman" w:cs="Times New Roman"/>
          <w:b/>
          <w:bCs/>
          <w:i/>
          <w:kern w:val="0"/>
          <w:sz w:val="24"/>
          <w:szCs w:val="24"/>
          <w:shd w:val="clear" w:color="auto" w:fill="FFFFFF"/>
          <w:lang w:val="ru-RU" w:eastAsia="ru-RU" w:bidi="ar-SA"/>
        </w:rPr>
        <w:t xml:space="preserve">Технико-экономическое обоснование предложений по типам присоединений </w:t>
      </w:r>
      <w:r w:rsidRPr="001A772D">
        <w:rPr>
          <w:rFonts w:ascii="Times New Roman" w:eastAsia="Times New Roman" w:hAnsi="Times New Roman" w:cs="Times New Roman"/>
          <w:b/>
          <w:bCs/>
          <w:i/>
          <w:kern w:val="0"/>
          <w:sz w:val="24"/>
          <w:szCs w:val="24"/>
          <w:shd w:val="clear" w:color="auto" w:fill="FFFFFF"/>
          <w:lang w:val="ru-RU" w:eastAsia="ru-RU" w:bidi="ar-SA"/>
        </w:rPr>
        <w:t>теплопотребляющих</w:t>
      </w:r>
      <w:r w:rsidRPr="001A772D">
        <w:rPr>
          <w:rFonts w:ascii="Times New Roman" w:eastAsia="Times New Roman" w:hAnsi="Times New Roman" w:cs="Times New Roman"/>
          <w:b/>
          <w:bCs/>
          <w:i/>
          <w:kern w:val="0"/>
          <w:sz w:val="24"/>
          <w:szCs w:val="24"/>
          <w:shd w:val="clear" w:color="auto" w:fill="FFFFFF"/>
          <w:lang w:val="ru-RU" w:eastAsia="ru-RU" w:bidi="ar-SA"/>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922"/>
    </w:p>
    <w:p w:rsidR="000113B2" w:rsidRPr="001A772D" w:rsidP="006B7F55" w14:paraId="606AF1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24" w:name="_Hlk105593960"/>
      <w:r w:rsidRPr="001A772D">
        <w:rPr>
          <w:rFonts w:ascii="Times New Roman" w:eastAsia="Calibri" w:hAnsi="Times New Roman" w:cs="Times New Roman"/>
          <w:kern w:val="0"/>
          <w:sz w:val="24"/>
          <w:szCs w:val="24"/>
          <w:lang w:val="ru-RU" w:eastAsia="en-US" w:bidi="ar-SA"/>
        </w:rPr>
        <w:t xml:space="preserve">В соответствии с Федеральным законом от 30.12.2021 N 438-ФЗ «О внесении изменений в Федеральный закон «О теплоснабжении» вносятся изменения в Федеральный закон от 27 июля 2010 года N 190-ФЗ «О теплоснабжении» в части 9 статьи 29 исключается запрет на использование с 1 января 2022 года централизованных открытых систем теплоснабжения для нужд горячего водоснабжения, который осуществляется путем отбора теплоносителя на нужды </w:t>
      </w:r>
      <w:r w:rsidR="008D7B38">
        <w:rPr>
          <w:rFonts w:ascii="Times New Roman" w:eastAsia="Calibri" w:hAnsi="Times New Roman" w:cs="Times New Roman"/>
          <w:kern w:val="0"/>
          <w:sz w:val="24"/>
          <w:szCs w:val="24"/>
          <w:lang w:val="ru-RU" w:eastAsia="en-US" w:bidi="ar-SA"/>
        </w:rPr>
        <w:t>ГВС</w:t>
      </w:r>
      <w:r w:rsidRPr="001A772D">
        <w:rPr>
          <w:rFonts w:ascii="Times New Roman" w:eastAsia="Calibri" w:hAnsi="Times New Roman" w:cs="Times New Roman"/>
          <w:kern w:val="0"/>
          <w:sz w:val="24"/>
          <w:szCs w:val="24"/>
          <w:lang w:val="ru-RU" w:eastAsia="en-US" w:bidi="ar-SA"/>
        </w:rPr>
        <w:t>.</w:t>
      </w:r>
    </w:p>
    <w:p w:rsidR="008D7B38" w:rsidP="003636F8" w14:paraId="01AD77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Также Федеральный закон от 30.12.2021 N 438-ФЗ «О внесении изменений в Федеральный закон «О теплоснабжении» вводит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Однако на момент актуализации схемы теплоснабжения порядок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 не утвержден</w:t>
      </w:r>
      <w:r w:rsidR="009A2B19">
        <w:rPr>
          <w:rFonts w:ascii="Times New Roman" w:eastAsia="Calibri" w:hAnsi="Times New Roman" w:cs="Times New Roman"/>
          <w:kern w:val="0"/>
          <w:sz w:val="24"/>
          <w:szCs w:val="24"/>
          <w:lang w:val="ru-RU" w:eastAsia="en-US" w:bidi="ar-SA"/>
        </w:rPr>
        <w:t xml:space="preserve">, условно принимается, что проведение мероприятий по </w:t>
      </w:r>
      <w:r w:rsidRPr="001A772D" w:rsidR="009A2B19">
        <w:rPr>
          <w:rFonts w:ascii="Times New Roman" w:eastAsia="Calibri" w:hAnsi="Times New Roman" w:cs="Times New Roman"/>
          <w:kern w:val="0"/>
          <w:sz w:val="24"/>
          <w:szCs w:val="24"/>
          <w:shd w:val="clear" w:color="auto" w:fill="FFFFFF"/>
          <w:lang w:val="ru-RU" w:eastAsia="en-US" w:bidi="ar-SA"/>
        </w:rPr>
        <w:t>перевод</w:t>
      </w:r>
      <w:r w:rsidR="009A2B19">
        <w:rPr>
          <w:rFonts w:ascii="Times New Roman" w:eastAsia="Calibri" w:hAnsi="Times New Roman" w:cs="Times New Roman"/>
          <w:kern w:val="0"/>
          <w:sz w:val="24"/>
          <w:szCs w:val="24"/>
          <w:shd w:val="clear" w:color="auto" w:fill="FFFFFF"/>
          <w:lang w:val="ru-RU" w:eastAsia="en-US" w:bidi="ar-SA"/>
        </w:rPr>
        <w:t>у</w:t>
      </w:r>
      <w:r w:rsidRPr="001A772D" w:rsidR="009A2B19">
        <w:rPr>
          <w:rFonts w:ascii="Times New Roman" w:eastAsia="Calibri" w:hAnsi="Times New Roman" w:cs="Times New Roman"/>
          <w:kern w:val="0"/>
          <w:sz w:val="24"/>
          <w:szCs w:val="24"/>
          <w:shd w:val="clear" w:color="auto" w:fill="FFFFFF"/>
          <w:lang w:val="ru-RU" w:eastAsia="en-US" w:bidi="ar-SA"/>
        </w:rPr>
        <w:t xml:space="preserve"> потребителей, подключенных к открытой системе теплоснабжения (горячего водоснабжения), на закрытую систему горячего водоснабжения</w:t>
      </w:r>
      <w:r w:rsidR="009A2B19">
        <w:rPr>
          <w:rFonts w:ascii="Times New Roman" w:eastAsia="Calibri" w:hAnsi="Times New Roman" w:cs="Times New Roman"/>
          <w:kern w:val="0"/>
          <w:sz w:val="24"/>
          <w:szCs w:val="24"/>
          <w:lang w:val="ru-RU" w:eastAsia="en-US" w:bidi="ar-SA"/>
        </w:rPr>
        <w:t xml:space="preserve"> является экономически целесообразным</w:t>
      </w:r>
      <w:r w:rsidR="003636F8">
        <w:rPr>
          <w:rFonts w:ascii="Times New Roman" w:eastAsia="Calibri" w:hAnsi="Times New Roman" w:cs="Times New Roman"/>
          <w:kern w:val="0"/>
          <w:sz w:val="24"/>
          <w:szCs w:val="24"/>
          <w:lang w:val="ru-RU" w:eastAsia="en-US" w:bidi="ar-SA"/>
        </w:rPr>
        <w:t>.</w:t>
      </w:r>
    </w:p>
    <w:p w:rsidR="00324EC8" w:rsidRPr="001A772D" w:rsidP="00DB48DB" w14:paraId="76BD21EF"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0"/>
          <w:szCs w:val="20"/>
          <w:lang w:val="ru-RU" w:eastAsia="ru-RU" w:bidi="ar-SA"/>
        </w:rPr>
      </w:pPr>
      <w:bookmarkStart w:id="925" w:name="_Toc164349955"/>
      <w:bookmarkEnd w:id="923"/>
      <w:r w:rsidRPr="001A772D">
        <w:rPr>
          <w:rFonts w:ascii="Times New Roman" w:eastAsia="Times New Roman" w:hAnsi="Times New Roman" w:cs="Times New Roman"/>
          <w:b/>
          <w:bCs/>
          <w:i/>
          <w:kern w:val="0"/>
          <w:sz w:val="24"/>
          <w:szCs w:val="24"/>
          <w:lang w:val="ru-RU" w:eastAsia="ru-RU" w:bidi="ar-SA"/>
        </w:rPr>
        <w:t>Выбор и обоснование метода регулирования отпуска тепловой энергии от источников тепловой энергии</w:t>
      </w:r>
      <w:bookmarkEnd w:id="925"/>
    </w:p>
    <w:p w:rsidR="009047C4" w:rsidRPr="001A772D" w:rsidP="009047C4" w14:paraId="50CBC37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Существуют три способа центрального регулирования отпуска тепловой энергии: качественный, заключающийся в регулировании отпуска теплоты за счет изменения температуры теплоносителя при сохранении постоянным его расхода; количественный, заключающийся в регулировании отпуска теплоты путем изменения расхода теплоносителя при постоянной температуре, и качественно количественный, заключающийся в регулировании отпуска теплоты посредством одновременного изменения расхода и температуры теплоносителя. </w:t>
      </w:r>
      <w:r w:rsidR="009A2B19">
        <w:rPr>
          <w:rFonts w:ascii="Times New Roman" w:eastAsia="Calibri" w:hAnsi="Times New Roman" w:cs="Times New Roman"/>
          <w:kern w:val="0"/>
          <w:sz w:val="24"/>
          <w:szCs w:val="24"/>
          <w:lang w:val="ru-RU" w:eastAsia="en-US" w:bidi="ar-SA"/>
        </w:rPr>
        <w:t>Н</w:t>
      </w:r>
      <w:r w:rsidRPr="001A772D">
        <w:rPr>
          <w:rFonts w:ascii="Times New Roman" w:eastAsia="Calibri" w:hAnsi="Times New Roman" w:cs="Times New Roman"/>
          <w:kern w:val="0"/>
          <w:sz w:val="24"/>
          <w:szCs w:val="24"/>
          <w:lang w:val="ru-RU" w:eastAsia="en-US" w:bidi="ar-SA"/>
        </w:rPr>
        <w:t>еобходимость в изменении метода р</w:t>
      </w:r>
      <w:r w:rsidRPr="009A2B19">
        <w:rPr>
          <w:rFonts w:ascii="Times New Roman" w:eastAsia="Calibri" w:hAnsi="Times New Roman" w:cs="Times New Roman"/>
          <w:kern w:val="0"/>
          <w:sz w:val="24"/>
          <w:szCs w:val="24"/>
          <w:lang w:val="ru-RU" w:eastAsia="en-US" w:bidi="ar-SA"/>
        </w:rPr>
        <w:t>егулирования</w:t>
      </w:r>
      <w:r w:rsidRPr="009A2B19" w:rsidR="009A2B19">
        <w:rPr>
          <w:rFonts w:ascii="Times New Roman" w:eastAsia="Calibri" w:hAnsi="Times New Roman" w:cs="Times New Roman"/>
          <w:kern w:val="0"/>
          <w:sz w:val="24"/>
          <w:szCs w:val="24"/>
          <w:lang w:val="ru-RU" w:eastAsia="en-US" w:bidi="ar-SA"/>
        </w:rPr>
        <w:t xml:space="preserve"> систем теплоснабжения на момент актуализации схемы теплоснабжения</w:t>
      </w:r>
      <w:r w:rsidRPr="009A2B19">
        <w:rPr>
          <w:rFonts w:ascii="Times New Roman" w:eastAsia="Calibri" w:hAnsi="Times New Roman" w:cs="Times New Roman"/>
          <w:kern w:val="0"/>
          <w:sz w:val="24"/>
          <w:szCs w:val="24"/>
          <w:lang w:val="ru-RU" w:eastAsia="en-US" w:bidi="ar-SA"/>
        </w:rPr>
        <w:t xml:space="preserve"> отсутствует.</w:t>
      </w:r>
    </w:p>
    <w:p w:rsidR="00324EC8" w:rsidRPr="001A772D" w:rsidP="00DB48DB" w14:paraId="34167D87"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6" w:name="_Toc164349956"/>
      <w:bookmarkEnd w:id="924"/>
      <w:r w:rsidRPr="001A772D">
        <w:rPr>
          <w:rFonts w:ascii="Times New Roman" w:eastAsia="Times New Roman" w:hAnsi="Times New Roman" w:cs="Times New Roman"/>
          <w:b/>
          <w:bCs/>
          <w:i/>
          <w:kern w:val="0"/>
          <w:sz w:val="24"/>
          <w:szCs w:val="24"/>
          <w:lang w:val="ru-RU" w:eastAsia="ru-RU" w:bidi="ar-SA"/>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926"/>
    </w:p>
    <w:p w:rsidR="00FB655E" w:rsidRPr="001A772D" w:rsidP="00324EC8" w14:paraId="5DDA80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ероприяти</w:t>
      </w:r>
      <w:r w:rsidRPr="001A772D">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w:t>
      </w:r>
      <w:r w:rsidRPr="009A2B19">
        <w:rPr>
          <w:rFonts w:ascii="Times New Roman" w:eastAsia="Calibri" w:hAnsi="Times New Roman" w:cs="Times New Roman"/>
          <w:kern w:val="0"/>
          <w:sz w:val="24"/>
          <w:szCs w:val="24"/>
          <w:lang w:val="ru-RU" w:eastAsia="en-US" w:bidi="ar-SA"/>
        </w:rPr>
        <w:t>по реконструкции тепловых сетей для обеспечения передачи тепловой энергии при переходе от открытой</w:t>
      </w:r>
      <w:r w:rsidRPr="009A2B19" w:rsidR="009A2B19">
        <w:rPr>
          <w:rFonts w:ascii="Times New Roman" w:eastAsia="Calibri" w:hAnsi="Times New Roman" w:cs="Times New Roman"/>
          <w:kern w:val="0"/>
          <w:sz w:val="24"/>
          <w:szCs w:val="24"/>
          <w:lang w:val="ru-RU" w:eastAsia="en-US" w:bidi="ar-SA"/>
        </w:rPr>
        <w:t xml:space="preserve"> на закрытую</w:t>
      </w:r>
      <w:r w:rsidRPr="009A2B19">
        <w:rPr>
          <w:rFonts w:ascii="Times New Roman" w:eastAsia="Calibri" w:hAnsi="Times New Roman" w:cs="Times New Roman"/>
          <w:kern w:val="0"/>
          <w:sz w:val="24"/>
          <w:szCs w:val="24"/>
          <w:lang w:val="ru-RU" w:eastAsia="en-US" w:bidi="ar-SA"/>
        </w:rPr>
        <w:t xml:space="preserve"> системы теплоснабжения</w:t>
      </w:r>
      <w:r w:rsidRPr="009A2B19">
        <w:rPr>
          <w:rFonts w:ascii="Times New Roman" w:eastAsia="Calibri" w:hAnsi="Times New Roman" w:cs="Times New Roman"/>
          <w:kern w:val="0"/>
          <w:sz w:val="24"/>
          <w:szCs w:val="24"/>
          <w:lang w:val="ru-RU" w:eastAsia="en-US" w:bidi="ar-SA"/>
        </w:rPr>
        <w:t xml:space="preserve"> на территории муниципального </w:t>
      </w:r>
      <w:r w:rsidR="009A2B19">
        <w:rPr>
          <w:rFonts w:ascii="Times New Roman" w:eastAsia="Calibri" w:hAnsi="Times New Roman" w:cs="Times New Roman"/>
          <w:kern w:val="0"/>
          <w:sz w:val="24"/>
          <w:szCs w:val="24"/>
          <w:lang w:val="ru-RU" w:eastAsia="en-US" w:bidi="ar-SA"/>
        </w:rPr>
        <w:t>образования приведены в таблице 78</w:t>
      </w:r>
      <w:r w:rsidRPr="009A2B19">
        <w:rPr>
          <w:rFonts w:ascii="Times New Roman" w:eastAsia="Calibri" w:hAnsi="Times New Roman" w:cs="Times New Roman"/>
          <w:kern w:val="0"/>
          <w:sz w:val="24"/>
          <w:szCs w:val="24"/>
          <w:lang w:val="ru-RU" w:eastAsia="en-US" w:bidi="ar-SA"/>
        </w:rPr>
        <w:t>.</w:t>
      </w:r>
    </w:p>
    <w:p w:rsidR="00FB655E" w:rsidRPr="001A772D" w:rsidP="00DB48DB" w14:paraId="2291F379"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7" w:name="_Toc164349957"/>
      <w:r w:rsidRPr="001A772D">
        <w:rPr>
          <w:rFonts w:ascii="Times New Roman" w:eastAsia="Times New Roman" w:hAnsi="Times New Roman" w:cs="Times New Roman"/>
          <w:b/>
          <w:bCs/>
          <w:i/>
          <w:kern w:val="0"/>
          <w:sz w:val="24"/>
          <w:szCs w:val="24"/>
          <w:lang w:val="ru-RU" w:eastAsia="ru-RU" w:bidi="ar-SA"/>
        </w:rPr>
        <w:t>Потребности инвестиций для перевода открытой системы теплоснабжения на закрытую</w:t>
      </w:r>
      <w:bookmarkEnd w:id="927"/>
    </w:p>
    <w:p w:rsidR="009047C4" w:rsidP="009047C4" w14:paraId="543632D6" w14:textId="0395DEA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9A2B19">
        <w:rPr>
          <w:rFonts w:ascii="Times New Roman" w:eastAsia="Calibri" w:hAnsi="Times New Roman" w:cs="Times New Roman"/>
          <w:kern w:val="0"/>
          <w:sz w:val="24"/>
          <w:szCs w:val="24"/>
          <w:lang w:val="ru-RU" w:eastAsia="en-US" w:bidi="ar-SA"/>
        </w:rPr>
        <w:t>Потребности инвестиций для перевода открытой системы теплоснабжения на закрытую</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м</w:t>
      </w:r>
      <w:r w:rsidRPr="00B3097C" w:rsidR="00B3097C">
        <w:rPr>
          <w:rFonts w:ascii="Times New Roman" w:eastAsia="Calibri" w:hAnsi="Times New Roman" w:cs="Times New Roman"/>
          <w:kern w:val="0"/>
          <w:sz w:val="24"/>
          <w:szCs w:val="24"/>
          <w:lang w:val="ru-RU" w:eastAsia="en-US" w:bidi="ar-SA"/>
        </w:rPr>
        <w:t xml:space="preserve">униципального образования </w:t>
      </w:r>
      <w:r>
        <w:rPr>
          <w:rFonts w:ascii="Times New Roman" w:eastAsia="Calibri" w:hAnsi="Times New Roman" w:cs="Times New Roman"/>
          <w:kern w:val="0"/>
          <w:sz w:val="24"/>
          <w:szCs w:val="24"/>
          <w:lang w:val="ru-RU" w:eastAsia="en-US" w:bidi="ar-SA"/>
        </w:rPr>
        <w:t>приведены в таблице 78.</w:t>
      </w:r>
      <w:r w:rsidR="00CA5246">
        <w:rPr>
          <w:rFonts w:ascii="Times New Roman" w:eastAsia="Calibri" w:hAnsi="Times New Roman" w:cs="Times New Roman"/>
          <w:kern w:val="0"/>
          <w:sz w:val="24"/>
          <w:szCs w:val="24"/>
          <w:lang w:val="ru-RU" w:eastAsia="en-US" w:bidi="ar-SA"/>
        </w:rPr>
        <w:t xml:space="preserve"> </w:t>
      </w:r>
      <w:r w:rsidR="00EF1FAD">
        <w:rPr>
          <w:rFonts w:ascii="Times New Roman" w:eastAsia="Calibri" w:hAnsi="Times New Roman" w:cs="Times New Roman"/>
          <w:kern w:val="0"/>
          <w:sz w:val="24"/>
          <w:szCs w:val="24"/>
          <w:lang w:val="ru-RU" w:eastAsia="en-US" w:bidi="ar-SA"/>
        </w:rPr>
        <w:t xml:space="preserve">В связи с недостаточным </w:t>
      </w:r>
      <w:r w:rsidR="00657B55">
        <w:rPr>
          <w:rFonts w:ascii="Times New Roman" w:eastAsia="Calibri" w:hAnsi="Times New Roman" w:cs="Times New Roman"/>
          <w:kern w:val="0"/>
          <w:sz w:val="24"/>
          <w:szCs w:val="24"/>
          <w:lang w:val="ru-RU" w:eastAsia="en-US" w:bidi="ar-SA"/>
        </w:rPr>
        <w:t xml:space="preserve">финансированием в рамках актуализации схемы теплоснабжения </w:t>
      </w:r>
      <w:r w:rsidR="001A2401">
        <w:rPr>
          <w:rFonts w:ascii="Times New Roman" w:eastAsia="Calibri" w:hAnsi="Times New Roman" w:cs="Times New Roman"/>
          <w:kern w:val="0"/>
          <w:sz w:val="24"/>
          <w:szCs w:val="24"/>
          <w:lang w:val="ru-RU" w:eastAsia="en-US" w:bidi="ar-SA"/>
        </w:rPr>
        <w:t>перевод на закрытую схему не планируется.</w:t>
      </w:r>
    </w:p>
    <w:p w:rsidR="0016040B" w:rsidRPr="00EF6B03" w:rsidP="000E6184" w14:paraId="155D8056" w14:textId="58471344">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2401">
        <w:rPr>
          <w:rFonts w:ascii="Times New Roman" w:eastAsia="Microsoft YaHei" w:hAnsi="Times New Roman" w:cs="Times New Roman"/>
          <w:b w:val="0"/>
          <w:bCs/>
          <w:i/>
          <w:color w:val="auto"/>
          <w:spacing w:val="-5"/>
          <w:kern w:val="0"/>
          <w:sz w:val="24"/>
          <w:szCs w:val="24"/>
          <w:lang w:val="ru-RU" w:eastAsia="en-US" w:bidi="ar-SA"/>
        </w:rPr>
        <w:t xml:space="preserve">Таблица 78. </w:t>
      </w:r>
      <w:r w:rsidRPr="001A2401" w:rsidR="0097590B">
        <w:rPr>
          <w:rFonts w:ascii="Times New Roman" w:eastAsia="Microsoft YaHei" w:hAnsi="Times New Roman" w:cs="Times New Roman"/>
          <w:b w:val="0"/>
          <w:bCs/>
          <w:i/>
          <w:color w:val="auto"/>
          <w:spacing w:val="-5"/>
          <w:kern w:val="0"/>
          <w:sz w:val="24"/>
          <w:szCs w:val="24"/>
          <w:lang w:val="ru-RU" w:eastAsia="en-US" w:bidi="ar-SA"/>
        </w:rPr>
        <w:t>П</w:t>
      </w:r>
      <w:r w:rsidRPr="001A2401">
        <w:rPr>
          <w:rFonts w:ascii="Times New Roman" w:eastAsia="Microsoft YaHei" w:hAnsi="Times New Roman" w:cs="Times New Roman"/>
          <w:b w:val="0"/>
          <w:bCs/>
          <w:i/>
          <w:color w:val="auto"/>
          <w:spacing w:val="-5"/>
          <w:kern w:val="0"/>
          <w:sz w:val="24"/>
          <w:szCs w:val="24"/>
          <w:lang w:val="ru-RU" w:eastAsia="en-US" w:bidi="ar-SA"/>
        </w:rPr>
        <w:t>ерево</w:t>
      </w:r>
      <w:r w:rsidRPr="001A2401" w:rsidR="0097590B">
        <w:rPr>
          <w:rFonts w:ascii="Times New Roman" w:eastAsia="Microsoft YaHei" w:hAnsi="Times New Roman" w:cs="Times New Roman"/>
          <w:b w:val="0"/>
          <w:bCs/>
          <w:i/>
          <w:color w:val="auto"/>
          <w:spacing w:val="-5"/>
          <w:kern w:val="0"/>
          <w:sz w:val="24"/>
          <w:szCs w:val="24"/>
          <w:lang w:val="ru-RU" w:eastAsia="en-US" w:bidi="ar-SA"/>
        </w:rPr>
        <w:t>д</w:t>
      </w:r>
      <w:r w:rsidRPr="001A2401">
        <w:rPr>
          <w:rFonts w:ascii="Times New Roman" w:eastAsia="Microsoft YaHei" w:hAnsi="Times New Roman" w:cs="Times New Roman"/>
          <w:b w:val="0"/>
          <w:bCs/>
          <w:i/>
          <w:color w:val="auto"/>
          <w:spacing w:val="-5"/>
          <w:kern w:val="0"/>
          <w:sz w:val="24"/>
          <w:szCs w:val="24"/>
          <w:lang w:val="ru-RU" w:eastAsia="en-US" w:bidi="ar-SA"/>
        </w:rPr>
        <w:t xml:space="preserve"> с открытой системы теплоснабжения на закрытую</w:t>
      </w:r>
    </w:p>
    <w:tbl>
      <w:tblPr>
        <w:tblStyle w:val="TableGrid"/>
        <w:tblW w:w="10122" w:type="dxa"/>
        <w:tblCellMar>
          <w:left w:w="0" w:type="dxa"/>
          <w:right w:w="0" w:type="dxa"/>
        </w:tblCellMar>
        <w:tblLook w:val="04A0"/>
      </w:tblPr>
      <w:tblGrid>
        <w:gridCol w:w="280"/>
        <w:gridCol w:w="3315"/>
        <w:gridCol w:w="1233"/>
        <w:gridCol w:w="1777"/>
        <w:gridCol w:w="2286"/>
        <w:gridCol w:w="1231"/>
      </w:tblGrid>
      <w:tr w14:paraId="7F035C33" w14:textId="77777777" w:rsidTr="000E6184">
        <w:tblPrEx>
          <w:tblW w:w="10122" w:type="dxa"/>
          <w:tblCellMar>
            <w:left w:w="0" w:type="dxa"/>
            <w:right w:w="0" w:type="dxa"/>
          </w:tblCellMar>
          <w:tblLook w:val="04A0"/>
        </w:tblPrEx>
        <w:trPr>
          <w:trHeight w:val="648"/>
        </w:trPr>
        <w:tc>
          <w:tcPr>
            <w:tcW w:w="279" w:type="dxa"/>
            <w:vAlign w:val="center"/>
          </w:tcPr>
          <w:p w:rsidR="009B1294" w:rsidRPr="00F835E6" w:rsidP="00EF6B03" w14:paraId="47B346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 п/п</w:t>
            </w:r>
          </w:p>
        </w:tc>
        <w:tc>
          <w:tcPr>
            <w:tcW w:w="3458" w:type="dxa"/>
            <w:vAlign w:val="center"/>
          </w:tcPr>
          <w:p w:rsidR="009B1294" w:rsidRPr="00F835E6" w:rsidP="00EF6B03" w14:paraId="4398F6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Источник тепловой энергии</w:t>
            </w:r>
          </w:p>
        </w:tc>
        <w:tc>
          <w:tcPr>
            <w:tcW w:w="1116" w:type="dxa"/>
            <w:vAlign w:val="center"/>
          </w:tcPr>
          <w:p w:rsidR="009B1294" w:rsidRPr="00F835E6" w:rsidP="00EF6B03" w14:paraId="5E2C12BF" w14:textId="31331DC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 xml:space="preserve">Общее число отапливаемых объектов </w:t>
            </w:r>
          </w:p>
        </w:tc>
        <w:tc>
          <w:tcPr>
            <w:tcW w:w="1803" w:type="dxa"/>
            <w:vAlign w:val="center"/>
          </w:tcPr>
          <w:p w:rsidR="009B1294" w:rsidRPr="00F835E6" w:rsidP="00EF6B03" w14:paraId="5BD8223F" w14:textId="494590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Общее число отапливаемых объектов по открытой системе теплоснабжения</w:t>
            </w:r>
          </w:p>
        </w:tc>
        <w:tc>
          <w:tcPr>
            <w:tcW w:w="2357" w:type="dxa"/>
            <w:vAlign w:val="center"/>
          </w:tcPr>
          <w:p w:rsidR="009B1294" w:rsidRPr="00F835E6" w:rsidP="00EF6B03" w14:paraId="0DA6A434" w14:textId="132C614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Т</w:t>
            </w:r>
            <w:r w:rsidRPr="00F835E6">
              <w:rPr>
                <w:rFonts w:ascii="Times New Roman" w:hAnsi="Times New Roman" w:eastAsiaTheme="minorHAnsi" w:cstheme="minorBidi"/>
                <w:kern w:val="0"/>
                <w:sz w:val="20"/>
                <w:szCs w:val="20"/>
                <w:lang w:val="ru-RU" w:eastAsia="en-US" w:bidi="ar-SA"/>
              </w:rPr>
              <w:t>епловая нагрузка на отопление и ГВС объектов, подключенных по открытой схеме</w:t>
            </w:r>
          </w:p>
        </w:tc>
        <w:tc>
          <w:tcPr>
            <w:tcW w:w="1109" w:type="dxa"/>
            <w:vAlign w:val="center"/>
          </w:tcPr>
          <w:p w:rsidR="009B1294" w:rsidRPr="00F835E6" w:rsidP="00EF6B03" w14:paraId="4CF6262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Капитальные затраты в строительство ИТП</w:t>
            </w:r>
          </w:p>
        </w:tc>
      </w:tr>
      <w:tr w14:paraId="284CBCE9" w14:textId="77777777" w:rsidTr="000E6184">
        <w:tblPrEx>
          <w:tblW w:w="10122" w:type="dxa"/>
          <w:tblCellMar>
            <w:left w:w="0" w:type="dxa"/>
            <w:right w:w="0" w:type="dxa"/>
          </w:tblCellMar>
          <w:tblLook w:val="04A0"/>
        </w:tblPrEx>
        <w:trPr>
          <w:trHeight w:val="106"/>
        </w:trPr>
        <w:tc>
          <w:tcPr>
            <w:tcW w:w="279" w:type="dxa"/>
            <w:vAlign w:val="center"/>
          </w:tcPr>
          <w:p w:rsidR="009B1294" w:rsidRPr="00F835E6" w:rsidP="00EF6B03" w14:paraId="3EF504D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w:t>
            </w:r>
          </w:p>
        </w:tc>
        <w:tc>
          <w:tcPr>
            <w:tcW w:w="3458" w:type="dxa"/>
            <w:vAlign w:val="center"/>
          </w:tcPr>
          <w:p w:rsidR="009B1294" w:rsidRPr="00F835E6" w:rsidP="00EF6B03" w14:paraId="58C69C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w:t>
            </w:r>
          </w:p>
        </w:tc>
        <w:tc>
          <w:tcPr>
            <w:tcW w:w="1116" w:type="dxa"/>
            <w:vAlign w:val="center"/>
          </w:tcPr>
          <w:p w:rsidR="009B1294" w:rsidRPr="00F835E6" w:rsidP="00EF6B03" w14:paraId="5661FA1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шт.</w:t>
            </w:r>
          </w:p>
        </w:tc>
        <w:tc>
          <w:tcPr>
            <w:tcW w:w="1803" w:type="dxa"/>
            <w:vAlign w:val="center"/>
          </w:tcPr>
          <w:p w:rsidR="009B1294" w:rsidRPr="00F835E6" w:rsidP="00EF6B03" w14:paraId="07C3D70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шт.</w:t>
            </w:r>
          </w:p>
        </w:tc>
        <w:tc>
          <w:tcPr>
            <w:tcW w:w="2357" w:type="dxa"/>
            <w:vAlign w:val="center"/>
          </w:tcPr>
          <w:p w:rsidR="009B1294" w:rsidRPr="00F835E6" w:rsidP="00EF6B03" w14:paraId="7F1C70B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Гкал/ч</w:t>
            </w:r>
          </w:p>
        </w:tc>
        <w:tc>
          <w:tcPr>
            <w:tcW w:w="1109" w:type="dxa"/>
            <w:vAlign w:val="center"/>
          </w:tcPr>
          <w:p w:rsidR="009B1294" w:rsidRPr="00F835E6" w:rsidP="00EF6B03" w14:paraId="011C3801" w14:textId="6544BB3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тыс.</w:t>
            </w:r>
            <w:r w:rsidRPr="00F835E6" w:rsidR="00EF1FAD">
              <w:rPr>
                <w:rFonts w:ascii="Times New Roman" w:hAnsi="Times New Roman" w:eastAsiaTheme="minorHAnsi" w:cstheme="minorBidi"/>
                <w:kern w:val="0"/>
                <w:sz w:val="20"/>
                <w:szCs w:val="20"/>
                <w:lang w:val="ru-RU" w:eastAsia="en-US" w:bidi="ar-SA"/>
              </w:rPr>
              <w:t xml:space="preserve"> </w:t>
            </w:r>
            <w:r w:rsidRPr="00F835E6">
              <w:rPr>
                <w:rFonts w:ascii="Times New Roman" w:hAnsi="Times New Roman" w:eastAsiaTheme="minorHAnsi" w:cstheme="minorBidi"/>
                <w:kern w:val="0"/>
                <w:sz w:val="20"/>
                <w:szCs w:val="20"/>
                <w:lang w:val="ru-RU" w:eastAsia="en-US" w:bidi="ar-SA"/>
              </w:rPr>
              <w:t>руб.</w:t>
            </w:r>
          </w:p>
        </w:tc>
      </w:tr>
      <w:tr w14:paraId="05C56560" w14:textId="77777777" w:rsidTr="000E6184">
        <w:tblPrEx>
          <w:tblW w:w="10122" w:type="dxa"/>
          <w:tblCellMar>
            <w:left w:w="0" w:type="dxa"/>
            <w:right w:w="0" w:type="dxa"/>
          </w:tblCellMar>
          <w:tblLook w:val="04A0"/>
        </w:tblPrEx>
        <w:trPr>
          <w:trHeight w:val="213"/>
        </w:trPr>
        <w:tc>
          <w:tcPr>
            <w:tcW w:w="279" w:type="dxa"/>
            <w:vAlign w:val="center"/>
          </w:tcPr>
          <w:p w:rsidR="00AB47DB" w:rsidRPr="00F835E6" w:rsidP="00AB47DB" w14:paraId="22F802D9" w14:textId="1F19980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1</w:t>
            </w:r>
          </w:p>
        </w:tc>
        <w:tc>
          <w:tcPr>
            <w:tcW w:w="3458" w:type="dxa"/>
            <w:vAlign w:val="center"/>
          </w:tcPr>
          <w:p w:rsidR="00AB47DB" w:rsidRPr="00F835E6" w:rsidP="00AB47DB" w14:paraId="1F920E42" w14:textId="42EE97B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color w:val="000000"/>
                <w:kern w:val="0"/>
                <w:sz w:val="20"/>
                <w:szCs w:val="20"/>
                <w:lang w:val="ru-RU" w:eastAsia="en-US" w:bidi="ar-SA"/>
              </w:rPr>
              <w:t>Не предполагается</w:t>
            </w:r>
          </w:p>
        </w:tc>
        <w:tc>
          <w:tcPr>
            <w:tcW w:w="1116" w:type="dxa"/>
            <w:vAlign w:val="center"/>
          </w:tcPr>
          <w:p w:rsidR="00AB47DB" w:rsidRPr="00F835E6" w:rsidP="00AB47DB" w14:paraId="4139C222" w14:textId="219387AD">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1803" w:type="dxa"/>
            <w:vAlign w:val="center"/>
          </w:tcPr>
          <w:p w:rsidR="00AB47DB" w:rsidRPr="00F835E6" w:rsidP="00AB47DB" w14:paraId="5FD9691E" w14:textId="37583EAF">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2357" w:type="dxa"/>
            <w:vAlign w:val="center"/>
          </w:tcPr>
          <w:p w:rsidR="00AB47DB" w:rsidRPr="00F835E6" w:rsidP="00AB47DB" w14:paraId="32A28AC7" w14:textId="1F0D21C1">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1109" w:type="dxa"/>
            <w:vAlign w:val="center"/>
          </w:tcPr>
          <w:p w:rsidR="00AB47DB" w:rsidRPr="00F835E6" w:rsidP="00AB47DB" w14:paraId="20B2B6D5" w14:textId="5AD28425">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r>
    </w:tbl>
    <w:p w:rsidR="00787BCE" w:rsidRPr="001A772D" w:rsidP="00DB48DB" w14:paraId="44857D09"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8" w:name="_Toc164349958"/>
      <w:r w:rsidRPr="001A772D">
        <w:rPr>
          <w:rFonts w:ascii="Times New Roman" w:eastAsia="Times New Roman" w:hAnsi="Times New Roman" w:cs="Times New Roman"/>
          <w:b/>
          <w:bCs/>
          <w:i/>
          <w:kern w:val="0"/>
          <w:sz w:val="24"/>
          <w:szCs w:val="24"/>
          <w:lang w:val="ru-RU" w:eastAsia="ru-RU" w:bidi="ar-SA"/>
        </w:rPr>
        <w:t xml:space="preserve">Оценка </w:t>
      </w:r>
      <w:r w:rsidRPr="001A772D" w:rsidR="000B43A4">
        <w:rPr>
          <w:rFonts w:ascii="Times New Roman" w:eastAsia="Times New Roman" w:hAnsi="Times New Roman" w:cs="Times New Roman"/>
          <w:b/>
          <w:bCs/>
          <w:i/>
          <w:kern w:val="0"/>
          <w:sz w:val="24"/>
          <w:szCs w:val="24"/>
          <w:lang w:val="ru-RU" w:eastAsia="ru-RU" w:bidi="ar-SA"/>
        </w:rPr>
        <w:t>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928"/>
    </w:p>
    <w:p w:rsidR="000B43A4" w:rsidP="000B43A4" w14:paraId="501AAD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Оценка целевых показателей эффективности и качества теплоснабжения </w:t>
      </w:r>
      <w:r w:rsidRPr="001A772D" w:rsidR="009047C4">
        <w:rPr>
          <w:rFonts w:ascii="Times New Roman" w:eastAsia="Calibri" w:hAnsi="Times New Roman" w:cs="Times New Roman"/>
          <w:kern w:val="0"/>
          <w:sz w:val="24"/>
          <w:szCs w:val="24"/>
          <w:lang w:val="ru-RU" w:eastAsia="en-US" w:bidi="ar-SA"/>
        </w:rPr>
        <w:t xml:space="preserve">систем теплоснабжения на территории </w:t>
      </w:r>
      <w:r>
        <w:rPr>
          <w:rFonts w:ascii="Times New Roman" w:eastAsia="Calibri" w:hAnsi="Times New Roman" w:cs="Times New Roman"/>
          <w:kern w:val="0"/>
          <w:sz w:val="24"/>
          <w:szCs w:val="24"/>
          <w:lang w:val="ru-RU" w:eastAsia="en-US" w:bidi="ar-SA"/>
        </w:rPr>
        <w:t>м</w:t>
      </w:r>
      <w:r w:rsidRPr="00B3097C" w:rsidR="00B3097C">
        <w:rPr>
          <w:rFonts w:ascii="Times New Roman" w:eastAsia="Calibri" w:hAnsi="Times New Roman" w:cs="Times New Roman"/>
          <w:kern w:val="0"/>
          <w:sz w:val="24"/>
          <w:szCs w:val="24"/>
          <w:lang w:val="ru-RU" w:eastAsia="en-US" w:bidi="ar-SA"/>
        </w:rPr>
        <w:t xml:space="preserve">униципального образования </w:t>
      </w:r>
      <w:r>
        <w:rPr>
          <w:rFonts w:ascii="Times New Roman" w:eastAsia="Calibri" w:hAnsi="Times New Roman" w:cs="Times New Roman"/>
          <w:kern w:val="0"/>
          <w:sz w:val="24"/>
          <w:szCs w:val="24"/>
          <w:lang w:val="ru-RU" w:eastAsia="en-US" w:bidi="ar-SA"/>
        </w:rPr>
        <w:t>приведена в таблице 79.</w:t>
      </w:r>
    </w:p>
    <w:p w:rsidR="009A2B19" w:rsidRPr="001A772D" w:rsidP="00DB48DB" w14:paraId="2A873174"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9" w:name="_Toc164349959"/>
      <w:r w:rsidRPr="001A772D">
        <w:rPr>
          <w:rFonts w:ascii="Times New Roman" w:eastAsia="Times New Roman" w:hAnsi="Times New Roman" w:cs="Times New Roman"/>
          <w:b/>
          <w:bCs/>
          <w:i/>
          <w:kern w:val="0"/>
          <w:sz w:val="24"/>
          <w:szCs w:val="24"/>
          <w:lang w:val="ru-RU" w:eastAsia="ru-RU" w:bidi="ar-SA"/>
        </w:rPr>
        <w:t>Предложения по источникам инвестиций</w:t>
      </w:r>
      <w:bookmarkEnd w:id="929"/>
    </w:p>
    <w:p w:rsidR="009A2B19" w:rsidRPr="009A2B19" w:rsidP="00373F6C" w14:paraId="1F80FF2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017722">
          <w:pgSz w:w="11910" w:h="16840"/>
          <w:pgMar w:top="960" w:right="620" w:bottom="1240" w:left="1200" w:header="712" w:footer="1008" w:gutter="0"/>
          <w:cols w:space="720"/>
        </w:sectPr>
      </w:pPr>
      <w:r>
        <w:rPr>
          <w:rFonts w:ascii="Times New Roman" w:eastAsia="Calibri" w:hAnsi="Times New Roman" w:cs="Times New Roman"/>
          <w:kern w:val="0"/>
          <w:sz w:val="24"/>
          <w:szCs w:val="24"/>
          <w:lang w:val="ru-RU" w:eastAsia="en-US" w:bidi="ar-SA"/>
        </w:rPr>
        <w:t>В связи с высокой стоимостью реализации мероприятий</w:t>
      </w:r>
      <w:r w:rsidR="00373F6C">
        <w:rPr>
          <w:rFonts w:ascii="Times New Roman" w:eastAsia="Calibri" w:hAnsi="Times New Roman" w:cs="Times New Roman"/>
          <w:kern w:val="0"/>
          <w:sz w:val="24"/>
          <w:szCs w:val="24"/>
          <w:lang w:val="ru-RU" w:eastAsia="en-US" w:bidi="ar-SA"/>
        </w:rPr>
        <w:t xml:space="preserve"> </w:t>
      </w:r>
      <w:r w:rsidRPr="001A772D" w:rsidR="00373F6C">
        <w:rPr>
          <w:rFonts w:ascii="Times New Roman" w:eastAsia="Calibri" w:hAnsi="Times New Roman" w:cs="Times New Roman"/>
          <w:kern w:val="0"/>
          <w:sz w:val="24"/>
          <w:szCs w:val="24"/>
          <w:lang w:val="ru-RU" w:eastAsia="en-US" w:bidi="ar-SA"/>
        </w:rPr>
        <w:t>при переходе от открытой системы теплоснабжения (горячего водоснабжения) к закрытой системе горячего водоснабжения</w:t>
      </w:r>
      <w:r w:rsidR="00373F6C">
        <w:rPr>
          <w:rFonts w:ascii="Times New Roman" w:eastAsia="Calibri" w:hAnsi="Times New Roman" w:cs="Times New Roman"/>
          <w:kern w:val="0"/>
          <w:sz w:val="24"/>
          <w:szCs w:val="24"/>
          <w:lang w:val="ru-RU" w:eastAsia="en-US" w:bidi="ar-SA"/>
        </w:rPr>
        <w:t>, источником инвестиций предлагается установить местный бюджет в случае возможности субсидирования.</w:t>
      </w:r>
    </w:p>
    <w:p w:rsidR="0016040B" w:rsidRPr="00280136" w:rsidP="00280136" w14:paraId="0202B946" w14:textId="4E2AFDB1">
      <w:pPr>
        <w:keepNext/>
        <w:widowControl w:val="0"/>
        <w:suppressAutoHyphens w:val="0"/>
        <w:adjustRightInd w:val="0"/>
        <w:spacing w:before="120" w:after="20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1179D">
        <w:rPr>
          <w:rFonts w:ascii="Times New Roman" w:eastAsia="Microsoft YaHei" w:hAnsi="Times New Roman" w:cs="Times New Roman"/>
          <w:b w:val="0"/>
          <w:bCs/>
          <w:i/>
          <w:color w:val="auto"/>
          <w:spacing w:val="-5"/>
          <w:kern w:val="0"/>
          <w:sz w:val="24"/>
          <w:szCs w:val="24"/>
          <w:lang w:val="ru-RU" w:eastAsia="en-US" w:bidi="ar-SA"/>
        </w:rPr>
        <w:t>Таблица 79. Показатели качества горячего водоснабжения</w:t>
      </w:r>
    </w:p>
    <w:tbl>
      <w:tblPr>
        <w:tblStyle w:val="TableGrid"/>
        <w:tblW w:w="14883" w:type="dxa"/>
        <w:tblCellMar>
          <w:left w:w="0" w:type="dxa"/>
          <w:right w:w="0" w:type="dxa"/>
        </w:tblCellMar>
        <w:tblLook w:val="04A0"/>
      </w:tblPr>
      <w:tblGrid>
        <w:gridCol w:w="279"/>
        <w:gridCol w:w="1832"/>
        <w:gridCol w:w="4263"/>
        <w:gridCol w:w="853"/>
        <w:gridCol w:w="638"/>
        <w:gridCol w:w="638"/>
        <w:gridCol w:w="638"/>
        <w:gridCol w:w="638"/>
        <w:gridCol w:w="638"/>
        <w:gridCol w:w="638"/>
        <w:gridCol w:w="638"/>
        <w:gridCol w:w="638"/>
        <w:gridCol w:w="638"/>
        <w:gridCol w:w="638"/>
        <w:gridCol w:w="638"/>
        <w:gridCol w:w="638"/>
      </w:tblGrid>
      <w:tr w14:paraId="752B568B" w14:textId="77777777" w:rsidTr="00280136">
        <w:tblPrEx>
          <w:tblW w:w="14883" w:type="dxa"/>
          <w:tblCellMar>
            <w:left w:w="0" w:type="dxa"/>
            <w:right w:w="0" w:type="dxa"/>
          </w:tblCellMar>
          <w:tblLook w:val="04A0"/>
        </w:tblPrEx>
        <w:tc>
          <w:tcPr>
            <w:tcW w:w="279" w:type="dxa"/>
            <w:vAlign w:val="center"/>
          </w:tcPr>
          <w:p w:rsidR="0016040B" w:rsidRPr="00AB47DB" w:rsidP="00280136" w14:paraId="4736DE8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w:t>
            </w:r>
          </w:p>
        </w:tc>
        <w:tc>
          <w:tcPr>
            <w:tcW w:w="1832" w:type="dxa"/>
            <w:vAlign w:val="center"/>
          </w:tcPr>
          <w:p w:rsidR="0016040B" w:rsidRPr="00AB47DB" w:rsidP="00280136" w14:paraId="1F02C90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Теплоснабжающая организация</w:t>
            </w:r>
          </w:p>
        </w:tc>
        <w:tc>
          <w:tcPr>
            <w:tcW w:w="4263" w:type="dxa"/>
            <w:vAlign w:val="center"/>
          </w:tcPr>
          <w:p w:rsidR="0016040B" w:rsidRPr="00AB47DB" w:rsidP="00280136" w14:paraId="48E6633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Показатели качества ГВС</w:t>
            </w:r>
          </w:p>
        </w:tc>
        <w:tc>
          <w:tcPr>
            <w:tcW w:w="853" w:type="dxa"/>
            <w:vAlign w:val="center"/>
          </w:tcPr>
          <w:p w:rsidR="0016040B" w:rsidRPr="00AB47DB" w:rsidP="00280136" w14:paraId="4979EB42" w14:textId="785018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Ед.</w:t>
            </w:r>
            <w:r w:rsidRPr="00AB47DB" w:rsidR="000E6184">
              <w:rPr>
                <w:rFonts w:ascii="Times New Roman" w:hAnsi="Times New Roman" w:eastAsiaTheme="minorHAnsi" w:cstheme="minorBidi"/>
                <w:kern w:val="0"/>
                <w:sz w:val="20"/>
                <w:szCs w:val="20"/>
                <w:lang w:val="ru-RU" w:eastAsia="en-US" w:bidi="ar-SA"/>
              </w:rPr>
              <w:t xml:space="preserve"> </w:t>
            </w:r>
            <w:r w:rsidRPr="00AB47DB">
              <w:rPr>
                <w:rFonts w:ascii="Times New Roman" w:hAnsi="Times New Roman" w:eastAsiaTheme="minorHAnsi" w:cstheme="minorBidi"/>
                <w:kern w:val="0"/>
                <w:sz w:val="20"/>
                <w:szCs w:val="20"/>
                <w:lang w:val="ru-RU" w:eastAsia="en-US" w:bidi="ar-SA"/>
              </w:rPr>
              <w:t>изм.</w:t>
            </w:r>
          </w:p>
        </w:tc>
        <w:tc>
          <w:tcPr>
            <w:tcW w:w="638" w:type="dxa"/>
            <w:vAlign w:val="center"/>
          </w:tcPr>
          <w:p w:rsidR="0016040B" w:rsidRPr="00AB47DB" w:rsidP="00280136" w14:paraId="6543237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2023</w:t>
            </w:r>
          </w:p>
        </w:tc>
        <w:tc>
          <w:tcPr>
            <w:tcW w:w="638" w:type="dxa"/>
            <w:vAlign w:val="center"/>
          </w:tcPr>
          <w:p w:rsidR="0016040B" w:rsidRPr="00AB47DB" w:rsidP="00280136" w14:paraId="5BB5241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2024</w:t>
            </w:r>
          </w:p>
        </w:tc>
        <w:tc>
          <w:tcPr>
            <w:tcW w:w="638" w:type="dxa"/>
            <w:vAlign w:val="center"/>
          </w:tcPr>
          <w:p w:rsidR="0016040B" w:rsidRPr="00AB47DB" w:rsidP="00280136" w14:paraId="4F364A3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2025</w:t>
            </w:r>
          </w:p>
        </w:tc>
        <w:tc>
          <w:tcPr>
            <w:tcW w:w="638" w:type="dxa"/>
            <w:vAlign w:val="center"/>
          </w:tcPr>
          <w:p w:rsidR="0016040B" w:rsidRPr="00AB47DB" w:rsidP="00280136" w14:paraId="70CAF5B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2026</w:t>
            </w:r>
          </w:p>
        </w:tc>
        <w:tc>
          <w:tcPr>
            <w:tcW w:w="638" w:type="dxa"/>
            <w:vAlign w:val="center"/>
          </w:tcPr>
          <w:p w:rsidR="0016040B" w:rsidRPr="00AB47DB" w:rsidP="00280136" w14:paraId="3541CC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2027</w:t>
            </w:r>
          </w:p>
        </w:tc>
        <w:tc>
          <w:tcPr>
            <w:tcW w:w="638" w:type="dxa"/>
            <w:vAlign w:val="center"/>
          </w:tcPr>
          <w:p w:rsidR="0016040B" w:rsidRPr="00AB47DB" w:rsidP="00280136" w14:paraId="384261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2028</w:t>
            </w:r>
          </w:p>
        </w:tc>
        <w:tc>
          <w:tcPr>
            <w:tcW w:w="638" w:type="dxa"/>
            <w:vAlign w:val="center"/>
          </w:tcPr>
          <w:p w:rsidR="0016040B" w:rsidRPr="00AB47DB" w:rsidP="00280136" w14:paraId="6596766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2029</w:t>
            </w:r>
          </w:p>
        </w:tc>
        <w:tc>
          <w:tcPr>
            <w:tcW w:w="638" w:type="dxa"/>
            <w:vAlign w:val="center"/>
          </w:tcPr>
          <w:p w:rsidR="0016040B" w:rsidRPr="00AB47DB" w:rsidP="00280136" w14:paraId="584927B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2030</w:t>
            </w:r>
          </w:p>
        </w:tc>
        <w:tc>
          <w:tcPr>
            <w:tcW w:w="638" w:type="dxa"/>
            <w:vAlign w:val="center"/>
          </w:tcPr>
          <w:p w:rsidR="0016040B" w:rsidRPr="00AB47DB" w:rsidP="00280136" w14:paraId="09851F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2031</w:t>
            </w:r>
          </w:p>
        </w:tc>
        <w:tc>
          <w:tcPr>
            <w:tcW w:w="638" w:type="dxa"/>
            <w:vAlign w:val="center"/>
          </w:tcPr>
          <w:p w:rsidR="0016040B" w:rsidRPr="00AB47DB" w:rsidP="00280136" w14:paraId="5324950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2032</w:t>
            </w:r>
          </w:p>
        </w:tc>
        <w:tc>
          <w:tcPr>
            <w:tcW w:w="638" w:type="dxa"/>
            <w:vAlign w:val="center"/>
          </w:tcPr>
          <w:p w:rsidR="0016040B" w:rsidRPr="00AB47DB" w:rsidP="00280136" w14:paraId="3D76711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2033</w:t>
            </w:r>
          </w:p>
        </w:tc>
        <w:tc>
          <w:tcPr>
            <w:tcW w:w="638" w:type="dxa"/>
            <w:vAlign w:val="center"/>
          </w:tcPr>
          <w:p w:rsidR="0016040B" w:rsidRPr="00AB47DB" w:rsidP="00280136" w14:paraId="03DDF5C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2034</w:t>
            </w:r>
          </w:p>
        </w:tc>
      </w:tr>
      <w:tr w14:paraId="187D94B8" w14:textId="77777777" w:rsidTr="00222C9E">
        <w:tblPrEx>
          <w:tblW w:w="14883" w:type="dxa"/>
          <w:tblCellMar>
            <w:left w:w="0" w:type="dxa"/>
            <w:right w:w="0" w:type="dxa"/>
          </w:tblCellMar>
          <w:tblLook w:val="04A0"/>
        </w:tblPrEx>
        <w:tc>
          <w:tcPr>
            <w:tcW w:w="279" w:type="dxa"/>
            <w:vMerge w:val="restart"/>
            <w:vAlign w:val="center"/>
          </w:tcPr>
          <w:p w:rsidR="00575C18" w:rsidRPr="00AB47DB" w:rsidP="00575C18" w14:paraId="1AA3FE9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1</w:t>
            </w:r>
          </w:p>
        </w:tc>
        <w:tc>
          <w:tcPr>
            <w:tcW w:w="1832" w:type="dxa"/>
            <w:vMerge w:val="restart"/>
            <w:vAlign w:val="center"/>
          </w:tcPr>
          <w:p w:rsidR="00575C18" w:rsidRPr="00AB47DB" w:rsidP="00575C18" w14:paraId="206BD170" w14:textId="3AF4D5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МУП «РСО КР»</w:t>
            </w:r>
          </w:p>
        </w:tc>
        <w:tc>
          <w:tcPr>
            <w:tcW w:w="4263" w:type="dxa"/>
            <w:vAlign w:val="center"/>
          </w:tcPr>
          <w:p w:rsidR="00575C18" w:rsidRPr="00AB47DB" w:rsidP="00575C18" w14:paraId="634E6797" w14:textId="16B58EC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w:t>
            </w:r>
          </w:p>
        </w:tc>
        <w:tc>
          <w:tcPr>
            <w:tcW w:w="853" w:type="dxa"/>
            <w:vAlign w:val="center"/>
          </w:tcPr>
          <w:p w:rsidR="00575C18" w:rsidRPr="00AB47DB" w:rsidP="00575C18" w14:paraId="51E8E4A5" w14:textId="1C244A9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shd w:val="clear" w:color="auto" w:fill="auto"/>
            <w:vAlign w:val="center"/>
          </w:tcPr>
          <w:p w:rsidR="00575C18" w:rsidRPr="00AB47DB" w:rsidP="00575C18" w14:paraId="6E987125" w14:textId="18CFD24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69398529" w14:textId="140F077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5EB66550" w14:textId="29BBCAB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16598BBA" w14:textId="7943B14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04521400" w14:textId="48DA75E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5BD5E4AB" w14:textId="112E0F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37B25574" w14:textId="57CFF27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F851B1B" w14:textId="0F43A34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06DBE17" w14:textId="51A5573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D2245AE" w14:textId="75E8D27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36D80F6F" w14:textId="1628F37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19D4EC65" w14:textId="270275D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5EF031CD" w14:textId="77777777" w:rsidTr="00280136">
        <w:tblPrEx>
          <w:tblW w:w="14883" w:type="dxa"/>
          <w:tblCellMar>
            <w:left w:w="0" w:type="dxa"/>
            <w:right w:w="0" w:type="dxa"/>
          </w:tblCellMar>
          <w:tblLook w:val="04A0"/>
        </w:tblPrEx>
        <w:tc>
          <w:tcPr>
            <w:tcW w:w="279" w:type="dxa"/>
            <w:vMerge/>
            <w:vAlign w:val="center"/>
          </w:tcPr>
          <w:p w:rsidR="00575C18" w:rsidRPr="00AB47DB" w:rsidP="00575C18" w14:paraId="24BF08E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4FC51FE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58665555" w14:textId="58ED3F8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 с температурой</w:t>
            </w:r>
            <w:r w:rsidRPr="00AB47DB">
              <w:rPr>
                <w:rFonts w:ascii="Times New Roman" w:hAnsi="Times New Roman" w:eastAsiaTheme="minorHAnsi" w:cstheme="minorBidi"/>
                <w:color w:val="000000"/>
                <w:kern w:val="0"/>
                <w:sz w:val="20"/>
                <w:szCs w:val="20"/>
                <w:lang w:val="ru-RU" w:eastAsia="en-US" w:bidi="ar-SA"/>
              </w:rPr>
              <w:br/>
              <w:t>превышающей 65°С</w:t>
            </w:r>
          </w:p>
        </w:tc>
        <w:tc>
          <w:tcPr>
            <w:tcW w:w="853" w:type="dxa"/>
            <w:vAlign w:val="center"/>
          </w:tcPr>
          <w:p w:rsidR="00575C18" w:rsidRPr="00AB47DB" w:rsidP="00575C18" w14:paraId="68E48B59" w14:textId="5CB878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vAlign w:val="center"/>
          </w:tcPr>
          <w:p w:rsidR="00575C18" w:rsidRPr="00AB47DB" w:rsidP="00575C18" w14:paraId="22C2BDA2" w14:textId="71EACFE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3F1C3B3" w14:textId="0390F53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CED6752" w14:textId="22B21FA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AA17E99" w14:textId="232FF7C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08263D5" w14:textId="65CCA9B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553CE1AE" w14:textId="356D728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BAAC16E" w14:textId="1E9621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0CB5E0D" w14:textId="4B9B182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4E3B7F9" w14:textId="145DB98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F15751D" w14:textId="4B2B247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53AE4F0" w14:textId="0080D82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F6DB61C" w14:textId="78651BC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34C9CC18" w14:textId="77777777" w:rsidTr="00280136">
        <w:tblPrEx>
          <w:tblW w:w="14883" w:type="dxa"/>
          <w:tblCellMar>
            <w:left w:w="0" w:type="dxa"/>
            <w:right w:w="0" w:type="dxa"/>
          </w:tblCellMar>
          <w:tblLook w:val="04A0"/>
        </w:tblPrEx>
        <w:tc>
          <w:tcPr>
            <w:tcW w:w="279" w:type="dxa"/>
            <w:vMerge/>
            <w:vAlign w:val="center"/>
          </w:tcPr>
          <w:p w:rsidR="00575C18" w:rsidRPr="00AB47DB" w:rsidP="00575C18" w14:paraId="3FB3796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6344A4B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5B7064A3" w14:textId="5082F78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 с температурой ниже</w:t>
            </w:r>
            <w:r w:rsidRPr="00AB47DB">
              <w:rPr>
                <w:rFonts w:ascii="Times New Roman" w:hAnsi="Times New Roman" w:eastAsiaTheme="minorHAnsi" w:cstheme="minorBidi"/>
                <w:color w:val="000000"/>
                <w:kern w:val="0"/>
                <w:sz w:val="20"/>
                <w:szCs w:val="20"/>
                <w:lang w:val="ru-RU" w:eastAsia="en-US" w:bidi="ar-SA"/>
              </w:rPr>
              <w:br/>
              <w:t>45°С</w:t>
            </w:r>
          </w:p>
        </w:tc>
        <w:tc>
          <w:tcPr>
            <w:tcW w:w="853" w:type="dxa"/>
            <w:vAlign w:val="center"/>
          </w:tcPr>
          <w:p w:rsidR="00575C18" w:rsidRPr="00AB47DB" w:rsidP="00575C18" w14:paraId="01D19EBB" w14:textId="2D9B9F8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vAlign w:val="center"/>
          </w:tcPr>
          <w:p w:rsidR="00575C18" w:rsidRPr="00AB47DB" w:rsidP="00575C18" w14:paraId="61C3136B" w14:textId="6E90BEE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3CCE584" w14:textId="3F2DB2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68DA3D0" w14:textId="0464E83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2D23881" w14:textId="2E80E66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5CE93D2" w14:textId="168D75A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1098294" w14:textId="4F9F6A0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4E356CF" w14:textId="377C4CA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0862461" w14:textId="5812A6E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52E8DA2" w14:textId="0225B1C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5FC4503" w14:textId="6B4A0D5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9F050AB" w14:textId="5C96149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3537C07" w14:textId="2DF07D6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00373C90" w14:textId="77777777" w:rsidTr="00280136">
        <w:tblPrEx>
          <w:tblW w:w="14883" w:type="dxa"/>
          <w:tblCellMar>
            <w:left w:w="0" w:type="dxa"/>
            <w:right w:w="0" w:type="dxa"/>
          </w:tblCellMar>
          <w:tblLook w:val="04A0"/>
        </w:tblPrEx>
        <w:tc>
          <w:tcPr>
            <w:tcW w:w="279" w:type="dxa"/>
            <w:vMerge/>
            <w:vAlign w:val="center"/>
          </w:tcPr>
          <w:p w:rsidR="00575C18" w:rsidRPr="00AB47DB" w:rsidP="00575C18" w14:paraId="3CA78D5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02E6EEB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705FE832" w14:textId="32F24E5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Количество проб с неудовлетворительными показателями "мутность</w:t>
            </w:r>
            <w:r w:rsidRPr="00AB47DB">
              <w:rPr>
                <w:rFonts w:ascii="Times New Roman" w:hAnsi="Times New Roman" w:eastAsiaTheme="minorHAnsi" w:cstheme="minorBidi"/>
                <w:color w:val="000000"/>
                <w:kern w:val="0"/>
                <w:sz w:val="20"/>
                <w:szCs w:val="20"/>
                <w:lang w:val="ru-RU" w:eastAsia="en-US" w:bidi="ar-SA"/>
              </w:rPr>
              <w:br/>
              <w:t>и цветность"</w:t>
            </w:r>
          </w:p>
        </w:tc>
        <w:tc>
          <w:tcPr>
            <w:tcW w:w="853" w:type="dxa"/>
            <w:vAlign w:val="center"/>
          </w:tcPr>
          <w:p w:rsidR="00575C18" w:rsidRPr="00AB47DB" w:rsidP="00575C18" w14:paraId="2A5BB596" w14:textId="73B605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575C18" w:rsidRPr="00AB47DB" w:rsidP="00575C18" w14:paraId="1B5209CB" w14:textId="24FA1BE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54E8378" w14:textId="4D5BF5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0165A74" w14:textId="0D8FA04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498CF0A" w14:textId="1198814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54B5D44" w14:textId="0ED81F5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745E11A" w14:textId="422A0BC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ED995C2" w14:textId="5823625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C53224D" w14:textId="54387D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C5789E2" w14:textId="26D7EEF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5519FDB" w14:textId="4896BF5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576E7F08" w14:textId="1194234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50C3417" w14:textId="16D4D3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r>
      <w:tr w14:paraId="605C3F9E" w14:textId="77777777" w:rsidTr="00280136">
        <w:tblPrEx>
          <w:tblW w:w="14883" w:type="dxa"/>
          <w:tblCellMar>
            <w:left w:w="0" w:type="dxa"/>
            <w:right w:w="0" w:type="dxa"/>
          </w:tblCellMar>
          <w:tblLook w:val="04A0"/>
        </w:tblPrEx>
        <w:tc>
          <w:tcPr>
            <w:tcW w:w="279" w:type="dxa"/>
            <w:vMerge/>
            <w:vAlign w:val="center"/>
          </w:tcPr>
          <w:p w:rsidR="00AB47DB" w:rsidRPr="00AB47DB" w:rsidP="00AB47DB" w14:paraId="621B0A7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AB47DB" w:rsidRPr="00AB47DB" w:rsidP="00AB47DB" w14:paraId="426E8E1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AB47DB" w:rsidRPr="00AB47DB" w:rsidP="00AB47DB" w14:paraId="264DFC6C" w14:textId="572776D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Количество жалоб на качество горячего водоснабжения</w:t>
            </w:r>
          </w:p>
        </w:tc>
        <w:tc>
          <w:tcPr>
            <w:tcW w:w="853" w:type="dxa"/>
            <w:vAlign w:val="center"/>
          </w:tcPr>
          <w:p w:rsidR="00AB47DB" w:rsidRPr="00AB47DB" w:rsidP="00AB47DB" w14:paraId="18D97C93" w14:textId="20AC0D2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AB47DB" w:rsidRPr="00AB47DB" w:rsidP="00AB47DB" w14:paraId="6A8CD5DD" w14:textId="18D027E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37F55D8C" w14:textId="716FE44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5B128AAA" w14:textId="566CE06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715E8E8C" w14:textId="0106FD9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538F7530" w14:textId="52E283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418F94AB" w14:textId="35B49C8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3C4742FB" w14:textId="62515FC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14E16F61" w14:textId="00167EC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277A87B3" w14:textId="211C7D2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22B49EFE" w14:textId="15748C6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06443C43" w14:textId="5180737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02C87C7B" w14:textId="11272F1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r>
      <w:tr w14:paraId="37219D07" w14:textId="77777777" w:rsidTr="00280136">
        <w:tblPrEx>
          <w:tblW w:w="14883" w:type="dxa"/>
          <w:tblCellMar>
            <w:left w:w="0" w:type="dxa"/>
            <w:right w:w="0" w:type="dxa"/>
          </w:tblCellMar>
          <w:tblLook w:val="04A0"/>
        </w:tblPrEx>
        <w:tc>
          <w:tcPr>
            <w:tcW w:w="279" w:type="dxa"/>
            <w:vMerge/>
            <w:vAlign w:val="center"/>
          </w:tcPr>
          <w:p w:rsidR="00AB47DB" w:rsidRPr="00AB47DB" w:rsidP="00AB47DB" w14:paraId="4E016E6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AB47DB" w:rsidRPr="00AB47DB" w:rsidP="00AB47DB" w14:paraId="27F687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AB47DB" w:rsidRPr="00AB47DB" w:rsidP="00AB47DB" w14:paraId="37BCA1F1" w14:textId="2A5558C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Относительное количество жалоб на качество горячего водоснабжения</w:t>
            </w:r>
          </w:p>
        </w:tc>
        <w:tc>
          <w:tcPr>
            <w:tcW w:w="853" w:type="dxa"/>
            <w:vAlign w:val="center"/>
          </w:tcPr>
          <w:p w:rsidR="00AB47DB" w:rsidRPr="00AB47DB" w:rsidP="00AB47DB" w14:paraId="5A9D7E94" w14:textId="2ACE7FD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AB47DB" w:rsidRPr="00AB47DB" w:rsidP="00AB47DB" w14:paraId="670DE069" w14:textId="234D74B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A670486" w14:textId="3C297A6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7D253D20" w14:textId="1B06B3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8A6FA86" w14:textId="5D3A5C5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58E5B0EF" w14:textId="65808D8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7EC19AE2" w14:textId="3F158F3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645FDD0A" w14:textId="667E461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4CAFBC19" w14:textId="26EF9FD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0CCFE167" w14:textId="6AE7779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E06E97D" w14:textId="6C9803B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0A381550" w14:textId="56A8EC8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24965AAE" w14:textId="568F521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r>
    </w:tbl>
    <w:p w:rsidR="009A2B19" w:rsidP="000B43A4" w14:paraId="1F91EAE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9A2B19">
          <w:pgSz w:w="16840" w:h="11910" w:orient="landscape"/>
          <w:pgMar w:top="1202" w:right="958" w:bottom="618" w:left="1242" w:header="714" w:footer="1009" w:gutter="0"/>
          <w:cols w:space="720"/>
        </w:sectPr>
      </w:pPr>
    </w:p>
    <w:p w:rsidR="008A6C3B" w:rsidRPr="001A772D" w:rsidP="00C563DD" w14:paraId="3BECDC0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930" w:name="_Toc164349960"/>
      <w:r w:rsidRPr="001A772D">
        <w:rPr>
          <w:rFonts w:ascii="Times New Roman" w:eastAsia="Times New Roman" w:hAnsi="Times New Roman" w:cs="Times New Roman"/>
          <w:b/>
          <w:bCs/>
          <w:i w:val="0"/>
          <w:kern w:val="0"/>
          <w:sz w:val="24"/>
          <w:szCs w:val="24"/>
          <w:lang w:val="ru-RU" w:eastAsia="ru-RU" w:bidi="ar-SA"/>
        </w:rPr>
        <w:t xml:space="preserve">Книга 10. </w:t>
      </w:r>
      <w:r w:rsidRPr="001A772D">
        <w:rPr>
          <w:rFonts w:ascii="Times New Roman" w:eastAsia="Times New Roman" w:hAnsi="Times New Roman" w:cs="Times New Roman"/>
          <w:b/>
          <w:bCs/>
          <w:i w:val="0"/>
          <w:kern w:val="0"/>
          <w:sz w:val="24"/>
          <w:szCs w:val="24"/>
          <w:lang w:val="ru-RU" w:eastAsia="ru-RU" w:bidi="ar-SA"/>
        </w:rPr>
        <w:t xml:space="preserve">Глава </w:t>
      </w:r>
      <w:r w:rsidRPr="001A772D" w:rsidR="004D6232">
        <w:rPr>
          <w:rFonts w:ascii="Times New Roman" w:eastAsia="Times New Roman" w:hAnsi="Times New Roman" w:cs="Times New Roman"/>
          <w:b/>
          <w:bCs/>
          <w:i w:val="0"/>
          <w:kern w:val="0"/>
          <w:sz w:val="24"/>
          <w:szCs w:val="24"/>
          <w:lang w:val="ru-RU" w:eastAsia="ru-RU" w:bidi="ar-SA"/>
        </w:rPr>
        <w:t>10</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Перспективные топливные балансы</w:t>
      </w:r>
      <w:bookmarkEnd w:id="911"/>
      <w:bookmarkEnd w:id="912"/>
      <w:bookmarkEnd w:id="913"/>
      <w:bookmarkEnd w:id="914"/>
      <w:bookmarkEnd w:id="915"/>
      <w:bookmarkEnd w:id="916"/>
      <w:bookmarkEnd w:id="917"/>
      <w:bookmarkEnd w:id="918"/>
      <w:bookmarkEnd w:id="919"/>
      <w:bookmarkEnd w:id="920"/>
      <w:bookmarkEnd w:id="921"/>
      <w:bookmarkEnd w:id="930"/>
    </w:p>
    <w:p w:rsidR="00101C03" w:rsidRPr="001A772D" w:rsidP="00A608C2" w14:paraId="08C20962"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931" w:name="_Toc437275090"/>
      <w:bookmarkStart w:id="932" w:name="_Toc437275172"/>
      <w:bookmarkStart w:id="933" w:name="_Toc437275248"/>
      <w:bookmarkStart w:id="934" w:name="_Toc437275324"/>
      <w:bookmarkStart w:id="935" w:name="_Toc437275400"/>
      <w:bookmarkStart w:id="936" w:name="_Toc437275482"/>
      <w:bookmarkStart w:id="937" w:name="_Toc437275564"/>
      <w:bookmarkStart w:id="938" w:name="_Toc437275646"/>
      <w:bookmarkStart w:id="939" w:name="_Toc437276489"/>
      <w:bookmarkStart w:id="940" w:name="_Toc437276635"/>
      <w:bookmarkStart w:id="941" w:name="_Toc437277417"/>
      <w:bookmarkStart w:id="942" w:name="_Toc437277756"/>
      <w:bookmarkStart w:id="943" w:name="_Toc437278164"/>
      <w:bookmarkStart w:id="944" w:name="_Toc437278374"/>
      <w:bookmarkStart w:id="945" w:name="_Toc437278892"/>
      <w:bookmarkStart w:id="946" w:name="_Toc437279167"/>
      <w:bookmarkStart w:id="947" w:name="_Toc449027002"/>
      <w:bookmarkStart w:id="948" w:name="_Toc450649199"/>
      <w:bookmarkStart w:id="949" w:name="_Toc451431665"/>
      <w:bookmarkStart w:id="950" w:name="_Toc451507304"/>
      <w:bookmarkStart w:id="951" w:name="_Toc452478954"/>
      <w:bookmarkStart w:id="952" w:name="_Toc500943535"/>
      <w:bookmarkStart w:id="953" w:name="_Toc500944125"/>
      <w:bookmarkStart w:id="954" w:name="_Toc501009529"/>
      <w:bookmarkStart w:id="955" w:name="_Toc501013858"/>
      <w:bookmarkStart w:id="956" w:name="_Toc503366654"/>
      <w:bookmarkStart w:id="957" w:name="_Toc503370082"/>
      <w:bookmarkStart w:id="958" w:name="_Toc506829324"/>
      <w:bookmarkStart w:id="959" w:name="_Toc507661813"/>
      <w:bookmarkStart w:id="960" w:name="_Toc532225249"/>
      <w:bookmarkStart w:id="961" w:name="_Toc532231156"/>
      <w:bookmarkStart w:id="962" w:name="_Toc532482451"/>
      <w:bookmarkStart w:id="963" w:name="_Toc533079406"/>
      <w:bookmarkStart w:id="964" w:name="_Toc533094445"/>
      <w:bookmarkStart w:id="965" w:name="_Toc533162794"/>
      <w:bookmarkStart w:id="966" w:name="_Toc533162885"/>
      <w:bookmarkStart w:id="967" w:name="_Toc534895748"/>
      <w:bookmarkStart w:id="968" w:name="_Toc534963736"/>
      <w:bookmarkStart w:id="969" w:name="_Toc534979123"/>
      <w:bookmarkStart w:id="970" w:name="_Toc535498136"/>
      <w:bookmarkStart w:id="971" w:name="_Toc536731970"/>
      <w:bookmarkStart w:id="972" w:name="_Toc536802318"/>
      <w:bookmarkStart w:id="973" w:name="_Toc5364220"/>
      <w:bookmarkStart w:id="974" w:name="_Toc7181060"/>
      <w:bookmarkStart w:id="975" w:name="_Toc35447218"/>
      <w:bookmarkStart w:id="976" w:name="_Toc36994739"/>
      <w:bookmarkStart w:id="977" w:name="_Toc37839554"/>
      <w:bookmarkStart w:id="978" w:name="_Toc38893846"/>
      <w:bookmarkStart w:id="979" w:name="_Toc39413839"/>
      <w:bookmarkStart w:id="980" w:name="_Toc40797877"/>
      <w:bookmarkStart w:id="981" w:name="_Toc43130715"/>
      <w:bookmarkStart w:id="982" w:name="_Toc43146760"/>
      <w:bookmarkStart w:id="983" w:name="_Toc43152001"/>
      <w:bookmarkStart w:id="984" w:name="_Toc43290472"/>
      <w:bookmarkStart w:id="985" w:name="_Toc43321121"/>
      <w:bookmarkStart w:id="986" w:name="_Toc43329309"/>
      <w:bookmarkStart w:id="987" w:name="_Toc99617927"/>
      <w:bookmarkStart w:id="988" w:name="_Toc99725567"/>
      <w:bookmarkStart w:id="989" w:name="_Toc105491168"/>
      <w:bookmarkStart w:id="990" w:name="_Toc105491355"/>
      <w:bookmarkStart w:id="991" w:name="_Toc105523306"/>
      <w:bookmarkStart w:id="992" w:name="_Toc105588023"/>
      <w:bookmarkStart w:id="993" w:name="_Toc105588153"/>
      <w:bookmarkStart w:id="994" w:name="_Toc105589351"/>
      <w:bookmarkStart w:id="995" w:name="_Toc111639496"/>
      <w:bookmarkStart w:id="996" w:name="_Toc112095528"/>
      <w:bookmarkStart w:id="997" w:name="_Toc115191630"/>
      <w:bookmarkStart w:id="998" w:name="_Toc115635683"/>
      <w:bookmarkStart w:id="999" w:name="_Toc163497317"/>
      <w:bookmarkStart w:id="1000" w:name="_Toc164349961"/>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rsidR="00C47C8C" w:rsidRPr="001A772D" w:rsidP="00C563DD" w14:paraId="16EEAC5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1" w:name="_Toc437278375"/>
      <w:bookmarkStart w:id="1002" w:name="_Toc164349962"/>
      <w:r w:rsidRPr="001A772D">
        <w:rPr>
          <w:rFonts w:ascii="Times New Roman" w:eastAsia="Times New Roman" w:hAnsi="Times New Roman" w:cs="Times New Roman"/>
          <w:b/>
          <w:bCs/>
          <w:i/>
          <w:kern w:val="0"/>
          <w:sz w:val="24"/>
          <w:szCs w:val="24"/>
          <w:lang w:val="ru-RU" w:eastAsia="ru-RU" w:bidi="ar-SA"/>
        </w:rPr>
        <w:t xml:space="preserve">10.1 </w:t>
      </w:r>
      <w:r w:rsidRPr="001A772D">
        <w:rPr>
          <w:rFonts w:ascii="Times New Roman" w:eastAsia="Times New Roman" w:hAnsi="Times New Roman" w:cs="Times New Roman"/>
          <w:b/>
          <w:bCs/>
          <w:i/>
          <w:kern w:val="0"/>
          <w:sz w:val="24"/>
          <w:szCs w:val="24"/>
          <w:lang w:val="ru-RU" w:eastAsia="ru-RU" w:bidi="ar-SA"/>
        </w:rPr>
        <w:t xml:space="preserve">Расчеты </w:t>
      </w:r>
      <w:r w:rsidRPr="001A772D" w:rsidR="0063595D">
        <w:rPr>
          <w:rFonts w:ascii="Times New Roman" w:eastAsia="Times New Roman" w:hAnsi="Times New Roman" w:cs="Times New Roman"/>
          <w:b/>
          <w:bCs/>
          <w:i/>
          <w:kern w:val="0"/>
          <w:sz w:val="24"/>
          <w:szCs w:val="24"/>
          <w:lang w:val="ru-RU" w:eastAsia="ru-RU" w:bidi="ar-SA"/>
        </w:rPr>
        <w:t>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1001"/>
      <w:bookmarkEnd w:id="1002"/>
    </w:p>
    <w:p w:rsidR="00DA4D9A" w:rsidP="00A77121" w14:paraId="5D56B1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03" w:name="_Hlk8034802"/>
      <w:r w:rsidRPr="001A772D">
        <w:rPr>
          <w:rFonts w:ascii="Times New Roman" w:eastAsia="Calibri" w:hAnsi="Times New Roman" w:cs="Times New Roman"/>
          <w:kern w:val="0"/>
          <w:sz w:val="24"/>
          <w:szCs w:val="24"/>
          <w:lang w:val="ru-RU" w:eastAsia="en-US" w:bidi="ar-SA"/>
        </w:rPr>
        <w:t xml:space="preserve">Описание существующих топливных балансов приведено в части 8 главы 1 настоящего документа. Расчетные максимальные расходы основного вида топлива по источникам централизованного теплоснабжения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00C70DFE">
        <w:rPr>
          <w:rFonts w:ascii="Times New Roman" w:eastAsia="Calibri" w:hAnsi="Times New Roman" w:cs="Times New Roman"/>
          <w:kern w:val="0"/>
          <w:sz w:val="24"/>
          <w:szCs w:val="24"/>
          <w:lang w:val="ru-RU" w:eastAsia="en-US" w:bidi="ar-SA"/>
        </w:rPr>
        <w:t xml:space="preserve"> 83</w:t>
      </w:r>
      <w:r w:rsidRPr="001A772D" w:rsidR="00A77121">
        <w:rPr>
          <w:rFonts w:ascii="Times New Roman" w:eastAsia="Calibri" w:hAnsi="Times New Roman" w:cs="Times New Roman"/>
          <w:kern w:val="0"/>
          <w:sz w:val="24"/>
          <w:szCs w:val="24"/>
          <w:lang w:val="ru-RU" w:eastAsia="en-US" w:bidi="ar-SA"/>
        </w:rPr>
        <w:t>.</w:t>
      </w:r>
    </w:p>
    <w:p w:rsidR="00C47C8C" w:rsidRPr="001A772D" w:rsidP="00C563DD" w14:paraId="61E6DC58"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4" w:name="_Toc437278376"/>
      <w:bookmarkStart w:id="1005" w:name="_Toc164349963"/>
      <w:r w:rsidRPr="001A772D">
        <w:rPr>
          <w:rFonts w:ascii="Times New Roman" w:eastAsia="Times New Roman" w:hAnsi="Times New Roman" w:cs="Times New Roman"/>
          <w:b/>
          <w:bCs/>
          <w:i/>
          <w:kern w:val="0"/>
          <w:sz w:val="24"/>
          <w:szCs w:val="24"/>
          <w:lang w:val="ru-RU" w:eastAsia="ru-RU" w:bidi="ar-SA"/>
        </w:rPr>
        <w:t xml:space="preserve">10.2 </w:t>
      </w:r>
      <w:r w:rsidRPr="001A772D" w:rsidR="0063595D">
        <w:rPr>
          <w:rFonts w:ascii="Times New Roman" w:eastAsia="Times New Roman" w:hAnsi="Times New Roman" w:cs="Times New Roman"/>
          <w:b/>
          <w:bCs/>
          <w:i/>
          <w:kern w:val="0"/>
          <w:sz w:val="24"/>
          <w:szCs w:val="24"/>
          <w:lang w:val="ru-RU" w:eastAsia="ru-RU" w:bidi="ar-SA"/>
        </w:rPr>
        <w:t>Результаты расчетов по каждому источнику тепловой энергии нормативных запасов топлива</w:t>
      </w:r>
      <w:bookmarkEnd w:id="1004"/>
      <w:bookmarkEnd w:id="1005"/>
    </w:p>
    <w:p w:rsidR="00006CDF" w:rsidRPr="001A772D" w:rsidP="006B7F55" w14:paraId="709FFF8C" w14:textId="48393B3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06" w:name="_Ref407631298"/>
      <w:r w:rsidRPr="001A772D">
        <w:rPr>
          <w:rFonts w:ascii="Times New Roman" w:eastAsia="Calibri" w:hAnsi="Times New Roman" w:cs="Times New Roman"/>
          <w:kern w:val="0"/>
          <w:sz w:val="24"/>
          <w:szCs w:val="24"/>
          <w:lang w:val="ru-RU" w:eastAsia="en-US" w:bidi="ar-SA"/>
        </w:rPr>
        <w:t>Согласно п. 4.1.1. Правил технической эксплуатации тепловых энергоустановок, утвержденных приказом Минэнерго России от 24 марта 2003 г. № 115, эксплуатация оборудования топливного хозяйства должна обеспечивать своевременную, бесперебойную подготовку и подачу топлива в котельную. Должен обеспечиваться запас основного и резервного топлива в соответствии с нормативами.</w:t>
      </w:r>
      <w:r w:rsidRPr="001A772D" w:rsidR="008B64DF">
        <w:rPr>
          <w:rFonts w:ascii="Times New Roman" w:eastAsia="Calibri" w:hAnsi="Times New Roman" w:cs="Times New Roman"/>
          <w:kern w:val="0"/>
          <w:sz w:val="24"/>
          <w:szCs w:val="24"/>
          <w:lang w:val="ru-RU" w:eastAsia="en-US" w:bidi="ar-SA"/>
        </w:rPr>
        <w:t xml:space="preserve"> </w:t>
      </w:r>
      <w:r w:rsidRPr="001A772D" w:rsidR="00AC4AA8">
        <w:rPr>
          <w:rFonts w:ascii="Times New Roman" w:eastAsia="Calibri" w:hAnsi="Times New Roman" w:cs="Times New Roman"/>
          <w:kern w:val="0"/>
          <w:sz w:val="24"/>
          <w:szCs w:val="24"/>
          <w:lang w:val="ru-RU" w:eastAsia="en-US" w:bidi="ar-SA"/>
        </w:rPr>
        <w:t xml:space="preserve">Перерасчет нормативных запасов аварийных видов топлива для источников централизованного теплоснабжения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sidR="007E515A">
        <w:rPr>
          <w:rFonts w:ascii="Times New Roman" w:eastAsia="Calibri" w:hAnsi="Times New Roman" w:cs="Times New Roman"/>
          <w:kern w:val="0"/>
          <w:sz w:val="24"/>
          <w:szCs w:val="24"/>
          <w:lang w:val="ru-RU" w:eastAsia="en-US" w:bidi="ar-SA"/>
        </w:rPr>
        <w:t>после проведения мероприятий по реконструкции определяется проектом (вид и количество).</w:t>
      </w:r>
      <w:r w:rsidRPr="001A772D" w:rsidR="002F43A3">
        <w:rPr>
          <w:rFonts w:ascii="Times New Roman" w:eastAsia="Calibri" w:hAnsi="Times New Roman" w:cs="Times New Roman"/>
          <w:kern w:val="0"/>
          <w:sz w:val="24"/>
          <w:szCs w:val="24"/>
          <w:lang w:val="ru-RU" w:eastAsia="en-US" w:bidi="ar-SA"/>
        </w:rPr>
        <w:t xml:space="preserve"> </w:t>
      </w:r>
      <w:r w:rsidR="003636F8">
        <w:rPr>
          <w:rFonts w:ascii="Times New Roman" w:eastAsia="Calibri" w:hAnsi="Times New Roman" w:cs="Times New Roman"/>
          <w:kern w:val="0"/>
          <w:sz w:val="24"/>
          <w:szCs w:val="24"/>
          <w:lang w:val="ru-RU" w:eastAsia="en-US" w:bidi="ar-SA"/>
        </w:rPr>
        <w:t>Р</w:t>
      </w:r>
      <w:r w:rsidRPr="001A772D" w:rsidR="0070273F">
        <w:rPr>
          <w:rFonts w:ascii="Times New Roman" w:eastAsia="Calibri" w:hAnsi="Times New Roman" w:cs="Times New Roman"/>
          <w:kern w:val="0"/>
          <w:sz w:val="24"/>
          <w:szCs w:val="24"/>
          <w:lang w:val="ru-RU" w:eastAsia="en-US" w:bidi="ar-SA"/>
        </w:rPr>
        <w:t>езультаты расчетов по каждому источнику тепловой энергии нормативных запасов топлива приняты из утвержденн</w:t>
      </w:r>
      <w:r w:rsidR="00D7522C">
        <w:rPr>
          <w:rFonts w:ascii="Times New Roman" w:eastAsia="Calibri" w:hAnsi="Times New Roman" w:cs="Times New Roman"/>
          <w:kern w:val="0"/>
          <w:sz w:val="24"/>
          <w:szCs w:val="24"/>
          <w:lang w:val="ru-RU" w:eastAsia="en-US" w:bidi="ar-SA"/>
        </w:rPr>
        <w:t>ых нормативов запасов топлива</w:t>
      </w:r>
      <w:r w:rsidRPr="001A772D" w:rsidR="0070273F">
        <w:rPr>
          <w:rFonts w:ascii="Times New Roman" w:eastAsia="Calibri" w:hAnsi="Times New Roman" w:cs="Times New Roman"/>
          <w:kern w:val="0"/>
          <w:sz w:val="24"/>
          <w:szCs w:val="24"/>
          <w:lang w:val="ru-RU" w:eastAsia="en-US" w:bidi="ar-SA"/>
        </w:rPr>
        <w:t>.</w:t>
      </w:r>
    </w:p>
    <w:p w:rsidR="005F2544" w:rsidRPr="001A772D" w:rsidP="00C563DD" w14:paraId="451B870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7" w:name="_Toc164349964"/>
      <w:r w:rsidRPr="001A772D">
        <w:rPr>
          <w:rFonts w:ascii="Times New Roman" w:eastAsia="Times New Roman" w:hAnsi="Times New Roman" w:cs="Times New Roman"/>
          <w:b/>
          <w:bCs/>
          <w:i/>
          <w:kern w:val="0"/>
          <w:sz w:val="24"/>
          <w:szCs w:val="24"/>
          <w:lang w:val="ru-RU" w:eastAsia="ru-RU" w:bidi="ar-SA"/>
        </w:rPr>
        <w:t xml:space="preserve">10.3 </w:t>
      </w:r>
      <w:r w:rsidRPr="001A772D" w:rsidR="00102C9A">
        <w:rPr>
          <w:rFonts w:ascii="Times New Roman" w:eastAsia="Times New Roman" w:hAnsi="Times New Roman" w:cs="Times New Roman"/>
          <w:b/>
          <w:bCs/>
          <w:i/>
          <w:kern w:val="0"/>
          <w:sz w:val="24"/>
          <w:szCs w:val="24"/>
          <w:lang w:val="ru-RU" w:eastAsia="ru-RU" w:bidi="ar-SA"/>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007"/>
    </w:p>
    <w:p w:rsidR="005F2544" w:rsidRPr="001A772D" w:rsidP="00A77121" w14:paraId="4C19253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26C26">
        <w:rPr>
          <w:rFonts w:ascii="Times New Roman" w:eastAsia="Calibri" w:hAnsi="Times New Roman" w:cs="Times New Roman"/>
          <w:kern w:val="0"/>
          <w:sz w:val="24"/>
          <w:szCs w:val="24"/>
          <w:lang w:val="ru-RU" w:eastAsia="en-US" w:bidi="ar-SA"/>
        </w:rPr>
        <w:t xml:space="preserve">На территории </w:t>
      </w:r>
      <w:r w:rsidR="00C70DFE">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BF3EB3">
        <w:rPr>
          <w:rFonts w:ascii="Times New Roman" w:eastAsia="Calibri" w:hAnsi="Times New Roman" w:cs="Times New Roman"/>
          <w:kern w:val="0"/>
          <w:sz w:val="24"/>
          <w:szCs w:val="24"/>
          <w:lang w:val="ru-RU" w:eastAsia="en-US" w:bidi="ar-SA"/>
        </w:rPr>
        <w:t xml:space="preserve"> </w:t>
      </w:r>
      <w:r w:rsidRPr="00126C26">
        <w:rPr>
          <w:rFonts w:ascii="Times New Roman" w:eastAsia="Calibri" w:hAnsi="Times New Roman" w:cs="Times New Roman"/>
          <w:kern w:val="0"/>
          <w:sz w:val="24"/>
          <w:szCs w:val="24"/>
          <w:lang w:val="ru-RU" w:eastAsia="en-US" w:bidi="ar-SA"/>
        </w:rPr>
        <w:t>отсутствует целесообразность ввода новых источников тепловой энергии с использованием возобновляем</w:t>
      </w:r>
      <w:r w:rsidRPr="00126C26" w:rsidR="00AF31FD">
        <w:rPr>
          <w:rFonts w:ascii="Times New Roman" w:eastAsia="Calibri" w:hAnsi="Times New Roman" w:cs="Times New Roman"/>
          <w:kern w:val="0"/>
          <w:sz w:val="24"/>
          <w:szCs w:val="24"/>
          <w:lang w:val="ru-RU" w:eastAsia="en-US" w:bidi="ar-SA"/>
        </w:rPr>
        <w:t>ого топлива</w:t>
      </w:r>
      <w:r w:rsidRPr="00126C26">
        <w:rPr>
          <w:rFonts w:ascii="Times New Roman" w:eastAsia="Calibri" w:hAnsi="Times New Roman" w:cs="Times New Roman"/>
          <w:kern w:val="0"/>
          <w:sz w:val="24"/>
          <w:szCs w:val="24"/>
          <w:lang w:val="ru-RU" w:eastAsia="en-US" w:bidi="ar-SA"/>
        </w:rPr>
        <w:t>. Информация</w:t>
      </w:r>
      <w:r w:rsidRPr="001A772D">
        <w:rPr>
          <w:rFonts w:ascii="Times New Roman" w:eastAsia="Calibri" w:hAnsi="Times New Roman" w:cs="Times New Roman"/>
          <w:kern w:val="0"/>
          <w:sz w:val="24"/>
          <w:szCs w:val="24"/>
          <w:lang w:val="ru-RU" w:eastAsia="en-US" w:bidi="ar-SA"/>
        </w:rPr>
        <w:t xml:space="preserve"> об используемом топливе на источниках тепловой энергии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представлена в таблице</w:t>
      </w:r>
      <w:r w:rsidR="000262EA">
        <w:rPr>
          <w:rFonts w:ascii="Times New Roman" w:eastAsia="Calibri" w:hAnsi="Times New Roman" w:cs="Times New Roman"/>
          <w:kern w:val="0"/>
          <w:sz w:val="24"/>
          <w:szCs w:val="24"/>
          <w:lang w:val="ru-RU" w:eastAsia="en-US" w:bidi="ar-SA"/>
        </w:rPr>
        <w:t xml:space="preserve"> </w:t>
      </w:r>
      <w:r w:rsidR="00C70DFE">
        <w:rPr>
          <w:rFonts w:ascii="Times New Roman" w:eastAsia="Calibri" w:hAnsi="Times New Roman" w:cs="Times New Roman"/>
          <w:kern w:val="0"/>
          <w:sz w:val="24"/>
          <w:szCs w:val="24"/>
          <w:lang w:val="ru-RU" w:eastAsia="en-US" w:bidi="ar-SA"/>
        </w:rPr>
        <w:t>81-82</w:t>
      </w:r>
      <w:r w:rsidRPr="001A772D" w:rsidR="00A77121">
        <w:rPr>
          <w:rFonts w:ascii="Times New Roman" w:eastAsia="Calibri" w:hAnsi="Times New Roman" w:cs="Times New Roman"/>
          <w:kern w:val="0"/>
          <w:sz w:val="24"/>
          <w:szCs w:val="24"/>
          <w:lang w:val="ru-RU" w:eastAsia="en-US" w:bidi="ar-SA"/>
        </w:rPr>
        <w:t>.</w:t>
      </w:r>
    </w:p>
    <w:p w:rsidR="00776674" w:rsidRPr="001A772D" w:rsidP="00C563DD" w14:paraId="7BB47B0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8" w:name="_Toc164349965"/>
      <w:bookmarkStart w:id="1009" w:name="_Toc407638509"/>
      <w:bookmarkStart w:id="1010" w:name="_Toc407703153"/>
      <w:bookmarkStart w:id="1011" w:name="_Toc407703973"/>
      <w:bookmarkStart w:id="1012" w:name="_Toc414274885"/>
      <w:bookmarkStart w:id="1013" w:name="_Toc416708255"/>
      <w:bookmarkStart w:id="1014" w:name="_Toc422928613"/>
      <w:bookmarkStart w:id="1015" w:name="_Toc423525732"/>
      <w:bookmarkStart w:id="1016" w:name="_Toc424042118"/>
      <w:bookmarkStart w:id="1017" w:name="_Toc430345880"/>
      <w:bookmarkStart w:id="1018" w:name="_Toc431569651"/>
      <w:bookmarkStart w:id="1019" w:name="_Toc437278377"/>
      <w:bookmarkEnd w:id="1003"/>
      <w:bookmarkEnd w:id="1006"/>
      <w:r>
        <w:rPr>
          <w:rFonts w:ascii="Times New Roman" w:eastAsia="Times New Roman" w:hAnsi="Times New Roman" w:cs="Times New Roman"/>
          <w:b/>
          <w:bCs/>
          <w:i/>
          <w:kern w:val="0"/>
          <w:sz w:val="24"/>
          <w:szCs w:val="24"/>
          <w:lang w:val="ru-RU" w:eastAsia="ru-RU" w:bidi="ar-SA"/>
        </w:rPr>
        <w:t>10.4 Виды</w:t>
      </w:r>
      <w:r w:rsidRPr="001A772D" w:rsidR="00102C9A">
        <w:rPr>
          <w:rFonts w:ascii="Times New Roman" w:eastAsia="Times New Roman" w:hAnsi="Times New Roman" w:cs="Times New Roman"/>
          <w:b/>
          <w:bCs/>
          <w:i/>
          <w:kern w:val="0"/>
          <w:sz w:val="24"/>
          <w:szCs w:val="24"/>
          <w:lang w:val="ru-RU" w:eastAsia="ru-RU" w:bidi="ar-SA"/>
        </w:rPr>
        <w:t xml:space="preserve"> топлива</w:t>
      </w:r>
      <w:r w:rsidR="00C70DFE">
        <w:rPr>
          <w:rFonts w:ascii="Times New Roman" w:eastAsia="Times New Roman" w:hAnsi="Times New Roman" w:cs="Times New Roman"/>
          <w:b/>
          <w:bCs/>
          <w:i/>
          <w:kern w:val="0"/>
          <w:sz w:val="24"/>
          <w:szCs w:val="24"/>
          <w:lang w:val="ru-RU" w:eastAsia="ru-RU" w:bidi="ar-SA"/>
        </w:rPr>
        <w:t>,</w:t>
      </w:r>
      <w:r w:rsidRPr="001A772D" w:rsidR="00102C9A">
        <w:rPr>
          <w:rFonts w:ascii="Times New Roman" w:eastAsia="Times New Roman" w:hAnsi="Times New Roman" w:cs="Times New Roman"/>
          <w:b/>
          <w:bCs/>
          <w:i/>
          <w:kern w:val="0"/>
          <w:sz w:val="24"/>
          <w:szCs w:val="24"/>
          <w:lang w:val="ru-RU" w:eastAsia="ru-RU" w:bidi="ar-SA"/>
        </w:rPr>
        <w:t xml:space="preserve"> значение низшей теплоты сгорания топлива, используемые для производства тепловой энергии по каждой системе теплоснабжения</w:t>
      </w:r>
      <w:bookmarkEnd w:id="1008"/>
    </w:p>
    <w:p w:rsidR="002F43A3" w:rsidRPr="001A772D" w:rsidP="002F43A3" w14:paraId="55DFA3A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w:t>
      </w:r>
      <w:r w:rsidR="00C70DFE">
        <w:rPr>
          <w:rFonts w:ascii="Times New Roman" w:eastAsia="Calibri" w:hAnsi="Times New Roman" w:cs="Times New Roman"/>
          <w:kern w:val="0"/>
          <w:sz w:val="24"/>
          <w:szCs w:val="24"/>
          <w:lang w:val="ru-RU" w:eastAsia="en-US" w:bidi="ar-SA"/>
        </w:rPr>
        <w:t>ах 41 и 81</w:t>
      </w:r>
      <w:r w:rsidRPr="001A772D">
        <w:rPr>
          <w:rFonts w:ascii="Times New Roman" w:eastAsia="Calibri" w:hAnsi="Times New Roman" w:cs="Times New Roman"/>
          <w:kern w:val="0"/>
          <w:sz w:val="24"/>
          <w:szCs w:val="24"/>
          <w:lang w:val="ru-RU" w:eastAsia="en-US" w:bidi="ar-SA"/>
        </w:rPr>
        <w:t>.</w:t>
      </w:r>
    </w:p>
    <w:p w:rsidR="00087BA4" w:rsidRPr="001A772D" w:rsidP="00C563DD" w14:paraId="7F96838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0" w:name="_Toc164349966"/>
      <w:r w:rsidRPr="001A772D">
        <w:rPr>
          <w:rFonts w:ascii="Times New Roman" w:eastAsia="Times New Roman" w:hAnsi="Times New Roman" w:cs="Times New Roman"/>
          <w:b/>
          <w:bCs/>
          <w:i/>
          <w:kern w:val="0"/>
          <w:sz w:val="24"/>
          <w:szCs w:val="24"/>
          <w:lang w:val="ru-RU" w:eastAsia="ru-RU" w:bidi="ar-SA"/>
        </w:rPr>
        <w:t xml:space="preserve">10.5 Преобладающий в </w:t>
      </w:r>
      <w:r w:rsidR="00C70DFE">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униципальном образовании</w:t>
      </w:r>
      <w:r w:rsidRPr="001A772D">
        <w:rPr>
          <w:rFonts w:ascii="Times New Roman" w:eastAsia="Times New Roman" w:hAnsi="Times New Roman" w:cs="Times New Roman"/>
          <w:b/>
          <w:bCs/>
          <w:i/>
          <w:kern w:val="0"/>
          <w:sz w:val="24"/>
          <w:szCs w:val="24"/>
          <w:lang w:val="ru-RU" w:eastAsia="ru-RU" w:bidi="ar-SA"/>
        </w:rPr>
        <w:t xml:space="preserve"> вид топлива, определяемый по совокупности всех систем теплоснабжения</w:t>
      </w:r>
      <w:bookmarkEnd w:id="1020"/>
    </w:p>
    <w:p w:rsidR="00D318C6" w:rsidP="00B3097C" w14:paraId="4C41AD6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Данные о преобладающем в </w:t>
      </w:r>
      <w:r w:rsidR="00C70DFE">
        <w:rPr>
          <w:rFonts w:ascii="Times New Roman" w:eastAsia="Calibri" w:hAnsi="Times New Roman" w:cs="Times New Roman"/>
          <w:kern w:val="0"/>
          <w:sz w:val="24"/>
          <w:szCs w:val="24"/>
          <w:lang w:val="ru-RU" w:eastAsia="en-US" w:bidi="ar-SA"/>
        </w:rPr>
        <w:t>муниципальном образовании</w:t>
      </w:r>
      <w:r w:rsidRPr="001A772D" w:rsidR="00C70DFE">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виде топлива </w:t>
      </w:r>
      <w:r w:rsidRPr="00C70DFE">
        <w:rPr>
          <w:rFonts w:ascii="Times New Roman" w:eastAsia="Calibri" w:hAnsi="Times New Roman" w:cs="Times New Roman"/>
          <w:kern w:val="0"/>
          <w:sz w:val="24"/>
          <w:szCs w:val="24"/>
          <w:lang w:val="ru-RU" w:eastAsia="en-US" w:bidi="ar-SA"/>
        </w:rPr>
        <w:t xml:space="preserve">представлены в таблице </w:t>
      </w:r>
      <w:r w:rsidRPr="00C70DFE" w:rsidR="00C70DFE">
        <w:rPr>
          <w:rFonts w:ascii="Times New Roman" w:eastAsia="Calibri" w:hAnsi="Times New Roman" w:cs="Times New Roman"/>
          <w:kern w:val="0"/>
          <w:sz w:val="24"/>
          <w:szCs w:val="24"/>
          <w:lang w:val="ru-RU" w:eastAsia="en-US" w:bidi="ar-SA"/>
        </w:rPr>
        <w:t>41</w:t>
      </w:r>
      <w:r w:rsidRPr="00C70DFE">
        <w:rPr>
          <w:rFonts w:ascii="Times New Roman" w:eastAsia="Calibri" w:hAnsi="Times New Roman" w:cs="Times New Roman"/>
          <w:kern w:val="0"/>
          <w:sz w:val="24"/>
          <w:szCs w:val="24"/>
          <w:lang w:val="ru-RU" w:eastAsia="en-US" w:bidi="ar-SA"/>
        </w:rPr>
        <w:t>.</w:t>
      </w:r>
    </w:p>
    <w:p w:rsidR="00346838" w:rsidRPr="001A772D" w:rsidP="00346838" w14:paraId="0EA672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1" w:name="_Toc164349967"/>
      <w:r w:rsidRPr="001A772D">
        <w:rPr>
          <w:rFonts w:ascii="Times New Roman" w:eastAsia="Times New Roman" w:hAnsi="Times New Roman" w:cs="Times New Roman"/>
          <w:b/>
          <w:bCs/>
          <w:i/>
          <w:kern w:val="0"/>
          <w:sz w:val="24"/>
          <w:szCs w:val="24"/>
          <w:lang w:val="ru-RU" w:eastAsia="ru-RU" w:bidi="ar-SA"/>
        </w:rPr>
        <w:t xml:space="preserve">10.6 Приоритетное направление развития топливного баланса </w:t>
      </w:r>
      <w:r w:rsidR="00C70DFE">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1021"/>
    </w:p>
    <w:p w:rsidR="00346838" w:rsidRPr="001A772D" w:rsidP="00346838" w14:paraId="227B05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Направление</w:t>
      </w:r>
      <w:r w:rsidRPr="001A772D" w:rsidR="009A3819">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 xml:space="preserve"> развития топливного баланса </w:t>
      </w:r>
      <w:r w:rsidRPr="00B3097C" w:rsidR="0063383B">
        <w:rPr>
          <w:rFonts w:ascii="Times New Roman" w:eastAsia="Calibri" w:hAnsi="Times New Roman" w:cs="Times New Roman"/>
          <w:kern w:val="0"/>
          <w:sz w:val="24"/>
          <w:szCs w:val="24"/>
          <w:lang w:val="ru-RU" w:eastAsia="en-US" w:bidi="ar-SA"/>
        </w:rPr>
        <w:t>Муниципального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является по</w:t>
      </w:r>
      <w:r w:rsidRPr="001A772D" w:rsidR="009826B6">
        <w:rPr>
          <w:rFonts w:ascii="Times New Roman" w:eastAsia="Calibri" w:hAnsi="Times New Roman" w:cs="Times New Roman"/>
          <w:kern w:val="0"/>
          <w:sz w:val="24"/>
          <w:szCs w:val="24"/>
          <w:lang w:val="ru-RU" w:eastAsia="en-US" w:bidi="ar-SA"/>
        </w:rPr>
        <w:t>лная</w:t>
      </w:r>
      <w:r w:rsidRPr="001A772D">
        <w:rPr>
          <w:rFonts w:ascii="Times New Roman" w:eastAsia="Calibri" w:hAnsi="Times New Roman" w:cs="Times New Roman"/>
          <w:kern w:val="0"/>
          <w:sz w:val="24"/>
          <w:szCs w:val="24"/>
          <w:lang w:val="ru-RU" w:eastAsia="en-US" w:bidi="ar-SA"/>
        </w:rPr>
        <w:t xml:space="preserve"> газификация</w:t>
      </w:r>
      <w:r w:rsidR="00C70DFE">
        <w:rPr>
          <w:rFonts w:ascii="Times New Roman" w:eastAsia="Calibri" w:hAnsi="Times New Roman" w:cs="Times New Roman"/>
          <w:kern w:val="0"/>
          <w:sz w:val="24"/>
          <w:szCs w:val="24"/>
          <w:lang w:val="ru-RU" w:eastAsia="en-US" w:bidi="ar-SA"/>
        </w:rPr>
        <w:t xml:space="preserve"> в случае возможности или использование местных видов топлива</w:t>
      </w:r>
      <w:r w:rsidRPr="001A772D">
        <w:rPr>
          <w:rFonts w:ascii="Times New Roman" w:eastAsia="Calibri" w:hAnsi="Times New Roman" w:cs="Times New Roman"/>
          <w:kern w:val="0"/>
          <w:sz w:val="24"/>
          <w:szCs w:val="24"/>
          <w:lang w:val="ru-RU" w:eastAsia="en-US" w:bidi="ar-SA"/>
        </w:rPr>
        <w:t>.</w:t>
      </w:r>
    </w:p>
    <w:p w:rsidR="009826B6" w:rsidRPr="001A772D" w:rsidP="00346838" w14:paraId="648FEFE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2" w:name="_Toc164349968"/>
      <w:r w:rsidRPr="001A772D">
        <w:rPr>
          <w:rFonts w:ascii="Times New Roman" w:eastAsia="Times New Roman" w:hAnsi="Times New Roman" w:cs="Times New Roman"/>
          <w:b/>
          <w:bCs/>
          <w:i/>
          <w:kern w:val="0"/>
          <w:sz w:val="24"/>
          <w:szCs w:val="24"/>
          <w:lang w:val="ru-RU" w:eastAsia="ru-RU" w:bidi="ar-SA"/>
        </w:rPr>
        <w:t>10.7 Изменения, произошедшие в перспективных топливных балансах за период, предшествующий актуализации схемы теплоснабжения</w:t>
      </w:r>
      <w:bookmarkEnd w:id="1022"/>
    </w:p>
    <w:p w:rsidR="00373F6C" w:rsidP="00B21D3B" w14:paraId="00F40F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перспективных топливных балансах с учетом реализуемых мероприятий.</w:t>
      </w:r>
    </w:p>
    <w:p w:rsidR="00373F6C" w:rsidP="00373F6C" w14:paraId="2E0152A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017722">
          <w:pgSz w:w="11910" w:h="16840"/>
          <w:pgMar w:top="960" w:right="620" w:bottom="1240" w:left="1200" w:header="712" w:footer="1008" w:gutter="0"/>
          <w:cols w:space="720"/>
        </w:sectPr>
      </w:pPr>
      <w:bookmarkStart w:id="1023" w:name="_Ref115545830"/>
    </w:p>
    <w:p w:rsidR="0016040B" w:rsidP="000E6184" w14:paraId="74BDB126" w14:textId="5AA3EB0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C70DFE">
        <w:rPr>
          <w:rFonts w:ascii="Times New Roman" w:eastAsia="Microsoft YaHei" w:hAnsi="Times New Roman" w:cs="Times New Roman"/>
          <w:b w:val="0"/>
          <w:bCs/>
          <w:i/>
          <w:color w:val="auto"/>
          <w:spacing w:val="-5"/>
          <w:kern w:val="0"/>
          <w:sz w:val="24"/>
          <w:szCs w:val="24"/>
          <w:lang w:val="ru-RU" w:eastAsia="en-US" w:bidi="ar-SA"/>
        </w:rPr>
        <w:t>Таблица</w:t>
      </w:r>
      <w:bookmarkEnd w:id="1023"/>
      <w:r w:rsidRPr="00C70DFE">
        <w:rPr>
          <w:rFonts w:ascii="Times New Roman" w:eastAsia="Microsoft YaHei" w:hAnsi="Times New Roman" w:cs="Times New Roman"/>
          <w:b w:val="0"/>
          <w:bCs/>
          <w:i/>
          <w:color w:val="auto"/>
          <w:spacing w:val="-5"/>
          <w:kern w:val="0"/>
          <w:sz w:val="24"/>
          <w:szCs w:val="24"/>
          <w:lang w:val="ru-RU" w:eastAsia="en-US" w:bidi="ar-SA"/>
        </w:rPr>
        <w:t xml:space="preserve"> 80. Прогнозные значения расходов условного топлива на выработку тепловой энергии </w:t>
      </w:r>
    </w:p>
    <w:tbl>
      <w:tblPr>
        <w:tblStyle w:val="TableGrid"/>
        <w:tblW w:w="14626" w:type="dxa"/>
        <w:tblCellMar>
          <w:left w:w="0" w:type="dxa"/>
          <w:right w:w="0" w:type="dxa"/>
        </w:tblCellMar>
        <w:tblLook w:val="04A0"/>
      </w:tblPr>
      <w:tblGrid>
        <w:gridCol w:w="349"/>
        <w:gridCol w:w="2738"/>
        <w:gridCol w:w="1473"/>
        <w:gridCol w:w="1150"/>
        <w:gridCol w:w="743"/>
        <w:gridCol w:w="743"/>
        <w:gridCol w:w="742"/>
        <w:gridCol w:w="746"/>
        <w:gridCol w:w="742"/>
        <w:gridCol w:w="744"/>
        <w:gridCol w:w="743"/>
        <w:gridCol w:w="742"/>
        <w:gridCol w:w="742"/>
        <w:gridCol w:w="743"/>
        <w:gridCol w:w="743"/>
        <w:gridCol w:w="743"/>
      </w:tblGrid>
      <w:tr w14:paraId="1D3014AE" w14:textId="77777777" w:rsidTr="00575C18">
        <w:tblPrEx>
          <w:tblW w:w="14626" w:type="dxa"/>
          <w:tblCellMar>
            <w:left w:w="0" w:type="dxa"/>
            <w:right w:w="0" w:type="dxa"/>
          </w:tblCellMar>
          <w:tblLook w:val="04A0"/>
        </w:tblPrEx>
        <w:trPr>
          <w:trHeight w:val="340"/>
        </w:trPr>
        <w:tc>
          <w:tcPr>
            <w:tcW w:w="349" w:type="dxa"/>
            <w:vMerge w:val="restart"/>
            <w:vAlign w:val="center"/>
          </w:tcPr>
          <w:p w:rsidR="00F362A6" w:rsidRPr="00575C18" w:rsidP="00981BD4" w14:paraId="2926D1B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2738" w:type="dxa"/>
            <w:vMerge w:val="restart"/>
            <w:vAlign w:val="center"/>
          </w:tcPr>
          <w:p w:rsidR="00F362A6" w:rsidRPr="00575C18" w:rsidP="00981BD4" w14:paraId="5147A88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473" w:type="dxa"/>
            <w:vMerge w:val="restart"/>
            <w:vAlign w:val="center"/>
          </w:tcPr>
          <w:p w:rsidR="00F362A6" w:rsidRPr="00575C18" w:rsidP="00981BD4" w14:paraId="451A11F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0066" w:type="dxa"/>
            <w:gridSpan w:val="13"/>
            <w:vAlign w:val="center"/>
          </w:tcPr>
          <w:p w:rsidR="00F362A6" w:rsidRPr="00575C18" w:rsidP="00981BD4" w14:paraId="143054C0" w14:textId="1752C58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Удельный расход условного топлива</w:t>
            </w:r>
          </w:p>
        </w:tc>
      </w:tr>
      <w:tr w14:paraId="56692C6D" w14:textId="77777777" w:rsidTr="00575C18">
        <w:tblPrEx>
          <w:tblW w:w="14626" w:type="dxa"/>
          <w:tblCellMar>
            <w:left w:w="0" w:type="dxa"/>
            <w:right w:w="0" w:type="dxa"/>
          </w:tblCellMar>
          <w:tblLook w:val="04A0"/>
        </w:tblPrEx>
        <w:trPr>
          <w:trHeight w:val="340"/>
        </w:trPr>
        <w:tc>
          <w:tcPr>
            <w:tcW w:w="349" w:type="dxa"/>
            <w:vMerge/>
            <w:vAlign w:val="center"/>
          </w:tcPr>
          <w:p w:rsidR="00F362A6" w:rsidRPr="00575C18" w:rsidP="00981BD4" w14:paraId="5896234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2738" w:type="dxa"/>
            <w:vMerge/>
            <w:vAlign w:val="center"/>
          </w:tcPr>
          <w:p w:rsidR="00F362A6" w:rsidRPr="00575C18" w:rsidP="00981BD4" w14:paraId="12D3A93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73" w:type="dxa"/>
            <w:vMerge/>
            <w:vAlign w:val="center"/>
          </w:tcPr>
          <w:p w:rsidR="00F362A6" w:rsidRPr="00575C18" w:rsidP="00981BD4" w14:paraId="5D0E8D3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50" w:type="dxa"/>
            <w:vAlign w:val="center"/>
          </w:tcPr>
          <w:p w:rsidR="00F362A6" w:rsidRPr="00575C18" w:rsidP="00981BD4" w14:paraId="124BB38C" w14:textId="33C784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 изм.</w:t>
            </w:r>
          </w:p>
        </w:tc>
        <w:tc>
          <w:tcPr>
            <w:tcW w:w="743" w:type="dxa"/>
            <w:vAlign w:val="center"/>
          </w:tcPr>
          <w:p w:rsidR="00F362A6" w:rsidRPr="00575C18" w:rsidP="00981BD4" w14:paraId="582F3E9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743" w:type="dxa"/>
            <w:vAlign w:val="center"/>
          </w:tcPr>
          <w:p w:rsidR="00F362A6" w:rsidRPr="00575C18" w:rsidP="00981BD4" w14:paraId="2780A8F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742" w:type="dxa"/>
            <w:vAlign w:val="center"/>
          </w:tcPr>
          <w:p w:rsidR="00F362A6" w:rsidRPr="00575C18" w:rsidP="00981BD4" w14:paraId="0DDE75C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746" w:type="dxa"/>
            <w:vAlign w:val="center"/>
          </w:tcPr>
          <w:p w:rsidR="00F362A6" w:rsidRPr="00575C18" w:rsidP="00981BD4" w14:paraId="2A5924A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742" w:type="dxa"/>
            <w:vAlign w:val="center"/>
          </w:tcPr>
          <w:p w:rsidR="00F362A6" w:rsidRPr="00575C18" w:rsidP="00981BD4" w14:paraId="38E071A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744" w:type="dxa"/>
            <w:vAlign w:val="center"/>
          </w:tcPr>
          <w:p w:rsidR="00F362A6" w:rsidRPr="00575C18" w:rsidP="00981BD4" w14:paraId="157458E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743" w:type="dxa"/>
            <w:vAlign w:val="center"/>
          </w:tcPr>
          <w:p w:rsidR="00F362A6" w:rsidRPr="00575C18" w:rsidP="00981BD4" w14:paraId="2B84465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742" w:type="dxa"/>
            <w:vAlign w:val="center"/>
          </w:tcPr>
          <w:p w:rsidR="00F362A6" w:rsidRPr="00575C18" w:rsidP="00981BD4" w14:paraId="0C8BC4C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742" w:type="dxa"/>
            <w:vAlign w:val="center"/>
          </w:tcPr>
          <w:p w:rsidR="00F362A6" w:rsidRPr="00575C18" w:rsidP="00981BD4" w14:paraId="69082D0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743" w:type="dxa"/>
            <w:vAlign w:val="center"/>
          </w:tcPr>
          <w:p w:rsidR="00F362A6" w:rsidRPr="00575C18" w:rsidP="00981BD4" w14:paraId="79B53F1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743" w:type="dxa"/>
            <w:vAlign w:val="center"/>
          </w:tcPr>
          <w:p w:rsidR="00F362A6" w:rsidRPr="00575C18" w:rsidP="00981BD4" w14:paraId="39430AE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743" w:type="dxa"/>
            <w:vAlign w:val="center"/>
          </w:tcPr>
          <w:p w:rsidR="00F362A6" w:rsidRPr="00575C18" w:rsidP="00981BD4" w14:paraId="5C0567B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493C9177" w14:textId="77777777" w:rsidTr="00575C18">
        <w:tblPrEx>
          <w:tblW w:w="14626" w:type="dxa"/>
          <w:tblCellMar>
            <w:left w:w="0" w:type="dxa"/>
            <w:right w:w="0" w:type="dxa"/>
          </w:tblCellMar>
          <w:tblLook w:val="04A0"/>
        </w:tblPrEx>
        <w:trPr>
          <w:trHeight w:val="340"/>
        </w:trPr>
        <w:tc>
          <w:tcPr>
            <w:tcW w:w="349" w:type="dxa"/>
            <w:vAlign w:val="center"/>
          </w:tcPr>
          <w:p w:rsidR="004D20C2" w:rsidRPr="00575C18" w:rsidP="004D20C2" w14:paraId="1BDA33FB" w14:textId="5A39526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2738" w:type="dxa"/>
            <w:vAlign w:val="center"/>
          </w:tcPr>
          <w:p w:rsidR="004D20C2" w:rsidRPr="004D20C2" w:rsidP="004D20C2" w14:paraId="1D08EA9E" w14:textId="1FAF2F4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hAnsi="Times New Roman" w:eastAsiaTheme="minorHAnsi" w:cstheme="minorBidi"/>
                <w:color w:val="000000"/>
                <w:kern w:val="0"/>
                <w:sz w:val="20"/>
                <w:szCs w:val="20"/>
                <w:lang w:val="ru-RU" w:eastAsia="en-US" w:bidi="ar-SA"/>
              </w:rPr>
              <w:t>Котельная с. Шабурово</w:t>
            </w:r>
          </w:p>
        </w:tc>
        <w:tc>
          <w:tcPr>
            <w:tcW w:w="1473" w:type="dxa"/>
            <w:vAlign w:val="center"/>
          </w:tcPr>
          <w:p w:rsidR="004D20C2" w:rsidRPr="004D20C2" w:rsidP="004D20C2" w14:paraId="7A1D7F58" w14:textId="5C5174B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hAnsi="Times New Roman" w:eastAsiaTheme="minorHAnsi" w:cstheme="minorBidi"/>
                <w:color w:val="000000"/>
                <w:kern w:val="0"/>
                <w:sz w:val="20"/>
                <w:szCs w:val="20"/>
                <w:lang w:val="ru-RU" w:eastAsia="en-US" w:bidi="ar-SA"/>
              </w:rPr>
              <w:t>Природный газ</w:t>
            </w:r>
          </w:p>
        </w:tc>
        <w:tc>
          <w:tcPr>
            <w:tcW w:w="1150" w:type="dxa"/>
            <w:vAlign w:val="center"/>
          </w:tcPr>
          <w:p w:rsidR="004D20C2" w:rsidRPr="00575C18" w:rsidP="004D20C2" w14:paraId="58AB4BE7" w14:textId="17D4A4F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кг у.т./ Гкал</w:t>
            </w:r>
          </w:p>
        </w:tc>
        <w:tc>
          <w:tcPr>
            <w:tcW w:w="743" w:type="dxa"/>
            <w:vAlign w:val="center"/>
          </w:tcPr>
          <w:p w:rsidR="004D20C2" w:rsidRPr="004E5F9B" w:rsidP="004D20C2" w14:paraId="1776998E" w14:textId="7A4FB8B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3" w:type="dxa"/>
            <w:vAlign w:val="center"/>
          </w:tcPr>
          <w:p w:rsidR="004D20C2" w:rsidRPr="004E5F9B" w:rsidP="004D20C2" w14:paraId="3BED9E60" w14:textId="4BFF163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2" w:type="dxa"/>
            <w:vAlign w:val="center"/>
          </w:tcPr>
          <w:p w:rsidR="004D20C2" w:rsidRPr="004E5F9B" w:rsidP="004D20C2" w14:paraId="25E18EC9" w14:textId="108E9B9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6" w:type="dxa"/>
            <w:vAlign w:val="center"/>
          </w:tcPr>
          <w:p w:rsidR="004D20C2" w:rsidRPr="004E5F9B" w:rsidP="004D20C2" w14:paraId="592F7A8D" w14:textId="182BA00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2" w:type="dxa"/>
            <w:vAlign w:val="center"/>
          </w:tcPr>
          <w:p w:rsidR="004D20C2" w:rsidRPr="004E5F9B" w:rsidP="004D20C2" w14:paraId="0D7D62A5" w14:textId="074C243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4" w:type="dxa"/>
            <w:vAlign w:val="center"/>
          </w:tcPr>
          <w:p w:rsidR="004D20C2" w:rsidRPr="004E5F9B" w:rsidP="004D20C2" w14:paraId="1E3E0B3E" w14:textId="0659164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3" w:type="dxa"/>
            <w:vAlign w:val="center"/>
          </w:tcPr>
          <w:p w:rsidR="004D20C2" w:rsidRPr="004E5F9B" w:rsidP="004D20C2" w14:paraId="4D41FEF2" w14:textId="36D7203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2" w:type="dxa"/>
            <w:vAlign w:val="center"/>
          </w:tcPr>
          <w:p w:rsidR="004D20C2" w:rsidRPr="004E5F9B" w:rsidP="004D20C2" w14:paraId="77DE774E" w14:textId="3E6126F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2" w:type="dxa"/>
            <w:vAlign w:val="center"/>
          </w:tcPr>
          <w:p w:rsidR="004D20C2" w:rsidRPr="004E5F9B" w:rsidP="004D20C2" w14:paraId="2C93F308" w14:textId="7217BE0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3" w:type="dxa"/>
            <w:vAlign w:val="center"/>
          </w:tcPr>
          <w:p w:rsidR="004D20C2" w:rsidRPr="004E5F9B" w:rsidP="004D20C2" w14:paraId="42DF51F2" w14:textId="0380445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3" w:type="dxa"/>
            <w:vAlign w:val="center"/>
          </w:tcPr>
          <w:p w:rsidR="004D20C2" w:rsidRPr="004E5F9B" w:rsidP="004D20C2" w14:paraId="0C579B2A" w14:textId="03D426D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c>
          <w:tcPr>
            <w:tcW w:w="743" w:type="dxa"/>
            <w:vAlign w:val="center"/>
          </w:tcPr>
          <w:p w:rsidR="004D20C2" w:rsidRPr="004E5F9B" w:rsidP="004D20C2" w14:paraId="17E86377" w14:textId="2482B1F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E5F9B">
              <w:rPr>
                <w:rFonts w:ascii="Times New Roman" w:hAnsi="Times New Roman" w:eastAsiaTheme="minorHAnsi" w:cstheme="minorBidi"/>
                <w:color w:val="000000"/>
                <w:kern w:val="0"/>
                <w:sz w:val="20"/>
                <w:szCs w:val="20"/>
                <w:lang w:val="ru-RU" w:eastAsia="en-US" w:bidi="ar-SA"/>
              </w:rPr>
              <w:t>166,7</w:t>
            </w:r>
          </w:p>
        </w:tc>
      </w:tr>
    </w:tbl>
    <w:p w:rsidR="00DB4FEB" w:rsidP="00373F6C" w14:paraId="0AD36080"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5631B480" w14:textId="5718F884">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 xml:space="preserve">Таблица 81. </w:t>
      </w:r>
      <w:r w:rsidRPr="00C70DFE">
        <w:rPr>
          <w:rFonts w:ascii="Times New Roman" w:eastAsia="Calibri" w:hAnsi="Times New Roman" w:cs="Times New Roman"/>
          <w:i/>
          <w:kern w:val="0"/>
          <w:sz w:val="24"/>
          <w:szCs w:val="24"/>
          <w:lang w:val="ru-RU" w:eastAsia="en-US" w:bidi="ar-SA"/>
        </w:rPr>
        <w:t xml:space="preserve">Прогнозные значения расходов натурального топлива на выработку тепловой энергии </w:t>
      </w:r>
    </w:p>
    <w:tbl>
      <w:tblPr>
        <w:tblStyle w:val="TableNormal"/>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416"/>
        <w:gridCol w:w="1276"/>
        <w:gridCol w:w="1134"/>
        <w:gridCol w:w="658"/>
        <w:gridCol w:w="658"/>
        <w:gridCol w:w="658"/>
        <w:gridCol w:w="658"/>
        <w:gridCol w:w="658"/>
        <w:gridCol w:w="658"/>
        <w:gridCol w:w="658"/>
        <w:gridCol w:w="658"/>
        <w:gridCol w:w="658"/>
        <w:gridCol w:w="658"/>
        <w:gridCol w:w="658"/>
        <w:gridCol w:w="658"/>
        <w:gridCol w:w="658"/>
        <w:gridCol w:w="658"/>
        <w:gridCol w:w="658"/>
        <w:gridCol w:w="669"/>
      </w:tblGrid>
      <w:tr w14:paraId="4217A786" w14:textId="77777777" w:rsidTr="00155B66">
        <w:tblPrEx>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280" w:type="dxa"/>
            <w:vMerge w:val="restart"/>
            <w:shd w:val="clear" w:color="auto" w:fill="auto"/>
            <w:noWrap/>
            <w:vAlign w:val="center"/>
            <w:hideMark/>
          </w:tcPr>
          <w:p w:rsidR="00DA1187" w:rsidRPr="00575C18" w:rsidP="00DA1187" w14:paraId="192B902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bookmarkStart w:id="1024" w:name="_Hlk165569236"/>
            <w:r w:rsidRPr="00575C18">
              <w:rPr>
                <w:rFonts w:ascii="Times New Roman" w:hAnsi="Times New Roman" w:eastAsiaTheme="minorHAnsi" w:cstheme="minorBidi"/>
                <w:kern w:val="0"/>
                <w:sz w:val="20"/>
                <w:szCs w:val="20"/>
                <w:lang w:val="ru-RU" w:eastAsia="en-US" w:bidi="ar-SA"/>
              </w:rPr>
              <w:t>№ п/п</w:t>
            </w:r>
          </w:p>
        </w:tc>
        <w:tc>
          <w:tcPr>
            <w:tcW w:w="1416" w:type="dxa"/>
            <w:vMerge w:val="restart"/>
            <w:shd w:val="clear" w:color="auto" w:fill="auto"/>
            <w:noWrap/>
            <w:vAlign w:val="center"/>
            <w:hideMark/>
          </w:tcPr>
          <w:p w:rsidR="00DA1187" w:rsidRPr="00575C18" w:rsidP="00DA1187" w14:paraId="3747189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276" w:type="dxa"/>
            <w:vMerge w:val="restart"/>
            <w:shd w:val="clear" w:color="auto" w:fill="auto"/>
            <w:noWrap/>
            <w:vAlign w:val="center"/>
            <w:hideMark/>
          </w:tcPr>
          <w:p w:rsidR="00DA1187" w:rsidRPr="00575C18" w:rsidP="00DA1187" w14:paraId="3D87379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673" w:type="dxa"/>
            <w:gridSpan w:val="17"/>
            <w:shd w:val="clear" w:color="auto" w:fill="auto"/>
            <w:noWrap/>
            <w:vAlign w:val="center"/>
            <w:hideMark/>
          </w:tcPr>
          <w:p w:rsidR="00DA1187" w:rsidRPr="00575C18" w:rsidP="00DA1187" w14:paraId="076B7FE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Расход натурального топлива</w:t>
            </w:r>
          </w:p>
        </w:tc>
      </w:tr>
      <w:tr w14:paraId="50A86598" w14:textId="77777777" w:rsidTr="00575C18">
        <w:tblPrEx>
          <w:tblW w:w="14645" w:type="dxa"/>
          <w:tblCellMar>
            <w:left w:w="0" w:type="dxa"/>
            <w:right w:w="0" w:type="dxa"/>
          </w:tblCellMar>
          <w:tblLook w:val="04A0"/>
        </w:tblPrEx>
        <w:trPr>
          <w:trHeight w:val="340"/>
        </w:trPr>
        <w:tc>
          <w:tcPr>
            <w:tcW w:w="280" w:type="dxa"/>
            <w:vMerge/>
            <w:vAlign w:val="center"/>
            <w:hideMark/>
          </w:tcPr>
          <w:p w:rsidR="00DA1187" w:rsidRPr="00575C18" w:rsidP="00DA1187" w14:paraId="2082A6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16" w:type="dxa"/>
            <w:vMerge/>
            <w:vAlign w:val="center"/>
            <w:hideMark/>
          </w:tcPr>
          <w:p w:rsidR="00DA1187" w:rsidRPr="00575C18" w:rsidP="00DA1187" w14:paraId="4F30FF0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76" w:type="dxa"/>
            <w:vMerge/>
            <w:vAlign w:val="center"/>
            <w:hideMark/>
          </w:tcPr>
          <w:p w:rsidR="00DA1187" w:rsidRPr="00575C18" w:rsidP="00DA1187" w14:paraId="25B398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134" w:type="dxa"/>
            <w:shd w:val="clear" w:color="auto" w:fill="auto"/>
            <w:noWrap/>
            <w:vAlign w:val="center"/>
            <w:hideMark/>
          </w:tcPr>
          <w:p w:rsidR="00DA1187" w:rsidRPr="00575C18" w:rsidP="00DA1187" w14:paraId="75F665AA" w14:textId="7402B8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58" w:type="dxa"/>
            <w:shd w:val="clear" w:color="auto" w:fill="auto"/>
            <w:noWrap/>
            <w:vAlign w:val="center"/>
            <w:hideMark/>
          </w:tcPr>
          <w:p w:rsidR="00DA1187" w:rsidRPr="00575C18" w:rsidP="00DA1187" w14:paraId="08A72C0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58" w:type="dxa"/>
            <w:shd w:val="clear" w:color="auto" w:fill="auto"/>
            <w:noWrap/>
            <w:vAlign w:val="center"/>
            <w:hideMark/>
          </w:tcPr>
          <w:p w:rsidR="00DA1187" w:rsidRPr="00575C18" w:rsidP="00DA1187" w14:paraId="10502F4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58" w:type="dxa"/>
            <w:shd w:val="clear" w:color="auto" w:fill="auto"/>
            <w:noWrap/>
            <w:vAlign w:val="center"/>
            <w:hideMark/>
          </w:tcPr>
          <w:p w:rsidR="00DA1187" w:rsidRPr="00575C18" w:rsidP="00DA1187" w14:paraId="6F33905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58" w:type="dxa"/>
            <w:shd w:val="clear" w:color="auto" w:fill="auto"/>
            <w:noWrap/>
            <w:vAlign w:val="center"/>
            <w:hideMark/>
          </w:tcPr>
          <w:p w:rsidR="00DA1187" w:rsidRPr="00575C18" w:rsidP="00DA1187" w14:paraId="28360F2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58" w:type="dxa"/>
            <w:shd w:val="clear" w:color="auto" w:fill="auto"/>
            <w:noWrap/>
            <w:vAlign w:val="center"/>
            <w:hideMark/>
          </w:tcPr>
          <w:p w:rsidR="00DA1187" w:rsidRPr="00575C18" w:rsidP="00DA1187" w14:paraId="3CEF72F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58" w:type="dxa"/>
            <w:shd w:val="clear" w:color="auto" w:fill="auto"/>
            <w:noWrap/>
            <w:vAlign w:val="center"/>
            <w:hideMark/>
          </w:tcPr>
          <w:p w:rsidR="00DA1187" w:rsidRPr="00575C18" w:rsidP="00DA1187" w14:paraId="491AC2A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58" w:type="dxa"/>
            <w:shd w:val="clear" w:color="auto" w:fill="auto"/>
            <w:noWrap/>
            <w:vAlign w:val="center"/>
            <w:hideMark/>
          </w:tcPr>
          <w:p w:rsidR="00DA1187" w:rsidRPr="00575C18" w:rsidP="00DA1187" w14:paraId="22AB493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58" w:type="dxa"/>
            <w:shd w:val="clear" w:color="auto" w:fill="auto"/>
            <w:noWrap/>
            <w:vAlign w:val="center"/>
            <w:hideMark/>
          </w:tcPr>
          <w:p w:rsidR="00DA1187" w:rsidRPr="00575C18" w:rsidP="00DA1187" w14:paraId="202522D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58" w:type="dxa"/>
            <w:shd w:val="clear" w:color="auto" w:fill="auto"/>
            <w:noWrap/>
            <w:vAlign w:val="center"/>
            <w:hideMark/>
          </w:tcPr>
          <w:p w:rsidR="00DA1187" w:rsidRPr="00575C18" w:rsidP="00DA1187" w14:paraId="4BB76E9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58" w:type="dxa"/>
            <w:shd w:val="clear" w:color="auto" w:fill="auto"/>
            <w:noWrap/>
            <w:vAlign w:val="center"/>
            <w:hideMark/>
          </w:tcPr>
          <w:p w:rsidR="00DA1187" w:rsidRPr="00575C18" w:rsidP="00DA1187" w14:paraId="571AB62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58" w:type="dxa"/>
            <w:shd w:val="clear" w:color="auto" w:fill="auto"/>
            <w:noWrap/>
            <w:vAlign w:val="center"/>
            <w:hideMark/>
          </w:tcPr>
          <w:p w:rsidR="00DA1187" w:rsidRPr="00575C18" w:rsidP="00DA1187" w14:paraId="36CAD67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58" w:type="dxa"/>
            <w:shd w:val="clear" w:color="auto" w:fill="auto"/>
            <w:noWrap/>
            <w:vAlign w:val="center"/>
            <w:hideMark/>
          </w:tcPr>
          <w:p w:rsidR="00DA1187" w:rsidRPr="00575C18" w:rsidP="00DA1187" w14:paraId="1E91E34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58" w:type="dxa"/>
            <w:shd w:val="clear" w:color="auto" w:fill="auto"/>
            <w:noWrap/>
            <w:vAlign w:val="center"/>
            <w:hideMark/>
          </w:tcPr>
          <w:p w:rsidR="00DA1187" w:rsidRPr="00575C18" w:rsidP="00DA1187" w14:paraId="5DC8EB0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58" w:type="dxa"/>
            <w:shd w:val="clear" w:color="auto" w:fill="auto"/>
            <w:noWrap/>
            <w:vAlign w:val="center"/>
            <w:hideMark/>
          </w:tcPr>
          <w:p w:rsidR="00DA1187" w:rsidRPr="00575C18" w:rsidP="00DA1187" w14:paraId="7FEDCD1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58" w:type="dxa"/>
            <w:shd w:val="clear" w:color="auto" w:fill="auto"/>
            <w:noWrap/>
            <w:vAlign w:val="center"/>
            <w:hideMark/>
          </w:tcPr>
          <w:p w:rsidR="00DA1187" w:rsidRPr="00575C18" w:rsidP="00DA1187" w14:paraId="60E1481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69" w:type="dxa"/>
            <w:shd w:val="clear" w:color="auto" w:fill="auto"/>
            <w:noWrap/>
            <w:vAlign w:val="center"/>
            <w:hideMark/>
          </w:tcPr>
          <w:p w:rsidR="00DA1187" w:rsidRPr="00575C18" w:rsidP="00DA1187" w14:paraId="3D9678E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0B5B469E" w14:textId="77777777" w:rsidTr="00575C18">
        <w:tblPrEx>
          <w:tblW w:w="14645" w:type="dxa"/>
          <w:tblCellMar>
            <w:left w:w="0" w:type="dxa"/>
            <w:right w:w="0" w:type="dxa"/>
          </w:tblCellMar>
          <w:tblLook w:val="04A0"/>
        </w:tblPrEx>
        <w:trPr>
          <w:trHeight w:val="340"/>
        </w:trPr>
        <w:tc>
          <w:tcPr>
            <w:tcW w:w="280" w:type="dxa"/>
            <w:shd w:val="clear" w:color="auto" w:fill="auto"/>
            <w:noWrap/>
            <w:vAlign w:val="center"/>
            <w:hideMark/>
          </w:tcPr>
          <w:p w:rsidR="004D20C2" w:rsidRPr="00575C18" w:rsidP="004D20C2" w14:paraId="674E5CD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416" w:type="dxa"/>
            <w:shd w:val="clear" w:color="auto" w:fill="auto"/>
            <w:noWrap/>
            <w:vAlign w:val="center"/>
            <w:hideMark/>
          </w:tcPr>
          <w:p w:rsidR="004D20C2" w:rsidP="004D20C2" w14:paraId="14C15A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D20C2">
              <w:rPr>
                <w:rFonts w:ascii="Times New Roman" w:eastAsia="Times New Roman" w:hAnsi="Times New Roman" w:cs="Times New Roman"/>
                <w:color w:val="000000"/>
                <w:kern w:val="0"/>
                <w:sz w:val="20"/>
                <w:szCs w:val="20"/>
                <w:lang w:val="ru-RU" w:eastAsia="ru-RU" w:bidi="ar-SA"/>
              </w:rPr>
              <w:t xml:space="preserve">Котельная </w:t>
            </w:r>
          </w:p>
          <w:p w:rsidR="004D20C2" w:rsidRPr="004D20C2" w:rsidP="004D20C2" w14:paraId="444CC880" w14:textId="017F894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с. Шабурово</w:t>
            </w:r>
          </w:p>
        </w:tc>
        <w:tc>
          <w:tcPr>
            <w:tcW w:w="1276" w:type="dxa"/>
            <w:shd w:val="clear" w:color="auto" w:fill="auto"/>
            <w:noWrap/>
            <w:vAlign w:val="center"/>
            <w:hideMark/>
          </w:tcPr>
          <w:p w:rsidR="004D20C2" w:rsidRPr="004D20C2" w:rsidP="004D20C2" w14:paraId="50B49DE8" w14:textId="7F19769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noWrap/>
            <w:vAlign w:val="center"/>
            <w:hideMark/>
          </w:tcPr>
          <w:p w:rsidR="004D20C2" w:rsidRPr="004D20C2" w:rsidP="004D20C2" w14:paraId="3C1AAB18" w14:textId="47BEC29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т (тыс. м3)</w:t>
            </w:r>
          </w:p>
        </w:tc>
        <w:tc>
          <w:tcPr>
            <w:tcW w:w="658" w:type="dxa"/>
            <w:shd w:val="clear" w:color="auto" w:fill="auto"/>
            <w:noWrap/>
            <w:vAlign w:val="center"/>
            <w:hideMark/>
          </w:tcPr>
          <w:p w:rsidR="004D20C2" w:rsidRPr="004D20C2" w:rsidP="004D20C2" w14:paraId="66227B14" w14:textId="4712A49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4D20C2" w:rsidRPr="004D20C2" w:rsidP="004D20C2" w14:paraId="53D8936B" w14:textId="57DB2B9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4D20C2" w:rsidRPr="004D20C2" w:rsidP="004D20C2" w14:paraId="369C51F4" w14:textId="24B697B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4D20C2" w:rsidRPr="004D20C2" w:rsidP="004D20C2" w14:paraId="2600CE91" w14:textId="27A64DE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232,5</w:t>
            </w:r>
          </w:p>
        </w:tc>
        <w:tc>
          <w:tcPr>
            <w:tcW w:w="658" w:type="dxa"/>
            <w:shd w:val="clear" w:color="auto" w:fill="auto"/>
            <w:noWrap/>
            <w:vAlign w:val="center"/>
            <w:hideMark/>
          </w:tcPr>
          <w:p w:rsidR="004D20C2" w:rsidRPr="004D20C2" w:rsidP="004D20C2" w14:paraId="08014AC0" w14:textId="7E84515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216,0</w:t>
            </w:r>
          </w:p>
        </w:tc>
        <w:tc>
          <w:tcPr>
            <w:tcW w:w="658" w:type="dxa"/>
            <w:shd w:val="clear" w:color="auto" w:fill="auto"/>
            <w:noWrap/>
            <w:vAlign w:val="center"/>
            <w:hideMark/>
          </w:tcPr>
          <w:p w:rsidR="004D20C2" w:rsidRPr="004D20C2" w:rsidP="004D20C2" w14:paraId="349D5276" w14:textId="505DF99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214,4</w:t>
            </w:r>
          </w:p>
        </w:tc>
        <w:tc>
          <w:tcPr>
            <w:tcW w:w="658" w:type="dxa"/>
            <w:shd w:val="clear" w:color="auto" w:fill="auto"/>
            <w:noWrap/>
            <w:vAlign w:val="center"/>
            <w:hideMark/>
          </w:tcPr>
          <w:p w:rsidR="004D20C2" w:rsidRPr="004D20C2" w:rsidP="004D20C2" w14:paraId="127140E0" w14:textId="5E3C90F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208,1</w:t>
            </w:r>
          </w:p>
        </w:tc>
        <w:tc>
          <w:tcPr>
            <w:tcW w:w="658" w:type="dxa"/>
            <w:shd w:val="clear" w:color="auto" w:fill="auto"/>
            <w:noWrap/>
            <w:vAlign w:val="center"/>
            <w:hideMark/>
          </w:tcPr>
          <w:p w:rsidR="004D20C2" w:rsidRPr="004D20C2" w:rsidP="004D20C2" w14:paraId="1DD29A35" w14:textId="12CF22C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4D20C2" w:rsidRPr="004D20C2" w:rsidP="004D20C2" w14:paraId="3372AC03" w14:textId="3CA7F62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4D20C2" w:rsidRPr="004D20C2" w:rsidP="004D20C2" w14:paraId="513DB0E0" w14:textId="0C6A231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4D20C2" w:rsidRPr="004D20C2" w:rsidP="004D20C2" w14:paraId="46B76DA5" w14:textId="12D64DF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4D20C2" w:rsidRPr="004D20C2" w:rsidP="004D20C2" w14:paraId="05F63ED8" w14:textId="3F92206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4D20C2" w:rsidRPr="004D20C2" w:rsidP="004D20C2" w14:paraId="52D58729" w14:textId="7338427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4D20C2" w:rsidRPr="004D20C2" w:rsidP="004D20C2" w14:paraId="64AF0D8E" w14:textId="1BB3B7E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4D20C2" w:rsidRPr="004D20C2" w:rsidP="004D20C2" w14:paraId="2AA7DC60" w14:textId="670C79B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69" w:type="dxa"/>
            <w:shd w:val="clear" w:color="auto" w:fill="auto"/>
            <w:noWrap/>
            <w:vAlign w:val="center"/>
            <w:hideMark/>
          </w:tcPr>
          <w:p w:rsidR="004D20C2" w:rsidRPr="004D20C2" w:rsidP="004D20C2" w14:paraId="04BE15E9" w14:textId="652555D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r>
      <w:bookmarkEnd w:id="1024"/>
    </w:tbl>
    <w:p w:rsidR="00373F6C" w:rsidRPr="00C70DFE" w:rsidP="00373F6C" w14:paraId="1D6A7235"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3F08AA3E" w14:textId="14EF1652">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 xml:space="preserve">Таблица 82. </w:t>
      </w:r>
      <w:r w:rsidRPr="00C70DFE" w:rsidR="00C70DFE">
        <w:rPr>
          <w:rFonts w:ascii="Times New Roman" w:eastAsia="Calibri" w:hAnsi="Times New Roman" w:cs="Times New Roman"/>
          <w:i/>
          <w:kern w:val="0"/>
          <w:sz w:val="24"/>
          <w:szCs w:val="24"/>
          <w:lang w:val="ru-RU" w:eastAsia="en-US" w:bidi="ar-SA"/>
        </w:rPr>
        <w:t>Прогнозные значения расходов условного топлива на выработку тепловой энергии</w:t>
      </w:r>
    </w:p>
    <w:tbl>
      <w:tblPr>
        <w:tblStyle w:val="TableNormal"/>
        <w:tblW w:w="14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705"/>
        <w:gridCol w:w="1154"/>
        <w:gridCol w:w="654"/>
        <w:gridCol w:w="696"/>
        <w:gridCol w:w="696"/>
        <w:gridCol w:w="696"/>
        <w:gridCol w:w="675"/>
        <w:gridCol w:w="675"/>
        <w:gridCol w:w="675"/>
        <w:gridCol w:w="675"/>
        <w:gridCol w:w="675"/>
        <w:gridCol w:w="675"/>
        <w:gridCol w:w="675"/>
        <w:gridCol w:w="675"/>
        <w:gridCol w:w="675"/>
        <w:gridCol w:w="675"/>
        <w:gridCol w:w="675"/>
        <w:gridCol w:w="675"/>
        <w:gridCol w:w="685"/>
      </w:tblGrid>
      <w:tr w14:paraId="50E8AB54" w14:textId="77777777" w:rsidTr="00575C18">
        <w:tblPrEx>
          <w:tblW w:w="14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
        </w:trPr>
        <w:tc>
          <w:tcPr>
            <w:tcW w:w="280" w:type="dxa"/>
            <w:vMerge w:val="restart"/>
            <w:shd w:val="clear" w:color="auto" w:fill="auto"/>
            <w:noWrap/>
            <w:vAlign w:val="center"/>
            <w:hideMark/>
          </w:tcPr>
          <w:p w:rsidR="00691C3D" w:rsidRPr="00575C18" w:rsidP="00691C3D" w14:paraId="2D1139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1705" w:type="dxa"/>
            <w:vMerge w:val="restart"/>
            <w:shd w:val="clear" w:color="auto" w:fill="auto"/>
            <w:noWrap/>
            <w:vAlign w:val="center"/>
            <w:hideMark/>
          </w:tcPr>
          <w:p w:rsidR="00691C3D" w:rsidRPr="00575C18" w:rsidP="00691C3D" w14:paraId="08E616D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154" w:type="dxa"/>
            <w:vMerge w:val="restart"/>
            <w:shd w:val="clear" w:color="auto" w:fill="auto"/>
            <w:noWrap/>
            <w:vAlign w:val="center"/>
            <w:hideMark/>
          </w:tcPr>
          <w:p w:rsidR="00691C3D" w:rsidRPr="00575C18" w:rsidP="00691C3D" w14:paraId="7E075FD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527" w:type="dxa"/>
            <w:gridSpan w:val="17"/>
            <w:shd w:val="clear" w:color="auto" w:fill="auto"/>
            <w:noWrap/>
            <w:vAlign w:val="center"/>
            <w:hideMark/>
          </w:tcPr>
          <w:p w:rsidR="00691C3D" w:rsidRPr="00575C18" w:rsidP="00691C3D" w14:paraId="7BF3BEB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Расход условного топлива</w:t>
            </w:r>
          </w:p>
        </w:tc>
      </w:tr>
      <w:tr w14:paraId="159B1E96" w14:textId="77777777" w:rsidTr="00575C18">
        <w:tblPrEx>
          <w:tblW w:w="14666" w:type="dxa"/>
          <w:tblInd w:w="-5" w:type="dxa"/>
          <w:tblCellMar>
            <w:left w:w="0" w:type="dxa"/>
            <w:right w:w="0" w:type="dxa"/>
          </w:tblCellMar>
          <w:tblLook w:val="04A0"/>
        </w:tblPrEx>
        <w:trPr>
          <w:trHeight w:val="11"/>
        </w:trPr>
        <w:tc>
          <w:tcPr>
            <w:tcW w:w="280" w:type="dxa"/>
            <w:vMerge/>
            <w:vAlign w:val="center"/>
            <w:hideMark/>
          </w:tcPr>
          <w:p w:rsidR="00691C3D" w:rsidRPr="00575C18" w:rsidP="00691C3D" w14:paraId="0901938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705" w:type="dxa"/>
            <w:vMerge/>
            <w:vAlign w:val="center"/>
            <w:hideMark/>
          </w:tcPr>
          <w:p w:rsidR="00691C3D" w:rsidRPr="00575C18" w:rsidP="00691C3D" w14:paraId="1C86607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154" w:type="dxa"/>
            <w:vMerge/>
            <w:vAlign w:val="center"/>
            <w:hideMark/>
          </w:tcPr>
          <w:p w:rsidR="00691C3D" w:rsidRPr="00575C18" w:rsidP="00691C3D" w14:paraId="6A3074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654" w:type="dxa"/>
            <w:shd w:val="clear" w:color="auto" w:fill="auto"/>
            <w:noWrap/>
            <w:vAlign w:val="center"/>
            <w:hideMark/>
          </w:tcPr>
          <w:p w:rsidR="00691C3D" w:rsidRPr="00575C18" w:rsidP="00691C3D" w14:paraId="5FE6ABBB" w14:textId="3338021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96" w:type="dxa"/>
            <w:shd w:val="clear" w:color="auto" w:fill="auto"/>
            <w:noWrap/>
            <w:vAlign w:val="center"/>
            <w:hideMark/>
          </w:tcPr>
          <w:p w:rsidR="00691C3D" w:rsidRPr="00575C18" w:rsidP="00691C3D" w14:paraId="2F5711A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96" w:type="dxa"/>
            <w:shd w:val="clear" w:color="auto" w:fill="auto"/>
            <w:noWrap/>
            <w:vAlign w:val="center"/>
            <w:hideMark/>
          </w:tcPr>
          <w:p w:rsidR="00691C3D" w:rsidRPr="00575C18" w:rsidP="00691C3D" w14:paraId="3A4D230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96" w:type="dxa"/>
            <w:shd w:val="clear" w:color="auto" w:fill="auto"/>
            <w:noWrap/>
            <w:vAlign w:val="center"/>
            <w:hideMark/>
          </w:tcPr>
          <w:p w:rsidR="00691C3D" w:rsidRPr="00575C18" w:rsidP="00691C3D" w14:paraId="3C4500C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75" w:type="dxa"/>
            <w:shd w:val="clear" w:color="auto" w:fill="auto"/>
            <w:noWrap/>
            <w:vAlign w:val="center"/>
            <w:hideMark/>
          </w:tcPr>
          <w:p w:rsidR="00691C3D" w:rsidRPr="00575C18" w:rsidP="00691C3D" w14:paraId="3E3BD89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75" w:type="dxa"/>
            <w:shd w:val="clear" w:color="auto" w:fill="auto"/>
            <w:noWrap/>
            <w:vAlign w:val="center"/>
            <w:hideMark/>
          </w:tcPr>
          <w:p w:rsidR="00691C3D" w:rsidRPr="00575C18" w:rsidP="00691C3D" w14:paraId="18EFF95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75" w:type="dxa"/>
            <w:shd w:val="clear" w:color="auto" w:fill="auto"/>
            <w:noWrap/>
            <w:vAlign w:val="center"/>
            <w:hideMark/>
          </w:tcPr>
          <w:p w:rsidR="00691C3D" w:rsidRPr="00575C18" w:rsidP="00691C3D" w14:paraId="493D16B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75" w:type="dxa"/>
            <w:shd w:val="clear" w:color="auto" w:fill="auto"/>
            <w:noWrap/>
            <w:vAlign w:val="center"/>
            <w:hideMark/>
          </w:tcPr>
          <w:p w:rsidR="00691C3D" w:rsidRPr="00575C18" w:rsidP="00691C3D" w14:paraId="479DF08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75" w:type="dxa"/>
            <w:shd w:val="clear" w:color="auto" w:fill="auto"/>
            <w:noWrap/>
            <w:vAlign w:val="center"/>
            <w:hideMark/>
          </w:tcPr>
          <w:p w:rsidR="00691C3D" w:rsidRPr="00575C18" w:rsidP="00691C3D" w14:paraId="1120664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75" w:type="dxa"/>
            <w:shd w:val="clear" w:color="auto" w:fill="auto"/>
            <w:noWrap/>
            <w:vAlign w:val="center"/>
            <w:hideMark/>
          </w:tcPr>
          <w:p w:rsidR="00691C3D" w:rsidRPr="00575C18" w:rsidP="00691C3D" w14:paraId="2300440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75" w:type="dxa"/>
            <w:shd w:val="clear" w:color="auto" w:fill="auto"/>
            <w:noWrap/>
            <w:vAlign w:val="center"/>
            <w:hideMark/>
          </w:tcPr>
          <w:p w:rsidR="00691C3D" w:rsidRPr="00575C18" w:rsidP="00691C3D" w14:paraId="5C3D932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75" w:type="dxa"/>
            <w:shd w:val="clear" w:color="auto" w:fill="auto"/>
            <w:noWrap/>
            <w:vAlign w:val="center"/>
            <w:hideMark/>
          </w:tcPr>
          <w:p w:rsidR="00691C3D" w:rsidRPr="00575C18" w:rsidP="00691C3D" w14:paraId="4143599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75" w:type="dxa"/>
            <w:shd w:val="clear" w:color="auto" w:fill="auto"/>
            <w:noWrap/>
            <w:vAlign w:val="center"/>
            <w:hideMark/>
          </w:tcPr>
          <w:p w:rsidR="00691C3D" w:rsidRPr="00575C18" w:rsidP="00691C3D" w14:paraId="4FD103E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75" w:type="dxa"/>
            <w:shd w:val="clear" w:color="auto" w:fill="auto"/>
            <w:noWrap/>
            <w:vAlign w:val="center"/>
            <w:hideMark/>
          </w:tcPr>
          <w:p w:rsidR="00691C3D" w:rsidRPr="00575C18" w:rsidP="00691C3D" w14:paraId="209037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75" w:type="dxa"/>
            <w:shd w:val="clear" w:color="auto" w:fill="auto"/>
            <w:noWrap/>
            <w:vAlign w:val="center"/>
            <w:hideMark/>
          </w:tcPr>
          <w:p w:rsidR="00691C3D" w:rsidRPr="00575C18" w:rsidP="00691C3D" w14:paraId="57A2576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75" w:type="dxa"/>
            <w:shd w:val="clear" w:color="auto" w:fill="auto"/>
            <w:noWrap/>
            <w:vAlign w:val="center"/>
            <w:hideMark/>
          </w:tcPr>
          <w:p w:rsidR="00691C3D" w:rsidRPr="00575C18" w:rsidP="00691C3D" w14:paraId="0A00B76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85" w:type="dxa"/>
            <w:shd w:val="clear" w:color="auto" w:fill="auto"/>
            <w:noWrap/>
            <w:vAlign w:val="center"/>
            <w:hideMark/>
          </w:tcPr>
          <w:p w:rsidR="00691C3D" w:rsidRPr="00575C18" w:rsidP="00691C3D" w14:paraId="5888DD3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0D6A59E9" w14:textId="77777777" w:rsidTr="00575C18">
        <w:tblPrEx>
          <w:tblW w:w="14666" w:type="dxa"/>
          <w:tblInd w:w="-5" w:type="dxa"/>
          <w:tblCellMar>
            <w:left w:w="0" w:type="dxa"/>
            <w:right w:w="0" w:type="dxa"/>
          </w:tblCellMar>
          <w:tblLook w:val="04A0"/>
        </w:tblPrEx>
        <w:trPr>
          <w:trHeight w:val="11"/>
        </w:trPr>
        <w:tc>
          <w:tcPr>
            <w:tcW w:w="280" w:type="dxa"/>
            <w:shd w:val="clear" w:color="auto" w:fill="auto"/>
            <w:noWrap/>
            <w:vAlign w:val="center"/>
            <w:hideMark/>
          </w:tcPr>
          <w:p w:rsidR="00AD0D2C" w:rsidRPr="00575C18" w:rsidP="00AD0D2C" w14:paraId="7AF11C4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705" w:type="dxa"/>
            <w:shd w:val="clear" w:color="auto" w:fill="auto"/>
            <w:noWrap/>
            <w:vAlign w:val="center"/>
            <w:hideMark/>
          </w:tcPr>
          <w:p w:rsidR="009F0568" w:rsidP="00AD0D2C" w14:paraId="797309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D0D2C">
              <w:rPr>
                <w:rFonts w:ascii="Times New Roman" w:eastAsia="Times New Roman" w:hAnsi="Times New Roman" w:cs="Times New Roman"/>
                <w:color w:val="000000"/>
                <w:kern w:val="0"/>
                <w:sz w:val="20"/>
                <w:szCs w:val="20"/>
                <w:lang w:val="ru-RU" w:eastAsia="ru-RU" w:bidi="ar-SA"/>
              </w:rPr>
              <w:t xml:space="preserve">Котельная </w:t>
            </w:r>
          </w:p>
          <w:p w:rsidR="00AD0D2C" w:rsidRPr="00AD0D2C" w:rsidP="00AD0D2C" w14:paraId="0ED6F46A" w14:textId="2A0E161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с. Шабурово</w:t>
            </w:r>
          </w:p>
        </w:tc>
        <w:tc>
          <w:tcPr>
            <w:tcW w:w="1154" w:type="dxa"/>
            <w:shd w:val="clear" w:color="auto" w:fill="auto"/>
            <w:noWrap/>
            <w:vAlign w:val="center"/>
            <w:hideMark/>
          </w:tcPr>
          <w:p w:rsidR="00AD0D2C" w:rsidRPr="00AD0D2C" w:rsidP="00AD0D2C" w14:paraId="676B3C87" w14:textId="179A749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Природный газ</w:t>
            </w:r>
          </w:p>
        </w:tc>
        <w:tc>
          <w:tcPr>
            <w:tcW w:w="654" w:type="dxa"/>
            <w:shd w:val="clear" w:color="auto" w:fill="auto"/>
            <w:noWrap/>
            <w:vAlign w:val="center"/>
            <w:hideMark/>
          </w:tcPr>
          <w:p w:rsidR="00AD0D2C" w:rsidRPr="00AD0D2C" w:rsidP="00AD0D2C" w14:paraId="17FE05D3" w14:textId="73AEC9C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т</w:t>
            </w:r>
            <w:r>
              <w:rPr>
                <w:rFonts w:ascii="Times New Roman" w:eastAsia="Times New Roman" w:hAnsi="Times New Roman" w:cs="Times New Roman"/>
                <w:color w:val="000000"/>
                <w:kern w:val="0"/>
                <w:sz w:val="20"/>
                <w:szCs w:val="20"/>
                <w:lang w:val="ru-RU" w:eastAsia="ru-RU" w:bidi="ar-SA"/>
              </w:rPr>
              <w:t xml:space="preserve"> </w:t>
            </w:r>
            <w:r w:rsidRPr="00AD0D2C">
              <w:rPr>
                <w:rFonts w:ascii="Times New Roman" w:eastAsia="Times New Roman" w:hAnsi="Times New Roman" w:cs="Times New Roman"/>
                <w:color w:val="000000"/>
                <w:kern w:val="0"/>
                <w:sz w:val="20"/>
                <w:szCs w:val="20"/>
                <w:lang w:val="ru-RU" w:eastAsia="ru-RU" w:bidi="ar-SA"/>
              </w:rPr>
              <w:t>у.т.</w:t>
            </w:r>
          </w:p>
        </w:tc>
        <w:tc>
          <w:tcPr>
            <w:tcW w:w="696" w:type="dxa"/>
            <w:shd w:val="clear" w:color="auto" w:fill="auto"/>
            <w:noWrap/>
            <w:vAlign w:val="center"/>
            <w:hideMark/>
          </w:tcPr>
          <w:p w:rsidR="00AD0D2C" w:rsidRPr="00AD0D2C" w:rsidP="00AD0D2C" w14:paraId="07323005" w14:textId="32BF25D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hideMark/>
          </w:tcPr>
          <w:p w:rsidR="00AD0D2C" w:rsidRPr="00AD0D2C" w:rsidP="00AD0D2C" w14:paraId="2B68E46B" w14:textId="38791DC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hideMark/>
          </w:tcPr>
          <w:p w:rsidR="00AD0D2C" w:rsidRPr="00AD0D2C" w:rsidP="00AD0D2C" w14:paraId="720FA3FA" w14:textId="130E01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н/д</w:t>
            </w:r>
          </w:p>
        </w:tc>
        <w:tc>
          <w:tcPr>
            <w:tcW w:w="675" w:type="dxa"/>
            <w:shd w:val="clear" w:color="auto" w:fill="auto"/>
            <w:noWrap/>
            <w:vAlign w:val="center"/>
            <w:hideMark/>
          </w:tcPr>
          <w:p w:rsidR="00AD0D2C" w:rsidRPr="00AD0D2C" w:rsidP="00AD0D2C" w14:paraId="5D12961E" w14:textId="48DE997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284,6</w:t>
            </w:r>
          </w:p>
        </w:tc>
        <w:tc>
          <w:tcPr>
            <w:tcW w:w="675" w:type="dxa"/>
            <w:shd w:val="clear" w:color="auto" w:fill="auto"/>
            <w:noWrap/>
            <w:vAlign w:val="center"/>
            <w:hideMark/>
          </w:tcPr>
          <w:p w:rsidR="00AD0D2C" w:rsidRPr="00AD0D2C" w:rsidP="00AD0D2C" w14:paraId="2D15F71C" w14:textId="19BE73B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250,0</w:t>
            </w:r>
          </w:p>
        </w:tc>
        <w:tc>
          <w:tcPr>
            <w:tcW w:w="675" w:type="dxa"/>
            <w:shd w:val="clear" w:color="auto" w:fill="auto"/>
            <w:noWrap/>
            <w:vAlign w:val="center"/>
            <w:hideMark/>
          </w:tcPr>
          <w:p w:rsidR="00AD0D2C" w:rsidRPr="00AD0D2C" w:rsidP="00AD0D2C" w14:paraId="3EB5AA77" w14:textId="09AECF1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248,1</w:t>
            </w:r>
          </w:p>
        </w:tc>
        <w:tc>
          <w:tcPr>
            <w:tcW w:w="675" w:type="dxa"/>
            <w:shd w:val="clear" w:color="auto" w:fill="auto"/>
            <w:noWrap/>
            <w:vAlign w:val="center"/>
            <w:hideMark/>
          </w:tcPr>
          <w:p w:rsidR="00AD0D2C" w:rsidRPr="00AD0D2C" w:rsidP="00AD0D2C" w14:paraId="5A596109" w14:textId="1F45F01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240,8</w:t>
            </w:r>
          </w:p>
        </w:tc>
        <w:tc>
          <w:tcPr>
            <w:tcW w:w="675" w:type="dxa"/>
            <w:shd w:val="clear" w:color="auto" w:fill="auto"/>
            <w:noWrap/>
            <w:vAlign w:val="center"/>
            <w:hideMark/>
          </w:tcPr>
          <w:p w:rsidR="00AD0D2C" w:rsidRPr="00AD0D2C" w:rsidP="00AD0D2C" w14:paraId="31EC6CE3" w14:textId="73094C8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c>
          <w:tcPr>
            <w:tcW w:w="675" w:type="dxa"/>
            <w:shd w:val="clear" w:color="auto" w:fill="auto"/>
            <w:noWrap/>
            <w:vAlign w:val="center"/>
            <w:hideMark/>
          </w:tcPr>
          <w:p w:rsidR="00AD0D2C" w:rsidRPr="00AD0D2C" w:rsidP="00AD0D2C" w14:paraId="561A1967" w14:textId="1FD3100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c>
          <w:tcPr>
            <w:tcW w:w="675" w:type="dxa"/>
            <w:shd w:val="clear" w:color="auto" w:fill="auto"/>
            <w:noWrap/>
            <w:vAlign w:val="center"/>
            <w:hideMark/>
          </w:tcPr>
          <w:p w:rsidR="00AD0D2C" w:rsidRPr="00AD0D2C" w:rsidP="00AD0D2C" w14:paraId="424D758F" w14:textId="4CF69C7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c>
          <w:tcPr>
            <w:tcW w:w="675" w:type="dxa"/>
            <w:shd w:val="clear" w:color="auto" w:fill="auto"/>
            <w:noWrap/>
            <w:vAlign w:val="center"/>
            <w:hideMark/>
          </w:tcPr>
          <w:p w:rsidR="00AD0D2C" w:rsidRPr="00AD0D2C" w:rsidP="00AD0D2C" w14:paraId="30A3D36E" w14:textId="5346AAA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c>
          <w:tcPr>
            <w:tcW w:w="675" w:type="dxa"/>
            <w:shd w:val="clear" w:color="auto" w:fill="auto"/>
            <w:noWrap/>
            <w:vAlign w:val="center"/>
            <w:hideMark/>
          </w:tcPr>
          <w:p w:rsidR="00AD0D2C" w:rsidRPr="00AD0D2C" w:rsidP="00AD0D2C" w14:paraId="17F2ECB1" w14:textId="11DA21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c>
          <w:tcPr>
            <w:tcW w:w="675" w:type="dxa"/>
            <w:shd w:val="clear" w:color="auto" w:fill="auto"/>
            <w:noWrap/>
            <w:vAlign w:val="center"/>
            <w:hideMark/>
          </w:tcPr>
          <w:p w:rsidR="00AD0D2C" w:rsidRPr="00AD0D2C" w:rsidP="00AD0D2C" w14:paraId="5D6F11F3" w14:textId="56E7128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c>
          <w:tcPr>
            <w:tcW w:w="675" w:type="dxa"/>
            <w:shd w:val="clear" w:color="auto" w:fill="auto"/>
            <w:noWrap/>
            <w:vAlign w:val="center"/>
            <w:hideMark/>
          </w:tcPr>
          <w:p w:rsidR="00AD0D2C" w:rsidRPr="00AD0D2C" w:rsidP="00AD0D2C" w14:paraId="09107458" w14:textId="312FD9F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c>
          <w:tcPr>
            <w:tcW w:w="675" w:type="dxa"/>
            <w:shd w:val="clear" w:color="auto" w:fill="auto"/>
            <w:noWrap/>
            <w:vAlign w:val="center"/>
            <w:hideMark/>
          </w:tcPr>
          <w:p w:rsidR="00AD0D2C" w:rsidRPr="00AD0D2C" w:rsidP="00AD0D2C" w14:paraId="574BF802" w14:textId="64298C2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c>
          <w:tcPr>
            <w:tcW w:w="685" w:type="dxa"/>
            <w:shd w:val="clear" w:color="auto" w:fill="auto"/>
            <w:noWrap/>
            <w:vAlign w:val="center"/>
            <w:hideMark/>
          </w:tcPr>
          <w:p w:rsidR="00AD0D2C" w:rsidRPr="00AD0D2C" w:rsidP="00AD0D2C" w14:paraId="18764CBB" w14:textId="19BB20C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D0D2C">
              <w:rPr>
                <w:rFonts w:ascii="Times New Roman" w:eastAsia="Times New Roman" w:hAnsi="Times New Roman" w:cs="Times New Roman"/>
                <w:color w:val="000000"/>
                <w:kern w:val="0"/>
                <w:sz w:val="20"/>
                <w:szCs w:val="20"/>
                <w:lang w:val="ru-RU" w:eastAsia="ru-RU" w:bidi="ar-SA"/>
              </w:rPr>
              <w:t>233,6</w:t>
            </w:r>
          </w:p>
        </w:tc>
      </w:tr>
    </w:tbl>
    <w:p w:rsidR="00373F6C" w:rsidRPr="00C70DFE" w:rsidP="00373F6C" w14:paraId="16EF71F6"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72DDCC64" w14:textId="0010CD63">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Таблица 83. М</w:t>
      </w:r>
      <w:r w:rsidRPr="00C70DFE">
        <w:rPr>
          <w:rFonts w:ascii="Times New Roman" w:eastAsia="Calibri" w:hAnsi="Times New Roman" w:cs="Times New Roman"/>
          <w:i/>
          <w:kern w:val="0"/>
          <w:sz w:val="24"/>
          <w:szCs w:val="24"/>
          <w:lang w:val="ru-RU" w:eastAsia="en-US" w:bidi="ar-SA"/>
        </w:rPr>
        <w:t xml:space="preserve">аксимальный часовой расход натурального топлива на выработку тепловой энергии </w:t>
      </w:r>
    </w:p>
    <w:tbl>
      <w:tblPr>
        <w:tblStyle w:val="TableNormal"/>
        <w:tblW w:w="14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7"/>
        <w:gridCol w:w="1976"/>
        <w:gridCol w:w="1221"/>
        <w:gridCol w:w="1330"/>
        <w:gridCol w:w="611"/>
        <w:gridCol w:w="611"/>
        <w:gridCol w:w="611"/>
        <w:gridCol w:w="611"/>
        <w:gridCol w:w="611"/>
        <w:gridCol w:w="611"/>
        <w:gridCol w:w="611"/>
        <w:gridCol w:w="611"/>
        <w:gridCol w:w="611"/>
        <w:gridCol w:w="611"/>
        <w:gridCol w:w="611"/>
        <w:gridCol w:w="611"/>
        <w:gridCol w:w="611"/>
        <w:gridCol w:w="611"/>
        <w:gridCol w:w="611"/>
        <w:gridCol w:w="613"/>
      </w:tblGrid>
      <w:tr w14:paraId="5C99C252" w14:textId="77777777" w:rsidTr="00575C18">
        <w:tblPrEx>
          <w:tblW w:w="14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rPr>
        <w:tc>
          <w:tcPr>
            <w:tcW w:w="287" w:type="dxa"/>
            <w:vMerge w:val="restart"/>
            <w:shd w:val="clear" w:color="auto" w:fill="auto"/>
            <w:noWrap/>
            <w:vAlign w:val="center"/>
            <w:hideMark/>
          </w:tcPr>
          <w:p w:rsidR="0071629F" w:rsidRPr="00575C18" w:rsidP="0071629F" w14:paraId="0241BFF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1976" w:type="dxa"/>
            <w:vMerge w:val="restart"/>
            <w:shd w:val="clear" w:color="auto" w:fill="auto"/>
            <w:noWrap/>
            <w:vAlign w:val="center"/>
            <w:hideMark/>
          </w:tcPr>
          <w:p w:rsidR="0071629F" w:rsidRPr="00575C18" w:rsidP="0071629F" w14:paraId="2F6DC8B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221" w:type="dxa"/>
            <w:vMerge w:val="restart"/>
            <w:shd w:val="clear" w:color="auto" w:fill="auto"/>
            <w:noWrap/>
            <w:vAlign w:val="center"/>
            <w:hideMark/>
          </w:tcPr>
          <w:p w:rsidR="0071629F" w:rsidRPr="00575C18" w:rsidP="0071629F" w14:paraId="21B8C1A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108" w:type="dxa"/>
            <w:gridSpan w:val="17"/>
            <w:shd w:val="clear" w:color="auto" w:fill="auto"/>
            <w:noWrap/>
            <w:vAlign w:val="center"/>
            <w:hideMark/>
          </w:tcPr>
          <w:p w:rsidR="0071629F" w:rsidRPr="00575C18" w:rsidP="0071629F" w14:paraId="47E94F7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Максимальный часовой расход натурального топлива (летний и зимний периоды)</w:t>
            </w:r>
          </w:p>
        </w:tc>
      </w:tr>
      <w:tr w14:paraId="6CAF3347" w14:textId="77777777" w:rsidTr="00575C18">
        <w:tblPrEx>
          <w:tblW w:w="14592" w:type="dxa"/>
          <w:tblCellMar>
            <w:left w:w="0" w:type="dxa"/>
            <w:right w:w="0" w:type="dxa"/>
          </w:tblCellMar>
          <w:tblLook w:val="04A0"/>
        </w:tblPrEx>
        <w:trPr>
          <w:trHeight w:val="170"/>
        </w:trPr>
        <w:tc>
          <w:tcPr>
            <w:tcW w:w="287" w:type="dxa"/>
            <w:vMerge/>
            <w:vAlign w:val="center"/>
            <w:hideMark/>
          </w:tcPr>
          <w:p w:rsidR="0071629F" w:rsidRPr="00575C18" w:rsidP="0071629F" w14:paraId="11C0B1F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976" w:type="dxa"/>
            <w:vMerge/>
            <w:vAlign w:val="center"/>
            <w:hideMark/>
          </w:tcPr>
          <w:p w:rsidR="0071629F" w:rsidRPr="00575C18" w:rsidP="0071629F" w14:paraId="2876F81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21" w:type="dxa"/>
            <w:vMerge/>
            <w:vAlign w:val="center"/>
            <w:hideMark/>
          </w:tcPr>
          <w:p w:rsidR="0071629F" w:rsidRPr="00575C18" w:rsidP="0071629F" w14:paraId="771945A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330" w:type="dxa"/>
            <w:shd w:val="clear" w:color="auto" w:fill="auto"/>
            <w:noWrap/>
            <w:vAlign w:val="center"/>
            <w:hideMark/>
          </w:tcPr>
          <w:p w:rsidR="0071629F" w:rsidRPr="00575C18" w:rsidP="0071629F" w14:paraId="1F91FEB2" w14:textId="43980B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11" w:type="dxa"/>
            <w:shd w:val="clear" w:color="auto" w:fill="auto"/>
            <w:noWrap/>
            <w:vAlign w:val="center"/>
            <w:hideMark/>
          </w:tcPr>
          <w:p w:rsidR="0071629F" w:rsidRPr="00575C18" w:rsidP="0071629F" w14:paraId="3EE4C33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11" w:type="dxa"/>
            <w:shd w:val="clear" w:color="auto" w:fill="auto"/>
            <w:noWrap/>
            <w:vAlign w:val="center"/>
            <w:hideMark/>
          </w:tcPr>
          <w:p w:rsidR="0071629F" w:rsidRPr="00575C18" w:rsidP="0071629F" w14:paraId="6921D29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11" w:type="dxa"/>
            <w:shd w:val="clear" w:color="auto" w:fill="auto"/>
            <w:noWrap/>
            <w:vAlign w:val="center"/>
            <w:hideMark/>
          </w:tcPr>
          <w:p w:rsidR="0071629F" w:rsidRPr="00575C18" w:rsidP="0071629F" w14:paraId="519810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11" w:type="dxa"/>
            <w:shd w:val="clear" w:color="auto" w:fill="auto"/>
            <w:noWrap/>
            <w:vAlign w:val="center"/>
            <w:hideMark/>
          </w:tcPr>
          <w:p w:rsidR="0071629F" w:rsidRPr="00575C18" w:rsidP="0071629F" w14:paraId="51C628F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11" w:type="dxa"/>
            <w:shd w:val="clear" w:color="auto" w:fill="auto"/>
            <w:noWrap/>
            <w:vAlign w:val="center"/>
            <w:hideMark/>
          </w:tcPr>
          <w:p w:rsidR="0071629F" w:rsidRPr="00575C18" w:rsidP="0071629F" w14:paraId="3A1ED9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11" w:type="dxa"/>
            <w:shd w:val="clear" w:color="auto" w:fill="auto"/>
            <w:noWrap/>
            <w:vAlign w:val="center"/>
            <w:hideMark/>
          </w:tcPr>
          <w:p w:rsidR="0071629F" w:rsidRPr="00575C18" w:rsidP="0071629F" w14:paraId="4C819C0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11" w:type="dxa"/>
            <w:shd w:val="clear" w:color="auto" w:fill="auto"/>
            <w:noWrap/>
            <w:vAlign w:val="center"/>
            <w:hideMark/>
          </w:tcPr>
          <w:p w:rsidR="0071629F" w:rsidRPr="00575C18" w:rsidP="0071629F" w14:paraId="234BBDB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11" w:type="dxa"/>
            <w:shd w:val="clear" w:color="auto" w:fill="auto"/>
            <w:noWrap/>
            <w:vAlign w:val="center"/>
            <w:hideMark/>
          </w:tcPr>
          <w:p w:rsidR="0071629F" w:rsidRPr="00575C18" w:rsidP="0071629F" w14:paraId="2BB9008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11" w:type="dxa"/>
            <w:shd w:val="clear" w:color="auto" w:fill="auto"/>
            <w:noWrap/>
            <w:vAlign w:val="center"/>
            <w:hideMark/>
          </w:tcPr>
          <w:p w:rsidR="0071629F" w:rsidRPr="00575C18" w:rsidP="0071629F" w14:paraId="7355EA9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11" w:type="dxa"/>
            <w:shd w:val="clear" w:color="auto" w:fill="auto"/>
            <w:noWrap/>
            <w:vAlign w:val="center"/>
            <w:hideMark/>
          </w:tcPr>
          <w:p w:rsidR="0071629F" w:rsidRPr="00575C18" w:rsidP="0071629F" w14:paraId="4216BC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11" w:type="dxa"/>
            <w:shd w:val="clear" w:color="auto" w:fill="auto"/>
            <w:noWrap/>
            <w:vAlign w:val="center"/>
            <w:hideMark/>
          </w:tcPr>
          <w:p w:rsidR="0071629F" w:rsidRPr="00575C18" w:rsidP="0071629F" w14:paraId="7D52822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11" w:type="dxa"/>
            <w:shd w:val="clear" w:color="auto" w:fill="auto"/>
            <w:noWrap/>
            <w:vAlign w:val="center"/>
            <w:hideMark/>
          </w:tcPr>
          <w:p w:rsidR="0071629F" w:rsidRPr="00575C18" w:rsidP="0071629F" w14:paraId="6157416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11" w:type="dxa"/>
            <w:shd w:val="clear" w:color="auto" w:fill="auto"/>
            <w:noWrap/>
            <w:vAlign w:val="center"/>
            <w:hideMark/>
          </w:tcPr>
          <w:p w:rsidR="0071629F" w:rsidRPr="00575C18" w:rsidP="0071629F" w14:paraId="6B74A10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11" w:type="dxa"/>
            <w:shd w:val="clear" w:color="auto" w:fill="auto"/>
            <w:noWrap/>
            <w:vAlign w:val="center"/>
            <w:hideMark/>
          </w:tcPr>
          <w:p w:rsidR="0071629F" w:rsidRPr="00575C18" w:rsidP="0071629F" w14:paraId="74523B2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11" w:type="dxa"/>
            <w:shd w:val="clear" w:color="auto" w:fill="auto"/>
            <w:noWrap/>
            <w:vAlign w:val="center"/>
            <w:hideMark/>
          </w:tcPr>
          <w:p w:rsidR="0071629F" w:rsidRPr="00575C18" w:rsidP="0071629F" w14:paraId="11B3DD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13" w:type="dxa"/>
            <w:shd w:val="clear" w:color="auto" w:fill="auto"/>
            <w:noWrap/>
            <w:vAlign w:val="center"/>
            <w:hideMark/>
          </w:tcPr>
          <w:p w:rsidR="0071629F" w:rsidRPr="00575C18" w:rsidP="0071629F" w14:paraId="3C538F5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77306EC8" w14:textId="77777777" w:rsidTr="00575C18">
        <w:tblPrEx>
          <w:tblW w:w="14592" w:type="dxa"/>
          <w:tblCellMar>
            <w:left w:w="0" w:type="dxa"/>
            <w:right w:w="0" w:type="dxa"/>
          </w:tblCellMar>
          <w:tblLook w:val="04A0"/>
        </w:tblPrEx>
        <w:trPr>
          <w:trHeight w:val="170"/>
        </w:trPr>
        <w:tc>
          <w:tcPr>
            <w:tcW w:w="287" w:type="dxa"/>
            <w:shd w:val="clear" w:color="auto" w:fill="auto"/>
            <w:noWrap/>
            <w:vAlign w:val="center"/>
            <w:hideMark/>
          </w:tcPr>
          <w:p w:rsidR="009F0568" w:rsidRPr="00575C18" w:rsidP="009F0568" w14:paraId="184F24D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976" w:type="dxa"/>
            <w:shd w:val="clear" w:color="auto" w:fill="auto"/>
            <w:noWrap/>
            <w:vAlign w:val="center"/>
            <w:hideMark/>
          </w:tcPr>
          <w:p w:rsidR="009F0568" w:rsidP="009F0568" w14:paraId="6DAEF8D0" w14:textId="77777777">
            <w:pPr>
              <w:widowControl/>
              <w:suppressAutoHyphens w:val="0"/>
              <w:spacing w:after="0" w:line="276" w:lineRule="auto"/>
              <w:jc w:val="center"/>
              <w:rPr>
                <w:rFonts w:ascii="Times New Roman" w:hAnsi="Times New Roman" w:eastAsiaTheme="minorHAnsi" w:cstheme="minorBidi"/>
                <w:color w:val="000000"/>
                <w:kern w:val="0"/>
                <w:sz w:val="20"/>
                <w:szCs w:val="20"/>
                <w:lang w:val="ru-RU" w:eastAsia="en-US" w:bidi="ar-SA"/>
              </w:rPr>
            </w:pPr>
            <w:r w:rsidRPr="009F0568">
              <w:rPr>
                <w:rFonts w:ascii="Times New Roman" w:hAnsi="Times New Roman" w:eastAsiaTheme="minorHAnsi" w:cstheme="minorBidi"/>
                <w:color w:val="000000"/>
                <w:kern w:val="0"/>
                <w:sz w:val="20"/>
                <w:szCs w:val="20"/>
                <w:lang w:val="ru-RU" w:eastAsia="en-US" w:bidi="ar-SA"/>
              </w:rPr>
              <w:t xml:space="preserve">Котельная </w:t>
            </w:r>
          </w:p>
          <w:p w:rsidR="009F0568" w:rsidRPr="009F0568" w:rsidP="009F0568" w14:paraId="2F4594FD" w14:textId="4D486747">
            <w:pPr>
              <w:widowControl/>
              <w:suppressAutoHyphens w:val="0"/>
              <w:spacing w:after="0" w:line="276" w:lineRule="auto"/>
              <w:jc w:val="center"/>
              <w:rPr>
                <w:rFonts w:ascii="Times New Roman" w:hAnsi="Times New Roman" w:eastAsiaTheme="minorHAnsi" w:cstheme="minorBidi"/>
                <w:kern w:val="0"/>
                <w:sz w:val="20"/>
                <w:szCs w:val="20"/>
                <w:lang w:val="ru-RU" w:eastAsia="en-US" w:bidi="ar-SA"/>
              </w:rPr>
            </w:pPr>
            <w:r w:rsidRPr="009F0568">
              <w:rPr>
                <w:rFonts w:ascii="Times New Roman" w:hAnsi="Times New Roman" w:eastAsiaTheme="minorHAnsi" w:cstheme="minorBidi"/>
                <w:color w:val="000000"/>
                <w:kern w:val="0"/>
                <w:sz w:val="20"/>
                <w:szCs w:val="20"/>
                <w:lang w:val="ru-RU" w:eastAsia="en-US" w:bidi="ar-SA"/>
              </w:rPr>
              <w:t>с. Шабурово</w:t>
            </w:r>
          </w:p>
        </w:tc>
        <w:tc>
          <w:tcPr>
            <w:tcW w:w="1221" w:type="dxa"/>
            <w:shd w:val="clear" w:color="auto" w:fill="auto"/>
            <w:noWrap/>
            <w:vAlign w:val="center"/>
            <w:hideMark/>
          </w:tcPr>
          <w:p w:rsidR="009F0568" w:rsidRPr="009F0568" w:rsidP="009F0568" w14:paraId="1B7186ED" w14:textId="038504C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Природный газ</w:t>
            </w:r>
          </w:p>
        </w:tc>
        <w:tc>
          <w:tcPr>
            <w:tcW w:w="1330" w:type="dxa"/>
            <w:shd w:val="clear" w:color="auto" w:fill="auto"/>
            <w:noWrap/>
            <w:vAlign w:val="center"/>
            <w:hideMark/>
          </w:tcPr>
          <w:p w:rsidR="009F0568" w:rsidRPr="009F0568" w:rsidP="009F0568" w14:paraId="6D5203D8" w14:textId="1AD5D2C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т (тыс. м3) /ч</w:t>
            </w:r>
          </w:p>
        </w:tc>
        <w:tc>
          <w:tcPr>
            <w:tcW w:w="611" w:type="dxa"/>
            <w:shd w:val="clear" w:color="auto" w:fill="auto"/>
            <w:noWrap/>
            <w:vAlign w:val="center"/>
            <w:hideMark/>
          </w:tcPr>
          <w:p w:rsidR="009F0568" w:rsidRPr="009F0568" w:rsidP="009F0568" w14:paraId="7E6A55D3" w14:textId="0FD4E01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н/д</w:t>
            </w:r>
          </w:p>
        </w:tc>
        <w:tc>
          <w:tcPr>
            <w:tcW w:w="611" w:type="dxa"/>
            <w:shd w:val="clear" w:color="auto" w:fill="auto"/>
            <w:noWrap/>
            <w:vAlign w:val="center"/>
            <w:hideMark/>
          </w:tcPr>
          <w:p w:rsidR="009F0568" w:rsidRPr="009F0568" w:rsidP="009F0568" w14:paraId="506B7045" w14:textId="17BC92E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н/д</w:t>
            </w:r>
          </w:p>
        </w:tc>
        <w:tc>
          <w:tcPr>
            <w:tcW w:w="611" w:type="dxa"/>
            <w:shd w:val="clear" w:color="auto" w:fill="auto"/>
            <w:noWrap/>
            <w:vAlign w:val="center"/>
            <w:hideMark/>
          </w:tcPr>
          <w:p w:rsidR="009F0568" w:rsidRPr="009F0568" w:rsidP="009F0568" w14:paraId="44BEE135" w14:textId="7C56418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н/д</w:t>
            </w:r>
          </w:p>
        </w:tc>
        <w:tc>
          <w:tcPr>
            <w:tcW w:w="611" w:type="dxa"/>
            <w:shd w:val="clear" w:color="auto" w:fill="auto"/>
            <w:noWrap/>
            <w:vAlign w:val="center"/>
            <w:hideMark/>
          </w:tcPr>
          <w:p w:rsidR="009F0568" w:rsidRPr="009F0568" w:rsidP="009F0568" w14:paraId="69D2756F" w14:textId="3788B69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0,042</w:t>
            </w:r>
          </w:p>
        </w:tc>
        <w:tc>
          <w:tcPr>
            <w:tcW w:w="611" w:type="dxa"/>
            <w:shd w:val="clear" w:color="auto" w:fill="auto"/>
            <w:noWrap/>
            <w:vAlign w:val="center"/>
            <w:hideMark/>
          </w:tcPr>
          <w:p w:rsidR="009F0568" w:rsidRPr="009F0568" w:rsidP="009F0568" w14:paraId="49F01298" w14:textId="28AEE16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0,039</w:t>
            </w:r>
          </w:p>
        </w:tc>
        <w:tc>
          <w:tcPr>
            <w:tcW w:w="611" w:type="dxa"/>
            <w:shd w:val="clear" w:color="auto" w:fill="auto"/>
            <w:noWrap/>
            <w:vAlign w:val="center"/>
            <w:hideMark/>
          </w:tcPr>
          <w:p w:rsidR="009F0568" w:rsidRPr="009F0568" w:rsidP="009F0568" w14:paraId="1A0620F2" w14:textId="6D6EBB7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0,039</w:t>
            </w:r>
          </w:p>
        </w:tc>
        <w:tc>
          <w:tcPr>
            <w:tcW w:w="611" w:type="dxa"/>
            <w:shd w:val="clear" w:color="auto" w:fill="auto"/>
            <w:noWrap/>
            <w:vAlign w:val="center"/>
            <w:hideMark/>
          </w:tcPr>
          <w:p w:rsidR="009F0568" w:rsidRPr="009F0568" w:rsidP="009F0568" w14:paraId="782AA194" w14:textId="52D3694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0,038</w:t>
            </w:r>
          </w:p>
        </w:tc>
        <w:tc>
          <w:tcPr>
            <w:tcW w:w="611" w:type="dxa"/>
            <w:shd w:val="clear" w:color="auto" w:fill="auto"/>
            <w:noWrap/>
            <w:vAlign w:val="center"/>
            <w:hideMark/>
          </w:tcPr>
          <w:p w:rsidR="009F0568" w:rsidRPr="009F0568" w:rsidP="009F0568" w14:paraId="1685976A" w14:textId="67895B4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c>
          <w:tcPr>
            <w:tcW w:w="611" w:type="dxa"/>
            <w:shd w:val="clear" w:color="auto" w:fill="auto"/>
            <w:noWrap/>
            <w:vAlign w:val="center"/>
            <w:hideMark/>
          </w:tcPr>
          <w:p w:rsidR="009F0568" w:rsidRPr="009F0568" w:rsidP="009F0568" w14:paraId="1E0E7FAC" w14:textId="2A70BF5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c>
          <w:tcPr>
            <w:tcW w:w="611" w:type="dxa"/>
            <w:shd w:val="clear" w:color="auto" w:fill="auto"/>
            <w:noWrap/>
            <w:vAlign w:val="center"/>
            <w:hideMark/>
          </w:tcPr>
          <w:p w:rsidR="009F0568" w:rsidRPr="009F0568" w:rsidP="009F0568" w14:paraId="2D44ABDF" w14:textId="6401160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c>
          <w:tcPr>
            <w:tcW w:w="611" w:type="dxa"/>
            <w:shd w:val="clear" w:color="auto" w:fill="auto"/>
            <w:noWrap/>
            <w:vAlign w:val="center"/>
            <w:hideMark/>
          </w:tcPr>
          <w:p w:rsidR="009F0568" w:rsidRPr="009F0568" w:rsidP="009F0568" w14:paraId="3E82614E" w14:textId="4154F0D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c>
          <w:tcPr>
            <w:tcW w:w="611" w:type="dxa"/>
            <w:shd w:val="clear" w:color="auto" w:fill="auto"/>
            <w:noWrap/>
            <w:vAlign w:val="center"/>
            <w:hideMark/>
          </w:tcPr>
          <w:p w:rsidR="009F0568" w:rsidRPr="009F0568" w:rsidP="009F0568" w14:paraId="2ADBB844" w14:textId="59A3FCC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c>
          <w:tcPr>
            <w:tcW w:w="611" w:type="dxa"/>
            <w:shd w:val="clear" w:color="auto" w:fill="auto"/>
            <w:noWrap/>
            <w:vAlign w:val="center"/>
            <w:hideMark/>
          </w:tcPr>
          <w:p w:rsidR="009F0568" w:rsidRPr="009F0568" w:rsidP="009F0568" w14:paraId="4A38D4C1" w14:textId="46547D1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c>
          <w:tcPr>
            <w:tcW w:w="611" w:type="dxa"/>
            <w:shd w:val="clear" w:color="auto" w:fill="auto"/>
            <w:noWrap/>
            <w:vAlign w:val="center"/>
            <w:hideMark/>
          </w:tcPr>
          <w:p w:rsidR="009F0568" w:rsidRPr="009F0568" w:rsidP="009F0568" w14:paraId="0146D7F8" w14:textId="531BE2F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c>
          <w:tcPr>
            <w:tcW w:w="611" w:type="dxa"/>
            <w:shd w:val="clear" w:color="auto" w:fill="auto"/>
            <w:noWrap/>
            <w:vAlign w:val="center"/>
            <w:hideMark/>
          </w:tcPr>
          <w:p w:rsidR="009F0568" w:rsidRPr="009F0568" w:rsidP="009F0568" w14:paraId="15D7EF22" w14:textId="62C4CF5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c>
          <w:tcPr>
            <w:tcW w:w="613" w:type="dxa"/>
            <w:shd w:val="clear" w:color="auto" w:fill="auto"/>
            <w:noWrap/>
            <w:vAlign w:val="center"/>
            <w:hideMark/>
          </w:tcPr>
          <w:p w:rsidR="009F0568" w:rsidRPr="009F0568" w:rsidP="009F0568" w14:paraId="17FD9B03" w14:textId="3289176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9F0568">
              <w:rPr>
                <w:rFonts w:ascii="Times New Roman" w:eastAsia="Times New Roman" w:hAnsi="Times New Roman" w:cs="Times New Roman"/>
                <w:color w:val="000000"/>
                <w:kern w:val="0"/>
                <w:sz w:val="20"/>
                <w:szCs w:val="20"/>
                <w:lang w:val="ru-RU" w:eastAsia="ru-RU" w:bidi="ar-SA"/>
              </w:rPr>
              <w:t>0,037</w:t>
            </w:r>
          </w:p>
        </w:tc>
      </w:tr>
    </w:tbl>
    <w:p w:rsidR="00373F6C" w:rsidP="00C70DFE" w14:paraId="62200995"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373F6C">
          <w:pgSz w:w="16840" w:h="11910" w:orient="landscape"/>
          <w:pgMar w:top="1202" w:right="958" w:bottom="618" w:left="1242" w:header="714" w:footer="1009" w:gutter="0"/>
          <w:cols w:space="720"/>
        </w:sectPr>
      </w:pPr>
    </w:p>
    <w:p w:rsidR="00101C03" w:rsidRPr="001A772D" w:rsidP="00C563DD" w14:paraId="021C8D7F"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025" w:name="_Toc164349969"/>
      <w:r w:rsidRPr="00C70DFE">
        <w:rPr>
          <w:rFonts w:ascii="Times New Roman" w:eastAsia="Times New Roman" w:hAnsi="Times New Roman" w:cs="Times New Roman"/>
          <w:b/>
          <w:bCs/>
          <w:i w:val="0"/>
          <w:kern w:val="0"/>
          <w:sz w:val="24"/>
          <w:szCs w:val="24"/>
          <w:lang w:val="ru-RU" w:eastAsia="ru-RU" w:bidi="ar-SA"/>
        </w:rPr>
        <w:t xml:space="preserve">Книга 11. </w:t>
      </w:r>
      <w:r w:rsidRPr="00C70DFE" w:rsidR="005F314F">
        <w:rPr>
          <w:rFonts w:ascii="Times New Roman" w:eastAsia="Times New Roman" w:hAnsi="Times New Roman" w:cs="Times New Roman"/>
          <w:b/>
          <w:bCs/>
          <w:i w:val="0"/>
          <w:kern w:val="0"/>
          <w:sz w:val="24"/>
          <w:szCs w:val="24"/>
          <w:lang w:val="ru-RU" w:eastAsia="ru-RU" w:bidi="ar-SA"/>
        </w:rPr>
        <w:t>Г</w:t>
      </w:r>
      <w:r w:rsidRPr="00C70DFE" w:rsidR="00807B2D">
        <w:rPr>
          <w:rFonts w:ascii="Times New Roman" w:eastAsia="Times New Roman" w:hAnsi="Times New Roman" w:cs="Times New Roman"/>
          <w:b/>
          <w:bCs/>
          <w:i w:val="0"/>
          <w:kern w:val="0"/>
          <w:sz w:val="24"/>
          <w:szCs w:val="24"/>
          <w:lang w:val="ru-RU" w:eastAsia="ru-RU" w:bidi="ar-SA"/>
        </w:rPr>
        <w:t xml:space="preserve">лава </w:t>
      </w:r>
      <w:r w:rsidRPr="00C70DFE" w:rsidR="004D6232">
        <w:rPr>
          <w:rFonts w:ascii="Times New Roman" w:eastAsia="Times New Roman" w:hAnsi="Times New Roman" w:cs="Times New Roman"/>
          <w:b/>
          <w:bCs/>
          <w:i w:val="0"/>
          <w:kern w:val="0"/>
          <w:sz w:val="24"/>
          <w:szCs w:val="24"/>
          <w:lang w:val="ru-RU" w:eastAsia="ru-RU" w:bidi="ar-SA"/>
        </w:rPr>
        <w:t>11</w:t>
      </w:r>
      <w:r w:rsidRPr="00C70DFE" w:rsidR="00807B2D">
        <w:rPr>
          <w:rFonts w:ascii="Times New Roman" w:eastAsia="Times New Roman" w:hAnsi="Times New Roman" w:cs="Times New Roman"/>
          <w:b/>
          <w:bCs/>
          <w:i w:val="0"/>
          <w:kern w:val="0"/>
          <w:sz w:val="24"/>
          <w:szCs w:val="24"/>
          <w:lang w:val="ru-RU" w:eastAsia="ru-RU" w:bidi="ar-SA"/>
        </w:rPr>
        <w:t xml:space="preserve"> </w:t>
      </w:r>
      <w:r w:rsidRPr="00C70DFE" w:rsidR="00332ECA">
        <w:rPr>
          <w:rFonts w:ascii="Times New Roman" w:eastAsia="Times New Roman" w:hAnsi="Times New Roman" w:cs="Times New Roman"/>
          <w:b/>
          <w:bCs/>
          <w:i w:val="0"/>
          <w:kern w:val="0"/>
          <w:sz w:val="24"/>
          <w:szCs w:val="24"/>
          <w:lang w:val="ru-RU" w:eastAsia="ru-RU" w:bidi="ar-SA"/>
        </w:rPr>
        <w:t>–</w:t>
      </w:r>
      <w:r w:rsidRPr="00C70DFE" w:rsidR="00807B2D">
        <w:rPr>
          <w:rFonts w:ascii="Times New Roman" w:eastAsia="Times New Roman" w:hAnsi="Times New Roman" w:cs="Times New Roman"/>
          <w:b/>
          <w:bCs/>
          <w:i w:val="0"/>
          <w:kern w:val="0"/>
          <w:sz w:val="24"/>
          <w:szCs w:val="24"/>
          <w:lang w:val="ru-RU" w:eastAsia="ru-RU" w:bidi="ar-SA"/>
        </w:rPr>
        <w:t xml:space="preserve"> </w:t>
      </w:r>
      <w:r w:rsidRPr="00C70DFE" w:rsidR="008A6C3B">
        <w:rPr>
          <w:rFonts w:ascii="Times New Roman" w:eastAsia="Times New Roman" w:hAnsi="Times New Roman" w:cs="Times New Roman"/>
          <w:b/>
          <w:bCs/>
          <w:i w:val="0"/>
          <w:kern w:val="0"/>
          <w:sz w:val="24"/>
          <w:szCs w:val="24"/>
          <w:lang w:val="ru-RU" w:eastAsia="ru-RU" w:bidi="ar-SA"/>
        </w:rPr>
        <w:t>Оценка надежности теплоснабжения</w:t>
      </w:r>
      <w:bookmarkEnd w:id="1009"/>
      <w:bookmarkEnd w:id="1010"/>
      <w:bookmarkEnd w:id="1011"/>
      <w:bookmarkEnd w:id="1012"/>
      <w:bookmarkEnd w:id="1013"/>
      <w:bookmarkEnd w:id="1014"/>
      <w:bookmarkEnd w:id="1015"/>
      <w:bookmarkEnd w:id="1016"/>
      <w:bookmarkEnd w:id="1017"/>
      <w:bookmarkEnd w:id="1018"/>
      <w:bookmarkEnd w:id="1019"/>
      <w:bookmarkEnd w:id="1025"/>
    </w:p>
    <w:p w:rsidR="00A161B0" w:rsidRPr="001A772D" w:rsidP="00A608C2" w14:paraId="1C6CF7FD"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i/>
          <w:vanish/>
          <w:sz w:val="28"/>
          <w:szCs w:val="28"/>
          <w:lang w:val="ru-RU" w:eastAsia="ru-RU" w:bidi="ar-SA"/>
        </w:rPr>
      </w:pPr>
      <w:bookmarkStart w:id="1026" w:name="_Toc437275094"/>
      <w:bookmarkStart w:id="1027" w:name="_Toc437275176"/>
      <w:bookmarkStart w:id="1028" w:name="_Toc437275252"/>
      <w:bookmarkStart w:id="1029" w:name="_Toc437275328"/>
      <w:bookmarkStart w:id="1030" w:name="_Toc437275404"/>
      <w:bookmarkStart w:id="1031" w:name="_Toc437275486"/>
      <w:bookmarkStart w:id="1032" w:name="_Toc437275568"/>
      <w:bookmarkStart w:id="1033" w:name="_Toc437275650"/>
      <w:bookmarkStart w:id="1034" w:name="_Toc437276493"/>
      <w:bookmarkStart w:id="1035" w:name="_Toc437276639"/>
      <w:bookmarkStart w:id="1036" w:name="_Toc437277421"/>
      <w:bookmarkStart w:id="1037" w:name="_Toc437277760"/>
      <w:bookmarkStart w:id="1038" w:name="_Toc437278168"/>
      <w:bookmarkStart w:id="1039" w:name="_Toc437278378"/>
      <w:bookmarkStart w:id="1040" w:name="_Toc437278896"/>
      <w:bookmarkStart w:id="1041" w:name="_Toc437279171"/>
      <w:bookmarkStart w:id="1042" w:name="_Toc449027006"/>
      <w:bookmarkStart w:id="1043" w:name="_Toc450649203"/>
      <w:bookmarkStart w:id="1044" w:name="_Toc451431669"/>
      <w:bookmarkStart w:id="1045" w:name="_Toc451507308"/>
      <w:bookmarkStart w:id="1046" w:name="_Toc452478958"/>
      <w:bookmarkStart w:id="1047" w:name="_Toc500943539"/>
      <w:bookmarkStart w:id="1048" w:name="_Toc500944129"/>
      <w:bookmarkStart w:id="1049" w:name="_Toc501009533"/>
      <w:bookmarkStart w:id="1050" w:name="_Toc501013862"/>
      <w:bookmarkStart w:id="1051" w:name="_Toc503366658"/>
      <w:bookmarkStart w:id="1052" w:name="_Toc503370086"/>
      <w:bookmarkStart w:id="1053" w:name="_Toc506829328"/>
      <w:bookmarkStart w:id="1054" w:name="_Toc507661817"/>
      <w:bookmarkStart w:id="1055" w:name="_Toc532225253"/>
      <w:bookmarkStart w:id="1056" w:name="_Toc532231160"/>
      <w:bookmarkStart w:id="1057" w:name="_Toc532482455"/>
      <w:bookmarkStart w:id="1058" w:name="_Toc533079411"/>
      <w:bookmarkStart w:id="1059" w:name="_Toc533094450"/>
      <w:bookmarkStart w:id="1060" w:name="_Toc533162799"/>
      <w:bookmarkStart w:id="1061" w:name="_Toc533162890"/>
      <w:bookmarkStart w:id="1062" w:name="_Toc534895753"/>
      <w:bookmarkStart w:id="1063" w:name="_Toc534963741"/>
      <w:bookmarkStart w:id="1064" w:name="_Toc534979128"/>
      <w:bookmarkStart w:id="1065" w:name="_Toc535498141"/>
      <w:bookmarkStart w:id="1066" w:name="_Toc536731975"/>
      <w:bookmarkStart w:id="1067" w:name="_Toc536802323"/>
      <w:bookmarkStart w:id="1068" w:name="_Toc5364225"/>
      <w:bookmarkStart w:id="1069" w:name="_Toc7181065"/>
      <w:bookmarkStart w:id="1070" w:name="_Toc35447223"/>
      <w:bookmarkStart w:id="1071" w:name="_Toc36994744"/>
      <w:bookmarkStart w:id="1072" w:name="_Toc37839559"/>
      <w:bookmarkStart w:id="1073" w:name="_Toc38893851"/>
      <w:bookmarkStart w:id="1074" w:name="_Toc39413847"/>
      <w:bookmarkStart w:id="1075" w:name="_Toc40797885"/>
      <w:bookmarkStart w:id="1076" w:name="_Toc43130723"/>
      <w:bookmarkStart w:id="1077" w:name="_Toc43146768"/>
      <w:bookmarkStart w:id="1078" w:name="_Toc43152009"/>
      <w:bookmarkStart w:id="1079" w:name="_Toc43290480"/>
      <w:bookmarkStart w:id="1080" w:name="_Toc43321129"/>
      <w:bookmarkStart w:id="1081" w:name="_Toc43329317"/>
      <w:bookmarkStart w:id="1082" w:name="_Toc99617935"/>
      <w:bookmarkStart w:id="1083" w:name="_Toc99725576"/>
      <w:bookmarkStart w:id="1084" w:name="_Toc105491177"/>
      <w:bookmarkStart w:id="1085" w:name="_Toc105491364"/>
      <w:bookmarkStart w:id="1086" w:name="_Toc105523315"/>
      <w:bookmarkStart w:id="1087" w:name="_Toc105588032"/>
      <w:bookmarkStart w:id="1088" w:name="_Toc105588162"/>
      <w:bookmarkStart w:id="1089" w:name="_Toc105589360"/>
      <w:bookmarkStart w:id="1090" w:name="_Toc111639505"/>
      <w:bookmarkStart w:id="1091" w:name="_Toc112095537"/>
      <w:bookmarkStart w:id="1092" w:name="_Toc115191639"/>
      <w:bookmarkStart w:id="1093" w:name="_Toc115635692"/>
      <w:bookmarkStart w:id="1094" w:name="_Toc163497326"/>
      <w:bookmarkStart w:id="1095" w:name="_Toc164349970"/>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rsidR="00177EF9" w:rsidRPr="001A772D" w:rsidP="00346838" w14:paraId="1B7256E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6" w:name="_Toc164349971"/>
      <w:r w:rsidRPr="001A772D">
        <w:rPr>
          <w:rFonts w:ascii="Times New Roman" w:eastAsia="Times New Roman" w:hAnsi="Times New Roman" w:cs="Times New Roman"/>
          <w:b/>
          <w:bCs/>
          <w:i/>
          <w:kern w:val="0"/>
          <w:sz w:val="24"/>
          <w:szCs w:val="24"/>
          <w:lang w:val="ru-RU" w:eastAsia="ru-RU" w:bidi="ar-SA"/>
        </w:rPr>
        <w:t xml:space="preserve">11.1 </w:t>
      </w:r>
      <w:r w:rsidRPr="001A772D" w:rsidR="002F43A3">
        <w:rPr>
          <w:rFonts w:ascii="Times New Roman" w:eastAsia="Times New Roman" w:hAnsi="Times New Roman" w:cs="Times New Roman"/>
          <w:b/>
          <w:bCs/>
          <w:i/>
          <w:kern w:val="0"/>
          <w:sz w:val="24"/>
          <w:szCs w:val="24"/>
          <w:lang w:val="ru-RU" w:eastAsia="ru-RU" w:bidi="ar-SA"/>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096"/>
    </w:p>
    <w:p w:rsidR="006E687D" w:rsidRPr="001A772D" w:rsidP="006B7F55" w14:paraId="0C7C393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en-US"/>
        </w:rPr>
        <w:t>Методика</w:t>
      </w:r>
      <w:r w:rsidRPr="001A772D" w:rsidR="00594985">
        <w:rPr>
          <w:rFonts w:ascii="Times New Roman" w:eastAsia="Calibri" w:hAnsi="Times New Roman" w:cs="Times New Roman"/>
          <w:kern w:val="0"/>
          <w:sz w:val="24"/>
          <w:szCs w:val="24"/>
          <w:lang w:val="ru-RU" w:eastAsia="en-US" w:bidi="en-US"/>
        </w:rPr>
        <w:t xml:space="preserve"> оценки надежности </w:t>
      </w:r>
      <w:r w:rsidRPr="001A772D" w:rsidR="00594985">
        <w:rPr>
          <w:rFonts w:ascii="Times New Roman" w:eastAsia="Calibri" w:hAnsi="Times New Roman" w:cs="Times New Roman"/>
          <w:kern w:val="0"/>
          <w:sz w:val="24"/>
          <w:szCs w:val="24"/>
          <w:lang w:val="ru-RU" w:eastAsia="en-US" w:bidi="ar-SA"/>
        </w:rPr>
        <w:t>состояния</w:t>
      </w:r>
      <w:r w:rsidRPr="001A772D" w:rsidR="00580FF8">
        <w:rPr>
          <w:rFonts w:ascii="Times New Roman" w:eastAsia="Calibri" w:hAnsi="Times New Roman" w:cs="Times New Roman"/>
          <w:kern w:val="0"/>
          <w:sz w:val="24"/>
          <w:szCs w:val="24"/>
          <w:lang w:val="ru-RU" w:eastAsia="en-US" w:bidi="ar-SA"/>
        </w:rPr>
        <w:t xml:space="preserve"> источников</w:t>
      </w:r>
      <w:r w:rsidRPr="001A772D" w:rsidR="00594985">
        <w:rPr>
          <w:rFonts w:ascii="Times New Roman" w:eastAsia="Calibri" w:hAnsi="Times New Roman" w:cs="Times New Roman"/>
          <w:kern w:val="0"/>
          <w:sz w:val="24"/>
          <w:szCs w:val="24"/>
          <w:lang w:val="ru-RU" w:eastAsia="en-US" w:bidi="ar-SA"/>
        </w:rPr>
        <w:t xml:space="preserve"> теплоснабжения</w:t>
      </w:r>
      <w:r w:rsidRPr="001A772D" w:rsidR="00951107">
        <w:rPr>
          <w:rFonts w:ascii="Times New Roman" w:eastAsia="Calibri" w:hAnsi="Times New Roman" w:cs="Times New Roman"/>
          <w:kern w:val="0"/>
          <w:sz w:val="24"/>
          <w:szCs w:val="24"/>
          <w:lang w:val="ru-RU" w:eastAsia="en-US" w:bidi="ar-SA"/>
        </w:rPr>
        <w:t>, в том числе результаты оценки вероятности отказа и коэффициентов готовности тепловых сетей,</w:t>
      </w:r>
      <w:r w:rsidRPr="001A772D" w:rsidR="00594985">
        <w:rPr>
          <w:rFonts w:ascii="Times New Roman" w:eastAsia="Calibri" w:hAnsi="Times New Roman" w:cs="Times New Roman"/>
          <w:kern w:val="0"/>
          <w:sz w:val="24"/>
          <w:szCs w:val="24"/>
          <w:lang w:val="ru-RU" w:eastAsia="en-US" w:bidi="ar-SA"/>
        </w:rPr>
        <w:t xml:space="preserve"> </w:t>
      </w:r>
      <w:r w:rsidRPr="001A772D" w:rsidR="00580FF8">
        <w:rPr>
          <w:rFonts w:ascii="Times New Roman" w:eastAsia="Calibri" w:hAnsi="Times New Roman" w:cs="Times New Roman"/>
          <w:kern w:val="0"/>
          <w:sz w:val="24"/>
          <w:szCs w:val="24"/>
          <w:lang w:val="ru-RU" w:eastAsia="en-US" w:bidi="ar-SA"/>
        </w:rPr>
        <w:t>приведен</w:t>
      </w:r>
      <w:r w:rsidRPr="001A772D" w:rsidR="00951107">
        <w:rPr>
          <w:rFonts w:ascii="Times New Roman" w:eastAsia="Calibri" w:hAnsi="Times New Roman" w:cs="Times New Roman"/>
          <w:kern w:val="0"/>
          <w:sz w:val="24"/>
          <w:szCs w:val="24"/>
          <w:lang w:val="ru-RU" w:eastAsia="en-US" w:bidi="ar-SA"/>
        </w:rPr>
        <w:t>ы</w:t>
      </w:r>
      <w:r w:rsidRPr="001A772D" w:rsidR="00594985">
        <w:rPr>
          <w:rFonts w:ascii="Times New Roman" w:eastAsia="Calibri" w:hAnsi="Times New Roman" w:cs="Times New Roman"/>
          <w:kern w:val="0"/>
          <w:sz w:val="24"/>
          <w:szCs w:val="24"/>
          <w:lang w:val="ru-RU" w:eastAsia="en-US" w:bidi="ar-SA"/>
        </w:rPr>
        <w:t xml:space="preserve"> </w:t>
      </w:r>
      <w:r w:rsidRPr="001A772D" w:rsidR="00580FF8">
        <w:rPr>
          <w:rFonts w:ascii="Times New Roman" w:eastAsia="Calibri" w:hAnsi="Times New Roman" w:cs="Times New Roman"/>
          <w:kern w:val="0"/>
          <w:sz w:val="24"/>
          <w:szCs w:val="24"/>
          <w:lang w:val="ru-RU" w:eastAsia="en-US" w:bidi="ar-SA"/>
        </w:rPr>
        <w:t>в части 9</w:t>
      </w:r>
      <w:r w:rsidRPr="001A772D" w:rsidR="005A74AE">
        <w:rPr>
          <w:rFonts w:ascii="Times New Roman" w:eastAsia="Calibri" w:hAnsi="Times New Roman" w:cs="Times New Roman"/>
          <w:kern w:val="0"/>
          <w:sz w:val="24"/>
          <w:szCs w:val="24"/>
          <w:lang w:val="ru-RU" w:eastAsia="en-US" w:bidi="ar-SA"/>
        </w:rPr>
        <w:t xml:space="preserve"> главы 1</w:t>
      </w:r>
      <w:r w:rsidRPr="001A772D" w:rsidR="00580FF8">
        <w:rPr>
          <w:rFonts w:ascii="Times New Roman" w:eastAsia="Calibri" w:hAnsi="Times New Roman" w:cs="Times New Roman"/>
          <w:kern w:val="0"/>
          <w:sz w:val="24"/>
          <w:szCs w:val="24"/>
          <w:lang w:val="ru-RU" w:eastAsia="en-US" w:bidi="ar-SA"/>
        </w:rPr>
        <w:t xml:space="preserve"> настоящего документа. Перспективное положение оценивается</w:t>
      </w:r>
      <w:r w:rsidRPr="001A772D" w:rsidR="00594985">
        <w:rPr>
          <w:rFonts w:ascii="Times New Roman" w:eastAsia="Calibri" w:hAnsi="Times New Roman" w:cs="Times New Roman"/>
          <w:kern w:val="0"/>
          <w:sz w:val="24"/>
          <w:szCs w:val="24"/>
          <w:lang w:val="ru-RU" w:eastAsia="en-US" w:bidi="ar-SA"/>
        </w:rPr>
        <w:t xml:space="preserve"> </w:t>
      </w:r>
      <w:r w:rsidRPr="001A772D" w:rsidR="00F14723">
        <w:rPr>
          <w:rFonts w:ascii="Times New Roman" w:eastAsia="Calibri" w:hAnsi="Times New Roman" w:cs="Times New Roman"/>
          <w:kern w:val="0"/>
          <w:sz w:val="24"/>
          <w:szCs w:val="24"/>
          <w:lang w:val="ru-RU" w:eastAsia="en-US" w:bidi="ar-SA"/>
        </w:rPr>
        <w:t>с учетом мероприятий</w:t>
      </w:r>
      <w:r w:rsidRPr="001A772D" w:rsidR="00580FF8">
        <w:rPr>
          <w:rFonts w:ascii="Times New Roman" w:eastAsia="Calibri" w:hAnsi="Times New Roman" w:cs="Times New Roman"/>
          <w:kern w:val="0"/>
          <w:sz w:val="24"/>
          <w:szCs w:val="24"/>
          <w:lang w:val="ru-RU" w:eastAsia="en-US" w:bidi="ar-SA"/>
        </w:rPr>
        <w:t xml:space="preserve"> по модернизации системы теплоснабжения в целом. </w:t>
      </w:r>
      <w:bookmarkStart w:id="1097" w:name="_Ref423096048"/>
    </w:p>
    <w:p w:rsidR="004E3722" w:rsidRPr="001A772D" w:rsidP="004E3722" w14:paraId="14AC3C1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Расчет вероятности безотказной работы тепловой сети по отношению к конечному потребителю осуществляется по следующему алгоритму:</w:t>
      </w:r>
    </w:p>
    <w:p w:rsidR="004E3722" w:rsidRPr="001A772D" w:rsidP="004E3722" w14:paraId="2E8A05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4E3722" w:rsidRPr="001A772D" w:rsidP="004E3722" w14:paraId="0011A7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первом этапе расчета устанавливается перечень участков теплопроводов, составляющих этот путь.</w:t>
      </w:r>
    </w:p>
    <w:p w:rsidR="004E3722" w:rsidRPr="001A772D" w:rsidP="004E3722" w14:paraId="404F88C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каждого участка тепловой сети устанавливаются: год его ввода в эксплуатацию, диаметр и протяженность.</w:t>
      </w:r>
    </w:p>
    <w:p w:rsidR="004E3722" w:rsidRPr="001A772D" w:rsidP="004E3722" w14:paraId="464053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4E3722" w:rsidRPr="001A772D" w14:paraId="2CC0F51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средневзвешенная частота (интенсивность) устойчивых отказов участков в конкретной системе теплоснабжения (1/км/год);</w:t>
      </w:r>
    </w:p>
    <w:p w:rsidR="004E3722" w:rsidRPr="001A772D" w14:paraId="0188769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средневзвешенная продолжительность ремонта (восстановления) участков тепловой сети в зависимости от диаметра участка и длины секционированных участков рассчитываемого пути;</w:t>
      </w:r>
    </w:p>
    <w:p w:rsidR="004E3722" w:rsidRPr="001A772D" w14:paraId="6B3A278A" w14:textId="6C5275F6">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частота (интенсивность) отказов каждого участка рассчитываемого пути тепловой сети,</w:t>
      </w:r>
      <w:r w:rsidRPr="001A772D">
        <w:rPr>
          <w:rFonts w:ascii="Times New Roman" w:eastAsia="Calibri" w:hAnsi="Times New Roman" w:cs="Times New Roman"/>
          <w:kern w:val="0"/>
          <w:sz w:val="24"/>
          <w:szCs w:val="24"/>
          <w:lang w:val="ru-RU" w:eastAsia="en-US" w:bidi="ar-SA"/>
        </w:rPr>
        <w:t xml:space="preserve"> который имеет размерность (1/км * год).</w:t>
      </w:r>
    </w:p>
    <w:p w:rsidR="004E3722" w:rsidRPr="001A772D" w:rsidP="004E3722" w14:paraId="310BCB2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noProof/>
        </w:rPr>
        <w:drawing>
          <wp:anchor distT="0" distB="0" distL="0" distR="0" simplePos="0" relativeHeight="251666432" behindDoc="0" locked="0" layoutInCell="1" allowOverlap="1">
            <wp:simplePos x="0" y="0"/>
            <wp:positionH relativeFrom="page">
              <wp:posOffset>1992760</wp:posOffset>
            </wp:positionH>
            <wp:positionV relativeFrom="paragraph">
              <wp:posOffset>1966727</wp:posOffset>
            </wp:positionV>
            <wp:extent cx="3907444" cy="579120"/>
            <wp:effectExtent l="0" t="0" r="0" b="0"/>
            <wp:wrapTopAndBottom/>
            <wp:docPr id="48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5.png"/>
                    <pic:cNvPicPr/>
                  </pic:nvPicPr>
                  <pic:blipFill>
                    <a:blip xmlns:r="http://schemas.openxmlformats.org/officeDocument/2006/relationships" r:embed="rId28" cstate="print"/>
                    <a:stretch>
                      <a:fillRect/>
                    </a:stretch>
                  </pic:blipFill>
                  <pic:spPr>
                    <a:xfrm>
                      <a:off x="0" y="0"/>
                      <a:ext cx="3907444" cy="579120"/>
                    </a:xfrm>
                    <a:prstGeom prst="rect">
                      <a:avLst/>
                    </a:prstGeom>
                  </pic:spPr>
                </pic:pic>
              </a:graphicData>
            </a:graphic>
          </wp:anchor>
        </w:drawing>
      </w:r>
      <w:r w:rsidRPr="001A772D">
        <w:rPr>
          <w:rFonts w:ascii="Times New Roman" w:eastAsia="Calibri" w:hAnsi="Times New Roman" w:cs="Times New Roman"/>
          <w:kern w:val="0"/>
          <w:sz w:val="24"/>
          <w:szCs w:val="24"/>
          <w:lang w:val="ru-RU" w:eastAsia="en-US" w:bidi="ar-SA"/>
        </w:rPr>
        <w:t>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тепловой сети в целом. Средняя вероятность безотказной работы тепловой сети, состоящей из последовательно соединенных элементов будет равна произведению вероятностей безотказной работы участков (элементов):</w:t>
      </w:r>
    </w:p>
    <w:p w:rsidR="004E3722" w:rsidRPr="001A772D" w:rsidP="004E3722" w14:paraId="2C7E4DE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Интенсивность отказов всего последовательного соединения равна сумме интенсивностей отказов на каждом участке. И, таким образом, чем выше значение интенсивности отказов системы, тем меньше вероятность безотказной работы.</w:t>
      </w:r>
    </w:p>
    <w:p w:rsidR="004E3722" w:rsidRPr="001A772D" w:rsidP="004E3722" w14:paraId="047F2E2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4E3722" w:rsidRPr="001A772D" w:rsidP="004E3722" w14:paraId="1E1A27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Интенсивность отказов каждого конкретного участка может быть разной, она зависит от времени эксплуатации участка не в процессе одного отопительного периода, а от времени начала его ввода в эксплуатацию.</w:t>
      </w:r>
    </w:p>
    <w:p w:rsidR="004E3722" w:rsidRPr="001A772D" w:rsidP="004E3722" w14:paraId="6C5B966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Обработка данных по отказам позволяет построить зависимость интенсивности отказов системы от длительности эксплуатации тепловых сетей, которая представлена на рисунке.</w:t>
      </w:r>
    </w:p>
    <w:p w:rsidR="004E3722" w:rsidP="004E3722" w14:paraId="10A57B2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E3722" w:rsidRPr="001A772D" w:rsidP="004E3722" w14:paraId="377184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отборе данных для построения зависимости интенсивности отказов тепловых сетей от длительности эксплуатации тепловых сетей были сделаны некоторые допущения:</w:t>
      </w:r>
    </w:p>
    <w:p w:rsidR="004E3722" w:rsidRPr="001A772D" w14:paraId="18E658A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качестве исходных использованы данные по тепловым сетям, где существует четкое разделение на эксплуатационный и ремонтный периоды;</w:t>
      </w:r>
    </w:p>
    <w:p w:rsidR="004E3722" w:rsidRPr="001A772D" w14:paraId="57E3CBC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после окончания ремонтного периода выполняются гидравлические испытания тепловой сети на пробное давление.</w:t>
      </w:r>
    </w:p>
    <w:p w:rsidR="004E3722" w:rsidRPr="001A772D" w:rsidP="004E3722" w14:paraId="590D1AE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основании предоставленных данных можно сделать вывод, что зависимость интенсивности отказов системы в зависимости от длительности эксплуатации элементов системы теплоснабжения имеют три характерных периода.</w:t>
      </w:r>
    </w:p>
    <w:p w:rsidR="004E3722" w:rsidRPr="001A772D" w:rsidP="004E3722" w14:paraId="66CD33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Первый период является периодом, во время которого выявляются дефекты монтажа и скрытые дефекты металла трубопроводов, не выявленные во время проведения входного контроля материалов, в который отказывают элементы, имеющие скрытые дефекты. В дальнейшем рост интенсивности отказов этого периода продолжается за счет повреждений эксплуатационного характера, к которым относится, в первую очередь, наружная коррозия металла трубопроводов, вызванная подтоплением непроходных подземных каналов и внутренняя коррозия, вызванная отклонениями водного режима от норм. Статистические данные о повреждаемости тепловых сетей свидетельствуют о том, что более 90% повреждений металла трубопроводов носит коррозионный характер.</w:t>
      </w:r>
    </w:p>
    <w:p w:rsidR="004E3722" w:rsidRPr="001A772D" w:rsidP="004E3722" w14:paraId="693EC3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Наиболее высокой интенсивностью отказов характеризуется второй период с 18 по 32 год эксплуатации, во время которого истекает нормативный ресурс трубопроводов.</w:t>
      </w:r>
    </w:p>
    <w:p w:rsidR="004E3722" w:rsidRPr="001A772D" w:rsidP="004E3722" w14:paraId="27E55A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Третий период характеризуется уменьшением интенсивности отказов. Это, в первую очередь, объясняется снижением доли трубопроводов, отработавших более 30 лет в общем объеме эксплуатируемых трубопроводов, при этом интенсивность отказов системы с увеличением длительности эксплуатации трубопроводов снижается. Часть трубопроводов была заменена в плановом порядке во время капитальных ремонтов и реконструкции, часть трубопроводов была заменена во время аварийно-восстановительных ремонтов, и поэтому доля потенциально ненадежных трубопроводов уменьшается, что приводит к снижению интенсивности отказов тепловых сетей в этот период.</w:t>
      </w:r>
    </w:p>
    <w:p w:rsidR="00346838" w:rsidRPr="001A772D" w:rsidP="00346838" w14:paraId="24BE6F4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8" w:name="_Toc164349972"/>
      <w:bookmarkStart w:id="1099" w:name="_Toc407638510"/>
      <w:bookmarkStart w:id="1100" w:name="_Toc407703154"/>
      <w:bookmarkStart w:id="1101" w:name="_Toc407703974"/>
      <w:bookmarkStart w:id="1102" w:name="_Toc414274886"/>
      <w:bookmarkStart w:id="1103" w:name="_Toc416708256"/>
      <w:bookmarkStart w:id="1104" w:name="_Toc422928614"/>
      <w:bookmarkStart w:id="1105" w:name="_Toc423525733"/>
      <w:bookmarkStart w:id="1106" w:name="_Toc424042119"/>
      <w:bookmarkStart w:id="1107" w:name="_Toc430345881"/>
      <w:bookmarkStart w:id="1108" w:name="_Toc431565994"/>
      <w:bookmarkStart w:id="1109" w:name="_Toc431566190"/>
      <w:bookmarkStart w:id="1110" w:name="_Toc431567629"/>
      <w:bookmarkStart w:id="1111" w:name="_Toc431569652"/>
      <w:bookmarkStart w:id="1112" w:name="_Toc437278379"/>
      <w:bookmarkEnd w:id="1097"/>
      <w:r w:rsidRPr="001A772D">
        <w:rPr>
          <w:rFonts w:ascii="Times New Roman" w:eastAsia="Times New Roman" w:hAnsi="Times New Roman" w:cs="Times New Roman"/>
          <w:b/>
          <w:bCs/>
          <w:i/>
          <w:kern w:val="0"/>
          <w:sz w:val="24"/>
          <w:szCs w:val="24"/>
          <w:lang w:val="ru-RU" w:eastAsia="ru-RU" w:bidi="ar-SA"/>
        </w:rPr>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098"/>
    </w:p>
    <w:p w:rsidR="00346838" w:rsidRPr="001A772D" w:rsidP="00346838" w14:paraId="38BF32AF" w14:textId="58E2C5E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Произвести полноценную оценку надежности теплоснабжения в перспективном состоянии систем теплоснабжения в соответствии с СП 124.13330.2012 (СНиП 41-02-2003 «Тепловые сети») не представляется возможным в связи с тем, что теплоснаб</w:t>
      </w:r>
      <w:r w:rsidRPr="0045376F">
        <w:rPr>
          <w:rFonts w:ascii="Times New Roman" w:eastAsia="Calibri" w:hAnsi="Times New Roman" w:cs="Times New Roman"/>
          <w:kern w:val="0"/>
          <w:sz w:val="24"/>
          <w:szCs w:val="24"/>
          <w:lang w:val="ru-RU" w:eastAsia="en-US" w:bidi="ar-SA"/>
        </w:rPr>
        <w:t>жающие организации не ведут статистики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w:t>
      </w:r>
      <w:r w:rsidRPr="0045376F" w:rsidR="003636F8">
        <w:rPr>
          <w:rFonts w:ascii="Times New Roman" w:eastAsia="Calibri" w:hAnsi="Times New Roman" w:cs="Times New Roman"/>
          <w:kern w:val="0"/>
          <w:sz w:val="24"/>
          <w:szCs w:val="24"/>
          <w:lang w:val="ru-RU" w:eastAsia="en-US" w:bidi="ar-SA"/>
        </w:rPr>
        <w:t>.</w:t>
      </w:r>
    </w:p>
    <w:p w:rsidR="00346838" w:rsidRPr="001A772D" w:rsidP="00346838" w14:paraId="1A08392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3" w:name="_Toc164349973"/>
      <w:r w:rsidRPr="001A772D">
        <w:rPr>
          <w:rFonts w:ascii="Times New Roman" w:eastAsia="Times New Roman" w:hAnsi="Times New Roman" w:cs="Times New Roman"/>
          <w:b/>
          <w:bCs/>
          <w:i/>
          <w:kern w:val="0"/>
          <w:sz w:val="24"/>
          <w:szCs w:val="24"/>
          <w:lang w:val="ru-RU" w:eastAsia="ru-RU" w:bidi="ar-SA"/>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113"/>
    </w:p>
    <w:p w:rsidR="00346838" w:rsidP="00346838" w14:paraId="4885048D" w14:textId="10CE7FA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1A772D">
        <w:rPr>
          <w:rFonts w:ascii="Times New Roman" w:eastAsia="Calibri" w:hAnsi="Times New Roman" w:cs="Times New Roman"/>
          <w:kern w:val="0"/>
          <w:sz w:val="24"/>
          <w:szCs w:val="24"/>
          <w:lang w:val="ru-RU" w:eastAsia="en-US" w:bidi="ar-SA"/>
        </w:rPr>
        <w:t>езультат</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оценки </w:t>
      </w:r>
      <w:r w:rsidRPr="0045376F">
        <w:rPr>
          <w:rFonts w:ascii="Times New Roman" w:eastAsia="Calibri" w:hAnsi="Times New Roman" w:cs="Times New Roman"/>
          <w:kern w:val="0"/>
          <w:sz w:val="24"/>
          <w:szCs w:val="24"/>
          <w:lang w:val="ru-RU" w:eastAsia="en-US" w:bidi="ar-SA"/>
        </w:rPr>
        <w:t xml:space="preserve">вероятности отказа (аварийной ситуации) и безотказной (безаварийной) работы системы теплоснабжения приведены в таблице </w:t>
      </w:r>
      <w:r w:rsidRPr="0045376F" w:rsidR="0045376F">
        <w:rPr>
          <w:rFonts w:ascii="Times New Roman" w:eastAsia="Calibri" w:hAnsi="Times New Roman" w:cs="Times New Roman"/>
          <w:kern w:val="0"/>
          <w:sz w:val="24"/>
          <w:szCs w:val="24"/>
          <w:lang w:val="ru-RU" w:eastAsia="en-US" w:bidi="ar-SA"/>
        </w:rPr>
        <w:t>85</w:t>
      </w:r>
      <w:r w:rsidRPr="0045376F">
        <w:rPr>
          <w:rFonts w:ascii="Times New Roman" w:eastAsia="Calibri" w:hAnsi="Times New Roman" w:cs="Times New Roman"/>
          <w:kern w:val="0"/>
          <w:sz w:val="24"/>
          <w:szCs w:val="24"/>
          <w:lang w:val="ru-RU" w:eastAsia="en-US" w:bidi="ar-SA"/>
        </w:rPr>
        <w:t xml:space="preserve">, а также в Приложении </w:t>
      </w:r>
      <w:r w:rsidR="004E059E">
        <w:rPr>
          <w:rFonts w:ascii="Times New Roman" w:eastAsia="Calibri" w:hAnsi="Times New Roman" w:cs="Times New Roman"/>
          <w:kern w:val="0"/>
          <w:sz w:val="24"/>
          <w:szCs w:val="24"/>
          <w:lang w:val="ru-RU" w:eastAsia="en-US" w:bidi="ar-SA"/>
        </w:rPr>
        <w:t>3</w:t>
      </w:r>
      <w:r w:rsidRPr="0045376F">
        <w:rPr>
          <w:rFonts w:ascii="Times New Roman" w:eastAsia="Calibri" w:hAnsi="Times New Roman" w:cs="Times New Roman"/>
          <w:kern w:val="0"/>
          <w:sz w:val="24"/>
          <w:szCs w:val="24"/>
          <w:lang w:val="ru-RU" w:eastAsia="en-US" w:bidi="ar-SA"/>
        </w:rPr>
        <w:t>.</w:t>
      </w:r>
    </w:p>
    <w:p w:rsidR="0045376F" w:rsidRPr="00657FFC" w:rsidP="00657FFC" w14:paraId="24DBFF69" w14:textId="2FFA0FAD">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Таблица 8</w:t>
      </w:r>
      <w:r w:rsidRPr="0045376F">
        <w:rPr>
          <w:rFonts w:ascii="Times New Roman" w:eastAsia="Microsoft YaHei" w:hAnsi="Times New Roman" w:cs="Times New Roman"/>
          <w:bCs/>
          <w:i/>
          <w:spacing w:val="-5"/>
          <w:kern w:val="0"/>
          <w:sz w:val="24"/>
          <w:szCs w:val="24"/>
          <w:lang w:val="ru-RU" w:eastAsia="en-US" w:bidi="ar-SA"/>
        </w:rPr>
        <w:t>4</w:t>
      </w:r>
      <w:r w:rsidRPr="00C70DFE">
        <w:rPr>
          <w:rFonts w:ascii="Times New Roman" w:eastAsia="Microsoft YaHei" w:hAnsi="Times New Roman" w:cs="Times New Roman"/>
          <w:bCs/>
          <w:i/>
          <w:spacing w:val="-5"/>
          <w:kern w:val="0"/>
          <w:sz w:val="24"/>
          <w:szCs w:val="24"/>
          <w:lang w:val="ru-RU" w:eastAsia="en-US" w:bidi="ar-SA"/>
        </w:rPr>
        <w:t xml:space="preserve">. </w:t>
      </w:r>
      <w:r>
        <w:rPr>
          <w:rFonts w:ascii="Times New Roman" w:eastAsia="Microsoft YaHei" w:hAnsi="Times New Roman" w:cs="Times New Roman"/>
          <w:bCs/>
          <w:i/>
          <w:spacing w:val="-5"/>
          <w:kern w:val="0"/>
          <w:sz w:val="24"/>
          <w:szCs w:val="24"/>
          <w:lang w:val="ru-RU" w:eastAsia="en-US" w:bidi="ar-SA"/>
        </w:rPr>
        <w:t>Расчет перспективной надежности систем теплоснабжения</w:t>
      </w:r>
      <w:r w:rsidRPr="00C70DFE">
        <w:rPr>
          <w:rFonts w:ascii="Times New Roman" w:eastAsia="Calibri" w:hAnsi="Times New Roman" w:cs="Times New Roman"/>
          <w:i/>
          <w:kern w:val="0"/>
          <w:sz w:val="24"/>
          <w:szCs w:val="24"/>
          <w:lang w:val="ru-RU" w:eastAsia="en-US" w:bidi="ar-SA"/>
        </w:rPr>
        <w:t xml:space="preserve"> </w:t>
      </w:r>
    </w:p>
    <w:tbl>
      <w:tblPr>
        <w:tblStyle w:val="TableNormal"/>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0"/>
        <w:gridCol w:w="1613"/>
        <w:gridCol w:w="2577"/>
        <w:gridCol w:w="1760"/>
        <w:gridCol w:w="2431"/>
      </w:tblGrid>
      <w:tr w14:paraId="139D65A3" w14:textId="77777777" w:rsidTr="00546818">
        <w:tblPrEx>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Height w:val="20"/>
        </w:trPr>
        <w:tc>
          <w:tcPr>
            <w:tcW w:w="880" w:type="pct"/>
            <w:shd w:val="clear" w:color="auto" w:fill="auto"/>
            <w:vAlign w:val="center"/>
            <w:hideMark/>
          </w:tcPr>
          <w:p w:rsidR="00546818" w:rsidRPr="00DF10F9" w:rsidP="007F36CA" w14:paraId="53CCA33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Наименование котельной</w:t>
            </w:r>
          </w:p>
        </w:tc>
        <w:tc>
          <w:tcPr>
            <w:tcW w:w="793" w:type="pct"/>
            <w:shd w:val="clear" w:color="auto" w:fill="auto"/>
            <w:vAlign w:val="center"/>
            <w:hideMark/>
          </w:tcPr>
          <w:p w:rsidR="00546818" w:rsidRPr="00DF10F9" w:rsidP="007F36CA" w14:paraId="6C9E7ACD"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 xml:space="preserve">Интенсивность отказов </w:t>
            </w:r>
            <w:r w:rsidRPr="00DF10F9">
              <w:rPr>
                <w:rFonts w:ascii="Times New Roman" w:eastAsia="Times New Roman" w:hAnsi="Times New Roman" w:cs="Times New Roman"/>
                <w:kern w:val="0"/>
                <w:sz w:val="20"/>
                <w:szCs w:val="20"/>
                <w:lang w:val="ru-RU" w:eastAsia="ru-RU" w:bidi="ar-SA"/>
              </w:rPr>
              <w:t>К</w:t>
            </w:r>
            <w:r w:rsidRPr="00DF10F9">
              <w:rPr>
                <w:rFonts w:ascii="Times New Roman" w:eastAsia="Times New Roman" w:hAnsi="Times New Roman" w:cs="Times New Roman"/>
                <w:kern w:val="0"/>
                <w:sz w:val="20"/>
                <w:szCs w:val="20"/>
                <w:vertAlign w:val="subscript"/>
                <w:lang w:val="ru-RU" w:eastAsia="ru-RU" w:bidi="ar-SA"/>
              </w:rPr>
              <w:t>отк</w:t>
            </w:r>
          </w:p>
        </w:tc>
        <w:tc>
          <w:tcPr>
            <w:tcW w:w="1267" w:type="pct"/>
            <w:shd w:val="clear" w:color="auto" w:fill="auto"/>
            <w:vAlign w:val="center"/>
            <w:hideMark/>
          </w:tcPr>
          <w:p w:rsidR="00546818" w:rsidRPr="00DF10F9" w:rsidP="007F36CA" w14:paraId="16D9F40D"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 xml:space="preserve">Показатель относительного недоотпуска тепла </w:t>
            </w:r>
            <w:r w:rsidRPr="00DF10F9">
              <w:rPr>
                <w:rFonts w:ascii="Times New Roman" w:eastAsia="Times New Roman" w:hAnsi="Times New Roman" w:cs="Times New Roman"/>
                <w:kern w:val="0"/>
                <w:sz w:val="20"/>
                <w:szCs w:val="20"/>
                <w:lang w:val="ru-RU" w:eastAsia="ru-RU" w:bidi="ar-SA"/>
              </w:rPr>
              <w:t>К</w:t>
            </w:r>
            <w:r w:rsidRPr="00DF10F9">
              <w:rPr>
                <w:rFonts w:ascii="Times New Roman" w:eastAsia="Times New Roman" w:hAnsi="Times New Roman" w:cs="Times New Roman"/>
                <w:kern w:val="0"/>
                <w:sz w:val="20"/>
                <w:szCs w:val="20"/>
                <w:vertAlign w:val="subscript"/>
                <w:lang w:val="ru-RU" w:eastAsia="ru-RU" w:bidi="ar-SA"/>
              </w:rPr>
              <w:t>нед</w:t>
            </w:r>
          </w:p>
        </w:tc>
        <w:tc>
          <w:tcPr>
            <w:tcW w:w="865" w:type="pct"/>
            <w:shd w:val="clear" w:color="auto" w:fill="auto"/>
            <w:vAlign w:val="center"/>
            <w:hideMark/>
          </w:tcPr>
          <w:p w:rsidR="00546818" w:rsidRPr="00DF10F9" w:rsidP="007F36CA" w14:paraId="427447A7"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 xml:space="preserve">Показатель готовности </w:t>
            </w:r>
            <w:r w:rsidRPr="00DF10F9">
              <w:rPr>
                <w:rFonts w:ascii="Times New Roman" w:eastAsia="Times New Roman" w:hAnsi="Times New Roman" w:cs="Times New Roman"/>
                <w:kern w:val="0"/>
                <w:sz w:val="20"/>
                <w:szCs w:val="20"/>
                <w:lang w:val="ru-RU" w:eastAsia="ru-RU" w:bidi="ar-SA"/>
              </w:rPr>
              <w:t>К</w:t>
            </w:r>
            <w:r w:rsidRPr="00DF10F9">
              <w:rPr>
                <w:rFonts w:ascii="Times New Roman" w:eastAsia="Times New Roman" w:hAnsi="Times New Roman" w:cs="Times New Roman"/>
                <w:kern w:val="0"/>
                <w:sz w:val="20"/>
                <w:szCs w:val="20"/>
                <w:vertAlign w:val="subscript"/>
                <w:lang w:val="ru-RU" w:eastAsia="ru-RU" w:bidi="ar-SA"/>
              </w:rPr>
              <w:t>гот</w:t>
            </w:r>
          </w:p>
        </w:tc>
        <w:tc>
          <w:tcPr>
            <w:tcW w:w="1195" w:type="pct"/>
            <w:shd w:val="clear" w:color="auto" w:fill="auto"/>
            <w:vAlign w:val="center"/>
            <w:hideMark/>
          </w:tcPr>
          <w:p w:rsidR="00546818" w:rsidRPr="00DF10F9" w:rsidP="007F36CA" w14:paraId="01ED9C9A"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 xml:space="preserve">Показатель надежности конкретной системы теплоснабжения </w:t>
            </w:r>
            <w:r w:rsidRPr="00DF10F9">
              <w:rPr>
                <w:rFonts w:ascii="Times New Roman" w:eastAsia="Times New Roman" w:hAnsi="Times New Roman" w:cs="Times New Roman"/>
                <w:kern w:val="0"/>
                <w:sz w:val="20"/>
                <w:szCs w:val="20"/>
                <w:lang w:val="ru-RU" w:eastAsia="ru-RU" w:bidi="ar-SA"/>
              </w:rPr>
              <w:t>К</w:t>
            </w:r>
            <w:r w:rsidRPr="00DF10F9">
              <w:rPr>
                <w:rFonts w:ascii="Times New Roman" w:eastAsia="Times New Roman" w:hAnsi="Times New Roman" w:cs="Times New Roman"/>
                <w:kern w:val="0"/>
                <w:sz w:val="20"/>
                <w:szCs w:val="20"/>
                <w:vertAlign w:val="subscript"/>
                <w:lang w:val="ru-RU" w:eastAsia="ru-RU" w:bidi="ar-SA"/>
              </w:rPr>
              <w:t>над</w:t>
            </w:r>
          </w:p>
        </w:tc>
      </w:tr>
      <w:tr w14:paraId="7555A18B" w14:textId="77777777" w:rsidTr="00546818">
        <w:tblPrEx>
          <w:tblW w:w="4988" w:type="pct"/>
          <w:tblCellMar>
            <w:left w:w="0" w:type="dxa"/>
            <w:right w:w="0" w:type="dxa"/>
          </w:tblCellMar>
          <w:tblLook w:val="04A0"/>
        </w:tblPrEx>
        <w:trPr>
          <w:cantSplit/>
          <w:trHeight w:val="20"/>
        </w:trPr>
        <w:tc>
          <w:tcPr>
            <w:tcW w:w="880" w:type="pct"/>
            <w:shd w:val="clear" w:color="auto" w:fill="auto"/>
            <w:vAlign w:val="center"/>
          </w:tcPr>
          <w:p w:rsidR="00B7247F" w:rsidP="00B7247F" w14:paraId="72D3FECC" w14:textId="77777777">
            <w:pPr>
              <w:widowControl/>
              <w:suppressAutoHyphens w:val="0"/>
              <w:spacing w:after="0" w:line="276" w:lineRule="auto"/>
              <w:jc w:val="center"/>
              <w:rPr>
                <w:rFonts w:ascii="Times New Roman" w:hAnsi="Times New Roman" w:eastAsiaTheme="minorHAnsi" w:cstheme="minorBidi"/>
                <w:color w:val="000000"/>
                <w:kern w:val="0"/>
                <w:sz w:val="20"/>
                <w:szCs w:val="20"/>
                <w:lang w:val="ru-RU" w:eastAsia="en-US" w:bidi="ar-SA"/>
              </w:rPr>
            </w:pPr>
            <w:r w:rsidRPr="009F0568">
              <w:rPr>
                <w:rFonts w:ascii="Times New Roman" w:hAnsi="Times New Roman" w:eastAsiaTheme="minorHAnsi" w:cstheme="minorBidi"/>
                <w:color w:val="000000"/>
                <w:kern w:val="0"/>
                <w:sz w:val="20"/>
                <w:szCs w:val="20"/>
                <w:lang w:val="ru-RU" w:eastAsia="en-US" w:bidi="ar-SA"/>
              </w:rPr>
              <w:t xml:space="preserve">Котельная </w:t>
            </w:r>
          </w:p>
          <w:p w:rsidR="00546818" w:rsidRPr="00DF10F9" w:rsidP="00B7247F" w14:paraId="1850DFB5" w14:textId="49E2CBB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F0568">
              <w:rPr>
                <w:rFonts w:ascii="Times New Roman" w:eastAsia="Times New Roman" w:hAnsi="Times New Roman" w:cs="Times New Roman"/>
                <w:color w:val="000000"/>
                <w:kern w:val="0"/>
                <w:sz w:val="20"/>
                <w:szCs w:val="20"/>
                <w:lang w:val="ru-RU" w:eastAsia="ru-RU" w:bidi="ar-SA"/>
              </w:rPr>
              <w:t>с. Шабурово</w:t>
            </w:r>
          </w:p>
        </w:tc>
        <w:tc>
          <w:tcPr>
            <w:tcW w:w="793" w:type="pct"/>
            <w:shd w:val="clear" w:color="auto" w:fill="auto"/>
            <w:vAlign w:val="center"/>
            <w:hideMark/>
          </w:tcPr>
          <w:p w:rsidR="00546818" w:rsidRPr="00DF10F9" w:rsidP="007F36CA" w14:paraId="71A2E3C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1</w:t>
            </w:r>
          </w:p>
        </w:tc>
        <w:tc>
          <w:tcPr>
            <w:tcW w:w="1267" w:type="pct"/>
            <w:shd w:val="clear" w:color="auto" w:fill="auto"/>
            <w:vAlign w:val="center"/>
            <w:hideMark/>
          </w:tcPr>
          <w:p w:rsidR="00546818" w:rsidRPr="00DF10F9" w:rsidP="007F36CA" w14:paraId="1109AFB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0,98</w:t>
            </w:r>
          </w:p>
        </w:tc>
        <w:tc>
          <w:tcPr>
            <w:tcW w:w="865" w:type="pct"/>
            <w:shd w:val="clear" w:color="auto" w:fill="auto"/>
            <w:vAlign w:val="center"/>
            <w:hideMark/>
          </w:tcPr>
          <w:p w:rsidR="00546818" w:rsidRPr="00DF10F9" w:rsidP="007F36CA" w14:paraId="3BA62E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1</w:t>
            </w:r>
          </w:p>
        </w:tc>
        <w:tc>
          <w:tcPr>
            <w:tcW w:w="1195" w:type="pct"/>
            <w:shd w:val="clear" w:color="auto" w:fill="auto"/>
            <w:vAlign w:val="center"/>
          </w:tcPr>
          <w:p w:rsidR="00546818" w:rsidRPr="00DF10F9" w:rsidP="007F36CA" w14:paraId="7152175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0,864</w:t>
            </w:r>
          </w:p>
        </w:tc>
      </w:tr>
    </w:tbl>
    <w:p w:rsidR="00346838" w:rsidRPr="001A772D" w:rsidP="00346838" w14:paraId="290DE5D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4" w:name="_Toc164349974"/>
      <w:r w:rsidRPr="001A772D">
        <w:rPr>
          <w:rFonts w:ascii="Times New Roman" w:eastAsia="Times New Roman" w:hAnsi="Times New Roman" w:cs="Times New Roman"/>
          <w:b/>
          <w:bCs/>
          <w:i/>
          <w:kern w:val="0"/>
          <w:sz w:val="24"/>
          <w:szCs w:val="24"/>
          <w:lang w:val="ru-RU" w:eastAsia="ru-RU" w:bidi="ar-SA"/>
        </w:rPr>
        <w:t>11.4 Обоснование результатов оценки коэффициентов готовности теплопроводов к несению тепловой нагрузки</w:t>
      </w:r>
      <w:bookmarkEnd w:id="1114"/>
    </w:p>
    <w:p w:rsidR="00346838" w:rsidRPr="001A772D" w:rsidP="00346838" w14:paraId="1538132C" w14:textId="38EA301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5376F">
        <w:rPr>
          <w:rFonts w:ascii="Times New Roman" w:eastAsia="Calibri" w:hAnsi="Times New Roman" w:cs="Times New Roman"/>
          <w:kern w:val="0"/>
          <w:sz w:val="24"/>
          <w:szCs w:val="24"/>
          <w:lang w:val="ru-RU" w:eastAsia="en-US" w:bidi="ar-SA"/>
        </w:rPr>
        <w:t xml:space="preserve">Результаты оценки коэффициентов готовности теплопроводов к несению тепловой нагрузки </w:t>
      </w:r>
      <w:r w:rsidRPr="0045376F" w:rsidR="0045376F">
        <w:rPr>
          <w:rFonts w:ascii="Times New Roman" w:eastAsia="Calibri" w:hAnsi="Times New Roman" w:cs="Times New Roman"/>
          <w:kern w:val="0"/>
          <w:sz w:val="24"/>
          <w:szCs w:val="24"/>
          <w:lang w:val="ru-RU" w:eastAsia="en-US" w:bidi="ar-SA"/>
        </w:rPr>
        <w:t>возможно рассчитать</w:t>
      </w:r>
      <w:r w:rsidRPr="0045376F">
        <w:rPr>
          <w:rFonts w:ascii="Times New Roman" w:eastAsia="Calibri" w:hAnsi="Times New Roman" w:cs="Times New Roman"/>
          <w:kern w:val="0"/>
          <w:sz w:val="24"/>
          <w:szCs w:val="24"/>
          <w:lang w:val="ru-RU" w:eastAsia="en-US" w:bidi="ar-SA"/>
        </w:rPr>
        <w:t xml:space="preserve"> в </w:t>
      </w:r>
      <w:r w:rsidRPr="0045376F" w:rsidR="0045376F">
        <w:rPr>
          <w:rFonts w:ascii="Times New Roman" w:eastAsia="Calibri" w:hAnsi="Times New Roman" w:cs="Times New Roman"/>
          <w:kern w:val="0"/>
          <w:sz w:val="24"/>
          <w:szCs w:val="24"/>
          <w:lang w:val="ru-RU" w:eastAsia="en-US" w:bidi="ar-SA"/>
        </w:rPr>
        <w:t>макете</w:t>
      </w:r>
      <w:r w:rsidRPr="0045376F">
        <w:rPr>
          <w:rFonts w:ascii="Times New Roman" w:eastAsia="Calibri" w:hAnsi="Times New Roman" w:cs="Times New Roman"/>
          <w:kern w:val="0"/>
          <w:sz w:val="24"/>
          <w:szCs w:val="24"/>
          <w:lang w:val="ru-RU" w:eastAsia="en-US" w:bidi="ar-SA"/>
        </w:rPr>
        <w:t xml:space="preserve"> в Приложении </w:t>
      </w:r>
      <w:r w:rsidR="004E059E">
        <w:rPr>
          <w:rFonts w:ascii="Times New Roman" w:eastAsia="Calibri" w:hAnsi="Times New Roman" w:cs="Times New Roman"/>
          <w:kern w:val="0"/>
          <w:sz w:val="24"/>
          <w:szCs w:val="24"/>
          <w:lang w:val="ru-RU" w:eastAsia="en-US" w:bidi="ar-SA"/>
        </w:rPr>
        <w:t>3</w:t>
      </w:r>
      <w:r w:rsidRPr="0045376F">
        <w:rPr>
          <w:rFonts w:ascii="Times New Roman" w:eastAsia="Calibri" w:hAnsi="Times New Roman" w:cs="Times New Roman"/>
          <w:kern w:val="0"/>
          <w:sz w:val="24"/>
          <w:szCs w:val="24"/>
          <w:lang w:val="ru-RU" w:eastAsia="en-US" w:bidi="ar-SA"/>
        </w:rPr>
        <w:t>.</w:t>
      </w:r>
    </w:p>
    <w:p w:rsidR="00346838" w:rsidRPr="001A772D" w:rsidP="00346838" w14:paraId="2344483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5" w:name="_Toc164349975"/>
      <w:r w:rsidRPr="001A772D">
        <w:rPr>
          <w:rFonts w:ascii="Times New Roman" w:eastAsia="Times New Roman" w:hAnsi="Times New Roman" w:cs="Times New Roman"/>
          <w:b/>
          <w:bCs/>
          <w:i/>
          <w:kern w:val="0"/>
          <w:sz w:val="24"/>
          <w:szCs w:val="24"/>
          <w:lang w:val="ru-RU" w:eastAsia="ru-RU" w:bidi="ar-SA"/>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1115"/>
    </w:p>
    <w:p w:rsidR="00346838" w:rsidP="00346838" w14:paraId="0D92450A" w14:textId="229F950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Pr>
          <w:rFonts w:ascii="Times New Roman" w:eastAsia="Calibri" w:hAnsi="Times New Roman" w:cs="Times New Roman"/>
          <w:kern w:val="0"/>
          <w:sz w:val="24"/>
          <w:szCs w:val="24"/>
          <w:lang w:val="ru-RU" w:eastAsia="en-US" w:bidi="ar-SA"/>
        </w:rPr>
        <w:t xml:space="preserve"> </w:t>
      </w:r>
      <w:r w:rsidR="0045376F">
        <w:rPr>
          <w:rFonts w:ascii="Times New Roman" w:eastAsia="Calibri" w:hAnsi="Times New Roman" w:cs="Times New Roman"/>
          <w:kern w:val="0"/>
          <w:sz w:val="24"/>
          <w:szCs w:val="24"/>
          <w:lang w:val="ru-RU" w:eastAsia="en-US" w:bidi="ar-SA"/>
        </w:rPr>
        <w:t xml:space="preserve">возможно рассчитать в макете </w:t>
      </w:r>
      <w:r>
        <w:rPr>
          <w:rFonts w:ascii="Times New Roman" w:eastAsia="Calibri" w:hAnsi="Times New Roman" w:cs="Times New Roman"/>
          <w:kern w:val="0"/>
          <w:sz w:val="24"/>
          <w:szCs w:val="24"/>
          <w:lang w:val="ru-RU" w:eastAsia="en-US" w:bidi="ar-SA"/>
        </w:rPr>
        <w:t xml:space="preserve">в Приложении </w:t>
      </w:r>
      <w:r w:rsidR="004E059E">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w:t>
      </w:r>
    </w:p>
    <w:p w:rsidR="0013197A" w:rsidP="0013197A" w14:paraId="0E086222"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16" w:name="_Toc135046783"/>
      <w:bookmarkStart w:id="1117" w:name="_Toc164349976"/>
      <w:r>
        <w:rPr>
          <w:rFonts w:ascii="Times New Roman" w:eastAsia="Times New Roman" w:hAnsi="Times New Roman" w:cs="Times New Roman"/>
          <w:b/>
          <w:bCs/>
          <w:i/>
          <w:kern w:val="0"/>
          <w:sz w:val="24"/>
          <w:szCs w:val="24"/>
          <w:lang w:val="ru-RU" w:eastAsia="ru-RU" w:bidi="ar-SA"/>
        </w:rPr>
        <w:t>11.6 Перечень возможных сценариев развития аварий в системах теплоснабжения</w:t>
      </w:r>
      <w:bookmarkEnd w:id="1116"/>
      <w:bookmarkEnd w:id="1117"/>
    </w:p>
    <w:p w:rsidR="0013197A" w:rsidP="00657FFC" w14:paraId="72A97AF4" w14:textId="77777777">
      <w:pPr>
        <w:widowControl/>
        <w:suppressAutoHyphens/>
        <w:spacing w:after="0" w:line="276" w:lineRule="auto"/>
        <w:ind w:left="360" w:right="1099" w:firstLine="567"/>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Возможные сценарии развития аварий в системах теплоснабжения: </w:t>
      </w:r>
    </w:p>
    <w:p w:rsidR="0013197A" w:rsidP="00657FFC" w14:paraId="6ADEE337"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порыв магистрального трубопровода теплосети или квартальной теплосети;           </w:t>
      </w:r>
    </w:p>
    <w:p w:rsidR="0013197A" w:rsidP="00657FFC" w14:paraId="03BFA97F"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электрической энергии в котельную;</w:t>
      </w:r>
    </w:p>
    <w:p w:rsidR="0013197A" w:rsidP="00657FFC" w14:paraId="6AD631FE"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природного газа в котельную;</w:t>
      </w:r>
    </w:p>
    <w:p w:rsidR="0013197A" w:rsidP="00657FFC" w14:paraId="3648DAB4"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воды;</w:t>
      </w:r>
    </w:p>
    <w:p w:rsidR="0013197A" w:rsidP="00657FFC" w14:paraId="23FB07EE"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выход из строя котлоагрегата;</w:t>
      </w:r>
    </w:p>
    <w:p w:rsidR="0013197A" w:rsidP="00657FFC" w14:paraId="706BF572"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выход из строя всех насосов сетевой группы.</w:t>
      </w:r>
    </w:p>
    <w:p w:rsidR="0013197A" w:rsidRPr="005E1BF2" w:rsidP="0013197A" w14:paraId="78B41B42"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18" w:name="_Toc135046784"/>
      <w:bookmarkStart w:id="1119" w:name="_Toc164349977"/>
      <w:r>
        <w:rPr>
          <w:rFonts w:ascii="Times New Roman" w:eastAsia="Times New Roman" w:hAnsi="Times New Roman" w:cs="Times New Roman"/>
          <w:b/>
          <w:bCs/>
          <w:i/>
          <w:kern w:val="0"/>
          <w:sz w:val="24"/>
          <w:szCs w:val="24"/>
          <w:lang w:val="ru-RU" w:eastAsia="ru-RU" w:bidi="ar-SA"/>
        </w:rPr>
        <w:t xml:space="preserve">11.7 </w:t>
      </w:r>
      <w:r w:rsidRPr="005E1BF2">
        <w:rPr>
          <w:rFonts w:ascii="Times New Roman" w:eastAsia="Times New Roman" w:hAnsi="Times New Roman" w:cs="Times New Roman"/>
          <w:b/>
          <w:bCs/>
          <w:i/>
          <w:kern w:val="0"/>
          <w:sz w:val="24"/>
          <w:szCs w:val="24"/>
          <w:lang w:val="ru-RU" w:eastAsia="ru-RU" w:bidi="ar-SA"/>
        </w:rPr>
        <w:t>Действия при ликвидации последствий аварийных ситуаций</w:t>
      </w:r>
      <w:bookmarkEnd w:id="1118"/>
      <w:bookmarkEnd w:id="1119"/>
      <w:r w:rsidRPr="005E1BF2">
        <w:rPr>
          <w:rFonts w:ascii="Times New Roman" w:eastAsia="Times New Roman" w:hAnsi="Times New Roman" w:cs="Times New Roman"/>
          <w:b/>
          <w:bCs/>
          <w:i/>
          <w:kern w:val="0"/>
          <w:sz w:val="24"/>
          <w:szCs w:val="24"/>
          <w:lang w:val="ru-RU" w:eastAsia="ru-RU" w:bidi="ar-SA"/>
        </w:rPr>
        <w:t xml:space="preserve">    </w:t>
      </w:r>
    </w:p>
    <w:p w:rsidR="0013197A" w:rsidRPr="00C72C47" w:rsidP="0013197A" w14:paraId="3086B521" w14:textId="4EF5F436">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Каждой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тепло-, электро-, топливо- и </w:t>
      </w:r>
      <w:r w:rsidRPr="00C72C47">
        <w:rPr>
          <w:rFonts w:ascii="Times New Roman" w:eastAsia="Calibri" w:hAnsi="Times New Roman" w:cs="Times New Roman"/>
          <w:kern w:val="0"/>
          <w:sz w:val="24"/>
          <w:szCs w:val="24"/>
          <w:lang w:val="ru-RU" w:eastAsia="en-US" w:bidi="ar-SA"/>
        </w:rPr>
        <w:t>водоснабжающих</w:t>
      </w:r>
      <w:r w:rsidRPr="00C72C47">
        <w:rPr>
          <w:rFonts w:ascii="Times New Roman" w:eastAsia="Calibri" w:hAnsi="Times New Roman" w:cs="Times New Roman"/>
          <w:kern w:val="0"/>
          <w:sz w:val="24"/>
          <w:szCs w:val="24"/>
          <w:lang w:val="ru-RU" w:eastAsia="en-US" w:bidi="ar-SA"/>
        </w:rPr>
        <w:t xml:space="preserve"> организаций, потребителей тепловой энергии, ремонтно-строительных и транспортных организаций, а также органов местного самоуправления. Наличие Порядка ликвидации аварийных ситуаций в системах теплоснабжения с учетом взаимодействия тепло-, электро-, топливо- и </w:t>
      </w:r>
      <w:r w:rsidRPr="00C72C47">
        <w:rPr>
          <w:rFonts w:ascii="Times New Roman" w:eastAsia="Calibri" w:hAnsi="Times New Roman" w:cs="Times New Roman"/>
          <w:kern w:val="0"/>
          <w:sz w:val="24"/>
          <w:szCs w:val="24"/>
          <w:lang w:val="ru-RU" w:eastAsia="en-US" w:bidi="ar-SA"/>
        </w:rPr>
        <w:t>водоснабжающих</w:t>
      </w:r>
      <w:r w:rsidRPr="00C72C47">
        <w:rPr>
          <w:rFonts w:ascii="Times New Roman" w:eastAsia="Calibri" w:hAnsi="Times New Roman" w:cs="Times New Roman"/>
          <w:kern w:val="0"/>
          <w:sz w:val="24"/>
          <w:szCs w:val="24"/>
          <w:lang w:val="ru-RU" w:eastAsia="en-US" w:bidi="ar-SA"/>
        </w:rPr>
        <w:t xml:space="preserve"> организаций, потребителей тепловой энергии, ремонтно-строительных и транспортных организаций проверяется органом местного самоуправления при проверке готовности к отопительному сезону.</w:t>
      </w:r>
    </w:p>
    <w:p w:rsidR="0013197A" w:rsidP="0013197A" w14:paraId="3ADF7A19"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в рамках ликвидации последствий аварийной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13197A" w:rsidP="0013197A" w14:paraId="2A5BD30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о повреждениях владельцев коммуникаций, смежных с поврежденными тепловыми сетями и объектами.</w:t>
      </w:r>
    </w:p>
    <w:p w:rsidR="0013197A" w:rsidP="0013197A" w14:paraId="1FBB3AAA"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зависимости от вида и масштаба аварийной ситуации теплоснабжающей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аварийной ситуации – не более 60 минут с момента её возникновения.</w:t>
      </w:r>
    </w:p>
    <w:p w:rsidR="0013197A" w:rsidP="0013197A" w14:paraId="6CC6490C"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каждой теплоснабжающей организации должен быть в наличии расчет допустимого времени устранения аварийных нарушений теплоснабжения жилых домов. Наличие расчета проверяется органом местного самоуправления при проверке готовности к отопительному сезону.</w:t>
      </w:r>
    </w:p>
    <w:p w:rsidR="00575C18" w:rsidP="0073091A" w14:paraId="6B0F200C" w14:textId="6371340D">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Теплоснабжающая  организация, получив информацию об аварийной ситуации, на основании анализа полученных данных проводит оценку сложившейся обстановки, масштаба аварийной ситуации и возможных последствий,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 электро-, топливо- и </w:t>
      </w:r>
      <w:r w:rsidRPr="00C72C47">
        <w:rPr>
          <w:rFonts w:ascii="Times New Roman" w:eastAsia="Calibri" w:hAnsi="Times New Roman" w:cs="Times New Roman"/>
          <w:kern w:val="0"/>
          <w:sz w:val="24"/>
          <w:szCs w:val="24"/>
          <w:lang w:val="ru-RU" w:eastAsia="en-US" w:bidi="ar-SA"/>
        </w:rPr>
        <w:t>водоснабжающих</w:t>
      </w:r>
      <w:r w:rsidRPr="00C72C47">
        <w:rPr>
          <w:rFonts w:ascii="Times New Roman" w:eastAsia="Calibri" w:hAnsi="Times New Roman" w:cs="Times New Roman"/>
          <w:kern w:val="0"/>
          <w:sz w:val="24"/>
          <w:szCs w:val="24"/>
          <w:lang w:val="ru-RU" w:eastAsia="en-US" w:bidi="ar-SA"/>
        </w:rPr>
        <w:t xml:space="preserve"> организаций, потребителей тепловой энергии, ремонтно-строительных и транспортных организаций, при этом с применением электронного моделирования определяет оптимальные решения для осуществления переключений в тепловых сетях.</w:t>
      </w:r>
    </w:p>
    <w:p w:rsidR="0013197A" w:rsidRPr="00575C18" w:rsidP="00575C18" w14:paraId="29B3B1EA" w14:textId="6606F97C">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Дежурный диспетчер теплоснабжающей организации:</w:t>
      </w:r>
      <w:r w:rsidR="00575C18">
        <w:rPr>
          <w:rFonts w:ascii="Times New Roman" w:eastAsia="Calibri" w:hAnsi="Times New Roman" w:cs="Times New Roman"/>
          <w:kern w:val="0"/>
          <w:sz w:val="24"/>
          <w:szCs w:val="24"/>
          <w:lang w:val="ru-RU" w:eastAsia="en-US" w:bidi="ar-SA"/>
        </w:rPr>
        <w:t xml:space="preserve"> </w:t>
      </w:r>
      <w:r w:rsidRPr="00575C18">
        <w:rPr>
          <w:rFonts w:ascii="Times New Roman" w:eastAsia="Calibri" w:hAnsi="Times New Roman" w:cs="Times New Roman"/>
          <w:kern w:val="0"/>
          <w:sz w:val="24"/>
          <w:szCs w:val="24"/>
          <w:lang w:val="ru-RU" w:eastAsia="ru-RU" w:bidi="ar-SA"/>
        </w:rPr>
        <w:t xml:space="preserve">производит оповещение в соответствии со своим Порядком ликвидации аварийных ситуаций в системах теплоснабжения с </w:t>
      </w:r>
      <w:r w:rsidRPr="00575C18">
        <w:rPr>
          <w:rFonts w:ascii="Times New Roman" w:eastAsia="Calibri" w:hAnsi="Times New Roman" w:cs="Times New Roman"/>
          <w:kern w:val="0"/>
          <w:sz w:val="24"/>
          <w:szCs w:val="24"/>
          <w:lang w:val="ru-RU" w:eastAsia="ru-RU" w:bidi="ar-SA"/>
        </w:rPr>
        <w:t xml:space="preserve">учетом взаимодействия тепло-, электро-, топливо- и </w:t>
      </w:r>
      <w:r w:rsidRPr="00575C18">
        <w:rPr>
          <w:rFonts w:ascii="Times New Roman" w:eastAsia="Calibri" w:hAnsi="Times New Roman" w:cs="Times New Roman"/>
          <w:kern w:val="0"/>
          <w:sz w:val="24"/>
          <w:szCs w:val="24"/>
          <w:lang w:val="ru-RU" w:eastAsia="ru-RU" w:bidi="ar-SA"/>
        </w:rPr>
        <w:t>водоснабжающих</w:t>
      </w:r>
      <w:r w:rsidRPr="00575C18">
        <w:rPr>
          <w:rFonts w:ascii="Times New Roman" w:eastAsia="Calibri" w:hAnsi="Times New Roman" w:cs="Times New Roman"/>
          <w:kern w:val="0"/>
          <w:sz w:val="24"/>
          <w:szCs w:val="24"/>
          <w:lang w:val="ru-RU" w:eastAsia="ru-RU" w:bidi="ar-SA"/>
        </w:rPr>
        <w:t xml:space="preserve"> организаций, потребителей тепловой энергии, ремонтно-строительных и транспортных организаций; осуществляет контроль выполнения мероприятий по ликвидации аварийных ситуаций до восстановления подачи тепловой энергии и горячей воды потребителям.</w:t>
      </w:r>
    </w:p>
    <w:p w:rsidR="0013197A" w:rsidRPr="00C72C47" w:rsidP="0013197A" w14:paraId="6DBD1C92"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Время сбора сил и средств аварийной бригады на месте аварийной ситуации не должно превышать 1 час с момента оповещения об аварийной ситуации.</w:t>
      </w:r>
    </w:p>
    <w:p w:rsidR="0013197A" w:rsidRPr="00C72C47" w:rsidP="0013197A" w14:paraId="0AFE009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Руководитель, главный инженер теплоснабжающей организации, в системе теплоснабжения которой возникла аварийная ситуация,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(мессенджеров) первого заместителя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и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rsidR="0013197A" w:rsidRPr="00C72C47" w:rsidP="0013197A" w14:paraId="4D690B33"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Дежурный диспетчер </w:t>
      </w:r>
      <w:r>
        <w:rPr>
          <w:rFonts w:ascii="Times New Roman" w:eastAsia="Calibri" w:hAnsi="Times New Roman" w:cs="Times New Roman"/>
          <w:kern w:val="0"/>
          <w:sz w:val="24"/>
          <w:szCs w:val="24"/>
          <w:lang w:val="ru-RU" w:eastAsia="en-US" w:bidi="ar-SA"/>
        </w:rPr>
        <w:t>диспетчерской службы</w:t>
      </w:r>
      <w:r w:rsidRPr="00C72C47">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теплоснабжающей организации</w:t>
      </w:r>
      <w:r w:rsidRPr="00C72C47">
        <w:rPr>
          <w:rFonts w:ascii="Times New Roman" w:eastAsia="Calibri" w:hAnsi="Times New Roman" w:cs="Times New Roman"/>
          <w:kern w:val="0"/>
          <w:sz w:val="24"/>
          <w:szCs w:val="24"/>
          <w:lang w:val="ru-RU" w:eastAsia="en-US" w:bidi="ar-SA"/>
        </w:rPr>
        <w:t xml:space="preserve"> в течение в течение 30 минут с момента поступления информации оповещает председателя Департамента жилищно-коммунального хозяйства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заместителей председателя Департамента жилищно-коммунального хозяйства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дежурного диспетчера </w:t>
      </w:r>
      <w:r>
        <w:rPr>
          <w:rFonts w:ascii="Times New Roman" w:eastAsia="Calibri" w:hAnsi="Times New Roman" w:cs="Times New Roman"/>
          <w:kern w:val="0"/>
          <w:sz w:val="24"/>
          <w:szCs w:val="24"/>
          <w:lang w:val="ru-RU" w:eastAsia="en-US" w:bidi="ar-SA"/>
        </w:rPr>
        <w:t>службы МО</w:t>
      </w:r>
      <w:r w:rsidRPr="00C72C47">
        <w:rPr>
          <w:rFonts w:ascii="Times New Roman" w:eastAsia="Calibri" w:hAnsi="Times New Roman" w:cs="Times New Roman"/>
          <w:kern w:val="0"/>
          <w:sz w:val="24"/>
          <w:szCs w:val="24"/>
          <w:lang w:val="ru-RU" w:eastAsia="en-US" w:bidi="ar-SA"/>
        </w:rPr>
        <w:t>.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rsidR="0013197A" w:rsidRPr="0090565C" w:rsidP="00575C18" w14:paraId="0E3B835D" w14:textId="17D68F19">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Первый заместитель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по истечению 2 часов, в случае не устранения аварийной ситуации:</w:t>
      </w:r>
      <w:r w:rsidR="00575C18">
        <w:rPr>
          <w:rFonts w:ascii="Times New Roman" w:eastAsia="Calibri" w:hAnsi="Times New Roman" w:cs="Times New Roman"/>
          <w:kern w:val="0"/>
          <w:sz w:val="24"/>
          <w:szCs w:val="24"/>
          <w:lang w:val="ru-RU" w:eastAsia="en-US" w:bidi="ar-SA"/>
        </w:rPr>
        <w:t xml:space="preserve"> </w:t>
      </w:r>
      <w:r w:rsidR="00575C18">
        <w:rPr>
          <w:rFonts w:ascii="Times New Roman" w:eastAsia="Times New Roman" w:hAnsi="Times New Roman" w:cs="Times New Roman"/>
          <w:kern w:val="0"/>
          <w:sz w:val="24"/>
          <w:szCs w:val="24"/>
          <w:lang w:val="ru-RU" w:eastAsia="ru-RU" w:bidi="ar-SA"/>
        </w:rPr>
        <w:t>п</w:t>
      </w:r>
      <w:r w:rsidRPr="0090565C">
        <w:rPr>
          <w:rFonts w:ascii="Times New Roman" w:eastAsia="Calibri" w:hAnsi="Times New Roman" w:cs="Times New Roman"/>
          <w:kern w:val="0"/>
          <w:sz w:val="24"/>
          <w:szCs w:val="24"/>
          <w:lang w:val="ru-RU" w:eastAsia="ru-RU" w:bidi="ar-SA"/>
        </w:rPr>
        <w:t xml:space="preserve">роизводит оповещение главы </w:t>
      </w:r>
      <w:r>
        <w:rPr>
          <w:rFonts w:ascii="Times New Roman" w:eastAsia="Calibri" w:hAnsi="Times New Roman" w:cs="Times New Roman"/>
          <w:kern w:val="0"/>
          <w:sz w:val="24"/>
          <w:szCs w:val="24"/>
          <w:lang w:val="ru-RU" w:eastAsia="ru-RU" w:bidi="ar-SA"/>
        </w:rPr>
        <w:t>МО</w:t>
      </w:r>
      <w:r w:rsidRPr="0090565C">
        <w:rPr>
          <w:rFonts w:ascii="Times New Roman" w:eastAsia="Calibri" w:hAnsi="Times New Roman" w:cs="Times New Roman"/>
          <w:kern w:val="0"/>
          <w:sz w:val="24"/>
          <w:szCs w:val="24"/>
          <w:lang w:val="ru-RU" w:eastAsia="ru-RU" w:bidi="ar-SA"/>
        </w:rPr>
        <w:t>;</w:t>
      </w:r>
      <w:r w:rsidR="00575C18">
        <w:rPr>
          <w:rFonts w:ascii="Times New Roman" w:eastAsia="Calibri" w:hAnsi="Times New Roman" w:cs="Times New Roman"/>
          <w:kern w:val="0"/>
          <w:sz w:val="24"/>
          <w:szCs w:val="24"/>
          <w:lang w:val="ru-RU" w:eastAsia="en-US" w:bidi="ar-SA"/>
        </w:rPr>
        <w:t xml:space="preserve"> </w:t>
      </w:r>
      <w:r w:rsidRPr="0090565C">
        <w:rPr>
          <w:rFonts w:ascii="Times New Roman" w:eastAsia="Calibri" w:hAnsi="Times New Roman" w:cs="Times New Roman"/>
          <w:kern w:val="0"/>
          <w:sz w:val="24"/>
          <w:szCs w:val="24"/>
          <w:lang w:val="ru-RU" w:eastAsia="ru-RU" w:bidi="ar-SA"/>
        </w:rPr>
        <w:t>лично производит оценку ситуации для необходимой координации работ, прибывает на место проведения работ.</w:t>
      </w:r>
    </w:p>
    <w:p w:rsidR="0013197A" w:rsidRPr="00C72C47" w:rsidP="0013197A" w14:paraId="1C2B42F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Диспетчерская служба</w:t>
      </w:r>
      <w:r w:rsidRPr="00C72C47">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через организации, осуществляющие управление многоквартирными домами, оповещает жителей, которые проживают в зоне аварийной ситуации, об её возникновении, ликвидации и возобновлении подачи ресурса.</w:t>
      </w:r>
    </w:p>
    <w:p w:rsidR="0013197A" w:rsidP="0013197A" w14:paraId="42B45F03"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Первый заместитель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принимает решение по привлечению дополнительных сил и средств к ремонтным работам, принимает решение о необходимости создания штаба по локализации аварийной ситуации. </w:t>
      </w:r>
    </w:p>
    <w:p w:rsidR="0013197A" w:rsidRPr="005E1BF2" w:rsidP="0013197A" w14:paraId="1CADBDCC"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20" w:name="_Toc135046785"/>
      <w:bookmarkStart w:id="1121" w:name="_Toc164349978"/>
      <w:r>
        <w:rPr>
          <w:rFonts w:ascii="Times New Roman" w:eastAsia="Times New Roman" w:hAnsi="Times New Roman" w:cs="Times New Roman"/>
          <w:b/>
          <w:bCs/>
          <w:i/>
          <w:kern w:val="0"/>
          <w:sz w:val="24"/>
          <w:szCs w:val="24"/>
          <w:lang w:val="ru-RU" w:eastAsia="ru-RU" w:bidi="ar-SA"/>
        </w:rPr>
        <w:t xml:space="preserve">11.8 </w:t>
      </w:r>
      <w:r w:rsidRPr="005E1BF2">
        <w:rPr>
          <w:rFonts w:ascii="Times New Roman" w:eastAsia="Times New Roman" w:hAnsi="Times New Roman" w:cs="Times New Roman"/>
          <w:b/>
          <w:bCs/>
          <w:i/>
          <w:kern w:val="0"/>
          <w:sz w:val="24"/>
          <w:szCs w:val="24"/>
          <w:lang w:val="ru-RU" w:eastAsia="ru-RU" w:bidi="ar-SA"/>
        </w:rPr>
        <w:t>Сценарии развития аварий в системах теплоснабжения с моделированием гидравлических режимов работы систем</w:t>
      </w:r>
      <w:bookmarkEnd w:id="1120"/>
      <w:bookmarkEnd w:id="1121"/>
      <w:r w:rsidRPr="005E1BF2">
        <w:rPr>
          <w:rFonts w:ascii="Times New Roman" w:eastAsia="Times New Roman" w:hAnsi="Times New Roman" w:cs="Times New Roman"/>
          <w:b/>
          <w:bCs/>
          <w:i/>
          <w:kern w:val="0"/>
          <w:sz w:val="24"/>
          <w:szCs w:val="24"/>
          <w:lang w:val="ru-RU" w:eastAsia="ru-RU" w:bidi="ar-SA"/>
        </w:rPr>
        <w:t xml:space="preserve">    </w:t>
      </w:r>
    </w:p>
    <w:p w:rsidR="0013197A" w:rsidP="0013197A" w14:paraId="50570E6E" w14:textId="25D66960">
      <w:pPr>
        <w:widowControl/>
        <w:suppressAutoHyphens/>
        <w:spacing w:before="7" w:after="0" w:line="276" w:lineRule="auto"/>
        <w:ind w:firstLine="709"/>
        <w:rPr>
          <w:rFonts w:ascii="Times New Roman" w:eastAsia="Calibri" w:hAnsi="Times New Roman" w:cs="Times New Roman"/>
          <w:kern w:val="0"/>
          <w:sz w:val="24"/>
          <w:szCs w:val="24"/>
          <w:lang w:val="ru-RU" w:eastAsia="en-US" w:bidi="ar-SA"/>
        </w:rPr>
      </w:pPr>
      <w:r w:rsidRPr="0090565C">
        <w:rPr>
          <w:rFonts w:ascii="Times New Roman" w:eastAsia="Calibri" w:hAnsi="Times New Roman" w:cs="Times New Roman"/>
          <w:kern w:val="0"/>
          <w:sz w:val="24"/>
          <w:szCs w:val="24"/>
          <w:lang w:val="ru-RU" w:eastAsia="en-US" w:bidi="en-US"/>
        </w:rPr>
        <w:t>Перечень возможных аварийных ситуаций, их описание, типовые действия при ликвидации последствий аварийных ситуаций представлены</w:t>
      </w:r>
      <w:r>
        <w:rPr>
          <w:rFonts w:ascii="Times New Roman" w:eastAsia="Calibri" w:hAnsi="Times New Roman" w:cs="Times New Roman"/>
          <w:kern w:val="0"/>
          <w:sz w:val="24"/>
          <w:szCs w:val="24"/>
          <w:lang w:val="ru-RU" w:eastAsia="en-US" w:bidi="en-US"/>
        </w:rPr>
        <w:t xml:space="preserve"> в таблице</w:t>
      </w:r>
      <w:r w:rsidRPr="0090565C">
        <w:rPr>
          <w:rFonts w:ascii="Times New Roman" w:eastAsia="Calibri" w:hAnsi="Times New Roman" w:cs="Times New Roman"/>
          <w:kern w:val="0"/>
          <w:sz w:val="24"/>
          <w:szCs w:val="24"/>
          <w:lang w:val="ru-RU" w:eastAsia="en-US" w:bidi="en-US"/>
        </w:rPr>
        <w:t xml:space="preserve"> </w:t>
      </w:r>
      <w:r w:rsidR="007E4F9E">
        <w:rPr>
          <w:rFonts w:ascii="Times New Roman" w:eastAsia="Calibri" w:hAnsi="Times New Roman" w:cs="Times New Roman"/>
          <w:kern w:val="0"/>
          <w:sz w:val="24"/>
          <w:szCs w:val="24"/>
          <w:lang w:val="ru-RU" w:eastAsia="en-US" w:bidi="en-US"/>
        </w:rPr>
        <w:t>84</w:t>
      </w:r>
      <w:r w:rsidRPr="00924939">
        <w:rPr>
          <w:rFonts w:ascii="Times New Roman" w:eastAsia="Calibri" w:hAnsi="Times New Roman" w:cs="Times New Roman"/>
          <w:kern w:val="0"/>
          <w:sz w:val="24"/>
          <w:szCs w:val="24"/>
          <w:lang w:val="ru-RU" w:eastAsia="en-US" w:bidi="en-US"/>
        </w:rPr>
        <w:fldChar w:fldCharType="begin"/>
      </w:r>
      <w:r>
        <w:rPr>
          <w:rFonts w:ascii="Times New Roman" w:eastAsia="Calibri" w:hAnsi="Times New Roman" w:cs="Times New Roman"/>
          <w:kern w:val="0"/>
          <w:sz w:val="24"/>
          <w:szCs w:val="24"/>
          <w:lang w:val="ru-RU" w:eastAsia="en-US" w:bidi="en-US"/>
        </w:rPr>
        <w:instrText xml:space="preserve"> REF _Ref135069096 \h  \* MERGEFORMAT </w:instrText>
      </w:r>
      <w:r w:rsidRPr="00924939">
        <w:rPr>
          <w:rFonts w:ascii="Times New Roman" w:eastAsia="Calibri" w:hAnsi="Times New Roman" w:cs="Times New Roman"/>
          <w:kern w:val="0"/>
          <w:sz w:val="24"/>
          <w:szCs w:val="24"/>
          <w:lang w:val="ru-RU" w:eastAsia="en-US" w:bidi="en-US"/>
        </w:rPr>
        <w:fldChar w:fldCharType="separate"/>
      </w:r>
      <w:r w:rsidRPr="00933C80" w:rsidR="00933C80">
        <w:rPr>
          <w:rFonts w:ascii="Times New Roman" w:eastAsia="Calibri" w:hAnsi="Times New Roman" w:cs="Times New Roman"/>
          <w:vanish/>
          <w:kern w:val="0"/>
          <w:sz w:val="24"/>
          <w:szCs w:val="24"/>
          <w:lang w:val="ru-RU" w:eastAsia="en-US" w:bidi="en-US"/>
        </w:rPr>
        <w:t>Таблица</w:t>
      </w:r>
      <w:r w:rsidRPr="00924939">
        <w:rPr>
          <w:rFonts w:ascii="Times New Roman" w:eastAsia="Calibri" w:hAnsi="Times New Roman" w:cs="Times New Roman"/>
          <w:kern w:val="0"/>
          <w:sz w:val="24"/>
          <w:szCs w:val="24"/>
          <w:lang w:val="ru-RU" w:eastAsia="en-US" w:bidi="en-US"/>
        </w:rPr>
        <w:fldChar w:fldCharType="end"/>
      </w:r>
      <w:r>
        <w:rPr>
          <w:rFonts w:ascii="Times New Roman" w:eastAsia="Calibri" w:hAnsi="Times New Roman" w:cs="Times New Roman"/>
          <w:kern w:val="0"/>
          <w:sz w:val="24"/>
          <w:szCs w:val="24"/>
          <w:lang w:val="ru-RU" w:eastAsia="en-US" w:bidi="en-US"/>
        </w:rPr>
        <w:t>.</w:t>
      </w:r>
    </w:p>
    <w:p w:rsidR="0013197A" w:rsidP="0013197A" w14:paraId="79983AB4" w14:textId="77777777">
      <w:pPr>
        <w:widowControl/>
        <w:suppressAutoHyphens/>
        <w:spacing w:before="7" w:after="0" w:line="276" w:lineRule="auto"/>
        <w:ind w:firstLine="709"/>
        <w:rPr>
          <w:rFonts w:ascii="Times New Roman" w:eastAsia="Calibri" w:hAnsi="Times New Roman" w:cs="Times New Roman"/>
          <w:kern w:val="0"/>
          <w:sz w:val="24"/>
          <w:szCs w:val="24"/>
          <w:lang w:val="ru-RU" w:eastAsia="en-US" w:bidi="ar-SA"/>
        </w:rPr>
        <w:sectPr w:rsidSect="0013197A">
          <w:headerReference w:type="default" r:id="rId29"/>
          <w:footerReference w:type="default" r:id="rId30"/>
          <w:type w:val="nextColumn"/>
          <w:pgSz w:w="11906" w:h="16838"/>
          <w:pgMar w:top="1134" w:right="567" w:bottom="1134" w:left="1134" w:header="568" w:footer="720" w:gutter="0"/>
          <w:cols w:space="720"/>
          <w:formProt w:val="0"/>
          <w:docGrid w:linePitch="100"/>
        </w:sectPr>
      </w:pPr>
    </w:p>
    <w:p w:rsidR="0013197A" w:rsidP="0013197A" w14:paraId="6010FCFB" w14:textId="1AF0AC12">
      <w:pPr>
        <w:keepNext/>
        <w:widowControl/>
        <w:suppressAutoHyphens/>
        <w:spacing w:before="7" w:after="0" w:line="276" w:lineRule="auto"/>
        <w:ind w:firstLine="709"/>
        <w:jc w:val="right"/>
        <w:rPr>
          <w:rFonts w:ascii="Times New Roman" w:eastAsia="Times New Roman" w:hAnsi="Times New Roman" w:cs="Calibri"/>
          <w:bCs/>
          <w:i/>
          <w:kern w:val="0"/>
          <w:sz w:val="24"/>
          <w:szCs w:val="24"/>
          <w:lang w:val="ru-RU" w:eastAsia="en-US" w:bidi="en-US"/>
        </w:rPr>
      </w:pPr>
      <w:bookmarkStart w:id="1122" w:name="_Ref135069096"/>
      <w:r w:rsidRPr="002D5458">
        <w:rPr>
          <w:rFonts w:ascii="Times New Roman" w:eastAsia="Times New Roman" w:hAnsi="Times New Roman" w:cs="Calibri"/>
          <w:bCs/>
          <w:i/>
          <w:kern w:val="0"/>
          <w:sz w:val="24"/>
          <w:szCs w:val="24"/>
          <w:lang w:val="ru-RU" w:eastAsia="en-US" w:bidi="en-US"/>
        </w:rPr>
        <w:t>Таблица</w:t>
      </w:r>
      <w:bookmarkEnd w:id="1122"/>
      <w:r w:rsidR="00EB69B9">
        <w:rPr>
          <w:rFonts w:ascii="Times New Roman" w:eastAsia="Times New Roman" w:hAnsi="Times New Roman" w:cs="Calibri"/>
          <w:bCs/>
          <w:i/>
          <w:kern w:val="0"/>
          <w:sz w:val="24"/>
          <w:szCs w:val="24"/>
          <w:lang w:val="ru-RU" w:eastAsia="en-US" w:bidi="en-US"/>
        </w:rPr>
        <w:t xml:space="preserve"> 84</w:t>
      </w:r>
      <w:r w:rsidRPr="002D5458">
        <w:rPr>
          <w:rFonts w:ascii="Times New Roman" w:eastAsia="Times New Roman" w:hAnsi="Times New Roman" w:cs="Calibri"/>
          <w:bCs/>
          <w:i/>
          <w:kern w:val="0"/>
          <w:sz w:val="24"/>
          <w:szCs w:val="24"/>
          <w:lang w:val="ru-RU" w:eastAsia="en-US" w:bidi="en-US"/>
        </w:rPr>
        <w:t>. Сценарии развития аварий в системах теплоснабжения</w:t>
      </w:r>
    </w:p>
    <w:tbl>
      <w:tblPr>
        <w:tblStyle w:val="TableGrid"/>
        <w:tblW w:w="0" w:type="auto"/>
        <w:jc w:val="center"/>
        <w:tblCellMar>
          <w:left w:w="0" w:type="dxa"/>
          <w:right w:w="0" w:type="dxa"/>
        </w:tblCellMar>
        <w:tblLook w:val="04A0"/>
      </w:tblPr>
      <w:tblGrid>
        <w:gridCol w:w="280"/>
        <w:gridCol w:w="1701"/>
        <w:gridCol w:w="1985"/>
        <w:gridCol w:w="2410"/>
        <w:gridCol w:w="4251"/>
        <w:gridCol w:w="3933"/>
      </w:tblGrid>
      <w:tr w14:paraId="36D4C02C" w14:textId="77777777" w:rsidTr="00EB69B9">
        <w:tblPrEx>
          <w:tblW w:w="0" w:type="auto"/>
          <w:jc w:val="center"/>
          <w:tblCellMar>
            <w:left w:w="0" w:type="dxa"/>
            <w:right w:w="0" w:type="dxa"/>
          </w:tblCellMar>
          <w:tblLook w:val="04A0"/>
        </w:tblPrEx>
        <w:trPr>
          <w:trHeight w:val="283"/>
          <w:tblHeader/>
          <w:jc w:val="center"/>
        </w:trPr>
        <w:tc>
          <w:tcPr>
            <w:tcW w:w="280" w:type="dxa"/>
            <w:vAlign w:val="center"/>
          </w:tcPr>
          <w:p w:rsidR="0013197A" w:rsidRPr="0056135E" w:rsidP="00EB69B9" w14:paraId="06C6111D"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 п/п</w:t>
            </w:r>
          </w:p>
          <w:p w:rsidR="0013197A" w:rsidRPr="0056135E" w:rsidP="00EB69B9" w14:paraId="778B368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701" w:type="dxa"/>
            <w:vAlign w:val="center"/>
          </w:tcPr>
          <w:p w:rsidR="0013197A" w:rsidRPr="0056135E" w:rsidP="00EB69B9" w14:paraId="32B81E08"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Описание аварийной ситуации</w:t>
            </w:r>
          </w:p>
        </w:tc>
        <w:tc>
          <w:tcPr>
            <w:tcW w:w="1985" w:type="dxa"/>
            <w:vAlign w:val="center"/>
          </w:tcPr>
          <w:p w:rsidR="0013197A" w:rsidRPr="0056135E" w:rsidP="00EB69B9" w14:paraId="5C64E0E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Причина возникновения аварийной ситуации</w:t>
            </w:r>
          </w:p>
          <w:p w:rsidR="0013197A" w:rsidRPr="0056135E" w:rsidP="00EB69B9" w14:paraId="251539D7"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3A58B5DD"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Возможные характеристики развития аварии и последствия</w:t>
            </w:r>
          </w:p>
        </w:tc>
        <w:tc>
          <w:tcPr>
            <w:tcW w:w="4251" w:type="dxa"/>
            <w:vAlign w:val="center"/>
          </w:tcPr>
          <w:p w:rsidR="0013197A" w:rsidRPr="0056135E" w:rsidP="00EB69B9" w14:paraId="7845A112"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Действия при ликвидации последствий аварийных ситуаций</w:t>
            </w:r>
          </w:p>
        </w:tc>
        <w:tc>
          <w:tcPr>
            <w:tcW w:w="3933" w:type="dxa"/>
            <w:vAlign w:val="center"/>
          </w:tcPr>
          <w:p w:rsidR="0013197A" w:rsidRPr="0056135E" w:rsidP="00EB69B9" w14:paraId="22411BD0"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Гидравлический режим</w:t>
            </w:r>
          </w:p>
        </w:tc>
      </w:tr>
      <w:tr w14:paraId="458C4E6D"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1ADD2803"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1.</w:t>
            </w:r>
          </w:p>
        </w:tc>
        <w:tc>
          <w:tcPr>
            <w:tcW w:w="1701" w:type="dxa"/>
            <w:vAlign w:val="center"/>
          </w:tcPr>
          <w:p w:rsidR="0013197A" w:rsidRPr="0056135E" w:rsidP="00EB69B9" w14:paraId="3154AE44"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Остановка работы источника тепловой энергии, ЦТП, насосной станции</w:t>
            </w:r>
          </w:p>
        </w:tc>
        <w:tc>
          <w:tcPr>
            <w:tcW w:w="1985" w:type="dxa"/>
            <w:vAlign w:val="center"/>
          </w:tcPr>
          <w:p w:rsidR="0013197A" w:rsidRPr="0056135E" w:rsidP="00EB69B9" w14:paraId="18AE42DE" w14:textId="29A6AA5C">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электроэнергии</w:t>
            </w:r>
          </w:p>
        </w:tc>
        <w:tc>
          <w:tcPr>
            <w:tcW w:w="2410" w:type="dxa"/>
            <w:vAlign w:val="center"/>
          </w:tcPr>
          <w:p w:rsidR="0013197A" w:rsidRPr="0056135E" w:rsidP="00EB69B9" w14:paraId="70480228"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p w:rsidR="0013197A" w:rsidRPr="0056135E" w:rsidP="00EB69B9" w14:paraId="1587ABA0"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4251" w:type="dxa"/>
            <w:vAlign w:val="center"/>
          </w:tcPr>
          <w:p w:rsidR="0013197A" w:rsidRPr="0056135E" w:rsidP="00EB69B9" w14:paraId="10CFCC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об отсутствии электроэнергии ДС, электросетевой организации.</w:t>
            </w:r>
          </w:p>
          <w:p w:rsidR="0013197A" w:rsidRPr="0056135E" w:rsidP="00EB69B9" w14:paraId="0EE9019F"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Переход на резервный или автономный источник электроснабжения (второй ввод, дизель-генератор).</w:t>
            </w:r>
          </w:p>
          <w:p w:rsidR="0013197A" w:rsidRPr="0056135E" w:rsidP="00EB69B9" w14:paraId="1BEFE3CA"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5D028A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Отключение насосной станции приведет к понижению напора в сети и общего расхода воды. Подача каждого насоса снизится. Персонал станции должен дросселированием уменьшить полезный напор насосов до исходного значения, либо увеличением расходов воды по внутренним контурам станции довести общий расход до исходного.</w:t>
            </w:r>
          </w:p>
        </w:tc>
      </w:tr>
      <w:tr w14:paraId="2C0C1F57"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32A97793"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2.</w:t>
            </w:r>
          </w:p>
        </w:tc>
        <w:tc>
          <w:tcPr>
            <w:tcW w:w="1701" w:type="dxa"/>
            <w:vAlign w:val="center"/>
          </w:tcPr>
          <w:p w:rsidR="0013197A" w:rsidRPr="0056135E" w:rsidP="00EB69B9" w14:paraId="2A5D234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работы источника тепловой энергии, ЦТП</w:t>
            </w:r>
          </w:p>
          <w:p w:rsidR="0013197A" w:rsidRPr="0056135E" w:rsidP="00EB69B9" w14:paraId="521F7C0A"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985" w:type="dxa"/>
            <w:vAlign w:val="center"/>
          </w:tcPr>
          <w:p w:rsidR="0013197A" w:rsidRPr="0056135E" w:rsidP="00EB69B9" w14:paraId="1CE66147"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холодной воды на источник тепловой энергии, ЦТП</w:t>
            </w:r>
          </w:p>
        </w:tc>
        <w:tc>
          <w:tcPr>
            <w:tcW w:w="2410" w:type="dxa"/>
            <w:vAlign w:val="center"/>
          </w:tcPr>
          <w:p w:rsidR="0013197A" w:rsidRPr="0056135E" w:rsidP="00EB69B9" w14:paraId="4D2EABDF"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циркуляции теплоносителя в системах теплопотребления, понижение температуры воздуха в зданиях</w:t>
            </w:r>
          </w:p>
        </w:tc>
        <w:tc>
          <w:tcPr>
            <w:tcW w:w="4251" w:type="dxa"/>
            <w:vAlign w:val="center"/>
          </w:tcPr>
          <w:p w:rsidR="0013197A" w:rsidRPr="0056135E" w:rsidP="00EB69B9" w14:paraId="12846401"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 xml:space="preserve">Информирование об отсутствии холодной </w:t>
            </w:r>
            <w:r w:rsidRPr="0056135E">
              <w:rPr>
                <w:rFonts w:ascii="Times New Roman" w:eastAsia="Times New Roman" w:hAnsi="Times New Roman" w:cs="Times New Roman"/>
                <w:bCs/>
                <w:color w:val="000000"/>
                <w:kern w:val="0"/>
                <w:sz w:val="20"/>
                <w:szCs w:val="20"/>
                <w:lang w:val="ru-RU" w:eastAsia="ru-RU" w:bidi="ar-SA"/>
              </w:rPr>
              <w:t xml:space="preserve">воды  </w:t>
            </w:r>
            <w:r w:rsidRPr="0056135E">
              <w:rPr>
                <w:rFonts w:ascii="Times New Roman" w:eastAsia="Times New Roman" w:hAnsi="Times New Roman" w:cs="Times New Roman"/>
                <w:bCs/>
                <w:color w:val="000000"/>
                <w:kern w:val="0"/>
                <w:sz w:val="20"/>
                <w:szCs w:val="20"/>
                <w:lang w:val="ru-RU" w:eastAsia="ru-RU" w:bidi="ar-SA"/>
              </w:rPr>
              <w:t>водоснабжающей</w:t>
            </w:r>
            <w:r w:rsidRPr="0056135E">
              <w:rPr>
                <w:rFonts w:ascii="Times New Roman" w:eastAsia="Times New Roman" w:hAnsi="Times New Roman" w:cs="Times New Roman"/>
                <w:bCs/>
                <w:color w:val="000000"/>
                <w:kern w:val="0"/>
                <w:sz w:val="20"/>
                <w:szCs w:val="20"/>
                <w:lang w:val="ru-RU" w:eastAsia="ru-RU" w:bidi="ar-SA"/>
              </w:rPr>
              <w:t xml:space="preserve"> организации, ДС.</w:t>
            </w:r>
          </w:p>
          <w:p w:rsidR="0013197A" w:rsidRPr="0056135E" w:rsidP="00EB69B9" w14:paraId="7BFD33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подачи воды и открытой системе горячего водоснабжения, прекращение горячего водоснабжения, организация ремонтных работ и необходимых мер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3BB1B8D2"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холодной воды на источник тепловой энергии влечет за собой снижение объема и температуры носителя. В тепловой сети давление снижается.</w:t>
            </w:r>
          </w:p>
        </w:tc>
      </w:tr>
      <w:tr w14:paraId="0753D47E"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681B184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3.</w:t>
            </w:r>
          </w:p>
          <w:p w:rsidR="0013197A" w:rsidRPr="0056135E" w:rsidP="00EB69B9" w14:paraId="727F6D8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701" w:type="dxa"/>
            <w:vAlign w:val="center"/>
          </w:tcPr>
          <w:p w:rsidR="0013197A" w:rsidRPr="0056135E" w:rsidP="00EB69B9" w14:paraId="1D99B90C"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Остановка нагрева воды на источнике тепловой энергии</w:t>
            </w:r>
          </w:p>
        </w:tc>
        <w:tc>
          <w:tcPr>
            <w:tcW w:w="1985" w:type="dxa"/>
            <w:vAlign w:val="center"/>
          </w:tcPr>
          <w:p w:rsidR="0013197A" w:rsidRPr="0056135E" w:rsidP="00EB69B9" w14:paraId="2D5CD581"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топлива</w:t>
            </w:r>
          </w:p>
        </w:tc>
        <w:tc>
          <w:tcPr>
            <w:tcW w:w="2410" w:type="dxa"/>
            <w:vAlign w:val="center"/>
          </w:tcPr>
          <w:p w:rsidR="0013197A" w:rsidRPr="0056135E" w:rsidP="00EB69B9" w14:paraId="5D778F0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нагретой воды в системы теплопотребления, понижение температуры воздуха в зданиях</w:t>
            </w:r>
          </w:p>
        </w:tc>
        <w:tc>
          <w:tcPr>
            <w:tcW w:w="4251" w:type="dxa"/>
            <w:vAlign w:val="center"/>
          </w:tcPr>
          <w:p w:rsidR="0013197A" w:rsidRPr="0056135E" w:rsidP="00EB69B9" w14:paraId="4EB6DF3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 прекращении подачи топлива теплоснабжающей организации, ДС.</w:t>
            </w:r>
          </w:p>
          <w:p w:rsidR="0013197A" w:rsidRPr="0056135E" w:rsidP="00EB69B9" w14:paraId="589E8C2F"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Организация перехода на резервное топливо.</w:t>
            </w:r>
          </w:p>
          <w:p w:rsidR="0013197A" w:rsidRPr="0056135E" w:rsidP="00EB69B9" w14:paraId="5574D84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подачи топлива и отсутствии резервного топлива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7E9A7A54" w14:textId="79E25599">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 случае организации резервного топливоснабжения гидравлические режимы не меняются. Прекращение подачи топлива влечет за собой понижение температуры теплоносителя.</w:t>
            </w:r>
          </w:p>
        </w:tc>
      </w:tr>
      <w:tr w14:paraId="1780DA76"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360B8F8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4.</w:t>
            </w:r>
          </w:p>
        </w:tc>
        <w:tc>
          <w:tcPr>
            <w:tcW w:w="1701" w:type="dxa"/>
            <w:vAlign w:val="center"/>
          </w:tcPr>
          <w:p w:rsidR="0013197A" w:rsidRPr="0056135E" w:rsidP="00EB69B9" w14:paraId="748D4EBB"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(остановка) работы источника тепловой энергии</w:t>
            </w:r>
          </w:p>
        </w:tc>
        <w:tc>
          <w:tcPr>
            <w:tcW w:w="1985" w:type="dxa"/>
            <w:vAlign w:val="center"/>
          </w:tcPr>
          <w:p w:rsidR="0013197A" w:rsidRPr="0056135E" w:rsidP="00EB69B9" w14:paraId="6C125A5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Выход из строя сетевого (сетевых) насоса</w:t>
            </w:r>
          </w:p>
          <w:p w:rsidR="0013197A" w:rsidRPr="0056135E" w:rsidP="00EB69B9" w14:paraId="17207F91"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54CAADEC"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системах теплопотребления, понижение температуры воздуха в зданиях, возможное размораживание наружных тепловых сетей и внутренних отопительных систем</w:t>
            </w:r>
          </w:p>
        </w:tc>
        <w:tc>
          <w:tcPr>
            <w:tcW w:w="4251" w:type="dxa"/>
            <w:vAlign w:val="center"/>
          </w:tcPr>
          <w:p w:rsidR="0013197A" w:rsidRPr="0056135E" w:rsidP="00EB69B9" w14:paraId="7E7F252D" w14:textId="7AFAC80A">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Выполнение переключения на резервный насос.</w:t>
            </w:r>
          </w:p>
          <w:p w:rsidR="0013197A" w:rsidRPr="0056135E" w:rsidP="00EB69B9" w14:paraId="6EC2258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невозможности переключения организация ремонтных работ.</w:t>
            </w:r>
          </w:p>
          <w:p w:rsidR="0013197A" w:rsidRPr="0056135E" w:rsidP="00EB69B9" w14:paraId="2925D74D"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p w:rsidR="0013197A" w:rsidRPr="0056135E" w:rsidP="00EB69B9" w14:paraId="2BC16E2E"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3933" w:type="dxa"/>
            <w:vAlign w:val="center"/>
          </w:tcPr>
          <w:p w:rsidR="0013197A" w:rsidRPr="0056135E" w:rsidP="00EB69B9" w14:paraId="36AC9FF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Отключение сетевого насоса с последующим автоматическим включением резервного приведет к повышению напора в сети и общего расхода воды. После того как сетевые насосы доведены до параметров давления в сети, подача каждого насоса снизится, а напор повысится. Персонал источника тепловой энергии должен дросселированием уменьшить полезный напор насосов до исходного значения, либо увеличением расходов воды по внутренним контурам станции довести общий расход до исходного. При аварийном отключении сетевого насоса и автоматическом включении резервного насоса или переключении насоса от отключившегося преобразователя частоты на сеть в рассматриваемой системе теплоснабжения обеспечивается сохранение теплого источника в работе без недопустимых повышений давлений в тепловой сети.</w:t>
            </w:r>
          </w:p>
        </w:tc>
      </w:tr>
      <w:tr w14:paraId="629578A1" w14:textId="77777777" w:rsidTr="00EB69B9">
        <w:tblPrEx>
          <w:tblW w:w="0" w:type="auto"/>
          <w:jc w:val="center"/>
          <w:tblCellMar>
            <w:left w:w="0" w:type="dxa"/>
            <w:right w:w="0" w:type="dxa"/>
          </w:tblCellMar>
          <w:tblLook w:val="04A0"/>
        </w:tblPrEx>
        <w:trPr>
          <w:trHeight w:val="2778"/>
          <w:jc w:val="center"/>
        </w:trPr>
        <w:tc>
          <w:tcPr>
            <w:tcW w:w="280" w:type="dxa"/>
            <w:vAlign w:val="center"/>
          </w:tcPr>
          <w:p w:rsidR="0013197A" w:rsidRPr="0056135E" w:rsidP="00EB69B9" w14:paraId="4549A8A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5.</w:t>
            </w:r>
          </w:p>
        </w:tc>
        <w:tc>
          <w:tcPr>
            <w:tcW w:w="1701" w:type="dxa"/>
            <w:vAlign w:val="center"/>
          </w:tcPr>
          <w:p w:rsidR="0013197A" w:rsidRPr="0056135E" w:rsidP="00EB69B9" w14:paraId="35D7C29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(остановка) работы источника тепловой энергии</w:t>
            </w:r>
          </w:p>
          <w:p w:rsidR="0013197A" w:rsidRPr="0056135E" w:rsidP="00EB69B9" w14:paraId="3151165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985" w:type="dxa"/>
            <w:vAlign w:val="center"/>
          </w:tcPr>
          <w:p w:rsidR="0013197A" w:rsidRPr="0056135E" w:rsidP="00EB69B9" w14:paraId="0ED2C84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Выход из строя котла (котлов)</w:t>
            </w:r>
          </w:p>
          <w:p w:rsidR="0013197A" w:rsidRPr="0056135E" w:rsidP="00EB69B9" w14:paraId="4759CF8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5B7BBE1E"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4251" w:type="dxa"/>
            <w:vAlign w:val="center"/>
          </w:tcPr>
          <w:p w:rsidR="0013197A" w:rsidRPr="0056135E" w:rsidP="00EB69B9" w14:paraId="35396EB3"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Выполнение переключения на резервный котел. При невозможности переключения и снижении отпуска тепловой энергии организация работы по ремонту.</w:t>
            </w:r>
          </w:p>
          <w:p w:rsidR="0013197A" w:rsidRPr="0056135E" w:rsidP="00EB69B9" w14:paraId="77588EC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 осуществляющих управление многоквартирными жилыми домами.</w:t>
            </w:r>
          </w:p>
        </w:tc>
        <w:tc>
          <w:tcPr>
            <w:tcW w:w="3933" w:type="dxa"/>
            <w:vAlign w:val="center"/>
          </w:tcPr>
          <w:p w:rsidR="0013197A" w:rsidRPr="0056135E" w:rsidP="00EB69B9" w14:paraId="1B6A92FB"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 случае организации резервного топливоснабжения гидравлические режимы не меняются. В случае невозможности организовать резервное топливоснабжение снижается давление в тепловой сети. Происходит понижение температуры теплоносителя.</w:t>
            </w:r>
          </w:p>
        </w:tc>
      </w:tr>
      <w:tr w14:paraId="7998D93F"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1B41A35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6.</w:t>
            </w:r>
          </w:p>
        </w:tc>
        <w:tc>
          <w:tcPr>
            <w:tcW w:w="1701" w:type="dxa"/>
            <w:vAlign w:val="center"/>
          </w:tcPr>
          <w:p w:rsidR="0013197A" w:rsidRPr="0056135E" w:rsidP="00EB69B9" w14:paraId="4023F4D5"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Полное прекращение циркуляции в магистральном трубопроводе тепловой сети</w:t>
            </w:r>
          </w:p>
        </w:tc>
        <w:tc>
          <w:tcPr>
            <w:tcW w:w="1985" w:type="dxa"/>
            <w:vAlign w:val="center"/>
          </w:tcPr>
          <w:p w:rsidR="0013197A" w:rsidRPr="0056135E" w:rsidP="00EB69B9" w14:paraId="3E745A0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Разрушение трубопровода, выход из строя запорной арматуры</w:t>
            </w:r>
          </w:p>
        </w:tc>
        <w:tc>
          <w:tcPr>
            <w:tcW w:w="2410" w:type="dxa"/>
            <w:vAlign w:val="center"/>
          </w:tcPr>
          <w:p w:rsidR="0013197A" w:rsidRPr="0056135E" w:rsidP="00EB69B9" w14:paraId="10ADD546" w14:textId="7E191862">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части системы теплоснабжения, понижение температу</w:t>
            </w:r>
            <w:r w:rsidR="00EB69B9">
              <w:rPr>
                <w:rFonts w:ascii="Times New Roman" w:eastAsia="Times New Roman" w:hAnsi="Times New Roman" w:cs="Times New Roman"/>
                <w:bCs/>
                <w:color w:val="000000"/>
                <w:kern w:val="0"/>
                <w:sz w:val="20"/>
                <w:szCs w:val="20"/>
                <w:lang w:val="ru-RU" w:eastAsia="ru-RU" w:bidi="ar-SA"/>
              </w:rPr>
              <w:t>р</w:t>
            </w:r>
            <w:r w:rsidRPr="0056135E">
              <w:rPr>
                <w:rFonts w:ascii="Times New Roman" w:eastAsia="Times New Roman" w:hAnsi="Times New Roman" w:cs="Times New Roman"/>
                <w:bCs/>
                <w:color w:val="000000"/>
                <w:kern w:val="0"/>
                <w:sz w:val="20"/>
                <w:szCs w:val="20"/>
                <w:lang w:val="ru-RU" w:eastAsia="ru-RU" w:bidi="ar-SA"/>
              </w:rPr>
              <w:t>ы в зданиях, возможное размораживание наружных тепловых сетей и внутренних отопительных систем</w:t>
            </w:r>
          </w:p>
        </w:tc>
        <w:tc>
          <w:tcPr>
            <w:tcW w:w="4251" w:type="dxa"/>
            <w:vAlign w:val="center"/>
          </w:tcPr>
          <w:p w:rsidR="0013197A" w:rsidRPr="0056135E" w:rsidP="00EB69B9" w14:paraId="77DB8A09"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rsidR="0013197A" w:rsidRPr="0056135E" w:rsidP="00EB69B9" w14:paraId="3C4B7088" w14:textId="01D91269">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rsidR="0013197A" w:rsidRPr="0056135E" w:rsidP="00EB69B9" w14:paraId="3528F59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организаций, осуществляющих управление многоквартирными жилыми домами.</w:t>
            </w:r>
          </w:p>
        </w:tc>
        <w:tc>
          <w:tcPr>
            <w:tcW w:w="3933" w:type="dxa"/>
            <w:vAlign w:val="center"/>
          </w:tcPr>
          <w:p w:rsidR="0013197A" w:rsidRPr="0056135E" w:rsidP="00EB69B9" w14:paraId="7F624FB5"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частичном отключении участка тепловой сети с использованием прикрытия запорной арматуры на вводе в здание или полном отключении абонента (потребителя) характеристика сопротивления сети увеличивается, что приводит к снижению общего расхода воды в системе. Потери давления на участке от источника теплоснабжения до отключенного абонента уменьшаются, в результате чего возрастают давления на вводах. Расход воды у всех оставшихся абонентов возрастает.</w:t>
            </w:r>
          </w:p>
        </w:tc>
      </w:tr>
    </w:tbl>
    <w:p w:rsidR="0013197A" w:rsidP="0013197A" w14:paraId="77D347E2" w14:textId="77777777">
      <w:pPr>
        <w:keepNext/>
        <w:keepLines/>
        <w:widowControl/>
        <w:suppressAutoHyphens w:val="0"/>
        <w:spacing w:before="120" w:after="240" w:line="276" w:lineRule="auto"/>
        <w:ind w:firstLine="0"/>
        <w:jc w:val="both"/>
        <w:outlineLvl w:val="0"/>
        <w:rPr>
          <w:rFonts w:ascii="Times New Roman" w:eastAsia="Times New Roman" w:hAnsi="Times New Roman" w:cs="Times New Roman"/>
          <w:b/>
          <w:bCs/>
          <w:i w:val="0"/>
          <w:kern w:val="0"/>
          <w:sz w:val="24"/>
          <w:szCs w:val="24"/>
          <w:lang w:val="ru-RU" w:eastAsia="ru-RU" w:bidi="ar-SA"/>
        </w:rPr>
        <w:sectPr w:rsidSect="006E4891">
          <w:pgSz w:w="16838" w:h="11906" w:orient="landscape"/>
          <w:pgMar w:top="1134" w:right="1134" w:bottom="567" w:left="1134" w:header="568" w:footer="720" w:gutter="0"/>
          <w:cols w:space="720"/>
          <w:formProt w:val="0"/>
          <w:docGrid w:linePitch="326"/>
        </w:sectPr>
      </w:pPr>
    </w:p>
    <w:p w:rsidR="00215621" w:rsidRPr="001A772D" w:rsidP="00C563DD" w14:paraId="29A342B5"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123" w:name="_Toc164349979"/>
      <w:r w:rsidRPr="0045376F">
        <w:rPr>
          <w:rFonts w:ascii="Times New Roman" w:eastAsia="Times New Roman" w:hAnsi="Times New Roman" w:cs="Times New Roman"/>
          <w:b/>
          <w:bCs/>
          <w:i w:val="0"/>
          <w:kern w:val="0"/>
          <w:sz w:val="24"/>
          <w:szCs w:val="24"/>
          <w:lang w:val="ru-RU" w:eastAsia="ru-RU" w:bidi="ar-SA"/>
        </w:rPr>
        <w:t xml:space="preserve">Книга 12. </w:t>
      </w:r>
      <w:r w:rsidRPr="0045376F">
        <w:rPr>
          <w:rFonts w:ascii="Times New Roman" w:eastAsia="Times New Roman" w:hAnsi="Times New Roman" w:cs="Times New Roman"/>
          <w:b/>
          <w:bCs/>
          <w:i w:val="0"/>
          <w:kern w:val="0"/>
          <w:sz w:val="24"/>
          <w:szCs w:val="24"/>
          <w:lang w:val="ru-RU" w:eastAsia="ru-RU" w:bidi="ar-SA"/>
        </w:rPr>
        <w:t>Глава 1</w:t>
      </w:r>
      <w:r w:rsidRPr="0045376F" w:rsidR="004D6232">
        <w:rPr>
          <w:rFonts w:ascii="Times New Roman" w:eastAsia="Times New Roman" w:hAnsi="Times New Roman" w:cs="Times New Roman"/>
          <w:b/>
          <w:bCs/>
          <w:i w:val="0"/>
          <w:kern w:val="0"/>
          <w:sz w:val="24"/>
          <w:szCs w:val="24"/>
          <w:lang w:val="ru-RU" w:eastAsia="ru-RU" w:bidi="ar-SA"/>
        </w:rPr>
        <w:t>2</w:t>
      </w:r>
      <w:r w:rsidRPr="0045376F">
        <w:rPr>
          <w:rFonts w:ascii="Times New Roman" w:eastAsia="Times New Roman" w:hAnsi="Times New Roman" w:cs="Times New Roman"/>
          <w:b/>
          <w:bCs/>
          <w:i w:val="0"/>
          <w:kern w:val="0"/>
          <w:sz w:val="24"/>
          <w:szCs w:val="24"/>
          <w:lang w:val="ru-RU" w:eastAsia="ru-RU" w:bidi="ar-SA"/>
        </w:rPr>
        <w:t xml:space="preserve"> </w:t>
      </w:r>
      <w:r w:rsidRPr="0045376F" w:rsidR="00332ECA">
        <w:rPr>
          <w:rFonts w:ascii="Times New Roman" w:eastAsia="Times New Roman" w:hAnsi="Times New Roman" w:cs="Times New Roman"/>
          <w:b/>
          <w:bCs/>
          <w:i w:val="0"/>
          <w:kern w:val="0"/>
          <w:sz w:val="24"/>
          <w:szCs w:val="24"/>
          <w:lang w:val="ru-RU" w:eastAsia="ru-RU" w:bidi="ar-SA"/>
        </w:rPr>
        <w:t>–</w:t>
      </w:r>
      <w:r w:rsidRPr="0045376F">
        <w:rPr>
          <w:rFonts w:ascii="Times New Roman" w:eastAsia="Times New Roman" w:hAnsi="Times New Roman" w:cs="Times New Roman"/>
          <w:b/>
          <w:bCs/>
          <w:i w:val="0"/>
          <w:kern w:val="0"/>
          <w:sz w:val="24"/>
          <w:szCs w:val="24"/>
          <w:lang w:val="ru-RU" w:eastAsia="ru-RU" w:bidi="ar-SA"/>
        </w:rPr>
        <w:t xml:space="preserve"> Обоснование инвестиций в строительство, реконструкцию и техническое перевооружение</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23"/>
    </w:p>
    <w:p w:rsidR="00101C03" w:rsidRPr="001A772D" w:rsidP="00A608C2" w14:paraId="7742F40A"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1124" w:name="_Toc437275100"/>
      <w:bookmarkStart w:id="1125" w:name="_Toc437275182"/>
      <w:bookmarkStart w:id="1126" w:name="_Toc437275258"/>
      <w:bookmarkStart w:id="1127" w:name="_Toc437275334"/>
      <w:bookmarkStart w:id="1128" w:name="_Toc437275410"/>
      <w:bookmarkStart w:id="1129" w:name="_Toc437275492"/>
      <w:bookmarkStart w:id="1130" w:name="_Toc437275574"/>
      <w:bookmarkStart w:id="1131" w:name="_Toc437275656"/>
      <w:bookmarkStart w:id="1132" w:name="_Toc437276499"/>
      <w:bookmarkStart w:id="1133" w:name="_Toc437276645"/>
      <w:bookmarkStart w:id="1134" w:name="_Toc437277427"/>
      <w:bookmarkStart w:id="1135" w:name="_Toc437277765"/>
      <w:bookmarkStart w:id="1136" w:name="_Toc437278170"/>
      <w:bookmarkStart w:id="1137" w:name="_Toc437278380"/>
      <w:bookmarkStart w:id="1138" w:name="_Toc437278898"/>
      <w:bookmarkStart w:id="1139" w:name="_Toc437279173"/>
      <w:bookmarkStart w:id="1140" w:name="_Toc449027008"/>
      <w:bookmarkStart w:id="1141" w:name="_Toc450649205"/>
      <w:bookmarkStart w:id="1142" w:name="_Toc451431671"/>
      <w:bookmarkStart w:id="1143" w:name="_Toc451507310"/>
      <w:bookmarkStart w:id="1144" w:name="_Toc452478960"/>
      <w:bookmarkStart w:id="1145" w:name="_Toc500943541"/>
      <w:bookmarkStart w:id="1146" w:name="_Toc500944131"/>
      <w:bookmarkStart w:id="1147" w:name="_Toc501009535"/>
      <w:bookmarkStart w:id="1148" w:name="_Toc501013864"/>
      <w:bookmarkStart w:id="1149" w:name="_Toc503366660"/>
      <w:bookmarkStart w:id="1150" w:name="_Toc503370088"/>
      <w:bookmarkStart w:id="1151" w:name="_Toc506829330"/>
      <w:bookmarkStart w:id="1152" w:name="_Toc507661819"/>
      <w:bookmarkStart w:id="1153" w:name="_Toc532225255"/>
      <w:bookmarkStart w:id="1154" w:name="_Toc532231162"/>
      <w:bookmarkStart w:id="1155" w:name="_Toc532482457"/>
      <w:bookmarkStart w:id="1156" w:name="_Toc533079413"/>
      <w:bookmarkStart w:id="1157" w:name="_Toc533094452"/>
      <w:bookmarkStart w:id="1158" w:name="_Toc533162801"/>
      <w:bookmarkStart w:id="1159" w:name="_Toc533162892"/>
      <w:bookmarkStart w:id="1160" w:name="_Toc534895755"/>
      <w:bookmarkStart w:id="1161" w:name="_Toc534963743"/>
      <w:bookmarkStart w:id="1162" w:name="_Toc534979130"/>
      <w:bookmarkStart w:id="1163" w:name="_Toc535498143"/>
      <w:bookmarkStart w:id="1164" w:name="_Toc536731977"/>
      <w:bookmarkStart w:id="1165" w:name="_Toc536802325"/>
      <w:bookmarkStart w:id="1166" w:name="_Toc5364227"/>
      <w:bookmarkStart w:id="1167" w:name="_Toc7181067"/>
      <w:bookmarkStart w:id="1168" w:name="_Toc35447225"/>
      <w:bookmarkStart w:id="1169" w:name="_Toc36994746"/>
      <w:bookmarkStart w:id="1170" w:name="_Toc37839561"/>
      <w:bookmarkStart w:id="1171" w:name="_Toc38893853"/>
      <w:bookmarkStart w:id="1172" w:name="_Toc39413849"/>
      <w:bookmarkStart w:id="1173" w:name="_Toc40797887"/>
      <w:bookmarkStart w:id="1174" w:name="_Toc43130725"/>
      <w:bookmarkStart w:id="1175" w:name="_Toc43146770"/>
      <w:bookmarkStart w:id="1176" w:name="_Toc43152011"/>
      <w:bookmarkStart w:id="1177" w:name="_Toc43290482"/>
      <w:bookmarkStart w:id="1178" w:name="_Toc43321131"/>
      <w:bookmarkStart w:id="1179" w:name="_Toc43329319"/>
      <w:bookmarkStart w:id="1180" w:name="_Toc99617937"/>
      <w:bookmarkStart w:id="1181" w:name="_Toc99725580"/>
      <w:bookmarkStart w:id="1182" w:name="_Toc105491181"/>
      <w:bookmarkStart w:id="1183" w:name="_Toc105491368"/>
      <w:bookmarkStart w:id="1184" w:name="_Toc105523322"/>
      <w:bookmarkStart w:id="1185" w:name="_Toc105588039"/>
      <w:bookmarkStart w:id="1186" w:name="_Toc105588169"/>
      <w:bookmarkStart w:id="1187" w:name="_Toc105589367"/>
      <w:bookmarkStart w:id="1188" w:name="_Toc111639512"/>
      <w:bookmarkStart w:id="1189" w:name="_Toc112095544"/>
      <w:bookmarkStart w:id="1190" w:name="_Toc115191646"/>
      <w:bookmarkStart w:id="1191" w:name="_Toc115635699"/>
      <w:bookmarkStart w:id="1192" w:name="_Toc163497333"/>
      <w:bookmarkStart w:id="1193" w:name="_Toc164349980"/>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rsidR="00C47C8C" w:rsidRPr="001A772D" w:rsidP="00C563DD" w14:paraId="5E991F1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94" w:name="_Toc437278381"/>
      <w:bookmarkStart w:id="1195" w:name="_Toc164349981"/>
      <w:r w:rsidRPr="001A772D">
        <w:rPr>
          <w:rFonts w:ascii="Times New Roman" w:eastAsia="Times New Roman" w:hAnsi="Times New Roman" w:cs="Times New Roman"/>
          <w:b/>
          <w:bCs/>
          <w:i/>
          <w:kern w:val="0"/>
          <w:sz w:val="24"/>
          <w:szCs w:val="24"/>
          <w:lang w:val="ru-RU" w:eastAsia="ru-RU" w:bidi="ar-SA"/>
        </w:rPr>
        <w:t xml:space="preserve">12.1 </w:t>
      </w:r>
      <w:r w:rsidRPr="001A772D" w:rsidR="005625CE">
        <w:rPr>
          <w:rFonts w:ascii="Times New Roman" w:eastAsia="Times New Roman" w:hAnsi="Times New Roman" w:cs="Times New Roman"/>
          <w:b/>
          <w:bCs/>
          <w:i/>
          <w:kern w:val="0"/>
          <w:sz w:val="24"/>
          <w:szCs w:val="24"/>
          <w:lang w:val="ru-RU" w:eastAsia="ru-RU" w:bidi="ar-SA"/>
        </w:rPr>
        <w:t>Оценка</w:t>
      </w:r>
      <w:r w:rsidRPr="001A772D">
        <w:rPr>
          <w:rFonts w:ascii="Times New Roman" w:eastAsia="Times New Roman" w:hAnsi="Times New Roman" w:cs="Times New Roman"/>
          <w:b/>
          <w:bCs/>
          <w:i/>
          <w:kern w:val="0"/>
          <w:sz w:val="24"/>
          <w:szCs w:val="24"/>
          <w:lang w:val="ru-RU" w:eastAsia="ru-RU" w:bidi="ar-SA"/>
        </w:rPr>
        <w:t xml:space="preserve">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1194"/>
      <w:bookmarkEnd w:id="1195"/>
    </w:p>
    <w:p w:rsidR="00177EF9" w:rsidP="0045376F" w14:paraId="334B82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96" w:name="_Toc437278382"/>
      <w:bookmarkStart w:id="1197" w:name="_Hlk8034895"/>
      <w:bookmarkStart w:id="1198" w:name="_Hlk105594137"/>
      <w:r w:rsidRPr="00011780">
        <w:rPr>
          <w:rFonts w:ascii="Times New Roman" w:eastAsia="Calibri" w:hAnsi="Times New Roman" w:cs="Times New Roman"/>
          <w:kern w:val="0"/>
          <w:sz w:val="24"/>
          <w:szCs w:val="24"/>
          <w:lang w:val="ru-RU" w:eastAsia="en-US" w:bidi="ar-SA"/>
        </w:rPr>
        <w:t xml:space="preserve">Общий объем инвестиций в проекты развития системы централизованного теплоснабжения </w:t>
      </w:r>
      <w:r w:rsidRPr="00011780" w:rsidR="0045376F">
        <w:rPr>
          <w:rFonts w:ascii="Times New Roman" w:eastAsia="Calibri" w:hAnsi="Times New Roman" w:cs="Times New Roman"/>
          <w:kern w:val="0"/>
          <w:sz w:val="24"/>
          <w:szCs w:val="24"/>
          <w:lang w:val="ru-RU" w:eastAsia="en-US" w:bidi="ar-SA"/>
        </w:rPr>
        <w:t>м</w:t>
      </w:r>
      <w:r w:rsidRPr="00011780" w:rsidR="0063383B">
        <w:rPr>
          <w:rFonts w:ascii="Times New Roman" w:eastAsia="Calibri" w:hAnsi="Times New Roman" w:cs="Times New Roman"/>
          <w:kern w:val="0"/>
          <w:sz w:val="24"/>
          <w:szCs w:val="24"/>
          <w:lang w:val="ru-RU" w:eastAsia="en-US" w:bidi="ar-SA"/>
        </w:rPr>
        <w:t>униципального образования</w:t>
      </w:r>
      <w:r w:rsidRPr="00011780" w:rsidR="00BF3EB3">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 xml:space="preserve">при </w:t>
      </w:r>
      <w:r w:rsidRPr="00011780" w:rsidR="004C7AEC">
        <w:rPr>
          <w:rFonts w:ascii="Times New Roman" w:eastAsia="Calibri" w:hAnsi="Times New Roman" w:cs="Times New Roman"/>
          <w:kern w:val="0"/>
          <w:sz w:val="24"/>
          <w:szCs w:val="24"/>
          <w:lang w:val="ru-RU" w:eastAsia="en-US" w:bidi="ar-SA"/>
        </w:rPr>
        <w:t>базовом</w:t>
      </w:r>
      <w:r w:rsidRPr="00011780" w:rsidR="0045376F">
        <w:rPr>
          <w:rFonts w:ascii="Times New Roman" w:eastAsia="Calibri" w:hAnsi="Times New Roman" w:cs="Times New Roman"/>
          <w:kern w:val="0"/>
          <w:sz w:val="24"/>
          <w:szCs w:val="24"/>
          <w:lang w:val="ru-RU" w:eastAsia="en-US" w:bidi="ar-SA"/>
        </w:rPr>
        <w:t xml:space="preserve"> сценарии</w:t>
      </w:r>
      <w:r w:rsidRPr="00011780">
        <w:rPr>
          <w:rFonts w:ascii="Times New Roman" w:eastAsia="Calibri" w:hAnsi="Times New Roman" w:cs="Times New Roman"/>
          <w:kern w:val="0"/>
          <w:sz w:val="24"/>
          <w:szCs w:val="24"/>
          <w:lang w:val="ru-RU" w:eastAsia="en-US" w:bidi="ar-SA"/>
        </w:rPr>
        <w:t xml:space="preserve"> развития в период </w:t>
      </w:r>
      <w:r w:rsidRPr="00011780" w:rsidR="0045376F">
        <w:rPr>
          <w:rFonts w:ascii="Times New Roman" w:eastAsia="Calibri" w:hAnsi="Times New Roman" w:cs="Times New Roman"/>
          <w:kern w:val="0"/>
          <w:sz w:val="24"/>
          <w:szCs w:val="24"/>
          <w:lang w:val="ru-RU" w:eastAsia="en-US" w:bidi="ar-SA"/>
        </w:rPr>
        <w:t>действия схемы теплоснабжения с выделением мероприятий</w:t>
      </w:r>
      <w:r w:rsidRPr="00011780">
        <w:rPr>
          <w:rFonts w:ascii="Times New Roman" w:eastAsia="Calibri" w:hAnsi="Times New Roman" w:cs="Times New Roman"/>
          <w:kern w:val="0"/>
          <w:sz w:val="24"/>
          <w:szCs w:val="24"/>
          <w:lang w:val="ru-RU" w:eastAsia="en-US" w:bidi="ar-SA"/>
        </w:rPr>
        <w:t xml:space="preserve"> </w:t>
      </w:r>
      <w:r w:rsidRPr="00011780" w:rsidR="0045376F">
        <w:rPr>
          <w:rFonts w:ascii="Times New Roman" w:eastAsia="Calibri" w:hAnsi="Times New Roman" w:cs="Times New Roman"/>
          <w:kern w:val="0"/>
          <w:sz w:val="24"/>
          <w:szCs w:val="24"/>
          <w:lang w:val="ru-RU" w:eastAsia="en-US" w:bidi="ar-SA"/>
        </w:rPr>
        <w:t xml:space="preserve">приведен в таблице </w:t>
      </w:r>
      <w:r w:rsidRPr="00011780" w:rsidR="00011780">
        <w:rPr>
          <w:rFonts w:ascii="Times New Roman" w:eastAsia="Calibri" w:hAnsi="Times New Roman" w:cs="Times New Roman"/>
          <w:kern w:val="0"/>
          <w:sz w:val="24"/>
          <w:szCs w:val="24"/>
          <w:lang w:val="ru-RU" w:eastAsia="en-US" w:bidi="ar-SA"/>
        </w:rPr>
        <w:t>85</w:t>
      </w:r>
      <w:r w:rsidRPr="00011780" w:rsidR="0045376F">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Предложенные мероприятия носят предпроектный характер и требуют более детальной</w:t>
      </w:r>
      <w:r w:rsidRPr="001A772D">
        <w:rPr>
          <w:rFonts w:ascii="Times New Roman" w:eastAsia="Calibri" w:hAnsi="Times New Roman" w:cs="Times New Roman"/>
          <w:kern w:val="0"/>
          <w:sz w:val="24"/>
          <w:szCs w:val="24"/>
          <w:lang w:val="ru-RU" w:eastAsia="en-US" w:bidi="ar-SA"/>
        </w:rPr>
        <w:t xml:space="preserve"> проработки и технико-экономического обоснования в ходе подготовки проектной документации.</w:t>
      </w:r>
    </w:p>
    <w:p w:rsidR="0045376F" w:rsidP="006F6A2F" w14:paraId="72DC9EC8"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BA1D95">
          <w:type w:val="nextColumn"/>
          <w:pgSz w:w="11906" w:h="16838" w:code="9"/>
          <w:pgMar w:top="1134" w:right="567" w:bottom="1134" w:left="1134" w:header="568" w:footer="709" w:gutter="0"/>
          <w:cols w:space="708"/>
          <w:titlePg/>
          <w:docGrid w:linePitch="360"/>
        </w:sectPr>
      </w:pPr>
      <w:bookmarkStart w:id="1199" w:name="_Ref115635413"/>
    </w:p>
    <w:p w:rsidR="0016040B" w:rsidP="00D212C5" w14:paraId="4CF0AA3D" w14:textId="3642BFA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20733">
        <w:rPr>
          <w:rFonts w:ascii="Times New Roman" w:eastAsia="Microsoft YaHei" w:hAnsi="Times New Roman" w:cs="Times New Roman"/>
          <w:b w:val="0"/>
          <w:bCs/>
          <w:i/>
          <w:color w:val="auto"/>
          <w:spacing w:val="-5"/>
          <w:kern w:val="0"/>
          <w:sz w:val="24"/>
          <w:szCs w:val="24"/>
          <w:lang w:val="ru-RU" w:eastAsia="en-US" w:bidi="ar-SA"/>
        </w:rPr>
        <w:t>Таблица</w:t>
      </w:r>
      <w:bookmarkEnd w:id="1199"/>
      <w:r w:rsidRPr="00D20733" w:rsidR="00011780">
        <w:rPr>
          <w:rFonts w:ascii="Times New Roman" w:eastAsia="Microsoft YaHei" w:hAnsi="Times New Roman" w:cs="Times New Roman"/>
          <w:b w:val="0"/>
          <w:bCs/>
          <w:i/>
          <w:color w:val="auto"/>
          <w:spacing w:val="-5"/>
          <w:kern w:val="0"/>
          <w:sz w:val="24"/>
          <w:szCs w:val="24"/>
          <w:lang w:val="ru-RU" w:eastAsia="en-US" w:bidi="ar-SA"/>
        </w:rPr>
        <w:t xml:space="preserve"> 85</w:t>
      </w:r>
      <w:r w:rsidRPr="00D20733">
        <w:rPr>
          <w:rFonts w:ascii="Times New Roman" w:eastAsia="Microsoft YaHei" w:hAnsi="Times New Roman" w:cs="Times New Roman"/>
          <w:b w:val="0"/>
          <w:bCs/>
          <w:i/>
          <w:color w:val="auto"/>
          <w:spacing w:val="-5"/>
          <w:kern w:val="0"/>
          <w:sz w:val="24"/>
          <w:szCs w:val="24"/>
          <w:lang w:val="ru-RU" w:eastAsia="en-US" w:bidi="ar-SA"/>
        </w:rPr>
        <w:t xml:space="preserve">. </w:t>
      </w:r>
      <w:r w:rsidRPr="00D20733" w:rsidR="00011780">
        <w:rPr>
          <w:rFonts w:ascii="Times New Roman" w:eastAsia="Microsoft YaHei" w:hAnsi="Times New Roman" w:cs="Times New Roman"/>
          <w:b w:val="0"/>
          <w:bCs/>
          <w:i/>
          <w:color w:val="auto"/>
          <w:spacing w:val="-5"/>
          <w:kern w:val="0"/>
          <w:sz w:val="24"/>
          <w:szCs w:val="24"/>
          <w:lang w:val="ru-RU" w:eastAsia="en-US" w:bidi="ar-SA"/>
        </w:rPr>
        <w:t>Перечень м</w:t>
      </w:r>
      <w:r w:rsidRPr="00D20733">
        <w:rPr>
          <w:rFonts w:ascii="Times New Roman" w:eastAsia="Microsoft YaHei" w:hAnsi="Times New Roman" w:cs="Times New Roman"/>
          <w:b w:val="0"/>
          <w:bCs/>
          <w:i/>
          <w:color w:val="auto"/>
          <w:spacing w:val="-5"/>
          <w:kern w:val="0"/>
          <w:sz w:val="24"/>
          <w:szCs w:val="24"/>
          <w:lang w:val="ru-RU" w:eastAsia="en-US" w:bidi="ar-SA"/>
        </w:rPr>
        <w:t xml:space="preserve">ероприятий по реконструкции и модернизации </w:t>
      </w:r>
      <w:r w:rsidRPr="00D20733" w:rsidR="00011780">
        <w:rPr>
          <w:rFonts w:ascii="Times New Roman" w:eastAsia="Microsoft YaHei" w:hAnsi="Times New Roman" w:cs="Times New Roman"/>
          <w:b w:val="0"/>
          <w:bCs/>
          <w:i/>
          <w:color w:val="auto"/>
          <w:spacing w:val="-5"/>
          <w:kern w:val="0"/>
          <w:sz w:val="24"/>
          <w:szCs w:val="24"/>
          <w:lang w:val="ru-RU" w:eastAsia="en-US" w:bidi="ar-SA"/>
        </w:rPr>
        <w:t>систем теплоснабжения</w:t>
      </w:r>
    </w:p>
    <w:tbl>
      <w:tblPr>
        <w:tblStyle w:val="TableNormal"/>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5"/>
        <w:gridCol w:w="5169"/>
        <w:gridCol w:w="610"/>
        <w:gridCol w:w="760"/>
        <w:gridCol w:w="690"/>
        <w:gridCol w:w="610"/>
        <w:gridCol w:w="595"/>
        <w:gridCol w:w="595"/>
        <w:gridCol w:w="595"/>
        <w:gridCol w:w="595"/>
        <w:gridCol w:w="595"/>
        <w:gridCol w:w="595"/>
        <w:gridCol w:w="595"/>
        <w:gridCol w:w="760"/>
        <w:gridCol w:w="1435"/>
      </w:tblGrid>
      <w:tr w14:paraId="2ADCF419" w14:textId="77777777" w:rsidTr="002A28E1">
        <w:tblPrEx>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355" w:type="dxa"/>
            <w:shd w:val="clear" w:color="auto" w:fill="auto"/>
            <w:noWrap/>
            <w:vAlign w:val="center"/>
            <w:hideMark/>
          </w:tcPr>
          <w:p w:rsidR="00F01189" w:rsidRPr="00B57380" w:rsidP="00B75656" w14:paraId="4B8888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 П/П</w:t>
            </w:r>
          </w:p>
        </w:tc>
        <w:tc>
          <w:tcPr>
            <w:tcW w:w="5169" w:type="dxa"/>
            <w:shd w:val="clear" w:color="auto" w:fill="auto"/>
            <w:noWrap/>
            <w:vAlign w:val="center"/>
            <w:hideMark/>
          </w:tcPr>
          <w:p w:rsidR="00F01189" w:rsidRPr="00B57380" w:rsidP="00B75656" w14:paraId="4FDB09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Название мероприятия</w:t>
            </w:r>
          </w:p>
        </w:tc>
        <w:tc>
          <w:tcPr>
            <w:tcW w:w="610" w:type="dxa"/>
            <w:shd w:val="clear" w:color="auto" w:fill="auto"/>
            <w:noWrap/>
            <w:vAlign w:val="center"/>
            <w:hideMark/>
          </w:tcPr>
          <w:p w:rsidR="00F01189" w:rsidRPr="00B57380" w:rsidP="00B75656" w14:paraId="20FF67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2024</w:t>
            </w:r>
          </w:p>
        </w:tc>
        <w:tc>
          <w:tcPr>
            <w:tcW w:w="760" w:type="dxa"/>
            <w:shd w:val="clear" w:color="auto" w:fill="auto"/>
            <w:noWrap/>
            <w:vAlign w:val="center"/>
            <w:hideMark/>
          </w:tcPr>
          <w:p w:rsidR="00F01189" w:rsidRPr="00B57380" w:rsidP="00B75656" w14:paraId="0124D0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2025</w:t>
            </w:r>
          </w:p>
        </w:tc>
        <w:tc>
          <w:tcPr>
            <w:tcW w:w="690" w:type="dxa"/>
            <w:shd w:val="clear" w:color="auto" w:fill="auto"/>
            <w:noWrap/>
            <w:vAlign w:val="center"/>
            <w:hideMark/>
          </w:tcPr>
          <w:p w:rsidR="00F01189" w:rsidRPr="00B57380" w:rsidP="00B75656" w14:paraId="7C5CEB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2026</w:t>
            </w:r>
          </w:p>
        </w:tc>
        <w:tc>
          <w:tcPr>
            <w:tcW w:w="610" w:type="dxa"/>
            <w:shd w:val="clear" w:color="auto" w:fill="auto"/>
            <w:noWrap/>
            <w:vAlign w:val="center"/>
            <w:hideMark/>
          </w:tcPr>
          <w:p w:rsidR="00F01189" w:rsidRPr="00B57380" w:rsidP="00B75656" w14:paraId="13C611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2027</w:t>
            </w:r>
          </w:p>
        </w:tc>
        <w:tc>
          <w:tcPr>
            <w:tcW w:w="595" w:type="dxa"/>
            <w:shd w:val="clear" w:color="auto" w:fill="auto"/>
            <w:noWrap/>
            <w:vAlign w:val="center"/>
            <w:hideMark/>
          </w:tcPr>
          <w:p w:rsidR="00F01189" w:rsidRPr="00B57380" w:rsidP="00B75656" w14:paraId="308E39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2028</w:t>
            </w:r>
          </w:p>
        </w:tc>
        <w:tc>
          <w:tcPr>
            <w:tcW w:w="595" w:type="dxa"/>
            <w:shd w:val="clear" w:color="auto" w:fill="auto"/>
            <w:noWrap/>
            <w:vAlign w:val="center"/>
            <w:hideMark/>
          </w:tcPr>
          <w:p w:rsidR="00F01189" w:rsidRPr="00B57380" w:rsidP="00B75656" w14:paraId="5B2E8C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2029</w:t>
            </w:r>
          </w:p>
        </w:tc>
        <w:tc>
          <w:tcPr>
            <w:tcW w:w="595" w:type="dxa"/>
            <w:shd w:val="clear" w:color="auto" w:fill="auto"/>
            <w:noWrap/>
            <w:vAlign w:val="center"/>
            <w:hideMark/>
          </w:tcPr>
          <w:p w:rsidR="00F01189" w:rsidRPr="00B57380" w:rsidP="00B75656" w14:paraId="23C44A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2030</w:t>
            </w:r>
          </w:p>
        </w:tc>
        <w:tc>
          <w:tcPr>
            <w:tcW w:w="595" w:type="dxa"/>
            <w:shd w:val="clear" w:color="auto" w:fill="auto"/>
            <w:noWrap/>
            <w:vAlign w:val="center"/>
            <w:hideMark/>
          </w:tcPr>
          <w:p w:rsidR="00F01189" w:rsidRPr="00B57380" w:rsidP="00B75656" w14:paraId="3C6BEF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2031</w:t>
            </w:r>
          </w:p>
        </w:tc>
        <w:tc>
          <w:tcPr>
            <w:tcW w:w="595" w:type="dxa"/>
            <w:shd w:val="clear" w:color="auto" w:fill="auto"/>
            <w:noWrap/>
            <w:vAlign w:val="center"/>
            <w:hideMark/>
          </w:tcPr>
          <w:p w:rsidR="00F01189" w:rsidRPr="00B57380" w:rsidP="00B75656" w14:paraId="13BD3B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2032</w:t>
            </w:r>
          </w:p>
        </w:tc>
        <w:tc>
          <w:tcPr>
            <w:tcW w:w="595" w:type="dxa"/>
            <w:shd w:val="clear" w:color="auto" w:fill="auto"/>
            <w:noWrap/>
            <w:vAlign w:val="center"/>
            <w:hideMark/>
          </w:tcPr>
          <w:p w:rsidR="00F01189" w:rsidRPr="00B57380" w:rsidP="00B75656" w14:paraId="5D9ACF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2033</w:t>
            </w:r>
          </w:p>
        </w:tc>
        <w:tc>
          <w:tcPr>
            <w:tcW w:w="595" w:type="dxa"/>
            <w:shd w:val="clear" w:color="auto" w:fill="auto"/>
            <w:noWrap/>
            <w:vAlign w:val="center"/>
            <w:hideMark/>
          </w:tcPr>
          <w:p w:rsidR="00F01189" w:rsidRPr="00B57380" w:rsidP="00B75656" w14:paraId="1722B8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2034</w:t>
            </w:r>
          </w:p>
        </w:tc>
        <w:tc>
          <w:tcPr>
            <w:tcW w:w="760" w:type="dxa"/>
            <w:shd w:val="clear" w:color="auto" w:fill="auto"/>
            <w:noWrap/>
            <w:vAlign w:val="center"/>
            <w:hideMark/>
          </w:tcPr>
          <w:p w:rsidR="00F01189" w:rsidRPr="00B57380" w:rsidP="00B75656" w14:paraId="2A1575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Сумма</w:t>
            </w:r>
          </w:p>
        </w:tc>
        <w:tc>
          <w:tcPr>
            <w:tcW w:w="1435" w:type="dxa"/>
            <w:shd w:val="clear" w:color="auto" w:fill="auto"/>
            <w:noWrap/>
            <w:vAlign w:val="center"/>
            <w:hideMark/>
          </w:tcPr>
          <w:p w:rsidR="00F01189" w:rsidRPr="00B57380" w:rsidP="00B75656" w14:paraId="14480B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Источник финансирования</w:t>
            </w:r>
          </w:p>
        </w:tc>
      </w:tr>
      <w:tr w14:paraId="7E180C87"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B57380" w:rsidRPr="00B57380" w:rsidP="00B57380" w14:paraId="440E620B" w14:textId="315F0E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1</w:t>
            </w:r>
          </w:p>
        </w:tc>
        <w:tc>
          <w:tcPr>
            <w:tcW w:w="5169" w:type="dxa"/>
            <w:shd w:val="clear" w:color="auto" w:fill="auto"/>
            <w:noWrap/>
            <w:vAlign w:val="center"/>
          </w:tcPr>
          <w:p w:rsidR="00B57380" w:rsidRPr="00B57380" w:rsidP="00B57380" w14:paraId="76D422D3" w14:textId="4C94CB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Утверждение нормативов удельного расхода топлива для СТС источника тепловой энергии Котельная с. Шабурово</w:t>
            </w:r>
          </w:p>
        </w:tc>
        <w:tc>
          <w:tcPr>
            <w:tcW w:w="610" w:type="dxa"/>
            <w:shd w:val="clear" w:color="auto" w:fill="auto"/>
            <w:noWrap/>
            <w:vAlign w:val="center"/>
          </w:tcPr>
          <w:p w:rsidR="00B57380" w:rsidRPr="00B57380" w:rsidP="00B57380" w14:paraId="4348E8E5" w14:textId="4BA69F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40,0</w:t>
            </w:r>
          </w:p>
        </w:tc>
        <w:tc>
          <w:tcPr>
            <w:tcW w:w="760" w:type="dxa"/>
            <w:shd w:val="clear" w:color="auto" w:fill="auto"/>
            <w:noWrap/>
            <w:vAlign w:val="center"/>
          </w:tcPr>
          <w:p w:rsidR="00B57380" w:rsidRPr="00B57380" w:rsidP="00B57380" w14:paraId="5F1B76ED" w14:textId="7D1D5E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690" w:type="dxa"/>
            <w:shd w:val="clear" w:color="auto" w:fill="auto"/>
            <w:noWrap/>
            <w:vAlign w:val="center"/>
          </w:tcPr>
          <w:p w:rsidR="00B57380" w:rsidRPr="00B57380" w:rsidP="00B57380" w14:paraId="3BAE44DB" w14:textId="4A2E45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610" w:type="dxa"/>
            <w:shd w:val="clear" w:color="auto" w:fill="auto"/>
            <w:noWrap/>
            <w:vAlign w:val="center"/>
          </w:tcPr>
          <w:p w:rsidR="00B57380" w:rsidRPr="00B57380" w:rsidP="00B57380" w14:paraId="27944879" w14:textId="6C6AD8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7EAD054C" w14:textId="0B666A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4EB12F6B" w14:textId="3F2229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7E74EA9E" w14:textId="64C3F9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6659ABED" w14:textId="679876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19259F1B" w14:textId="524BF1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535599E3" w14:textId="57532D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15FD7375" w14:textId="54F60C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760" w:type="dxa"/>
            <w:shd w:val="clear" w:color="auto" w:fill="auto"/>
            <w:noWrap/>
            <w:vAlign w:val="center"/>
          </w:tcPr>
          <w:p w:rsidR="00B57380" w:rsidRPr="00B57380" w:rsidP="00B57380" w14:paraId="374308C0" w14:textId="0297EA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40,0</w:t>
            </w:r>
          </w:p>
        </w:tc>
        <w:tc>
          <w:tcPr>
            <w:tcW w:w="1435" w:type="dxa"/>
            <w:shd w:val="clear" w:color="auto" w:fill="auto"/>
            <w:noWrap/>
            <w:vAlign w:val="center"/>
          </w:tcPr>
          <w:p w:rsidR="00B57380" w:rsidRPr="00B57380" w:rsidP="00B57380" w14:paraId="21B37EE6" w14:textId="3AC83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Собственные средства ТСО</w:t>
            </w:r>
          </w:p>
        </w:tc>
      </w:tr>
      <w:tr w14:paraId="1729BEC3"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B57380" w:rsidRPr="00B57380" w:rsidP="00B57380" w14:paraId="2B9FF2AC" w14:textId="5BCCB8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2</w:t>
            </w:r>
          </w:p>
        </w:tc>
        <w:tc>
          <w:tcPr>
            <w:tcW w:w="5169" w:type="dxa"/>
            <w:shd w:val="clear" w:color="auto" w:fill="auto"/>
            <w:noWrap/>
            <w:vAlign w:val="center"/>
          </w:tcPr>
          <w:p w:rsidR="00B57380" w:rsidRPr="00B57380" w:rsidP="00B57380" w14:paraId="322D7DD0" w14:textId="3EDDF1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Утверждение нормативов запасов основного и резервного топлива для организации МУП «РСО КР»</w:t>
            </w:r>
          </w:p>
        </w:tc>
        <w:tc>
          <w:tcPr>
            <w:tcW w:w="610" w:type="dxa"/>
            <w:shd w:val="clear" w:color="auto" w:fill="auto"/>
            <w:noWrap/>
            <w:vAlign w:val="center"/>
          </w:tcPr>
          <w:p w:rsidR="00B57380" w:rsidRPr="00B57380" w:rsidP="00B57380" w14:paraId="1640596D" w14:textId="33FB7A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35,0</w:t>
            </w:r>
          </w:p>
        </w:tc>
        <w:tc>
          <w:tcPr>
            <w:tcW w:w="760" w:type="dxa"/>
            <w:shd w:val="clear" w:color="auto" w:fill="auto"/>
            <w:noWrap/>
            <w:vAlign w:val="center"/>
          </w:tcPr>
          <w:p w:rsidR="00B57380" w:rsidRPr="00B57380" w:rsidP="00B57380" w14:paraId="3DB35B4D" w14:textId="6EDD6E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690" w:type="dxa"/>
            <w:shd w:val="clear" w:color="auto" w:fill="auto"/>
            <w:noWrap/>
            <w:vAlign w:val="center"/>
          </w:tcPr>
          <w:p w:rsidR="00B57380" w:rsidRPr="00B57380" w:rsidP="00B57380" w14:paraId="24C2755C" w14:textId="22543C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610" w:type="dxa"/>
            <w:shd w:val="clear" w:color="auto" w:fill="auto"/>
            <w:noWrap/>
            <w:vAlign w:val="center"/>
          </w:tcPr>
          <w:p w:rsidR="00B57380" w:rsidRPr="00B57380" w:rsidP="00B57380" w14:paraId="531D22D6" w14:textId="09E72B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1FCE5279" w14:textId="754DAB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493EA08E" w14:textId="663698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02A2550F" w14:textId="64E57C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28A5E263" w14:textId="528A1A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7EEAC3CF" w14:textId="46BBED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0F66D6DC" w14:textId="5F9CD2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774D76BB" w14:textId="710871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760" w:type="dxa"/>
            <w:shd w:val="clear" w:color="auto" w:fill="auto"/>
            <w:noWrap/>
            <w:vAlign w:val="center"/>
          </w:tcPr>
          <w:p w:rsidR="00B57380" w:rsidRPr="00B57380" w:rsidP="00B57380" w14:paraId="71D0E8B4" w14:textId="25BAB4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35,0</w:t>
            </w:r>
          </w:p>
        </w:tc>
        <w:tc>
          <w:tcPr>
            <w:tcW w:w="1435" w:type="dxa"/>
            <w:shd w:val="clear" w:color="auto" w:fill="auto"/>
            <w:noWrap/>
            <w:vAlign w:val="center"/>
          </w:tcPr>
          <w:p w:rsidR="00B57380" w:rsidRPr="00B57380" w:rsidP="00B57380" w14:paraId="767C3C7F" w14:textId="5011E5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Собственные средства ТСО</w:t>
            </w:r>
          </w:p>
        </w:tc>
      </w:tr>
      <w:tr w14:paraId="1D5117B0"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B57380" w:rsidRPr="00B57380" w:rsidP="00B57380" w14:paraId="392A5BD4" w14:textId="03A253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3</w:t>
            </w:r>
          </w:p>
        </w:tc>
        <w:tc>
          <w:tcPr>
            <w:tcW w:w="5169" w:type="dxa"/>
            <w:shd w:val="clear" w:color="auto" w:fill="auto"/>
            <w:noWrap/>
            <w:vAlign w:val="center"/>
          </w:tcPr>
          <w:p w:rsidR="00B57380" w:rsidP="00B57380" w14:paraId="2DCBFE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 xml:space="preserve">Реконструкция (замена) тепловой сети для Котельная </w:t>
            </w:r>
          </w:p>
          <w:p w:rsidR="00B57380" w:rsidRPr="00B57380" w:rsidP="00B57380" w14:paraId="29119E59" w14:textId="049D9E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с. Шабурово протяженностью 772,4 м в однотрубном исчислении</w:t>
            </w:r>
          </w:p>
        </w:tc>
        <w:tc>
          <w:tcPr>
            <w:tcW w:w="610" w:type="dxa"/>
            <w:shd w:val="clear" w:color="auto" w:fill="auto"/>
            <w:noWrap/>
            <w:vAlign w:val="center"/>
          </w:tcPr>
          <w:p w:rsidR="00B57380" w:rsidRPr="00B57380" w:rsidP="00B57380" w14:paraId="23F47701" w14:textId="25A555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760" w:type="dxa"/>
            <w:shd w:val="clear" w:color="auto" w:fill="auto"/>
            <w:noWrap/>
            <w:vAlign w:val="center"/>
          </w:tcPr>
          <w:p w:rsidR="00B57380" w:rsidRPr="00B57380" w:rsidP="00B57380" w14:paraId="74861D74" w14:textId="74041A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6849,8</w:t>
            </w:r>
          </w:p>
        </w:tc>
        <w:tc>
          <w:tcPr>
            <w:tcW w:w="690" w:type="dxa"/>
            <w:shd w:val="clear" w:color="auto" w:fill="auto"/>
            <w:noWrap/>
            <w:vAlign w:val="center"/>
          </w:tcPr>
          <w:p w:rsidR="00B57380" w:rsidRPr="00B57380" w:rsidP="00B57380" w14:paraId="5824DEE7" w14:textId="07246F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6849,8</w:t>
            </w:r>
          </w:p>
        </w:tc>
        <w:tc>
          <w:tcPr>
            <w:tcW w:w="610" w:type="dxa"/>
            <w:shd w:val="clear" w:color="auto" w:fill="auto"/>
            <w:noWrap/>
            <w:vAlign w:val="center"/>
          </w:tcPr>
          <w:p w:rsidR="00B57380" w:rsidRPr="00B57380" w:rsidP="00B57380" w14:paraId="19883630" w14:textId="1E439A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199382FE" w14:textId="0E35E3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4B14FC8D" w14:textId="356A2C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7F29827D" w14:textId="1D8CD5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767FEA5F" w14:textId="1F410A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244F2D2F" w14:textId="2B0FC2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0C85227E" w14:textId="1C4CD2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6A88FB03" w14:textId="56D49C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760" w:type="dxa"/>
            <w:shd w:val="clear" w:color="auto" w:fill="auto"/>
            <w:noWrap/>
            <w:vAlign w:val="center"/>
          </w:tcPr>
          <w:p w:rsidR="00B57380" w:rsidRPr="00B57380" w:rsidP="00B57380" w14:paraId="2412879F" w14:textId="58EFF2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13699,6</w:t>
            </w:r>
          </w:p>
        </w:tc>
        <w:tc>
          <w:tcPr>
            <w:tcW w:w="1435" w:type="dxa"/>
            <w:shd w:val="clear" w:color="auto" w:fill="auto"/>
            <w:noWrap/>
            <w:vAlign w:val="center"/>
          </w:tcPr>
          <w:p w:rsidR="00B57380" w:rsidRPr="00B57380" w:rsidP="00B57380" w14:paraId="75E996F4" w14:textId="5D6804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Местный бюджет</w:t>
            </w:r>
          </w:p>
        </w:tc>
      </w:tr>
      <w:tr w14:paraId="5FA40D4D"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B57380" w:rsidRPr="00B57380" w:rsidP="00B57380" w14:paraId="02EC8C5E" w14:textId="03292C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4</w:t>
            </w:r>
          </w:p>
        </w:tc>
        <w:tc>
          <w:tcPr>
            <w:tcW w:w="5169" w:type="dxa"/>
            <w:shd w:val="clear" w:color="auto" w:fill="auto"/>
            <w:noWrap/>
            <w:vAlign w:val="center"/>
          </w:tcPr>
          <w:p w:rsidR="00B57380" w:rsidRPr="00B57380" w:rsidP="00B57380" w14:paraId="47D1AAA5" w14:textId="4C4C82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ИТОГО</w:t>
            </w:r>
          </w:p>
        </w:tc>
        <w:tc>
          <w:tcPr>
            <w:tcW w:w="610" w:type="dxa"/>
            <w:shd w:val="clear" w:color="auto" w:fill="auto"/>
            <w:noWrap/>
            <w:vAlign w:val="center"/>
          </w:tcPr>
          <w:p w:rsidR="00B57380" w:rsidRPr="00B57380" w:rsidP="00B57380" w14:paraId="518C5422" w14:textId="7B670C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75,0</w:t>
            </w:r>
          </w:p>
        </w:tc>
        <w:tc>
          <w:tcPr>
            <w:tcW w:w="760" w:type="dxa"/>
            <w:shd w:val="clear" w:color="auto" w:fill="auto"/>
            <w:noWrap/>
            <w:vAlign w:val="center"/>
          </w:tcPr>
          <w:p w:rsidR="00B57380" w:rsidRPr="00B57380" w:rsidP="00B57380" w14:paraId="0F84852E" w14:textId="609211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6849,8</w:t>
            </w:r>
          </w:p>
        </w:tc>
        <w:tc>
          <w:tcPr>
            <w:tcW w:w="690" w:type="dxa"/>
            <w:shd w:val="clear" w:color="auto" w:fill="auto"/>
            <w:noWrap/>
            <w:vAlign w:val="center"/>
          </w:tcPr>
          <w:p w:rsidR="00B57380" w:rsidRPr="00B57380" w:rsidP="00B57380" w14:paraId="69F5ED9B" w14:textId="3BC4B1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6849,8</w:t>
            </w:r>
          </w:p>
        </w:tc>
        <w:tc>
          <w:tcPr>
            <w:tcW w:w="610" w:type="dxa"/>
            <w:shd w:val="clear" w:color="auto" w:fill="auto"/>
            <w:noWrap/>
            <w:vAlign w:val="center"/>
          </w:tcPr>
          <w:p w:rsidR="00B57380" w:rsidRPr="00B57380" w:rsidP="00B57380" w14:paraId="1AA9407B" w14:textId="362B71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6A1B7B1C" w14:textId="64E6C5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3B4EC580" w14:textId="1031A9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57FBA1A8" w14:textId="51D9FA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6B7581EB" w14:textId="3E9050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1606170D" w14:textId="0BCA39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02AEF8CF" w14:textId="1447E3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595" w:type="dxa"/>
            <w:shd w:val="clear" w:color="auto" w:fill="auto"/>
            <w:noWrap/>
            <w:vAlign w:val="center"/>
          </w:tcPr>
          <w:p w:rsidR="00B57380" w:rsidRPr="00B57380" w:rsidP="00B57380" w14:paraId="0D8BE1B0" w14:textId="468D4C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0,0</w:t>
            </w:r>
          </w:p>
        </w:tc>
        <w:tc>
          <w:tcPr>
            <w:tcW w:w="760" w:type="dxa"/>
            <w:shd w:val="clear" w:color="auto" w:fill="auto"/>
            <w:noWrap/>
            <w:vAlign w:val="center"/>
          </w:tcPr>
          <w:p w:rsidR="00B57380" w:rsidRPr="00B57380" w:rsidP="00B57380" w14:paraId="4A5DD12A" w14:textId="65CF44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13774,6</w:t>
            </w:r>
          </w:p>
        </w:tc>
        <w:tc>
          <w:tcPr>
            <w:tcW w:w="1435" w:type="dxa"/>
            <w:shd w:val="clear" w:color="auto" w:fill="auto"/>
            <w:noWrap/>
            <w:vAlign w:val="center"/>
          </w:tcPr>
          <w:p w:rsidR="00B57380" w:rsidRPr="00B57380" w:rsidP="00B57380" w14:paraId="0C2E19E5" w14:textId="183DA7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57380">
              <w:rPr>
                <w:rFonts w:ascii="Times New Roman" w:eastAsia="Times New Roman" w:hAnsi="Times New Roman" w:cs="Times New Roman"/>
                <w:color w:val="000000"/>
                <w:kern w:val="0"/>
                <w:sz w:val="20"/>
                <w:szCs w:val="20"/>
                <w:lang w:val="ru-RU" w:eastAsia="ru-RU" w:bidi="ar-SA"/>
              </w:rPr>
              <w:t>-</w:t>
            </w:r>
          </w:p>
        </w:tc>
      </w:tr>
    </w:tbl>
    <w:p w:rsidR="00D077CF" w:rsidRPr="00D077CF" w:rsidP="00D077CF" w14:paraId="3383E4AA" w14:textId="6F34D96F">
      <w:pPr>
        <w:widowControl/>
        <w:tabs>
          <w:tab w:val="left" w:pos="744"/>
        </w:tabs>
        <w:suppressAutoHyphens w:val="0"/>
        <w:spacing w:after="0" w:line="240" w:lineRule="auto"/>
        <w:rPr>
          <w:rFonts w:ascii="Times New Roman" w:eastAsia="Times New Roman" w:hAnsi="Times New Roman" w:cs="Times New Roman"/>
          <w:kern w:val="0"/>
          <w:sz w:val="24"/>
          <w:szCs w:val="24"/>
          <w:lang w:val="ru-RU" w:eastAsia="en-US" w:bidi="ar-SA"/>
        </w:rPr>
        <w:sectPr w:rsidSect="0045376F">
          <w:type w:val="nextColumn"/>
          <w:pgSz w:w="16838" w:h="11906" w:orient="landscape" w:code="9"/>
          <w:pgMar w:top="1134" w:right="1134" w:bottom="567" w:left="1134" w:header="567" w:footer="709" w:gutter="0"/>
          <w:cols w:space="708"/>
          <w:titlePg/>
          <w:docGrid w:linePitch="360"/>
        </w:sectPr>
      </w:pPr>
    </w:p>
    <w:p w:rsidR="00C47C8C" w:rsidRPr="001A772D" w:rsidP="00C563DD" w14:paraId="65E82F9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00" w:name="_Toc164349982"/>
      <w:r>
        <w:rPr>
          <w:rFonts w:ascii="Times New Roman" w:eastAsia="Times New Roman" w:hAnsi="Times New Roman" w:cs="Times New Roman"/>
          <w:b/>
          <w:bCs/>
          <w:i/>
          <w:kern w:val="0"/>
          <w:sz w:val="24"/>
          <w:szCs w:val="24"/>
          <w:lang w:val="ru-RU" w:eastAsia="ru-RU" w:bidi="ar-SA"/>
        </w:rPr>
        <w:t>1</w:t>
      </w:r>
      <w:r w:rsidRPr="001A772D" w:rsidR="004D6232">
        <w:rPr>
          <w:rFonts w:ascii="Times New Roman" w:eastAsia="Times New Roman" w:hAnsi="Times New Roman" w:cs="Times New Roman"/>
          <w:b/>
          <w:bCs/>
          <w:i/>
          <w:kern w:val="0"/>
          <w:sz w:val="24"/>
          <w:szCs w:val="24"/>
          <w:lang w:val="ru-RU" w:eastAsia="ru-RU" w:bidi="ar-SA"/>
        </w:rPr>
        <w:t xml:space="preserve">2.2 </w:t>
      </w:r>
      <w:r w:rsidRPr="001A772D" w:rsidR="009E3E5A">
        <w:rPr>
          <w:rFonts w:ascii="Times New Roman" w:eastAsia="Times New Roman" w:hAnsi="Times New Roman" w:cs="Times New Roman"/>
          <w:b/>
          <w:bCs/>
          <w:i/>
          <w:kern w:val="0"/>
          <w:sz w:val="24"/>
          <w:szCs w:val="24"/>
          <w:lang w:val="ru-RU" w:eastAsia="ru-RU" w:bidi="ar-SA"/>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196"/>
      <w:bookmarkEnd w:id="1200"/>
    </w:p>
    <w:p w:rsidR="004A1A44" w:rsidRPr="001A772D" w:rsidP="00011780" w14:paraId="17777C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w:t>
      </w:r>
      <w:r w:rsidRPr="001A772D">
        <w:rPr>
          <w:rFonts w:ascii="Times New Roman" w:eastAsia="Calibri" w:hAnsi="Times New Roman" w:cs="Times New Roman"/>
          <w:kern w:val="0"/>
          <w:sz w:val="24"/>
          <w:szCs w:val="24"/>
          <w:lang w:val="ru-RU" w:eastAsia="en-US" w:bidi="ar-SA"/>
        </w:rPr>
        <w:t>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rFonts w:ascii="Times New Roman" w:eastAsia="Calibri" w:hAnsi="Times New Roman" w:cs="Times New Roman"/>
          <w:kern w:val="0"/>
          <w:sz w:val="24"/>
          <w:szCs w:val="24"/>
          <w:lang w:val="ru-RU" w:eastAsia="en-US" w:bidi="ar-SA"/>
        </w:rPr>
        <w:t xml:space="preserve"> приведены в таблице 85.</w:t>
      </w:r>
    </w:p>
    <w:p w:rsidR="00177EF9" w:rsidRPr="001A772D" w:rsidP="00177EF9" w14:paraId="5DECDB4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01" w:name="_Toc164349983"/>
      <w:bookmarkStart w:id="1202" w:name="_Toc532199780"/>
      <w:bookmarkStart w:id="1203" w:name="_Toc407638511"/>
      <w:bookmarkStart w:id="1204" w:name="_Toc407703155"/>
      <w:bookmarkStart w:id="1205" w:name="_Toc407703975"/>
      <w:bookmarkStart w:id="1206" w:name="_Toc414274887"/>
      <w:bookmarkStart w:id="1207" w:name="_Toc416708257"/>
      <w:bookmarkStart w:id="1208" w:name="_Toc422928615"/>
      <w:bookmarkStart w:id="1209" w:name="_Toc423525734"/>
      <w:bookmarkStart w:id="1210" w:name="_Toc424042120"/>
      <w:bookmarkStart w:id="1211" w:name="_Toc430345882"/>
      <w:bookmarkStart w:id="1212" w:name="_Toc431565995"/>
      <w:bookmarkStart w:id="1213" w:name="_Toc431566191"/>
      <w:bookmarkStart w:id="1214" w:name="_Toc431567630"/>
      <w:bookmarkStart w:id="1215" w:name="_Toc431569653"/>
      <w:bookmarkStart w:id="1216" w:name="_Toc437278385"/>
      <w:bookmarkEnd w:id="1197"/>
      <w:r w:rsidRPr="001A772D">
        <w:rPr>
          <w:rFonts w:ascii="Times New Roman" w:eastAsia="Times New Roman" w:hAnsi="Times New Roman" w:cs="Times New Roman"/>
          <w:b/>
          <w:bCs/>
          <w:i/>
          <w:kern w:val="0"/>
          <w:sz w:val="24"/>
          <w:szCs w:val="24"/>
          <w:lang w:val="ru-RU" w:eastAsia="ru-RU" w:bidi="ar-SA"/>
        </w:rPr>
        <w:t>12.3 Расчеты</w:t>
      </w:r>
      <w:r w:rsidRPr="001A772D" w:rsidR="009E46E1">
        <w:rPr>
          <w:rFonts w:ascii="Times New Roman" w:eastAsia="Times New Roman" w:hAnsi="Times New Roman" w:cs="Times New Roman"/>
          <w:b/>
          <w:bCs/>
          <w:i/>
          <w:kern w:val="0"/>
          <w:sz w:val="24"/>
          <w:szCs w:val="24"/>
          <w:lang w:val="ru-RU" w:eastAsia="ru-RU" w:bidi="ar-SA"/>
        </w:rPr>
        <w:t xml:space="preserve"> экономической</w:t>
      </w:r>
      <w:r w:rsidRPr="001A772D">
        <w:rPr>
          <w:rFonts w:ascii="Times New Roman" w:eastAsia="Times New Roman" w:hAnsi="Times New Roman" w:cs="Times New Roman"/>
          <w:b/>
          <w:bCs/>
          <w:i/>
          <w:kern w:val="0"/>
          <w:sz w:val="24"/>
          <w:szCs w:val="24"/>
          <w:lang w:val="ru-RU" w:eastAsia="ru-RU" w:bidi="ar-SA"/>
        </w:rPr>
        <w:t xml:space="preserve"> эффективности инвестиций</w:t>
      </w:r>
      <w:bookmarkEnd w:id="1201"/>
    </w:p>
    <w:p w:rsidR="004D4278" w:rsidP="00011780" w14:paraId="62A60F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17" w:name="_Toc437278384"/>
      <w:bookmarkEnd w:id="1198"/>
      <w:r>
        <w:rPr>
          <w:rFonts w:ascii="Times New Roman" w:eastAsia="Calibri" w:hAnsi="Times New Roman" w:cs="Times New Roman"/>
          <w:kern w:val="0"/>
          <w:sz w:val="24"/>
          <w:szCs w:val="24"/>
          <w:lang w:val="ru-RU" w:eastAsia="en-US" w:bidi="ar-SA"/>
        </w:rPr>
        <w:t xml:space="preserve">Экономическая эффективность достигается за счет изменения эффективности сжигания топлива (сокращения значений удельного расхода топлива) или за счет изменения основного вида сжигаемого топлива. Рост стоимости топлива приведен в соответствии с индексами роста цен </w:t>
      </w:r>
      <w:r w:rsidRPr="00C1039C">
        <w:rPr>
          <w:rFonts w:ascii="Times New Roman" w:eastAsia="Calibri" w:hAnsi="Times New Roman" w:cs="Times New Roman"/>
          <w:kern w:val="0"/>
          <w:sz w:val="24"/>
          <w:szCs w:val="24"/>
          <w:lang w:val="ru-RU" w:eastAsia="en-US" w:bidi="ar-SA"/>
        </w:rPr>
        <w:t>по данным прогноза социально-экономического развития Российской Федерации</w:t>
      </w:r>
      <w:r>
        <w:rPr>
          <w:rFonts w:ascii="Times New Roman" w:eastAsia="Calibri" w:hAnsi="Times New Roman" w:cs="Times New Roman"/>
          <w:kern w:val="0"/>
          <w:sz w:val="24"/>
          <w:szCs w:val="24"/>
          <w:lang w:val="ru-RU" w:eastAsia="en-US" w:bidi="ar-SA"/>
        </w:rPr>
        <w:t xml:space="preserve">. С целью определения изолированного эффекта, расчет не учитывает рост значений полезного отпуска тепловой энергии от подключения перспективных потребителей, а также изменения значений операционных расходов. </w:t>
      </w:r>
    </w:p>
    <w:p w:rsidR="004D4278" w:rsidRPr="003B1159" w:rsidP="004D4278" w14:paraId="17A536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Анализ результатов расчета </w:t>
      </w:r>
      <w:r w:rsidRPr="003B1159">
        <w:rPr>
          <w:rFonts w:ascii="Times New Roman" w:eastAsia="Calibri" w:hAnsi="Times New Roman" w:cs="Times New Roman"/>
          <w:kern w:val="0"/>
          <w:sz w:val="24"/>
          <w:szCs w:val="24"/>
          <w:lang w:val="ru-RU" w:eastAsia="en-US" w:bidi="ar-SA"/>
        </w:rPr>
        <w:t>чист</w:t>
      </w:r>
      <w:r>
        <w:rPr>
          <w:rFonts w:ascii="Times New Roman" w:eastAsia="Calibri" w:hAnsi="Times New Roman" w:cs="Times New Roman"/>
          <w:kern w:val="0"/>
          <w:sz w:val="24"/>
          <w:szCs w:val="24"/>
          <w:lang w:val="ru-RU" w:eastAsia="en-US" w:bidi="ar-SA"/>
        </w:rPr>
        <w:t>ой</w:t>
      </w:r>
      <w:r w:rsidRPr="003B1159">
        <w:rPr>
          <w:rFonts w:ascii="Times New Roman" w:eastAsia="Calibri" w:hAnsi="Times New Roman" w:cs="Times New Roman"/>
          <w:kern w:val="0"/>
          <w:sz w:val="24"/>
          <w:szCs w:val="24"/>
          <w:lang w:val="ru-RU" w:eastAsia="en-US" w:bidi="ar-SA"/>
        </w:rPr>
        <w:t xml:space="preserve"> приведенн</w:t>
      </w:r>
      <w:r>
        <w:rPr>
          <w:rFonts w:ascii="Times New Roman" w:eastAsia="Calibri" w:hAnsi="Times New Roman" w:cs="Times New Roman"/>
          <w:kern w:val="0"/>
          <w:sz w:val="24"/>
          <w:szCs w:val="24"/>
          <w:lang w:val="ru-RU" w:eastAsia="en-US" w:bidi="ar-SA"/>
        </w:rPr>
        <w:t>ой</w:t>
      </w:r>
      <w:r w:rsidRPr="003B1159">
        <w:rPr>
          <w:rFonts w:ascii="Times New Roman" w:eastAsia="Calibri" w:hAnsi="Times New Roman" w:cs="Times New Roman"/>
          <w:kern w:val="0"/>
          <w:sz w:val="24"/>
          <w:szCs w:val="24"/>
          <w:lang w:val="ru-RU" w:eastAsia="en-US" w:bidi="ar-SA"/>
        </w:rPr>
        <w:t xml:space="preserve"> стоимост</w:t>
      </w:r>
      <w:r>
        <w:rPr>
          <w:rFonts w:ascii="Times New Roman" w:eastAsia="Calibri" w:hAnsi="Times New Roman" w:cs="Times New Roman"/>
          <w:kern w:val="0"/>
          <w:sz w:val="24"/>
          <w:szCs w:val="24"/>
          <w:lang w:val="ru-RU" w:eastAsia="en-US" w:bidi="ar-SA"/>
        </w:rPr>
        <w:t>и реализации мероприятий по техническому перевооружению источников тепловой энергии с целью повышения эффективности работы систем теплоснабжения показал, что 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Однако необходимо отметить, что ряд отдельных мероприятий вполне может быть экономически целесообразен.</w:t>
      </w:r>
    </w:p>
    <w:p w:rsidR="00177EF9" w:rsidRPr="001A772D" w:rsidP="00177EF9" w14:paraId="3818F0A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8" w:name="_Toc164349984"/>
      <w:r w:rsidRPr="001A772D">
        <w:rPr>
          <w:rFonts w:ascii="Times New Roman" w:eastAsia="Times New Roman" w:hAnsi="Times New Roman" w:cs="Times New Roman"/>
          <w:b/>
          <w:bCs/>
          <w:i/>
          <w:kern w:val="0"/>
          <w:sz w:val="24"/>
          <w:szCs w:val="24"/>
          <w:lang w:val="ru-RU" w:eastAsia="ru-RU" w:bidi="ar-SA"/>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217"/>
      <w:bookmarkEnd w:id="1218"/>
    </w:p>
    <w:p w:rsidR="00177EF9" w:rsidRPr="001A772D" w:rsidP="00177EF9" w14:paraId="2FD486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lang w:val="ru-RU" w:eastAsia="en-US" w:bidi="ar-SA"/>
        </w:rPr>
        <w:t xml:space="preserve">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w:t>
      </w:r>
      <w:r w:rsidRPr="00011780" w:rsidR="00011780">
        <w:rPr>
          <w:rFonts w:ascii="Times New Roman" w:eastAsia="Calibri" w:hAnsi="Times New Roman" w:cs="Times New Roman"/>
          <w:kern w:val="0"/>
          <w:sz w:val="24"/>
          <w:szCs w:val="24"/>
          <w:lang w:val="ru-RU" w:eastAsia="en-US" w:bidi="ar-SA"/>
        </w:rPr>
        <w:t>м</w:t>
      </w:r>
      <w:r w:rsidRPr="00011780" w:rsidR="0063383B">
        <w:rPr>
          <w:rFonts w:ascii="Times New Roman" w:eastAsia="Calibri" w:hAnsi="Times New Roman" w:cs="Times New Roman"/>
          <w:kern w:val="0"/>
          <w:sz w:val="24"/>
          <w:szCs w:val="24"/>
          <w:lang w:val="ru-RU" w:eastAsia="en-US" w:bidi="ar-SA"/>
        </w:rPr>
        <w:t>униципального образования</w:t>
      </w:r>
      <w:r w:rsidRPr="00011780" w:rsidR="00BF3EB3">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приведены в Главе 14 настоящего документа.</w:t>
      </w:r>
    </w:p>
    <w:p w:rsidR="00A4429A" w:rsidRPr="001A772D" w:rsidP="00A4429A" w14:paraId="0740EAB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9" w:name="_Toc164349985"/>
      <w:r w:rsidRPr="001A772D">
        <w:rPr>
          <w:rFonts w:ascii="Times New Roman" w:eastAsia="Times New Roman" w:hAnsi="Times New Roman" w:cs="Times New Roman"/>
          <w:b/>
          <w:bCs/>
          <w:i/>
          <w:kern w:val="0"/>
          <w:sz w:val="24"/>
          <w:szCs w:val="24"/>
          <w:lang w:val="ru-RU" w:eastAsia="ru-RU" w:bidi="ar-SA"/>
        </w:rPr>
        <w:t>12.5 Изменения, произошедшие в перспективных топливных балансах за период, предшествующий актуализации схемы теплоснабжения</w:t>
      </w:r>
      <w:bookmarkEnd w:id="1219"/>
    </w:p>
    <w:p w:rsidR="00B21D3B" w:rsidRPr="001A772D" w:rsidP="00B21D3B" w14:paraId="6079D0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Произведен пересчет мероприятий по строительству и модернизации источников тепловой энергии и тепловых сетей.</w:t>
      </w:r>
    </w:p>
    <w:p w:rsidR="007C3E82" w:rsidRPr="001A772D" w14:paraId="3C2DF941"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p>
    <w:p w:rsidR="00B20CCE" w14:paraId="4ABFF73F"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4D6232" w:rsidRPr="001A772D" w:rsidP="00C563DD" w14:paraId="417D146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20" w:name="_Toc164349986"/>
      <w:r w:rsidRPr="001A772D">
        <w:rPr>
          <w:rFonts w:ascii="Times New Roman" w:eastAsia="Times New Roman" w:hAnsi="Times New Roman" w:cs="Times New Roman"/>
          <w:b/>
          <w:bCs/>
          <w:i w:val="0"/>
          <w:kern w:val="0"/>
          <w:sz w:val="24"/>
          <w:szCs w:val="24"/>
          <w:lang w:val="ru-RU" w:eastAsia="ru-RU" w:bidi="ar-SA"/>
        </w:rPr>
        <w:t xml:space="preserve">Книга 13. </w:t>
      </w:r>
      <w:r w:rsidRPr="001A772D">
        <w:rPr>
          <w:rFonts w:ascii="Times New Roman" w:eastAsia="Times New Roman" w:hAnsi="Times New Roman" w:cs="Times New Roman"/>
          <w:b/>
          <w:bCs/>
          <w:i w:val="0"/>
          <w:kern w:val="0"/>
          <w:sz w:val="24"/>
          <w:szCs w:val="24"/>
          <w:lang w:val="ru-RU" w:eastAsia="ru-RU" w:bidi="ar-SA"/>
        </w:rPr>
        <w:t xml:space="preserve">Глава 13 – Индикаторы развития систем теплоснабжения </w:t>
      </w:r>
      <w:bookmarkEnd w:id="1202"/>
      <w:r w:rsidR="00011780">
        <w:rPr>
          <w:rFonts w:ascii="Times New Roman" w:eastAsia="Times New Roman" w:hAnsi="Times New Roman" w:cs="Times New Roman"/>
          <w:b/>
          <w:bCs/>
          <w:i w:val="0"/>
          <w:kern w:val="0"/>
          <w:sz w:val="24"/>
          <w:szCs w:val="24"/>
          <w:lang w:val="ru-RU" w:eastAsia="ru-RU" w:bidi="ar-SA"/>
        </w:rPr>
        <w:t>м</w:t>
      </w:r>
      <w:r w:rsidR="0063383B">
        <w:rPr>
          <w:rFonts w:ascii="Times New Roman" w:eastAsia="Times New Roman" w:hAnsi="Times New Roman" w:cs="Times New Roman"/>
          <w:b/>
          <w:bCs/>
          <w:i w:val="0"/>
          <w:kern w:val="0"/>
          <w:sz w:val="24"/>
          <w:szCs w:val="24"/>
          <w:lang w:val="ru-RU" w:eastAsia="ru-RU" w:bidi="ar-SA"/>
        </w:rPr>
        <w:t>униципального образования</w:t>
      </w:r>
      <w:bookmarkEnd w:id="1220"/>
      <w:r w:rsidRPr="001A772D" w:rsidR="00DA2A08">
        <w:rPr>
          <w:rFonts w:ascii="Times New Roman" w:eastAsia="Times New Roman" w:hAnsi="Times New Roman" w:cs="Times New Roman"/>
          <w:b/>
          <w:bCs/>
          <w:i w:val="0"/>
          <w:kern w:val="0"/>
          <w:sz w:val="24"/>
          <w:szCs w:val="24"/>
          <w:lang w:val="ru-RU" w:eastAsia="ru-RU" w:bidi="ar-SA"/>
        </w:rPr>
        <w:t xml:space="preserve"> </w:t>
      </w:r>
    </w:p>
    <w:p w:rsidR="00F42171" w:rsidRPr="001A772D" w:rsidP="00F42171" w14:paraId="7684E8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21" w:name="_Hlk8035160"/>
      <w:bookmarkStart w:id="1222" w:name="_Hlk105594294"/>
      <w:bookmarkStart w:id="1223" w:name="_Toc532199781"/>
      <w:bookmarkStart w:id="1224" w:name="_Hlk536115955"/>
      <w:r w:rsidRPr="001A772D">
        <w:rPr>
          <w:rFonts w:ascii="Times New Roman" w:eastAsia="Calibri" w:hAnsi="Times New Roman" w:cs="Times New Roman"/>
          <w:kern w:val="0"/>
          <w:sz w:val="24"/>
          <w:szCs w:val="24"/>
          <w:lang w:val="ru-RU" w:eastAsia="en-US" w:bidi="ar-SA"/>
        </w:rPr>
        <w:t xml:space="preserve">Индикаторы развития систем теплоснабжения </w:t>
      </w:r>
      <w:r>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представлены в табли</w:t>
      </w:r>
      <w:r w:rsidRPr="001A772D" w:rsidR="00F22A93">
        <w:rPr>
          <w:rFonts w:ascii="Times New Roman" w:eastAsia="Calibri" w:hAnsi="Times New Roman" w:cs="Times New Roman"/>
          <w:kern w:val="0"/>
          <w:sz w:val="24"/>
          <w:szCs w:val="24"/>
          <w:lang w:val="ru-RU" w:eastAsia="en-US" w:bidi="ar-SA"/>
        </w:rPr>
        <w:t>ц</w:t>
      </w:r>
      <w:r>
        <w:rPr>
          <w:rFonts w:ascii="Times New Roman" w:eastAsia="Calibri" w:hAnsi="Times New Roman" w:cs="Times New Roman"/>
          <w:kern w:val="0"/>
          <w:sz w:val="24"/>
          <w:szCs w:val="24"/>
          <w:lang w:val="ru-RU" w:eastAsia="en-US" w:bidi="ar-SA"/>
        </w:rPr>
        <w:t>ах 86 и 87</w:t>
      </w:r>
      <w:r w:rsidRPr="001A772D" w:rsidR="00F22A93">
        <w:rPr>
          <w:rFonts w:ascii="Times New Roman" w:eastAsia="Calibri" w:hAnsi="Times New Roman" w:cs="Times New Roman"/>
          <w:kern w:val="0"/>
          <w:sz w:val="24"/>
          <w:szCs w:val="24"/>
          <w:lang w:val="ru-RU" w:eastAsia="en-US" w:bidi="ar-SA"/>
        </w:rPr>
        <w:t>.</w:t>
      </w:r>
    </w:p>
    <w:p w:rsidR="00C65E7D" w:rsidP="00F42171" w14:paraId="63E7707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C9633E">
          <w:pgSz w:w="11906" w:h="16838" w:code="9"/>
          <w:pgMar w:top="1134" w:right="567" w:bottom="1134" w:left="1134" w:header="709" w:footer="709" w:gutter="0"/>
          <w:cols w:space="708"/>
          <w:titlePg/>
          <w:docGrid w:linePitch="360"/>
        </w:sectPr>
      </w:pPr>
      <w:bookmarkStart w:id="1225" w:name="_Ref105520965"/>
    </w:p>
    <w:p w:rsidR="00F42171" w:rsidRPr="001A48E8" w:rsidP="00F42171" w14:paraId="40D3100D"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226" w:name="_Ref115629050"/>
      <w:r w:rsidRPr="001A48E8">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1225"/>
      <w:bookmarkEnd w:id="1226"/>
      <w:r w:rsidRPr="001A48E8" w:rsidR="00011780">
        <w:rPr>
          <w:rFonts w:ascii="Times New Roman" w:eastAsia="Microsoft YaHei" w:hAnsi="Times New Roman" w:cs="Times New Roman"/>
          <w:b w:val="0"/>
          <w:bCs/>
          <w:i/>
          <w:color w:val="auto"/>
          <w:spacing w:val="-5"/>
          <w:kern w:val="0"/>
          <w:sz w:val="24"/>
          <w:szCs w:val="24"/>
          <w:lang w:val="ru-RU" w:eastAsia="en-US" w:bidi="ar-SA"/>
        </w:rPr>
        <w:t>86</w:t>
      </w:r>
      <w:r w:rsidRPr="001A48E8">
        <w:rPr>
          <w:rFonts w:ascii="Times New Roman" w:eastAsia="Microsoft YaHei" w:hAnsi="Times New Roman" w:cs="Times New Roman"/>
          <w:b w:val="0"/>
          <w:bCs/>
          <w:i/>
          <w:color w:val="auto"/>
          <w:spacing w:val="-5"/>
          <w:kern w:val="0"/>
          <w:sz w:val="24"/>
          <w:szCs w:val="24"/>
          <w:lang w:val="ru-RU" w:eastAsia="en-US" w:bidi="ar-SA"/>
        </w:rPr>
        <w:t xml:space="preserve">. </w:t>
      </w:r>
      <w:r w:rsidRPr="001A48E8" w:rsidR="00011780">
        <w:rPr>
          <w:rFonts w:ascii="Times New Roman" w:eastAsia="Microsoft YaHei" w:hAnsi="Times New Roman" w:cs="Times New Roman"/>
          <w:b w:val="0"/>
          <w:bCs/>
          <w:i/>
          <w:color w:val="auto"/>
          <w:spacing w:val="-5"/>
          <w:kern w:val="0"/>
          <w:sz w:val="24"/>
          <w:szCs w:val="24"/>
          <w:lang w:val="ru-RU" w:eastAsia="en-US" w:bidi="ar-SA"/>
        </w:rPr>
        <w:t>Индикаторы, характеризующие динамику функционирования источников тепловой энергии</w:t>
      </w:r>
    </w:p>
    <w:tbl>
      <w:tblPr>
        <w:tblStyle w:val="TableNormal"/>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1"/>
        <w:gridCol w:w="1790"/>
        <w:gridCol w:w="4536"/>
        <w:gridCol w:w="647"/>
        <w:gridCol w:w="685"/>
        <w:gridCol w:w="685"/>
        <w:gridCol w:w="685"/>
        <w:gridCol w:w="685"/>
        <w:gridCol w:w="685"/>
        <w:gridCol w:w="685"/>
        <w:gridCol w:w="685"/>
        <w:gridCol w:w="685"/>
        <w:gridCol w:w="685"/>
        <w:gridCol w:w="685"/>
        <w:gridCol w:w="685"/>
      </w:tblGrid>
      <w:tr w14:paraId="1837FB73" w14:textId="77777777" w:rsidTr="00A362E0">
        <w:tblPrEx>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blHeader/>
        </w:trPr>
        <w:tc>
          <w:tcPr>
            <w:tcW w:w="201" w:type="dxa"/>
            <w:shd w:val="clear" w:color="auto" w:fill="auto"/>
            <w:noWrap/>
            <w:vAlign w:val="center"/>
            <w:hideMark/>
          </w:tcPr>
          <w:p w:rsidR="00E156AA" w:rsidRPr="002A28E1" w:rsidP="000262E2" w14:paraId="7ACF21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790" w:type="dxa"/>
            <w:shd w:val="clear" w:color="auto" w:fill="auto"/>
            <w:noWrap/>
            <w:vAlign w:val="center"/>
            <w:hideMark/>
          </w:tcPr>
          <w:p w:rsidR="00E156AA" w:rsidRPr="002A28E1" w:rsidP="000262E2" w14:paraId="773C1F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Котельная</w:t>
            </w:r>
          </w:p>
        </w:tc>
        <w:tc>
          <w:tcPr>
            <w:tcW w:w="4536" w:type="dxa"/>
            <w:shd w:val="clear" w:color="auto" w:fill="auto"/>
            <w:noWrap/>
            <w:vAlign w:val="center"/>
            <w:hideMark/>
          </w:tcPr>
          <w:p w:rsidR="00E156AA" w:rsidRPr="002A28E1" w:rsidP="000262E2" w14:paraId="588688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647" w:type="dxa"/>
            <w:shd w:val="clear" w:color="auto" w:fill="auto"/>
            <w:noWrap/>
            <w:vAlign w:val="center"/>
            <w:hideMark/>
          </w:tcPr>
          <w:p w:rsidR="00E156AA" w:rsidRPr="002A28E1" w:rsidP="000262E2" w14:paraId="3C2AAD68" w14:textId="7B1CCB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w:t>
            </w:r>
            <w:r w:rsidRPr="002A28E1" w:rsidR="000262E2">
              <w:rPr>
                <w:rFonts w:ascii="Times New Roman" w:eastAsia="Times New Roman" w:hAnsi="Times New Roman" w:cs="Times New Roman"/>
                <w:color w:val="000000"/>
                <w:kern w:val="0"/>
                <w:sz w:val="20"/>
                <w:szCs w:val="20"/>
                <w:lang w:val="ru-RU" w:eastAsia="ru-RU" w:bidi="ar-SA"/>
              </w:rPr>
              <w:t xml:space="preserve"> </w:t>
            </w:r>
            <w:r w:rsidRPr="002A28E1">
              <w:rPr>
                <w:rFonts w:ascii="Times New Roman" w:eastAsia="Times New Roman" w:hAnsi="Times New Roman" w:cs="Times New Roman"/>
                <w:color w:val="000000"/>
                <w:kern w:val="0"/>
                <w:sz w:val="20"/>
                <w:szCs w:val="20"/>
                <w:lang w:val="ru-RU" w:eastAsia="ru-RU" w:bidi="ar-SA"/>
              </w:rPr>
              <w:t>изм.</w:t>
            </w:r>
          </w:p>
        </w:tc>
        <w:tc>
          <w:tcPr>
            <w:tcW w:w="685" w:type="dxa"/>
            <w:shd w:val="clear" w:color="auto" w:fill="auto"/>
            <w:noWrap/>
            <w:vAlign w:val="center"/>
            <w:hideMark/>
          </w:tcPr>
          <w:p w:rsidR="00E156AA" w:rsidRPr="002A28E1" w:rsidP="000262E2" w14:paraId="4C4B4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685" w:type="dxa"/>
            <w:shd w:val="clear" w:color="auto" w:fill="auto"/>
            <w:noWrap/>
            <w:vAlign w:val="center"/>
            <w:hideMark/>
          </w:tcPr>
          <w:p w:rsidR="00E156AA" w:rsidRPr="002A28E1" w:rsidP="000262E2" w14:paraId="7E5BF6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685" w:type="dxa"/>
            <w:shd w:val="clear" w:color="auto" w:fill="auto"/>
            <w:noWrap/>
            <w:vAlign w:val="center"/>
            <w:hideMark/>
          </w:tcPr>
          <w:p w:rsidR="00E156AA" w:rsidRPr="002A28E1" w:rsidP="000262E2" w14:paraId="291AC2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685" w:type="dxa"/>
            <w:shd w:val="clear" w:color="auto" w:fill="auto"/>
            <w:noWrap/>
            <w:vAlign w:val="center"/>
            <w:hideMark/>
          </w:tcPr>
          <w:p w:rsidR="00E156AA" w:rsidRPr="002A28E1" w:rsidP="000262E2" w14:paraId="02ABFF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685" w:type="dxa"/>
            <w:shd w:val="clear" w:color="auto" w:fill="auto"/>
            <w:noWrap/>
            <w:vAlign w:val="center"/>
            <w:hideMark/>
          </w:tcPr>
          <w:p w:rsidR="00E156AA" w:rsidRPr="002A28E1" w:rsidP="000262E2" w14:paraId="1B8527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685" w:type="dxa"/>
            <w:shd w:val="clear" w:color="auto" w:fill="auto"/>
            <w:noWrap/>
            <w:vAlign w:val="center"/>
            <w:hideMark/>
          </w:tcPr>
          <w:p w:rsidR="00E156AA" w:rsidRPr="002A28E1" w:rsidP="000262E2" w14:paraId="5E4BE0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685" w:type="dxa"/>
            <w:shd w:val="clear" w:color="auto" w:fill="auto"/>
            <w:noWrap/>
            <w:vAlign w:val="center"/>
            <w:hideMark/>
          </w:tcPr>
          <w:p w:rsidR="00E156AA" w:rsidRPr="002A28E1" w:rsidP="000262E2" w14:paraId="1FDE9B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685" w:type="dxa"/>
            <w:shd w:val="clear" w:color="auto" w:fill="auto"/>
            <w:noWrap/>
            <w:vAlign w:val="center"/>
            <w:hideMark/>
          </w:tcPr>
          <w:p w:rsidR="00E156AA" w:rsidRPr="002A28E1" w:rsidP="000262E2" w14:paraId="3A005C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685" w:type="dxa"/>
            <w:shd w:val="clear" w:color="auto" w:fill="auto"/>
            <w:noWrap/>
            <w:vAlign w:val="center"/>
            <w:hideMark/>
          </w:tcPr>
          <w:p w:rsidR="00E156AA" w:rsidRPr="002A28E1" w:rsidP="000262E2" w14:paraId="3AE40D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685" w:type="dxa"/>
            <w:shd w:val="clear" w:color="auto" w:fill="auto"/>
            <w:noWrap/>
            <w:vAlign w:val="center"/>
            <w:hideMark/>
          </w:tcPr>
          <w:p w:rsidR="00E156AA" w:rsidRPr="002A28E1" w:rsidP="000262E2" w14:paraId="59EB11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685" w:type="dxa"/>
            <w:shd w:val="clear" w:color="auto" w:fill="auto"/>
            <w:noWrap/>
            <w:vAlign w:val="center"/>
            <w:hideMark/>
          </w:tcPr>
          <w:p w:rsidR="00E156AA" w:rsidRPr="002A28E1" w:rsidP="000262E2" w14:paraId="2A18E5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3BECEC00" w14:textId="77777777" w:rsidTr="00A362E0">
        <w:tblPrEx>
          <w:tblW w:w="14709" w:type="dxa"/>
          <w:tblCellMar>
            <w:left w:w="0" w:type="dxa"/>
            <w:right w:w="0" w:type="dxa"/>
          </w:tblCellMar>
          <w:tblLook w:val="04A0"/>
        </w:tblPrEx>
        <w:trPr>
          <w:trHeight w:val="57"/>
        </w:trPr>
        <w:tc>
          <w:tcPr>
            <w:tcW w:w="201" w:type="dxa"/>
            <w:vMerge w:val="restart"/>
            <w:shd w:val="clear" w:color="auto" w:fill="auto"/>
            <w:noWrap/>
            <w:vAlign w:val="center"/>
            <w:hideMark/>
          </w:tcPr>
          <w:p w:rsidR="00884572" w:rsidRPr="002A28E1" w:rsidP="00884572" w14:paraId="36B637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790" w:type="dxa"/>
            <w:vMerge w:val="restart"/>
            <w:shd w:val="clear" w:color="auto" w:fill="auto"/>
            <w:noWrap/>
            <w:vAlign w:val="center"/>
            <w:hideMark/>
          </w:tcPr>
          <w:p w:rsidR="00884572" w:rsidP="00884572" w14:paraId="66A507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 xml:space="preserve">Котельная </w:t>
            </w:r>
          </w:p>
          <w:p w:rsidR="00884572" w:rsidRPr="00884572" w:rsidP="00884572" w14:paraId="07738A18" w14:textId="73678D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с. Шабурово</w:t>
            </w:r>
          </w:p>
        </w:tc>
        <w:tc>
          <w:tcPr>
            <w:tcW w:w="4536" w:type="dxa"/>
            <w:shd w:val="clear" w:color="auto" w:fill="auto"/>
            <w:noWrap/>
            <w:vAlign w:val="center"/>
            <w:hideMark/>
          </w:tcPr>
          <w:p w:rsidR="00884572" w:rsidRPr="00884572" w:rsidP="00884572" w14:paraId="76857263" w14:textId="11B6B4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Установленная тепловая мощность котельной</w:t>
            </w:r>
          </w:p>
        </w:tc>
        <w:tc>
          <w:tcPr>
            <w:tcW w:w="647" w:type="dxa"/>
            <w:shd w:val="clear" w:color="auto" w:fill="auto"/>
            <w:noWrap/>
            <w:vAlign w:val="center"/>
            <w:hideMark/>
          </w:tcPr>
          <w:p w:rsidR="00884572" w:rsidRPr="00884572" w:rsidP="00884572" w14:paraId="78823E97" w14:textId="791B77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Гкал/ч</w:t>
            </w:r>
          </w:p>
        </w:tc>
        <w:tc>
          <w:tcPr>
            <w:tcW w:w="685" w:type="dxa"/>
            <w:shd w:val="clear" w:color="auto" w:fill="auto"/>
            <w:noWrap/>
            <w:vAlign w:val="center"/>
            <w:hideMark/>
          </w:tcPr>
          <w:p w:rsidR="00884572" w:rsidRPr="00884572" w:rsidP="00884572" w14:paraId="37A82629" w14:textId="4ACA4A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48CCBDBF" w14:textId="6BD0D7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719833D5" w14:textId="0289D9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77095E59" w14:textId="4E31EC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3D7572CB" w14:textId="356E2F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5DC1B654" w14:textId="5160F1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6B7C9386" w14:textId="7D02F0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253461CF" w14:textId="475C64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65990BDA" w14:textId="5DC40D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3B68993D" w14:textId="4D3E30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c>
          <w:tcPr>
            <w:tcW w:w="685" w:type="dxa"/>
            <w:shd w:val="clear" w:color="auto" w:fill="auto"/>
            <w:noWrap/>
            <w:vAlign w:val="center"/>
            <w:hideMark/>
          </w:tcPr>
          <w:p w:rsidR="00884572" w:rsidRPr="00884572" w:rsidP="00884572" w14:paraId="36CB9A58" w14:textId="19FB3E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2,060</w:t>
            </w:r>
          </w:p>
        </w:tc>
      </w:tr>
      <w:tr w14:paraId="0442B1D0" w14:textId="77777777" w:rsidTr="00A362E0">
        <w:tblPrEx>
          <w:tblW w:w="14709" w:type="dxa"/>
          <w:tblCellMar>
            <w:left w:w="0" w:type="dxa"/>
            <w:right w:w="0" w:type="dxa"/>
          </w:tblCellMar>
          <w:tblLook w:val="04A0"/>
        </w:tblPrEx>
        <w:trPr>
          <w:trHeight w:val="57"/>
        </w:trPr>
        <w:tc>
          <w:tcPr>
            <w:tcW w:w="201" w:type="dxa"/>
            <w:vMerge/>
            <w:vAlign w:val="center"/>
            <w:hideMark/>
          </w:tcPr>
          <w:p w:rsidR="00884572" w:rsidRPr="002A28E1" w:rsidP="00884572" w14:paraId="0B2681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884572" w:rsidRPr="00884572" w:rsidP="00884572" w14:paraId="5F35CE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884572" w:rsidRPr="00884572" w:rsidP="00884572" w14:paraId="2E3EC3DC" w14:textId="3A92EF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 xml:space="preserve"> Присоединенная тепловая нагрузка на коллекторах</w:t>
            </w:r>
          </w:p>
        </w:tc>
        <w:tc>
          <w:tcPr>
            <w:tcW w:w="647" w:type="dxa"/>
            <w:shd w:val="clear" w:color="auto" w:fill="auto"/>
            <w:noWrap/>
            <w:vAlign w:val="center"/>
            <w:hideMark/>
          </w:tcPr>
          <w:p w:rsidR="00884572" w:rsidRPr="00884572" w:rsidP="00884572" w14:paraId="38ECA8D6" w14:textId="71DDC7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Гкал/ч</w:t>
            </w:r>
          </w:p>
        </w:tc>
        <w:tc>
          <w:tcPr>
            <w:tcW w:w="685" w:type="dxa"/>
            <w:shd w:val="clear" w:color="auto" w:fill="auto"/>
            <w:noWrap/>
            <w:vAlign w:val="center"/>
            <w:hideMark/>
          </w:tcPr>
          <w:p w:rsidR="00884572" w:rsidRPr="00884572" w:rsidP="00884572" w14:paraId="6A15F261" w14:textId="1A04C9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1,582</w:t>
            </w:r>
          </w:p>
        </w:tc>
        <w:tc>
          <w:tcPr>
            <w:tcW w:w="685" w:type="dxa"/>
            <w:shd w:val="clear" w:color="auto" w:fill="auto"/>
            <w:noWrap/>
            <w:vAlign w:val="center"/>
            <w:hideMark/>
          </w:tcPr>
          <w:p w:rsidR="00884572" w:rsidRPr="00884572" w:rsidP="00884572" w14:paraId="67006EDE" w14:textId="722DB7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1,534</w:t>
            </w:r>
          </w:p>
        </w:tc>
        <w:tc>
          <w:tcPr>
            <w:tcW w:w="685" w:type="dxa"/>
            <w:shd w:val="clear" w:color="auto" w:fill="auto"/>
            <w:noWrap/>
            <w:vAlign w:val="center"/>
            <w:hideMark/>
          </w:tcPr>
          <w:p w:rsidR="00884572" w:rsidRPr="00884572" w:rsidP="00884572" w14:paraId="16AA2F9D" w14:textId="28B272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c>
          <w:tcPr>
            <w:tcW w:w="685" w:type="dxa"/>
            <w:shd w:val="clear" w:color="auto" w:fill="auto"/>
            <w:noWrap/>
            <w:vAlign w:val="center"/>
            <w:hideMark/>
          </w:tcPr>
          <w:p w:rsidR="00884572" w:rsidRPr="00884572" w:rsidP="00884572" w14:paraId="19F16245" w14:textId="5F27FA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c>
          <w:tcPr>
            <w:tcW w:w="685" w:type="dxa"/>
            <w:shd w:val="clear" w:color="auto" w:fill="auto"/>
            <w:noWrap/>
            <w:vAlign w:val="center"/>
            <w:hideMark/>
          </w:tcPr>
          <w:p w:rsidR="00884572" w:rsidRPr="00884572" w:rsidP="00884572" w14:paraId="5C53A870" w14:textId="0858AD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c>
          <w:tcPr>
            <w:tcW w:w="685" w:type="dxa"/>
            <w:shd w:val="clear" w:color="auto" w:fill="auto"/>
            <w:noWrap/>
            <w:vAlign w:val="center"/>
            <w:hideMark/>
          </w:tcPr>
          <w:p w:rsidR="00884572" w:rsidRPr="00884572" w:rsidP="00884572" w14:paraId="1071B372" w14:textId="731524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c>
          <w:tcPr>
            <w:tcW w:w="685" w:type="dxa"/>
            <w:shd w:val="clear" w:color="auto" w:fill="auto"/>
            <w:noWrap/>
            <w:vAlign w:val="center"/>
            <w:hideMark/>
          </w:tcPr>
          <w:p w:rsidR="00884572" w:rsidRPr="00884572" w:rsidP="00884572" w14:paraId="74FDDF52" w14:textId="18F433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c>
          <w:tcPr>
            <w:tcW w:w="685" w:type="dxa"/>
            <w:shd w:val="clear" w:color="auto" w:fill="auto"/>
            <w:noWrap/>
            <w:vAlign w:val="center"/>
            <w:hideMark/>
          </w:tcPr>
          <w:p w:rsidR="00884572" w:rsidRPr="00884572" w:rsidP="00884572" w14:paraId="4A6D54DC" w14:textId="4BDCBB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c>
          <w:tcPr>
            <w:tcW w:w="685" w:type="dxa"/>
            <w:shd w:val="clear" w:color="auto" w:fill="auto"/>
            <w:noWrap/>
            <w:vAlign w:val="center"/>
            <w:hideMark/>
          </w:tcPr>
          <w:p w:rsidR="00884572" w:rsidRPr="00884572" w:rsidP="00884572" w14:paraId="5F5D505D" w14:textId="1F95EA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c>
          <w:tcPr>
            <w:tcW w:w="685" w:type="dxa"/>
            <w:shd w:val="clear" w:color="auto" w:fill="auto"/>
            <w:noWrap/>
            <w:vAlign w:val="center"/>
            <w:hideMark/>
          </w:tcPr>
          <w:p w:rsidR="00884572" w:rsidRPr="00884572" w:rsidP="00884572" w14:paraId="19E0F4D3" w14:textId="6AB0E6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c>
          <w:tcPr>
            <w:tcW w:w="685" w:type="dxa"/>
            <w:shd w:val="clear" w:color="auto" w:fill="auto"/>
            <w:noWrap/>
            <w:vAlign w:val="center"/>
            <w:hideMark/>
          </w:tcPr>
          <w:p w:rsidR="00884572" w:rsidRPr="00884572" w:rsidP="00884572" w14:paraId="661D11D9" w14:textId="33C964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1,485</w:t>
            </w:r>
          </w:p>
        </w:tc>
      </w:tr>
      <w:tr w14:paraId="03CF394B" w14:textId="77777777" w:rsidTr="00A362E0">
        <w:tblPrEx>
          <w:tblW w:w="14709" w:type="dxa"/>
          <w:tblCellMar>
            <w:left w:w="0" w:type="dxa"/>
            <w:right w:w="0" w:type="dxa"/>
          </w:tblCellMar>
          <w:tblLook w:val="04A0"/>
        </w:tblPrEx>
        <w:trPr>
          <w:trHeight w:val="57"/>
        </w:trPr>
        <w:tc>
          <w:tcPr>
            <w:tcW w:w="201" w:type="dxa"/>
            <w:vMerge/>
            <w:vAlign w:val="center"/>
            <w:hideMark/>
          </w:tcPr>
          <w:p w:rsidR="00884572" w:rsidRPr="002A28E1" w:rsidP="00884572" w14:paraId="0DAC3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884572" w:rsidRPr="00884572" w:rsidP="00884572" w14:paraId="2286BD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884572" w:rsidRPr="00884572" w:rsidP="00884572" w14:paraId="2617CD2B" w14:textId="5FEF1D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Доля резерва тепловой мощности котельной</w:t>
            </w:r>
          </w:p>
        </w:tc>
        <w:tc>
          <w:tcPr>
            <w:tcW w:w="647" w:type="dxa"/>
            <w:shd w:val="clear" w:color="auto" w:fill="auto"/>
            <w:noWrap/>
            <w:vAlign w:val="center"/>
            <w:hideMark/>
          </w:tcPr>
          <w:p w:rsidR="00884572" w:rsidRPr="00884572" w:rsidP="00884572" w14:paraId="7A26C0EF" w14:textId="1DDF95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w:t>
            </w:r>
          </w:p>
        </w:tc>
        <w:tc>
          <w:tcPr>
            <w:tcW w:w="685" w:type="dxa"/>
            <w:shd w:val="clear" w:color="auto" w:fill="auto"/>
            <w:noWrap/>
            <w:vAlign w:val="center"/>
            <w:hideMark/>
          </w:tcPr>
          <w:p w:rsidR="00884572" w:rsidRPr="00884572" w:rsidP="00884572" w14:paraId="3BC49A9E" w14:textId="02B53F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22,52</w:t>
            </w:r>
          </w:p>
        </w:tc>
        <w:tc>
          <w:tcPr>
            <w:tcW w:w="685" w:type="dxa"/>
            <w:shd w:val="clear" w:color="auto" w:fill="auto"/>
            <w:noWrap/>
            <w:vAlign w:val="center"/>
            <w:hideMark/>
          </w:tcPr>
          <w:p w:rsidR="00884572" w:rsidRPr="00884572" w:rsidP="00884572" w14:paraId="006C7ABD" w14:textId="261404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24,89</w:t>
            </w:r>
          </w:p>
        </w:tc>
        <w:tc>
          <w:tcPr>
            <w:tcW w:w="685" w:type="dxa"/>
            <w:shd w:val="clear" w:color="auto" w:fill="auto"/>
            <w:noWrap/>
            <w:vAlign w:val="center"/>
            <w:hideMark/>
          </w:tcPr>
          <w:p w:rsidR="00884572" w:rsidRPr="00884572" w:rsidP="00884572" w14:paraId="5CAD683E" w14:textId="686444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c>
          <w:tcPr>
            <w:tcW w:w="685" w:type="dxa"/>
            <w:shd w:val="clear" w:color="auto" w:fill="auto"/>
            <w:noWrap/>
            <w:vAlign w:val="center"/>
            <w:hideMark/>
          </w:tcPr>
          <w:p w:rsidR="00884572" w:rsidRPr="00884572" w:rsidP="00884572" w14:paraId="03850C96" w14:textId="375BB8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c>
          <w:tcPr>
            <w:tcW w:w="685" w:type="dxa"/>
            <w:shd w:val="clear" w:color="auto" w:fill="auto"/>
            <w:noWrap/>
            <w:vAlign w:val="center"/>
            <w:hideMark/>
          </w:tcPr>
          <w:p w:rsidR="00884572" w:rsidRPr="00884572" w:rsidP="00884572" w14:paraId="22409150" w14:textId="00D36E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c>
          <w:tcPr>
            <w:tcW w:w="685" w:type="dxa"/>
            <w:shd w:val="clear" w:color="auto" w:fill="auto"/>
            <w:noWrap/>
            <w:vAlign w:val="center"/>
            <w:hideMark/>
          </w:tcPr>
          <w:p w:rsidR="00884572" w:rsidRPr="00884572" w:rsidP="00884572" w14:paraId="22137418" w14:textId="188F51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c>
          <w:tcPr>
            <w:tcW w:w="685" w:type="dxa"/>
            <w:shd w:val="clear" w:color="auto" w:fill="auto"/>
            <w:noWrap/>
            <w:vAlign w:val="center"/>
            <w:hideMark/>
          </w:tcPr>
          <w:p w:rsidR="00884572" w:rsidRPr="00884572" w:rsidP="00884572" w14:paraId="5F5981E0" w14:textId="6AA528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c>
          <w:tcPr>
            <w:tcW w:w="685" w:type="dxa"/>
            <w:shd w:val="clear" w:color="auto" w:fill="auto"/>
            <w:noWrap/>
            <w:vAlign w:val="center"/>
            <w:hideMark/>
          </w:tcPr>
          <w:p w:rsidR="00884572" w:rsidRPr="00884572" w:rsidP="00884572" w14:paraId="07D86152" w14:textId="378A9F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c>
          <w:tcPr>
            <w:tcW w:w="685" w:type="dxa"/>
            <w:shd w:val="clear" w:color="auto" w:fill="auto"/>
            <w:noWrap/>
            <w:vAlign w:val="center"/>
            <w:hideMark/>
          </w:tcPr>
          <w:p w:rsidR="00884572" w:rsidRPr="00884572" w:rsidP="00884572" w14:paraId="131A2C55" w14:textId="2C9851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c>
          <w:tcPr>
            <w:tcW w:w="685" w:type="dxa"/>
            <w:shd w:val="clear" w:color="auto" w:fill="auto"/>
            <w:noWrap/>
            <w:vAlign w:val="center"/>
            <w:hideMark/>
          </w:tcPr>
          <w:p w:rsidR="00884572" w:rsidRPr="00884572" w:rsidP="00884572" w14:paraId="6E236C6D" w14:textId="3AC032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c>
          <w:tcPr>
            <w:tcW w:w="685" w:type="dxa"/>
            <w:shd w:val="clear" w:color="auto" w:fill="auto"/>
            <w:noWrap/>
            <w:vAlign w:val="center"/>
            <w:hideMark/>
          </w:tcPr>
          <w:p w:rsidR="00884572" w:rsidRPr="00884572" w:rsidP="00884572" w14:paraId="60039099" w14:textId="7A9324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27,25</w:t>
            </w:r>
          </w:p>
        </w:tc>
      </w:tr>
      <w:tr w14:paraId="00B7937C" w14:textId="77777777" w:rsidTr="00A362E0">
        <w:tblPrEx>
          <w:tblW w:w="14709" w:type="dxa"/>
          <w:tblCellMar>
            <w:left w:w="0" w:type="dxa"/>
            <w:right w:w="0" w:type="dxa"/>
          </w:tblCellMar>
          <w:tblLook w:val="04A0"/>
        </w:tblPrEx>
        <w:trPr>
          <w:trHeight w:val="57"/>
        </w:trPr>
        <w:tc>
          <w:tcPr>
            <w:tcW w:w="201" w:type="dxa"/>
            <w:vMerge/>
            <w:vAlign w:val="center"/>
            <w:hideMark/>
          </w:tcPr>
          <w:p w:rsidR="00884572" w:rsidRPr="002A28E1" w:rsidP="00884572" w14:paraId="5F49FA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884572" w:rsidRPr="00884572" w:rsidP="00884572" w14:paraId="340DBA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884572" w:rsidRPr="00884572" w:rsidP="00884572" w14:paraId="0DB0EE8C" w14:textId="63CD1A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Удельный расход условного топлива на тепловую энергию, отпущенную с коллекторов котельной</w:t>
            </w:r>
          </w:p>
        </w:tc>
        <w:tc>
          <w:tcPr>
            <w:tcW w:w="647" w:type="dxa"/>
            <w:shd w:val="clear" w:color="auto" w:fill="auto"/>
            <w:noWrap/>
            <w:vAlign w:val="center"/>
            <w:hideMark/>
          </w:tcPr>
          <w:p w:rsidR="00884572" w:rsidRPr="00884572" w:rsidP="00884572" w14:paraId="57BC2AC7" w14:textId="6C963E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кг/Гкал</w:t>
            </w:r>
          </w:p>
        </w:tc>
        <w:tc>
          <w:tcPr>
            <w:tcW w:w="685" w:type="dxa"/>
            <w:shd w:val="clear" w:color="auto" w:fill="auto"/>
            <w:noWrap/>
            <w:vAlign w:val="center"/>
            <w:hideMark/>
          </w:tcPr>
          <w:p w:rsidR="00884572" w:rsidRPr="00884572" w:rsidP="00884572" w14:paraId="68C1FDCA" w14:textId="0797B7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753224FE" w14:textId="0BCA1A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1FC212B8" w14:textId="1C0475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7354ECCA" w14:textId="5F02A5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1C0CFA52" w14:textId="4F7845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38EBD5DC" w14:textId="43B70E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4A7829FE" w14:textId="0347D1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7EEFE3A4" w14:textId="3FC7CE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53FCF9C5" w14:textId="6534EB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2B06E9B0" w14:textId="6474A7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c>
          <w:tcPr>
            <w:tcW w:w="685" w:type="dxa"/>
            <w:shd w:val="clear" w:color="auto" w:fill="auto"/>
            <w:noWrap/>
            <w:vAlign w:val="center"/>
            <w:hideMark/>
          </w:tcPr>
          <w:p w:rsidR="00884572" w:rsidRPr="00884572" w:rsidP="00884572" w14:paraId="433FC6BA" w14:textId="7B8CE5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166,7</w:t>
            </w:r>
          </w:p>
        </w:tc>
      </w:tr>
      <w:tr w14:paraId="36D46BFB" w14:textId="77777777" w:rsidTr="00A362E0">
        <w:tblPrEx>
          <w:tblW w:w="14709" w:type="dxa"/>
          <w:tblCellMar>
            <w:left w:w="0" w:type="dxa"/>
            <w:right w:w="0" w:type="dxa"/>
          </w:tblCellMar>
          <w:tblLook w:val="04A0"/>
        </w:tblPrEx>
        <w:trPr>
          <w:trHeight w:val="57"/>
        </w:trPr>
        <w:tc>
          <w:tcPr>
            <w:tcW w:w="201" w:type="dxa"/>
            <w:vMerge/>
            <w:vAlign w:val="center"/>
            <w:hideMark/>
          </w:tcPr>
          <w:p w:rsidR="00884572" w:rsidRPr="002A28E1" w:rsidP="00884572" w14:paraId="1DA19B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884572" w:rsidRPr="00884572" w:rsidP="00884572" w14:paraId="5BCC7C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884572" w:rsidRPr="00884572" w:rsidP="00884572" w14:paraId="4ECD3E37" w14:textId="69B1E5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Коэффициент полезного использования теплоты топлива</w:t>
            </w:r>
          </w:p>
        </w:tc>
        <w:tc>
          <w:tcPr>
            <w:tcW w:w="647" w:type="dxa"/>
            <w:shd w:val="clear" w:color="auto" w:fill="auto"/>
            <w:noWrap/>
            <w:vAlign w:val="center"/>
            <w:hideMark/>
          </w:tcPr>
          <w:p w:rsidR="00884572" w:rsidRPr="00884572" w:rsidP="00884572" w14:paraId="32D8AE61" w14:textId="3563C3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w:t>
            </w:r>
          </w:p>
        </w:tc>
        <w:tc>
          <w:tcPr>
            <w:tcW w:w="685" w:type="dxa"/>
            <w:shd w:val="clear" w:color="auto" w:fill="auto"/>
            <w:noWrap/>
            <w:vAlign w:val="center"/>
            <w:hideMark/>
          </w:tcPr>
          <w:p w:rsidR="00884572" w:rsidRPr="00884572" w:rsidP="00884572" w14:paraId="3DA69661" w14:textId="447699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3AE3EA98" w14:textId="57BE6A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54AB9D83" w14:textId="630ED1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56C691B1" w14:textId="734633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1AD00ABF" w14:textId="1BE599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3A38F3E4" w14:textId="5FEDA9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35F135A4" w14:textId="2F9B2E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01A396D2" w14:textId="24C8E3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7BDD9947" w14:textId="103B1C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7F4E3253" w14:textId="7A6461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c>
          <w:tcPr>
            <w:tcW w:w="685" w:type="dxa"/>
            <w:shd w:val="clear" w:color="auto" w:fill="auto"/>
            <w:noWrap/>
            <w:vAlign w:val="center"/>
            <w:hideMark/>
          </w:tcPr>
          <w:p w:rsidR="00884572" w:rsidRPr="00884572" w:rsidP="00884572" w14:paraId="75ED975B" w14:textId="26BC7B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0,86</w:t>
            </w:r>
          </w:p>
        </w:tc>
      </w:tr>
      <w:tr w14:paraId="62EA4BB4" w14:textId="77777777" w:rsidTr="00A362E0">
        <w:tblPrEx>
          <w:tblW w:w="14709" w:type="dxa"/>
          <w:tblCellMar>
            <w:left w:w="0" w:type="dxa"/>
            <w:right w:w="0" w:type="dxa"/>
          </w:tblCellMar>
          <w:tblLook w:val="04A0"/>
        </w:tblPrEx>
        <w:trPr>
          <w:trHeight w:val="57"/>
        </w:trPr>
        <w:tc>
          <w:tcPr>
            <w:tcW w:w="201" w:type="dxa"/>
            <w:vMerge/>
            <w:vAlign w:val="center"/>
            <w:hideMark/>
          </w:tcPr>
          <w:p w:rsidR="00884572" w:rsidRPr="002A28E1" w:rsidP="00884572" w14:paraId="0E3F41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884572" w:rsidRPr="00884572" w:rsidP="00884572" w14:paraId="2BC619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884572" w:rsidRPr="00884572" w:rsidP="00884572" w14:paraId="69BB0352" w14:textId="28C11A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Число часов использования установленной тепловой мощности</w:t>
            </w:r>
          </w:p>
        </w:tc>
        <w:tc>
          <w:tcPr>
            <w:tcW w:w="647" w:type="dxa"/>
            <w:shd w:val="clear" w:color="auto" w:fill="auto"/>
            <w:noWrap/>
            <w:vAlign w:val="center"/>
            <w:hideMark/>
          </w:tcPr>
          <w:p w:rsidR="00884572" w:rsidRPr="00884572" w:rsidP="00884572" w14:paraId="467B6291" w14:textId="410FCC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час</w:t>
            </w:r>
          </w:p>
        </w:tc>
        <w:tc>
          <w:tcPr>
            <w:tcW w:w="685" w:type="dxa"/>
            <w:shd w:val="clear" w:color="auto" w:fill="auto"/>
            <w:noWrap/>
            <w:vAlign w:val="center"/>
            <w:hideMark/>
          </w:tcPr>
          <w:p w:rsidR="00884572" w:rsidRPr="00884572" w:rsidP="00884572" w14:paraId="06811F3C" w14:textId="6DFC28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722,6</w:t>
            </w:r>
          </w:p>
        </w:tc>
        <w:tc>
          <w:tcPr>
            <w:tcW w:w="685" w:type="dxa"/>
            <w:shd w:val="clear" w:color="auto" w:fill="auto"/>
            <w:noWrap/>
            <w:vAlign w:val="center"/>
            <w:hideMark/>
          </w:tcPr>
          <w:p w:rsidR="00884572" w:rsidRPr="00884572" w:rsidP="00884572" w14:paraId="2297EA02" w14:textId="70C4F8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701,5</w:t>
            </w:r>
          </w:p>
        </w:tc>
        <w:tc>
          <w:tcPr>
            <w:tcW w:w="685" w:type="dxa"/>
            <w:shd w:val="clear" w:color="auto" w:fill="auto"/>
            <w:noWrap/>
            <w:vAlign w:val="center"/>
            <w:hideMark/>
          </w:tcPr>
          <w:p w:rsidR="00884572" w:rsidRPr="00884572" w:rsidP="00884572" w14:paraId="38F924D2" w14:textId="1B1064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c>
          <w:tcPr>
            <w:tcW w:w="685" w:type="dxa"/>
            <w:shd w:val="clear" w:color="auto" w:fill="auto"/>
            <w:noWrap/>
            <w:vAlign w:val="center"/>
            <w:hideMark/>
          </w:tcPr>
          <w:p w:rsidR="00884572" w:rsidRPr="00884572" w:rsidP="00884572" w14:paraId="49065AD0" w14:textId="58E569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c>
          <w:tcPr>
            <w:tcW w:w="685" w:type="dxa"/>
            <w:shd w:val="clear" w:color="auto" w:fill="auto"/>
            <w:noWrap/>
            <w:vAlign w:val="center"/>
            <w:hideMark/>
          </w:tcPr>
          <w:p w:rsidR="00884572" w:rsidRPr="00884572" w:rsidP="00884572" w14:paraId="13D6C531" w14:textId="550B50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c>
          <w:tcPr>
            <w:tcW w:w="685" w:type="dxa"/>
            <w:shd w:val="clear" w:color="auto" w:fill="auto"/>
            <w:noWrap/>
            <w:vAlign w:val="center"/>
            <w:hideMark/>
          </w:tcPr>
          <w:p w:rsidR="00884572" w:rsidRPr="00884572" w:rsidP="00884572" w14:paraId="3157A44C" w14:textId="4B32B9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c>
          <w:tcPr>
            <w:tcW w:w="685" w:type="dxa"/>
            <w:shd w:val="clear" w:color="auto" w:fill="auto"/>
            <w:noWrap/>
            <w:vAlign w:val="center"/>
            <w:hideMark/>
          </w:tcPr>
          <w:p w:rsidR="00884572" w:rsidRPr="00884572" w:rsidP="00884572" w14:paraId="0A46B3A1" w14:textId="500F55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c>
          <w:tcPr>
            <w:tcW w:w="685" w:type="dxa"/>
            <w:shd w:val="clear" w:color="auto" w:fill="auto"/>
            <w:noWrap/>
            <w:vAlign w:val="center"/>
            <w:hideMark/>
          </w:tcPr>
          <w:p w:rsidR="00884572" w:rsidRPr="00884572" w:rsidP="00884572" w14:paraId="5565EDEB" w14:textId="0D28BC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c>
          <w:tcPr>
            <w:tcW w:w="685" w:type="dxa"/>
            <w:shd w:val="clear" w:color="auto" w:fill="auto"/>
            <w:noWrap/>
            <w:vAlign w:val="center"/>
            <w:hideMark/>
          </w:tcPr>
          <w:p w:rsidR="00884572" w:rsidRPr="00884572" w:rsidP="00884572" w14:paraId="426546AF" w14:textId="7EF5D7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c>
          <w:tcPr>
            <w:tcW w:w="685" w:type="dxa"/>
            <w:shd w:val="clear" w:color="auto" w:fill="auto"/>
            <w:noWrap/>
            <w:vAlign w:val="center"/>
            <w:hideMark/>
          </w:tcPr>
          <w:p w:rsidR="00884572" w:rsidRPr="00884572" w:rsidP="00884572" w14:paraId="42557A25" w14:textId="42495E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c>
          <w:tcPr>
            <w:tcW w:w="685" w:type="dxa"/>
            <w:shd w:val="clear" w:color="auto" w:fill="auto"/>
            <w:noWrap/>
            <w:vAlign w:val="center"/>
            <w:hideMark/>
          </w:tcPr>
          <w:p w:rsidR="00884572" w:rsidRPr="00884572" w:rsidP="00884572" w14:paraId="643BBDB9" w14:textId="5BBBF5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680,4</w:t>
            </w:r>
          </w:p>
        </w:tc>
      </w:tr>
      <w:tr w14:paraId="1CDA0073" w14:textId="77777777" w:rsidTr="00A362E0">
        <w:tblPrEx>
          <w:tblW w:w="14709" w:type="dxa"/>
          <w:tblCellMar>
            <w:left w:w="0" w:type="dxa"/>
            <w:right w:w="0" w:type="dxa"/>
          </w:tblCellMar>
          <w:tblLook w:val="04A0"/>
        </w:tblPrEx>
        <w:trPr>
          <w:trHeight w:val="57"/>
        </w:trPr>
        <w:tc>
          <w:tcPr>
            <w:tcW w:w="201" w:type="dxa"/>
            <w:vMerge/>
            <w:vAlign w:val="center"/>
            <w:hideMark/>
          </w:tcPr>
          <w:p w:rsidR="00884572" w:rsidRPr="002A28E1" w:rsidP="00884572" w14:paraId="51672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884572" w:rsidRPr="00884572" w:rsidP="00884572" w14:paraId="7E8301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884572" w:rsidRPr="00884572" w:rsidP="00884572" w14:paraId="02DB4237" w14:textId="716B4C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 xml:space="preserve"> Частота отказов с прекращением теплоснабжения от котельной</w:t>
            </w:r>
          </w:p>
        </w:tc>
        <w:tc>
          <w:tcPr>
            <w:tcW w:w="647" w:type="dxa"/>
            <w:shd w:val="clear" w:color="auto" w:fill="auto"/>
            <w:noWrap/>
            <w:vAlign w:val="center"/>
            <w:hideMark/>
          </w:tcPr>
          <w:p w:rsidR="00884572" w:rsidRPr="00884572" w:rsidP="00884572" w14:paraId="3087FCB1" w14:textId="6F2F6D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1/год</w:t>
            </w:r>
          </w:p>
        </w:tc>
        <w:tc>
          <w:tcPr>
            <w:tcW w:w="685" w:type="dxa"/>
            <w:shd w:val="clear" w:color="auto" w:fill="auto"/>
            <w:noWrap/>
            <w:vAlign w:val="center"/>
            <w:hideMark/>
          </w:tcPr>
          <w:p w:rsidR="00884572" w:rsidRPr="00884572" w:rsidP="00884572" w14:paraId="6BF5DB6E" w14:textId="288EB6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51F00698" w14:textId="6C734A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0039C3F9" w14:textId="142F55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431FD743" w14:textId="0DE0A8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3791FAD6" w14:textId="2B8797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7650AF44" w14:textId="18357D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1060C781" w14:textId="4CA267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6BD266D1" w14:textId="79DC2C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01BF60A8" w14:textId="4E08A1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25EBC2E8" w14:textId="57FA8F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884572" w:rsidRPr="00884572" w:rsidP="00884572" w14:paraId="60A108C3" w14:textId="1D3BBF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84572">
              <w:rPr>
                <w:rFonts w:ascii="Times New Roman" w:eastAsia="Times New Roman" w:hAnsi="Times New Roman" w:cs="Times New Roman"/>
                <w:color w:val="000000"/>
                <w:kern w:val="0"/>
                <w:sz w:val="20"/>
                <w:szCs w:val="20"/>
                <w:lang w:val="ru-RU" w:eastAsia="ru-RU" w:bidi="ar-SA"/>
              </w:rPr>
              <w:t>0</w:t>
            </w:r>
          </w:p>
        </w:tc>
      </w:tr>
    </w:tbl>
    <w:p w:rsidR="005B60EF" w:rsidP="00F42171" w14:paraId="7C1B95BD" w14:textId="431CEC3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B4D9D">
        <w:rPr>
          <w:rFonts w:ascii="Times New Roman" w:eastAsia="Microsoft YaHei" w:hAnsi="Times New Roman" w:cs="Times New Roman"/>
          <w:b w:val="0"/>
          <w:bCs/>
          <w:i/>
          <w:color w:val="auto"/>
          <w:spacing w:val="-5"/>
          <w:kern w:val="0"/>
          <w:sz w:val="24"/>
          <w:szCs w:val="24"/>
          <w:lang w:val="ru-RU" w:eastAsia="en-US" w:bidi="ar-SA"/>
        </w:rPr>
        <w:t>Таблица</w:t>
      </w:r>
      <w:r w:rsidRPr="008B4D9D" w:rsidR="00011780">
        <w:rPr>
          <w:rFonts w:ascii="Times New Roman" w:eastAsia="Microsoft YaHei" w:hAnsi="Times New Roman" w:cs="Times New Roman"/>
          <w:b w:val="0"/>
          <w:bCs/>
          <w:i/>
          <w:color w:val="auto"/>
          <w:spacing w:val="-5"/>
          <w:kern w:val="0"/>
          <w:sz w:val="24"/>
          <w:szCs w:val="24"/>
          <w:lang w:val="ru-RU" w:eastAsia="en-US" w:bidi="ar-SA"/>
        </w:rPr>
        <w:t xml:space="preserve"> 87</w:t>
      </w:r>
      <w:r w:rsidRPr="008B4D9D">
        <w:rPr>
          <w:rFonts w:ascii="Times New Roman" w:eastAsia="Microsoft YaHei" w:hAnsi="Times New Roman" w:cs="Times New Roman"/>
          <w:b w:val="0"/>
          <w:bCs/>
          <w:i/>
          <w:color w:val="auto"/>
          <w:spacing w:val="-5"/>
          <w:kern w:val="0"/>
          <w:sz w:val="24"/>
          <w:szCs w:val="24"/>
          <w:lang w:val="ru-RU" w:eastAsia="en-US" w:bidi="ar-SA"/>
        </w:rPr>
        <w:t xml:space="preserve">. </w:t>
      </w:r>
      <w:r w:rsidRPr="008B4D9D" w:rsidR="00011780">
        <w:rPr>
          <w:rFonts w:ascii="Times New Roman" w:eastAsia="Microsoft YaHei" w:hAnsi="Times New Roman" w:cs="Times New Roman"/>
          <w:b w:val="0"/>
          <w:bCs/>
          <w:i/>
          <w:color w:val="auto"/>
          <w:spacing w:val="-5"/>
          <w:kern w:val="0"/>
          <w:sz w:val="24"/>
          <w:szCs w:val="24"/>
          <w:lang w:val="ru-RU" w:eastAsia="en-US" w:bidi="ar-SA"/>
        </w:rPr>
        <w:t>Индикаторы, характеризующие динамику изменения показателей тепловых сетей</w:t>
      </w:r>
    </w:p>
    <w:tbl>
      <w:tblPr>
        <w:tblStyle w:val="TableNormal"/>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577"/>
        <w:gridCol w:w="3809"/>
        <w:gridCol w:w="886"/>
        <w:gridCol w:w="737"/>
        <w:gridCol w:w="737"/>
        <w:gridCol w:w="737"/>
        <w:gridCol w:w="737"/>
        <w:gridCol w:w="737"/>
        <w:gridCol w:w="737"/>
        <w:gridCol w:w="737"/>
        <w:gridCol w:w="737"/>
        <w:gridCol w:w="737"/>
        <w:gridCol w:w="737"/>
        <w:gridCol w:w="737"/>
      </w:tblGrid>
      <w:tr w14:paraId="30CD4562" w14:textId="77777777" w:rsidTr="00D12D3A">
        <w:tblPrEx>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AC3578" w:rsidRPr="002A28E1" w:rsidP="00AF0445" w14:paraId="350587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577" w:type="dxa"/>
            <w:shd w:val="clear" w:color="auto" w:fill="auto"/>
            <w:noWrap/>
            <w:vAlign w:val="center"/>
            <w:hideMark/>
          </w:tcPr>
          <w:p w:rsidR="00AC3578" w:rsidRPr="002A28E1" w:rsidP="00AF0445" w14:paraId="30210A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Система</w:t>
            </w:r>
          </w:p>
        </w:tc>
        <w:tc>
          <w:tcPr>
            <w:tcW w:w="3809" w:type="dxa"/>
            <w:shd w:val="clear" w:color="auto" w:fill="auto"/>
            <w:noWrap/>
            <w:vAlign w:val="center"/>
            <w:hideMark/>
          </w:tcPr>
          <w:p w:rsidR="00AC3578" w:rsidRPr="002A28E1" w:rsidP="00AF0445" w14:paraId="7E9E64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886" w:type="dxa"/>
            <w:shd w:val="clear" w:color="auto" w:fill="auto"/>
            <w:noWrap/>
            <w:vAlign w:val="center"/>
            <w:hideMark/>
          </w:tcPr>
          <w:p w:rsidR="00AC3578" w:rsidRPr="002A28E1" w:rsidP="00AF0445" w14:paraId="1D90617B" w14:textId="7CE04C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w:t>
            </w:r>
            <w:r w:rsidRPr="002A28E1" w:rsidR="008B4D9D">
              <w:rPr>
                <w:rFonts w:ascii="Times New Roman" w:eastAsia="Times New Roman" w:hAnsi="Times New Roman" w:cs="Times New Roman"/>
                <w:color w:val="000000"/>
                <w:kern w:val="0"/>
                <w:sz w:val="20"/>
                <w:szCs w:val="20"/>
                <w:lang w:val="ru-RU" w:eastAsia="ru-RU" w:bidi="ar-SA"/>
              </w:rPr>
              <w:t xml:space="preserve"> </w:t>
            </w:r>
            <w:r w:rsidRPr="002A28E1">
              <w:rPr>
                <w:rFonts w:ascii="Times New Roman" w:eastAsia="Times New Roman" w:hAnsi="Times New Roman" w:cs="Times New Roman"/>
                <w:color w:val="000000"/>
                <w:kern w:val="0"/>
                <w:sz w:val="20"/>
                <w:szCs w:val="20"/>
                <w:lang w:val="ru-RU" w:eastAsia="ru-RU" w:bidi="ar-SA"/>
              </w:rPr>
              <w:t>изм.</w:t>
            </w:r>
          </w:p>
        </w:tc>
        <w:tc>
          <w:tcPr>
            <w:tcW w:w="737" w:type="dxa"/>
            <w:shd w:val="clear" w:color="auto" w:fill="auto"/>
            <w:noWrap/>
            <w:vAlign w:val="center"/>
            <w:hideMark/>
          </w:tcPr>
          <w:p w:rsidR="00AC3578" w:rsidRPr="002A28E1" w:rsidP="00AF0445" w14:paraId="46F87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737" w:type="dxa"/>
            <w:shd w:val="clear" w:color="auto" w:fill="auto"/>
            <w:noWrap/>
            <w:vAlign w:val="center"/>
            <w:hideMark/>
          </w:tcPr>
          <w:p w:rsidR="00AC3578" w:rsidRPr="002A28E1" w:rsidP="00AF0445" w14:paraId="4497D4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737" w:type="dxa"/>
            <w:shd w:val="clear" w:color="auto" w:fill="auto"/>
            <w:noWrap/>
            <w:vAlign w:val="center"/>
            <w:hideMark/>
          </w:tcPr>
          <w:p w:rsidR="00AC3578" w:rsidRPr="002A28E1" w:rsidP="00AF0445" w14:paraId="0FCD02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737" w:type="dxa"/>
            <w:shd w:val="clear" w:color="auto" w:fill="auto"/>
            <w:noWrap/>
            <w:vAlign w:val="center"/>
            <w:hideMark/>
          </w:tcPr>
          <w:p w:rsidR="00AC3578" w:rsidRPr="002A28E1" w:rsidP="00AF0445" w14:paraId="46D318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737" w:type="dxa"/>
            <w:shd w:val="clear" w:color="auto" w:fill="auto"/>
            <w:noWrap/>
            <w:vAlign w:val="center"/>
            <w:hideMark/>
          </w:tcPr>
          <w:p w:rsidR="00AC3578" w:rsidRPr="002A28E1" w:rsidP="00AF0445" w14:paraId="2B726A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737" w:type="dxa"/>
            <w:shd w:val="clear" w:color="auto" w:fill="auto"/>
            <w:noWrap/>
            <w:vAlign w:val="center"/>
            <w:hideMark/>
          </w:tcPr>
          <w:p w:rsidR="00AC3578" w:rsidRPr="002A28E1" w:rsidP="00AF0445" w14:paraId="5F7E63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737" w:type="dxa"/>
            <w:shd w:val="clear" w:color="auto" w:fill="auto"/>
            <w:noWrap/>
            <w:vAlign w:val="center"/>
            <w:hideMark/>
          </w:tcPr>
          <w:p w:rsidR="00AC3578" w:rsidRPr="002A28E1" w:rsidP="00AF0445" w14:paraId="0EB7CF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737" w:type="dxa"/>
            <w:shd w:val="clear" w:color="auto" w:fill="auto"/>
            <w:noWrap/>
            <w:vAlign w:val="center"/>
            <w:hideMark/>
          </w:tcPr>
          <w:p w:rsidR="00AC3578" w:rsidRPr="002A28E1" w:rsidP="00AF0445" w14:paraId="3C9178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737" w:type="dxa"/>
            <w:shd w:val="clear" w:color="auto" w:fill="auto"/>
            <w:noWrap/>
            <w:vAlign w:val="center"/>
            <w:hideMark/>
          </w:tcPr>
          <w:p w:rsidR="00AC3578" w:rsidRPr="002A28E1" w:rsidP="00AF0445" w14:paraId="33D923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737" w:type="dxa"/>
            <w:shd w:val="clear" w:color="auto" w:fill="auto"/>
            <w:noWrap/>
            <w:vAlign w:val="center"/>
            <w:hideMark/>
          </w:tcPr>
          <w:p w:rsidR="00AC3578" w:rsidRPr="002A28E1" w:rsidP="00AF0445" w14:paraId="2C3EF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737" w:type="dxa"/>
            <w:shd w:val="clear" w:color="auto" w:fill="auto"/>
            <w:noWrap/>
            <w:vAlign w:val="center"/>
            <w:hideMark/>
          </w:tcPr>
          <w:p w:rsidR="00AC3578" w:rsidRPr="002A28E1" w:rsidP="00AF0445" w14:paraId="0724FB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3E8BE99A" w14:textId="77777777" w:rsidTr="00D12D3A">
        <w:tblPrEx>
          <w:tblW w:w="14658" w:type="dxa"/>
          <w:tblCellMar>
            <w:left w:w="0" w:type="dxa"/>
            <w:right w:w="0" w:type="dxa"/>
          </w:tblCellMar>
          <w:tblLook w:val="04A0"/>
        </w:tblPrEx>
        <w:trPr>
          <w:trHeight w:val="20"/>
        </w:trPr>
        <w:tc>
          <w:tcPr>
            <w:tcW w:w="279" w:type="dxa"/>
            <w:vMerge w:val="restart"/>
            <w:shd w:val="clear" w:color="auto" w:fill="auto"/>
            <w:noWrap/>
            <w:vAlign w:val="center"/>
            <w:hideMark/>
          </w:tcPr>
          <w:p w:rsidR="00913631" w:rsidRPr="002A28E1" w:rsidP="00913631" w14:paraId="4DEB85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577" w:type="dxa"/>
            <w:vMerge w:val="restart"/>
            <w:shd w:val="clear" w:color="auto" w:fill="auto"/>
            <w:noWrap/>
            <w:vAlign w:val="center"/>
            <w:hideMark/>
          </w:tcPr>
          <w:p w:rsidR="00913631" w:rsidP="00913631" w14:paraId="134B56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 xml:space="preserve">Котельная </w:t>
            </w:r>
          </w:p>
          <w:p w:rsidR="00913631" w:rsidRPr="00913631" w:rsidP="00913631" w14:paraId="5F6BD6EF" w14:textId="3D4175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с. Шабурово</w:t>
            </w:r>
          </w:p>
        </w:tc>
        <w:tc>
          <w:tcPr>
            <w:tcW w:w="3809" w:type="dxa"/>
            <w:shd w:val="clear" w:color="auto" w:fill="auto"/>
            <w:noWrap/>
            <w:vAlign w:val="center"/>
            <w:hideMark/>
          </w:tcPr>
          <w:p w:rsidR="00913631" w:rsidRPr="00913631" w:rsidP="00913631" w14:paraId="47216B36" w14:textId="120120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Протяженность магистральных и распределительных тепловых сетей (в однотрубном)</w:t>
            </w:r>
          </w:p>
        </w:tc>
        <w:tc>
          <w:tcPr>
            <w:tcW w:w="886" w:type="dxa"/>
            <w:shd w:val="clear" w:color="auto" w:fill="auto"/>
            <w:noWrap/>
            <w:vAlign w:val="center"/>
            <w:hideMark/>
          </w:tcPr>
          <w:p w:rsidR="00913631" w:rsidRPr="00913631" w:rsidP="00913631" w14:paraId="681ACF08" w14:textId="36812C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м</w:t>
            </w:r>
          </w:p>
        </w:tc>
        <w:tc>
          <w:tcPr>
            <w:tcW w:w="737" w:type="dxa"/>
            <w:shd w:val="clear" w:color="auto" w:fill="auto"/>
            <w:noWrap/>
            <w:vAlign w:val="center"/>
            <w:hideMark/>
          </w:tcPr>
          <w:p w:rsidR="00913631" w:rsidRPr="00913631" w:rsidP="00913631" w14:paraId="67854CA1" w14:textId="6C711E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7FD9BDD0" w14:textId="7E8DA6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5F53C208" w14:textId="7A8207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2B479548" w14:textId="3E93F4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7436C5F7" w14:textId="28629D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74559AA0" w14:textId="170D45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1319DCBF" w14:textId="5FB98B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62363F29" w14:textId="1AFE25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5621F570" w14:textId="19A909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6FD1B8F4" w14:textId="15A95F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913631" w:rsidRPr="00913631" w:rsidP="00913631" w14:paraId="5BB15EBA" w14:textId="2D5E33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r>
      <w:tr w14:paraId="2F79662D"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188D7F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0756BC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25883C3B" w14:textId="301858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Материальная характеристика магистральных и распределительных тепловых сетей</w:t>
            </w:r>
          </w:p>
        </w:tc>
        <w:tc>
          <w:tcPr>
            <w:tcW w:w="886" w:type="dxa"/>
            <w:shd w:val="clear" w:color="auto" w:fill="auto"/>
            <w:noWrap/>
            <w:vAlign w:val="center"/>
            <w:hideMark/>
          </w:tcPr>
          <w:p w:rsidR="00913631" w:rsidRPr="00913631" w:rsidP="00913631" w14:paraId="767B5C9A" w14:textId="3D1387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м2</w:t>
            </w:r>
          </w:p>
        </w:tc>
        <w:tc>
          <w:tcPr>
            <w:tcW w:w="737" w:type="dxa"/>
            <w:shd w:val="clear" w:color="auto" w:fill="auto"/>
            <w:noWrap/>
            <w:vAlign w:val="center"/>
            <w:hideMark/>
          </w:tcPr>
          <w:p w:rsidR="00913631" w:rsidRPr="00913631" w:rsidP="00913631" w14:paraId="759C707C" w14:textId="4EC5C1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0D943EA9" w14:textId="206FB9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0B348562" w14:textId="4E1985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78EDA59D" w14:textId="5A04A2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4FF76DE6" w14:textId="09BECB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623FDFC1" w14:textId="5750DA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4777C8BA" w14:textId="34AF59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595C6AB3" w14:textId="1A5E7F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49763AC8" w14:textId="4AAA9D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57B9D7C2" w14:textId="05144A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913631" w:rsidRPr="00913631" w:rsidP="00913631" w14:paraId="0F9703CC" w14:textId="726308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r>
      <w:tr w14:paraId="5ADFFDB2"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5F51A7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5A97EE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11AB547D" w14:textId="4C506A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Средний срок эксплуатации магистральных и распределительных тепловых сетей</w:t>
            </w:r>
          </w:p>
        </w:tc>
        <w:tc>
          <w:tcPr>
            <w:tcW w:w="886" w:type="dxa"/>
            <w:shd w:val="clear" w:color="auto" w:fill="auto"/>
            <w:noWrap/>
            <w:vAlign w:val="center"/>
            <w:hideMark/>
          </w:tcPr>
          <w:p w:rsidR="00913631" w:rsidRPr="00913631" w:rsidP="00913631" w14:paraId="74D4EE63" w14:textId="2272C6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лет</w:t>
            </w:r>
          </w:p>
        </w:tc>
        <w:tc>
          <w:tcPr>
            <w:tcW w:w="737" w:type="dxa"/>
            <w:shd w:val="clear" w:color="auto" w:fill="auto"/>
            <w:noWrap/>
            <w:vAlign w:val="center"/>
            <w:hideMark/>
          </w:tcPr>
          <w:p w:rsidR="00913631" w:rsidRPr="00913631" w:rsidP="00913631" w14:paraId="27CA47E6" w14:textId="6BF2CC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33,15</w:t>
            </w:r>
          </w:p>
        </w:tc>
        <w:tc>
          <w:tcPr>
            <w:tcW w:w="737" w:type="dxa"/>
            <w:shd w:val="clear" w:color="auto" w:fill="auto"/>
            <w:noWrap/>
            <w:vAlign w:val="center"/>
            <w:hideMark/>
          </w:tcPr>
          <w:p w:rsidR="00913631" w:rsidRPr="00913631" w:rsidP="00913631" w14:paraId="163506D1" w14:textId="538E36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32,15</w:t>
            </w:r>
          </w:p>
        </w:tc>
        <w:tc>
          <w:tcPr>
            <w:tcW w:w="737" w:type="dxa"/>
            <w:shd w:val="clear" w:color="auto" w:fill="auto"/>
            <w:noWrap/>
            <w:vAlign w:val="center"/>
            <w:hideMark/>
          </w:tcPr>
          <w:p w:rsidR="00913631" w:rsidRPr="00913631" w:rsidP="00913631" w14:paraId="0B53459D" w14:textId="22E91E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31,19</w:t>
            </w:r>
          </w:p>
        </w:tc>
        <w:tc>
          <w:tcPr>
            <w:tcW w:w="737" w:type="dxa"/>
            <w:shd w:val="clear" w:color="auto" w:fill="auto"/>
            <w:noWrap/>
            <w:vAlign w:val="center"/>
            <w:hideMark/>
          </w:tcPr>
          <w:p w:rsidR="00913631" w:rsidRPr="00913631" w:rsidP="00913631" w14:paraId="14A248AB" w14:textId="04D306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30,25</w:t>
            </w:r>
          </w:p>
        </w:tc>
        <w:tc>
          <w:tcPr>
            <w:tcW w:w="737" w:type="dxa"/>
            <w:shd w:val="clear" w:color="auto" w:fill="auto"/>
            <w:noWrap/>
            <w:vAlign w:val="center"/>
            <w:hideMark/>
          </w:tcPr>
          <w:p w:rsidR="00913631" w:rsidRPr="00913631" w:rsidP="00913631" w14:paraId="30CA772D" w14:textId="63F3BC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29,35</w:t>
            </w:r>
          </w:p>
        </w:tc>
        <w:tc>
          <w:tcPr>
            <w:tcW w:w="737" w:type="dxa"/>
            <w:shd w:val="clear" w:color="auto" w:fill="auto"/>
            <w:noWrap/>
            <w:vAlign w:val="center"/>
            <w:hideMark/>
          </w:tcPr>
          <w:p w:rsidR="00913631" w:rsidRPr="00913631" w:rsidP="00913631" w14:paraId="624AD5E2" w14:textId="7B359E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28,47</w:t>
            </w:r>
          </w:p>
        </w:tc>
        <w:tc>
          <w:tcPr>
            <w:tcW w:w="737" w:type="dxa"/>
            <w:shd w:val="clear" w:color="auto" w:fill="auto"/>
            <w:noWrap/>
            <w:vAlign w:val="center"/>
            <w:hideMark/>
          </w:tcPr>
          <w:p w:rsidR="00913631" w:rsidRPr="00913631" w:rsidP="00913631" w14:paraId="6BFC2574" w14:textId="0129FE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27,61</w:t>
            </w:r>
          </w:p>
        </w:tc>
        <w:tc>
          <w:tcPr>
            <w:tcW w:w="737" w:type="dxa"/>
            <w:shd w:val="clear" w:color="auto" w:fill="auto"/>
            <w:noWrap/>
            <w:vAlign w:val="center"/>
            <w:hideMark/>
          </w:tcPr>
          <w:p w:rsidR="00913631" w:rsidRPr="00913631" w:rsidP="00913631" w14:paraId="4335B1A0" w14:textId="0D2014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26,78</w:t>
            </w:r>
          </w:p>
        </w:tc>
        <w:tc>
          <w:tcPr>
            <w:tcW w:w="737" w:type="dxa"/>
            <w:shd w:val="clear" w:color="auto" w:fill="auto"/>
            <w:noWrap/>
            <w:vAlign w:val="center"/>
            <w:hideMark/>
          </w:tcPr>
          <w:p w:rsidR="00913631" w:rsidRPr="00913631" w:rsidP="00913631" w14:paraId="7DEC22E9" w14:textId="012B1D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25,98</w:t>
            </w:r>
          </w:p>
        </w:tc>
        <w:tc>
          <w:tcPr>
            <w:tcW w:w="737" w:type="dxa"/>
            <w:shd w:val="clear" w:color="auto" w:fill="auto"/>
            <w:noWrap/>
            <w:vAlign w:val="center"/>
            <w:hideMark/>
          </w:tcPr>
          <w:p w:rsidR="00913631" w:rsidRPr="00913631" w:rsidP="00913631" w14:paraId="6704320A" w14:textId="019B17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25,20</w:t>
            </w:r>
          </w:p>
        </w:tc>
        <w:tc>
          <w:tcPr>
            <w:tcW w:w="737" w:type="dxa"/>
            <w:shd w:val="clear" w:color="auto" w:fill="auto"/>
            <w:noWrap/>
            <w:vAlign w:val="center"/>
            <w:hideMark/>
          </w:tcPr>
          <w:p w:rsidR="00913631" w:rsidRPr="00913631" w:rsidP="00913631" w14:paraId="27008AF7" w14:textId="389CCC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24,44</w:t>
            </w:r>
          </w:p>
        </w:tc>
      </w:tr>
      <w:tr w14:paraId="6E8BF674"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5E147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5270A9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47197462" w14:textId="0ECE9A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Присоединенная тепловая нагрузка</w:t>
            </w:r>
          </w:p>
        </w:tc>
        <w:tc>
          <w:tcPr>
            <w:tcW w:w="886" w:type="dxa"/>
            <w:shd w:val="clear" w:color="auto" w:fill="auto"/>
            <w:noWrap/>
            <w:vAlign w:val="center"/>
            <w:hideMark/>
          </w:tcPr>
          <w:p w:rsidR="00913631" w:rsidRPr="00913631" w:rsidP="00913631" w14:paraId="3692AAAB" w14:textId="0BC57E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913631" w:rsidRPr="00913631" w:rsidP="00913631" w14:paraId="33AA3E82" w14:textId="55B7F0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252CD9A5" w14:textId="558669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44A64F4E" w14:textId="2753C4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3B3D3E4D" w14:textId="334511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378BD715" w14:textId="75E240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0AC70292" w14:textId="717E1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0FBA4886" w14:textId="43743D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787CF9F8" w14:textId="12FC42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6D8E8F42" w14:textId="186084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111AD409" w14:textId="0E0FD7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913631" w:rsidRPr="00913631" w:rsidP="00913631" w14:paraId="4D4516E4" w14:textId="384B39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r>
      <w:tr w14:paraId="4B3FCA28"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0A7AA0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1D7A78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7E5BAFC2" w14:textId="2F1618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Относительная материальная характеристика</w:t>
            </w:r>
          </w:p>
        </w:tc>
        <w:tc>
          <w:tcPr>
            <w:tcW w:w="886" w:type="dxa"/>
            <w:shd w:val="clear" w:color="auto" w:fill="auto"/>
            <w:noWrap/>
            <w:vAlign w:val="center"/>
            <w:hideMark/>
          </w:tcPr>
          <w:p w:rsidR="00913631" w:rsidRPr="00913631" w:rsidP="00913631" w14:paraId="1E72920D" w14:textId="79B3C1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м 2/Гкал/ч</w:t>
            </w:r>
          </w:p>
        </w:tc>
        <w:tc>
          <w:tcPr>
            <w:tcW w:w="737" w:type="dxa"/>
            <w:shd w:val="clear" w:color="auto" w:fill="auto"/>
            <w:noWrap/>
            <w:vAlign w:val="center"/>
            <w:hideMark/>
          </w:tcPr>
          <w:p w:rsidR="00913631" w:rsidRPr="00913631" w:rsidP="00913631" w14:paraId="2C59B7D8" w14:textId="01AD6E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08EE9903" w14:textId="688738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4470BCC4" w14:textId="401F64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34067948" w14:textId="7FB8C2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77677CF8" w14:textId="70D427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583230AD" w14:textId="4FC6E1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18823CFC" w14:textId="6D64B3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576A44BF" w14:textId="396216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22DC2BE1" w14:textId="725168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738C1E11" w14:textId="513C1C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913631" w:rsidRPr="00913631" w:rsidP="00913631" w14:paraId="616A6F61" w14:textId="5AEA92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r>
      <w:tr w14:paraId="5A22E684"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693B4C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22EA21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0B0B6056" w14:textId="441840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Нормативные потери тепловой энергии в магистральных и распределительных тепловых сетях</w:t>
            </w:r>
          </w:p>
        </w:tc>
        <w:tc>
          <w:tcPr>
            <w:tcW w:w="886" w:type="dxa"/>
            <w:shd w:val="clear" w:color="auto" w:fill="auto"/>
            <w:noWrap/>
            <w:vAlign w:val="center"/>
            <w:hideMark/>
          </w:tcPr>
          <w:p w:rsidR="00913631" w:rsidRPr="00913631" w:rsidP="00913631" w14:paraId="4E7B77EB" w14:textId="6C36B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Гкал</w:t>
            </w:r>
          </w:p>
        </w:tc>
        <w:tc>
          <w:tcPr>
            <w:tcW w:w="737" w:type="dxa"/>
            <w:shd w:val="clear" w:color="auto" w:fill="auto"/>
            <w:noWrap/>
            <w:vAlign w:val="center"/>
            <w:hideMark/>
          </w:tcPr>
          <w:p w:rsidR="00913631" w:rsidRPr="00913631" w:rsidP="00913631" w14:paraId="71B44072" w14:textId="677DED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2B193998" w14:textId="615A5A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01C35084" w14:textId="0562DE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3CF498B1" w14:textId="1A3590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0E9295BF" w14:textId="18393A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288789E5" w14:textId="3FA082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72C1D0EF" w14:textId="67DAE9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10794A40" w14:textId="09B5D5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1822429C" w14:textId="29690D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7562077A" w14:textId="510439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913631" w:rsidRPr="00913631" w:rsidP="00913631" w14:paraId="4CC5C4FC" w14:textId="65F5EE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r>
      <w:tr w14:paraId="42D8DE0F"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07F230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712EAF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271A03B7" w14:textId="31B928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Относительные нормативные потери в тепловых сетях</w:t>
            </w:r>
          </w:p>
        </w:tc>
        <w:tc>
          <w:tcPr>
            <w:tcW w:w="886" w:type="dxa"/>
            <w:shd w:val="clear" w:color="auto" w:fill="auto"/>
            <w:noWrap/>
            <w:vAlign w:val="center"/>
            <w:hideMark/>
          </w:tcPr>
          <w:p w:rsidR="00913631" w:rsidRPr="00913631" w:rsidP="00913631" w14:paraId="2C0D53BB" w14:textId="686302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913631" w:rsidRPr="00913631" w:rsidP="00913631" w14:paraId="1651F504" w14:textId="3258B8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25,61</w:t>
            </w:r>
          </w:p>
        </w:tc>
        <w:tc>
          <w:tcPr>
            <w:tcW w:w="737" w:type="dxa"/>
            <w:shd w:val="clear" w:color="auto" w:fill="auto"/>
            <w:noWrap/>
            <w:vAlign w:val="center"/>
            <w:hideMark/>
          </w:tcPr>
          <w:p w:rsidR="00913631" w:rsidRPr="00913631" w:rsidP="00913631" w14:paraId="61316A40" w14:textId="05AD18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26,38</w:t>
            </w:r>
          </w:p>
        </w:tc>
        <w:tc>
          <w:tcPr>
            <w:tcW w:w="737" w:type="dxa"/>
            <w:shd w:val="clear" w:color="auto" w:fill="auto"/>
            <w:noWrap/>
            <w:vAlign w:val="center"/>
            <w:hideMark/>
          </w:tcPr>
          <w:p w:rsidR="00913631" w:rsidRPr="00913631" w:rsidP="00913631" w14:paraId="3FC6043F" w14:textId="188C9C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913631" w:rsidRPr="00913631" w:rsidP="00913631" w14:paraId="2A9DCD6A" w14:textId="0800A4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913631" w:rsidRPr="00913631" w:rsidP="00913631" w14:paraId="02DE1DE6" w14:textId="2CB43A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913631" w:rsidRPr="00913631" w:rsidP="00913631" w14:paraId="1E2DB17C" w14:textId="041024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913631" w:rsidRPr="00913631" w:rsidP="00913631" w14:paraId="59FEACFA" w14:textId="1CFFE6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913631" w:rsidRPr="00913631" w:rsidP="00913631" w14:paraId="1A3ED5E1" w14:textId="094991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913631" w:rsidRPr="00913631" w:rsidP="00913631" w14:paraId="779FD128" w14:textId="1E4D8C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913631" w:rsidRPr="00913631" w:rsidP="00913631" w14:paraId="4927E31E" w14:textId="58F6E5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913631" w:rsidRPr="00913631" w:rsidP="00913631" w14:paraId="1A40CBD8" w14:textId="1DCA47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r>
      <w:tr w14:paraId="4C70CA0A"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14CBAE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6503A7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584733CF" w14:textId="0E7027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Линейная плотность передачи тепловой энергии в тепловых сетях</w:t>
            </w:r>
          </w:p>
        </w:tc>
        <w:tc>
          <w:tcPr>
            <w:tcW w:w="886" w:type="dxa"/>
            <w:shd w:val="clear" w:color="auto" w:fill="auto"/>
            <w:noWrap/>
            <w:vAlign w:val="center"/>
            <w:hideMark/>
          </w:tcPr>
          <w:p w:rsidR="00913631" w:rsidRPr="00913631" w:rsidP="00913631" w14:paraId="3E9B7BD8" w14:textId="753B0C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Гкал/м</w:t>
            </w:r>
          </w:p>
        </w:tc>
        <w:tc>
          <w:tcPr>
            <w:tcW w:w="737" w:type="dxa"/>
            <w:shd w:val="clear" w:color="auto" w:fill="auto"/>
            <w:noWrap/>
            <w:vAlign w:val="center"/>
            <w:hideMark/>
          </w:tcPr>
          <w:p w:rsidR="00913631" w:rsidRPr="00913631" w:rsidP="00913631" w14:paraId="6DEAD9AB" w14:textId="5BE74A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1,93</w:t>
            </w:r>
          </w:p>
        </w:tc>
        <w:tc>
          <w:tcPr>
            <w:tcW w:w="737" w:type="dxa"/>
            <w:shd w:val="clear" w:color="auto" w:fill="auto"/>
            <w:noWrap/>
            <w:vAlign w:val="center"/>
            <w:hideMark/>
          </w:tcPr>
          <w:p w:rsidR="00913631" w:rsidRPr="00913631" w:rsidP="00913631" w14:paraId="65AD6AE8" w14:textId="1D3281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1,87</w:t>
            </w:r>
          </w:p>
        </w:tc>
        <w:tc>
          <w:tcPr>
            <w:tcW w:w="737" w:type="dxa"/>
            <w:shd w:val="clear" w:color="auto" w:fill="auto"/>
            <w:noWrap/>
            <w:vAlign w:val="center"/>
            <w:hideMark/>
          </w:tcPr>
          <w:p w:rsidR="00913631" w:rsidRPr="00913631" w:rsidP="00913631" w14:paraId="48EB34CD" w14:textId="3B2112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913631" w:rsidRPr="00913631" w:rsidP="00913631" w14:paraId="0255733E" w14:textId="257980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913631" w:rsidRPr="00913631" w:rsidP="00913631" w14:paraId="2332D20A" w14:textId="016796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913631" w:rsidRPr="00913631" w:rsidP="00913631" w14:paraId="6FB08C2B" w14:textId="0B6F65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913631" w:rsidRPr="00913631" w:rsidP="00913631" w14:paraId="62FE49DA" w14:textId="197038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913631" w:rsidRPr="00913631" w:rsidP="00913631" w14:paraId="50641054" w14:textId="0C335C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913631" w:rsidRPr="00913631" w:rsidP="00913631" w14:paraId="29D34214" w14:textId="2A3B30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913631" w:rsidRPr="00913631" w:rsidP="00913631" w14:paraId="289AD1C2" w14:textId="72A2BD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913631" w:rsidRPr="00913631" w:rsidP="00913631" w14:paraId="566DC6CF" w14:textId="639CB3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r>
      <w:tr w14:paraId="1E277C2F" w14:textId="77777777" w:rsidTr="00A442FE">
        <w:tblPrEx>
          <w:tblW w:w="14658" w:type="dxa"/>
          <w:tblCellMar>
            <w:left w:w="0" w:type="dxa"/>
            <w:right w:w="0" w:type="dxa"/>
          </w:tblCellMar>
          <w:tblLook w:val="04A0"/>
        </w:tblPrEx>
        <w:trPr>
          <w:cantSplit/>
          <w:trHeight w:val="20"/>
        </w:trPr>
        <w:tc>
          <w:tcPr>
            <w:tcW w:w="279" w:type="dxa"/>
            <w:vMerge/>
            <w:vAlign w:val="center"/>
            <w:hideMark/>
          </w:tcPr>
          <w:p w:rsidR="00913631" w:rsidRPr="002A28E1" w:rsidP="00913631" w14:paraId="1E03CF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133B60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67E284AF" w14:textId="2C71CE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Количество повреждений (отказов) в тепловых сетях, приводящих к прекращению теплоснабжения потребителей</w:t>
            </w:r>
          </w:p>
        </w:tc>
        <w:tc>
          <w:tcPr>
            <w:tcW w:w="886" w:type="dxa"/>
            <w:shd w:val="clear" w:color="auto" w:fill="auto"/>
            <w:noWrap/>
            <w:vAlign w:val="center"/>
            <w:hideMark/>
          </w:tcPr>
          <w:p w:rsidR="00913631" w:rsidRPr="00913631" w:rsidP="00913631" w14:paraId="78091319" w14:textId="7E5569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ед./год</w:t>
            </w:r>
          </w:p>
        </w:tc>
        <w:tc>
          <w:tcPr>
            <w:tcW w:w="737" w:type="dxa"/>
            <w:shd w:val="clear" w:color="auto" w:fill="auto"/>
            <w:noWrap/>
            <w:vAlign w:val="center"/>
            <w:hideMark/>
          </w:tcPr>
          <w:p w:rsidR="00913631" w:rsidRPr="00913631" w:rsidP="00913631" w14:paraId="0F2EAB02" w14:textId="6B5A01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0C632832" w14:textId="5A8AE6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5309D00B" w14:textId="5F404A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3A7F1395" w14:textId="1C6261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381F0FF3" w14:textId="64D96B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1AB3A86F" w14:textId="0A069D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95164EA" w14:textId="43AA38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429966DC" w14:textId="370E99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120BD786" w14:textId="5FDE25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6B57DBBC" w14:textId="4DD4B9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2495B402" w14:textId="71B4C5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r>
      <w:tr w14:paraId="26F8FD82"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6BD3C7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368CF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597B1193" w14:textId="0FBAA8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Удельная повреждаемость магистральных и распределительных тепловых сетей</w:t>
            </w:r>
          </w:p>
        </w:tc>
        <w:tc>
          <w:tcPr>
            <w:tcW w:w="886" w:type="dxa"/>
            <w:shd w:val="clear" w:color="auto" w:fill="auto"/>
            <w:noWrap/>
            <w:vAlign w:val="center"/>
            <w:hideMark/>
          </w:tcPr>
          <w:p w:rsidR="00913631" w:rsidRPr="00913631" w:rsidP="00913631" w14:paraId="615E1F19" w14:textId="68438E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ед./м/год</w:t>
            </w:r>
          </w:p>
        </w:tc>
        <w:tc>
          <w:tcPr>
            <w:tcW w:w="737" w:type="dxa"/>
            <w:shd w:val="clear" w:color="auto" w:fill="auto"/>
            <w:noWrap/>
            <w:vAlign w:val="center"/>
            <w:hideMark/>
          </w:tcPr>
          <w:p w:rsidR="00913631" w:rsidRPr="00913631" w:rsidP="00913631" w14:paraId="72DBF518" w14:textId="5EE1B7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B5692F3" w14:textId="5E001E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43507095" w14:textId="4D8A68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FFBEB27" w14:textId="6B046B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E792E00" w14:textId="1A4FE1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09E6B981" w14:textId="30B924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36734F2" w14:textId="6E79A8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596712C3" w14:textId="40BEE9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62479D94" w14:textId="20DA6B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0750F54" w14:textId="28F30E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55D9FE2E" w14:textId="4DCFEC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r>
      <w:tr w14:paraId="7F11329F"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392233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700D56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4ACA074B" w14:textId="44DCF8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shd w:val="clear" w:color="auto" w:fill="auto"/>
            <w:noWrap/>
            <w:vAlign w:val="center"/>
            <w:hideMark/>
          </w:tcPr>
          <w:p w:rsidR="00913631" w:rsidRPr="00913631" w:rsidP="00913631" w14:paraId="4386AC47" w14:textId="316537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913631" w:rsidRPr="00913631" w:rsidP="00913631" w14:paraId="208BE614" w14:textId="3EB263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32064F47" w14:textId="2A1C23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371C319B" w14:textId="1F127C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4FA7E6D7" w14:textId="2E93A6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74FB6A5" w14:textId="6126A8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481ED166" w14:textId="680E86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615420D3" w14:textId="6AE6B6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37C38A2" w14:textId="3380EC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F9593F6" w14:textId="3258EB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285A40FA" w14:textId="40EEEF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297B6CFF" w14:textId="11569B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r>
      <w:tr w14:paraId="19A8BD01"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51D002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3400F6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23FBD3E7" w14:textId="7B1860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Доля потребителей, присоединенных по открытой схеме</w:t>
            </w:r>
          </w:p>
        </w:tc>
        <w:tc>
          <w:tcPr>
            <w:tcW w:w="886" w:type="dxa"/>
            <w:shd w:val="clear" w:color="auto" w:fill="auto"/>
            <w:noWrap/>
            <w:vAlign w:val="center"/>
            <w:hideMark/>
          </w:tcPr>
          <w:p w:rsidR="00913631" w:rsidRPr="00913631" w:rsidP="00913631" w14:paraId="0EFCFFE4" w14:textId="05CC66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913631" w:rsidRPr="00913631" w:rsidP="00913631" w14:paraId="1AF17F6F" w14:textId="349A1E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3DB2823E" w14:textId="6EA22E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043B51DA" w14:textId="63553A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72BFDD0D" w14:textId="3734D6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45903927" w14:textId="717E77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48ED69B4" w14:textId="5987C7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56FD04BE" w14:textId="6EAE88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43ABCB82" w14:textId="343120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30AB15F1" w14:textId="62B876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2E757E9E" w14:textId="731E41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913631" w:rsidRPr="00913631" w:rsidP="00913631" w14:paraId="6C87327C" w14:textId="6A0256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r>
      <w:tr w14:paraId="7CE12A1B"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79678F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15076D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58F7FBA8" w14:textId="74C323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Удельный расход теплоносителя на передачу тепловой энергии в горячей воде</w:t>
            </w:r>
          </w:p>
        </w:tc>
        <w:tc>
          <w:tcPr>
            <w:tcW w:w="886" w:type="dxa"/>
            <w:shd w:val="clear" w:color="auto" w:fill="auto"/>
            <w:noWrap/>
            <w:vAlign w:val="center"/>
            <w:hideMark/>
          </w:tcPr>
          <w:p w:rsidR="00913631" w:rsidRPr="00913631" w:rsidP="00913631" w14:paraId="3C7E4515" w14:textId="2D2BD0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тонн/Гкал</w:t>
            </w:r>
          </w:p>
        </w:tc>
        <w:tc>
          <w:tcPr>
            <w:tcW w:w="737" w:type="dxa"/>
            <w:shd w:val="clear" w:color="auto" w:fill="auto"/>
            <w:noWrap/>
            <w:vAlign w:val="center"/>
            <w:hideMark/>
          </w:tcPr>
          <w:p w:rsidR="00913631" w:rsidRPr="00913631" w:rsidP="00913631" w14:paraId="532D036E" w14:textId="5FA9FF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913631" w:rsidRPr="00913631" w:rsidP="00913631" w14:paraId="00E973C6" w14:textId="45D986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170B1A1F" w14:textId="758EB0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1FF5CAAA" w14:textId="1D0A62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336CB1F7" w14:textId="63E01B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6BF41686" w14:textId="32658B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0E11074F" w14:textId="144F75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3E521DDE" w14:textId="24D4CE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6F50A204" w14:textId="368F23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03646187" w14:textId="742637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913631" w:rsidRPr="00913631" w:rsidP="00913631" w14:paraId="3CFE2513" w14:textId="0945E5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r>
      <w:tr w14:paraId="3DD1E628"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651956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18200B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2072DF6B" w14:textId="2AB254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Нормативная подпитка тепловой сети</w:t>
            </w:r>
          </w:p>
        </w:tc>
        <w:tc>
          <w:tcPr>
            <w:tcW w:w="886" w:type="dxa"/>
            <w:shd w:val="clear" w:color="auto" w:fill="auto"/>
            <w:noWrap/>
            <w:vAlign w:val="center"/>
            <w:hideMark/>
          </w:tcPr>
          <w:p w:rsidR="00913631" w:rsidRPr="00913631" w:rsidP="00913631" w14:paraId="71F1DB11" w14:textId="4B31DF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913631" w:rsidRPr="00913631" w:rsidP="00913631" w14:paraId="666E1B27" w14:textId="2EF7B6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29148A4D" w14:textId="10D963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140A6B5D" w14:textId="09373C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6EC59BE2" w14:textId="53D112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2DFA29C9" w14:textId="6D1EBE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7121C115" w14:textId="26CCE9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36F94441" w14:textId="01F52E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13BC54BF" w14:textId="68B14D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3B0BE2C7" w14:textId="1DB4AE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5207B965" w14:textId="0E5B9B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913631" w:rsidRPr="00913631" w:rsidP="00913631" w14:paraId="0D602E03" w14:textId="067135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r>
      <w:tr w14:paraId="376DD9B1"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387767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57D5B9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3D42EC63" w14:textId="20BFF6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Фактическая подпитка тепловой сети</w:t>
            </w:r>
          </w:p>
        </w:tc>
        <w:tc>
          <w:tcPr>
            <w:tcW w:w="886" w:type="dxa"/>
            <w:shd w:val="clear" w:color="auto" w:fill="auto"/>
            <w:noWrap/>
            <w:vAlign w:val="center"/>
            <w:hideMark/>
          </w:tcPr>
          <w:p w:rsidR="00913631" w:rsidRPr="00913631" w:rsidP="00913631" w14:paraId="4B73674F" w14:textId="501044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913631" w:rsidRPr="00913631" w:rsidP="00913631" w14:paraId="254F1745" w14:textId="1A39F3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663C762D" w14:textId="0FA78E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388E7A75" w14:textId="5243CE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4CFCB9BD" w14:textId="4A8861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166E5C55" w14:textId="3E30B4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22D8E619" w14:textId="0519C3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76000FEA" w14:textId="06E61E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7B6F851B" w14:textId="28F2E0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00525BD1" w14:textId="7B0D5C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72990FE7" w14:textId="063357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913631" w:rsidRPr="00913631" w:rsidP="00913631" w14:paraId="75040CD9" w14:textId="5C8350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r>
      <w:tr w14:paraId="658E7357"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0C4534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560338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549C5ECB" w14:textId="1E1410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Расход электрической энергии на передачу тепловой энергии и теплоносителя</w:t>
            </w:r>
          </w:p>
        </w:tc>
        <w:tc>
          <w:tcPr>
            <w:tcW w:w="886" w:type="dxa"/>
            <w:shd w:val="clear" w:color="auto" w:fill="auto"/>
            <w:noWrap/>
            <w:vAlign w:val="center"/>
            <w:hideMark/>
          </w:tcPr>
          <w:p w:rsidR="00913631" w:rsidRPr="00913631" w:rsidP="00913631" w14:paraId="0DED8417" w14:textId="7A6844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кВт-ч</w:t>
            </w:r>
          </w:p>
        </w:tc>
        <w:tc>
          <w:tcPr>
            <w:tcW w:w="737" w:type="dxa"/>
            <w:shd w:val="clear" w:color="auto" w:fill="auto"/>
            <w:noWrap/>
            <w:vAlign w:val="center"/>
            <w:hideMark/>
          </w:tcPr>
          <w:p w:rsidR="00913631" w:rsidRPr="00913631" w:rsidP="00913631" w14:paraId="6BF120DF" w14:textId="5200FE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1C8705E6" w14:textId="4A7A66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02F9F7D7" w14:textId="735C9D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4AA597D2" w14:textId="01884F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4DBE2D48" w14:textId="6B074C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13DBF368" w14:textId="0383EE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7815A4DC" w14:textId="12BB13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71628215" w14:textId="64CA08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6B254AB3" w14:textId="1AC18E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10AFA499" w14:textId="420497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913631" w:rsidRPr="00913631" w:rsidP="00913631" w14:paraId="3D4A46E4" w14:textId="2F7818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r>
      <w:tr w14:paraId="233D561F" w14:textId="77777777" w:rsidTr="00D12D3A">
        <w:tblPrEx>
          <w:tblW w:w="14658" w:type="dxa"/>
          <w:tblCellMar>
            <w:left w:w="0" w:type="dxa"/>
            <w:right w:w="0" w:type="dxa"/>
          </w:tblCellMar>
          <w:tblLook w:val="04A0"/>
        </w:tblPrEx>
        <w:trPr>
          <w:trHeight w:val="20"/>
        </w:trPr>
        <w:tc>
          <w:tcPr>
            <w:tcW w:w="279" w:type="dxa"/>
            <w:vMerge/>
            <w:vAlign w:val="center"/>
            <w:hideMark/>
          </w:tcPr>
          <w:p w:rsidR="00913631" w:rsidRPr="002A28E1" w:rsidP="00913631" w14:paraId="24EBB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913631" w:rsidRPr="00913631" w:rsidP="00913631" w14:paraId="02638D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913631" w:rsidRPr="00913631" w:rsidP="00913631" w14:paraId="402AE2C4" w14:textId="4803BC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Удельный расход электрической энергии на передачу тепловой энергии</w:t>
            </w:r>
          </w:p>
        </w:tc>
        <w:tc>
          <w:tcPr>
            <w:tcW w:w="886" w:type="dxa"/>
            <w:shd w:val="clear" w:color="auto" w:fill="auto"/>
            <w:noWrap/>
            <w:vAlign w:val="center"/>
            <w:hideMark/>
          </w:tcPr>
          <w:p w:rsidR="00913631" w:rsidRPr="00913631" w:rsidP="00913631" w14:paraId="484A4BA0" w14:textId="6AD1D5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кВтч/Гкал</w:t>
            </w:r>
          </w:p>
        </w:tc>
        <w:tc>
          <w:tcPr>
            <w:tcW w:w="737" w:type="dxa"/>
            <w:shd w:val="clear" w:color="auto" w:fill="auto"/>
            <w:noWrap/>
            <w:vAlign w:val="center"/>
            <w:hideMark/>
          </w:tcPr>
          <w:p w:rsidR="00913631" w:rsidRPr="00913631" w:rsidP="00913631" w14:paraId="65442279" w14:textId="2C530F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38,36</w:t>
            </w:r>
          </w:p>
        </w:tc>
        <w:tc>
          <w:tcPr>
            <w:tcW w:w="737" w:type="dxa"/>
            <w:shd w:val="clear" w:color="auto" w:fill="auto"/>
            <w:noWrap/>
            <w:vAlign w:val="center"/>
            <w:hideMark/>
          </w:tcPr>
          <w:p w:rsidR="00913631" w:rsidRPr="00913631" w:rsidP="00913631" w14:paraId="01EB64A3" w14:textId="106F49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39,51</w:t>
            </w:r>
          </w:p>
        </w:tc>
        <w:tc>
          <w:tcPr>
            <w:tcW w:w="737" w:type="dxa"/>
            <w:shd w:val="clear" w:color="auto" w:fill="auto"/>
            <w:noWrap/>
            <w:vAlign w:val="center"/>
            <w:hideMark/>
          </w:tcPr>
          <w:p w:rsidR="00913631" w:rsidRPr="00913631" w:rsidP="00913631" w14:paraId="3E806B2D" w14:textId="73E65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913631" w:rsidRPr="00913631" w:rsidP="00913631" w14:paraId="5F9C6C66" w14:textId="77056A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913631" w:rsidRPr="00913631" w:rsidP="00913631" w14:paraId="0EF767BD" w14:textId="2047F6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913631" w:rsidRPr="00913631" w:rsidP="00913631" w14:paraId="4453799A" w14:textId="3CC7E5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913631" w:rsidRPr="00913631" w:rsidP="00913631" w14:paraId="516CEEC6" w14:textId="44D763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913631" w:rsidRPr="00913631" w:rsidP="00913631" w14:paraId="5B10F5FF" w14:textId="7BE4F4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913631" w:rsidRPr="00913631" w:rsidP="00913631" w14:paraId="34BA3033" w14:textId="7F6F86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913631" w:rsidRPr="00913631" w:rsidP="00913631" w14:paraId="65D7D1F7" w14:textId="3B2F24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913631" w:rsidRPr="00913631" w:rsidP="00913631" w14:paraId="239EEED6" w14:textId="0F6198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r>
    </w:tbl>
    <w:p w:rsidR="00D52D7D" w:rsidP="00D52D7D" w14:paraId="6518BA7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C65E7D">
          <w:type w:val="nextColumn"/>
          <w:pgSz w:w="16838" w:h="11906" w:orient="landscape" w:code="9"/>
          <w:pgMar w:top="1134" w:right="1134" w:bottom="567" w:left="1134" w:header="709" w:footer="709" w:gutter="0"/>
          <w:cols w:space="708"/>
          <w:titlePg/>
          <w:docGrid w:linePitch="360"/>
        </w:sectPr>
      </w:pPr>
    </w:p>
    <w:p w:rsidR="004D6232" w:rsidRPr="001A772D" w:rsidP="00C563DD" w14:paraId="00B5F4DF"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27" w:name="_Toc164349987"/>
      <w:bookmarkEnd w:id="1221"/>
      <w:bookmarkEnd w:id="1222"/>
      <w:r w:rsidRPr="001A772D">
        <w:rPr>
          <w:rFonts w:ascii="Times New Roman" w:eastAsia="Times New Roman" w:hAnsi="Times New Roman" w:cs="Times New Roman"/>
          <w:b/>
          <w:bCs/>
          <w:i w:val="0"/>
          <w:kern w:val="0"/>
          <w:sz w:val="24"/>
          <w:szCs w:val="24"/>
          <w:lang w:val="ru-RU" w:eastAsia="ru-RU" w:bidi="ar-SA"/>
        </w:rPr>
        <w:t xml:space="preserve">Книга 14. </w:t>
      </w:r>
      <w:r w:rsidRPr="001A772D">
        <w:rPr>
          <w:rFonts w:ascii="Times New Roman" w:eastAsia="Times New Roman" w:hAnsi="Times New Roman" w:cs="Times New Roman"/>
          <w:b/>
          <w:bCs/>
          <w:i w:val="0"/>
          <w:kern w:val="0"/>
          <w:sz w:val="24"/>
          <w:szCs w:val="24"/>
          <w:lang w:val="ru-RU" w:eastAsia="ru-RU" w:bidi="ar-SA"/>
        </w:rPr>
        <w:t>Глава 14 – Ценовые (тарифные) последствия</w:t>
      </w:r>
      <w:bookmarkEnd w:id="1223"/>
      <w:bookmarkEnd w:id="1227"/>
    </w:p>
    <w:p w:rsidR="00433B68" w:rsidRPr="001A772D" w:rsidP="00433B68" w14:paraId="5F7FC4B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28" w:name="_Toc164349988"/>
      <w:bookmarkStart w:id="1229" w:name="_Hlk105594314"/>
      <w:bookmarkStart w:id="1230" w:name="_Hlk8035179"/>
      <w:bookmarkEnd w:id="1224"/>
      <w:r w:rsidRPr="001A772D">
        <w:rPr>
          <w:rFonts w:ascii="Times New Roman" w:eastAsia="Times New Roman" w:hAnsi="Times New Roman" w:cs="Times New Roman"/>
          <w:b/>
          <w:bCs/>
          <w:i/>
          <w:kern w:val="0"/>
          <w:sz w:val="24"/>
          <w:szCs w:val="24"/>
          <w:lang w:val="ru-RU" w:eastAsia="ru-RU" w:bidi="ar-SA"/>
        </w:rPr>
        <w:t xml:space="preserve">14.1 </w:t>
      </w:r>
      <w:r w:rsidRPr="001A772D">
        <w:rPr>
          <w:rFonts w:ascii="Times New Roman" w:eastAsia="Times New Roman" w:hAnsi="Times New Roman" w:cs="Times New Roman"/>
          <w:b/>
          <w:bCs/>
          <w:i/>
          <w:kern w:val="0"/>
          <w:sz w:val="24"/>
          <w:szCs w:val="24"/>
          <w:shd w:val="clear" w:color="auto" w:fill="FFFFFF"/>
          <w:lang w:val="ru-RU" w:eastAsia="ru-RU" w:bidi="ar-SA"/>
        </w:rPr>
        <w:t>Тарифно-балансовые расчетные модели теплоснабжения потребителей по каждой системе теплоснабжения</w:t>
      </w:r>
      <w:bookmarkEnd w:id="1228"/>
    </w:p>
    <w:p w:rsidR="005E344F" w:rsidRPr="001A772D" w:rsidP="006B7F55" w14:paraId="43AB43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26C26">
        <w:rPr>
          <w:rFonts w:ascii="Times New Roman" w:eastAsia="Calibri" w:hAnsi="Times New Roman" w:cs="Times New Roman"/>
          <w:kern w:val="0"/>
          <w:sz w:val="24"/>
          <w:szCs w:val="24"/>
          <w:lang w:val="ru-RU" w:eastAsia="en-US" w:bidi="ar-SA"/>
        </w:rPr>
        <w:t>По данным теплоснабжающих организаций тарифно-балансовые расчетные модели теплоснабжения потребителей</w:t>
      </w:r>
      <w:r w:rsidRPr="00126C26" w:rsidR="001D3D09">
        <w:rPr>
          <w:rFonts w:ascii="Times New Roman" w:eastAsia="Calibri" w:hAnsi="Times New Roman" w:cs="Times New Roman"/>
          <w:kern w:val="0"/>
          <w:sz w:val="24"/>
          <w:szCs w:val="24"/>
          <w:lang w:val="ru-RU" w:eastAsia="en-US" w:bidi="ar-SA"/>
        </w:rPr>
        <w:t xml:space="preserve"> не дифференцируются по источникам тепловой энергии.</w:t>
      </w:r>
    </w:p>
    <w:p w:rsidR="00433B68" w:rsidRPr="00011780" w:rsidP="00433B68" w14:paraId="1C3DFE3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1" w:name="_Toc164349989"/>
      <w:r w:rsidRPr="001A772D">
        <w:rPr>
          <w:rFonts w:ascii="Times New Roman" w:eastAsia="Times New Roman" w:hAnsi="Times New Roman" w:cs="Times New Roman"/>
          <w:b/>
          <w:bCs/>
          <w:i/>
          <w:kern w:val="0"/>
          <w:sz w:val="24"/>
          <w:szCs w:val="24"/>
          <w:lang w:val="ru-RU" w:eastAsia="ru-RU" w:bidi="ar-SA"/>
        </w:rPr>
        <w:t xml:space="preserve">14.2 </w:t>
      </w:r>
      <w:r w:rsidRPr="001A772D">
        <w:rPr>
          <w:rFonts w:ascii="Times New Roman" w:eastAsia="Times New Roman" w:hAnsi="Times New Roman" w:cs="Times New Roman"/>
          <w:b/>
          <w:bCs/>
          <w:i/>
          <w:kern w:val="0"/>
          <w:sz w:val="24"/>
          <w:szCs w:val="24"/>
          <w:shd w:val="clear" w:color="auto" w:fill="FFFFFF"/>
          <w:lang w:val="ru-RU" w:eastAsia="ru-RU" w:bidi="ar-SA"/>
        </w:rPr>
        <w:t xml:space="preserve">Тарифно-балансовые расчетные модели теплоснабжения потребителей по каждой единой </w:t>
      </w:r>
      <w:r w:rsidRPr="00011780">
        <w:rPr>
          <w:rFonts w:ascii="Times New Roman" w:eastAsia="Times New Roman" w:hAnsi="Times New Roman" w:cs="Times New Roman"/>
          <w:b/>
          <w:bCs/>
          <w:i/>
          <w:kern w:val="0"/>
          <w:sz w:val="24"/>
          <w:szCs w:val="24"/>
          <w:shd w:val="clear" w:color="auto" w:fill="FFFFFF"/>
          <w:lang w:val="ru-RU" w:eastAsia="ru-RU" w:bidi="ar-SA"/>
        </w:rPr>
        <w:t>теплоснабжающей организации</w:t>
      </w:r>
      <w:bookmarkEnd w:id="1231"/>
    </w:p>
    <w:p w:rsidR="00CC5FA7" w:rsidRPr="00011780" w:rsidP="00CC5FA7" w14:paraId="114DE257" w14:textId="77777777">
      <w:pPr>
        <w:widowControl/>
        <w:suppressAutoHyphens w:val="0"/>
        <w:spacing w:after="0" w:line="300" w:lineRule="auto"/>
        <w:ind w:firstLine="567"/>
        <w:contextualSpacing/>
        <w:jc w:val="both"/>
        <w:rPr>
          <w:rFonts w:ascii="Times New Roman" w:eastAsia="Calibri" w:hAnsi="Times New Roman" w:cs="Times New Roman"/>
          <w:kern w:val="0"/>
          <w:sz w:val="20"/>
          <w:szCs w:val="20"/>
          <w:lang w:val="ru-RU" w:eastAsia="en-US" w:bidi="ar-SA"/>
        </w:rPr>
      </w:pPr>
      <w:r w:rsidRPr="00011780">
        <w:rPr>
          <w:rFonts w:ascii="Times New Roman" w:eastAsia="Calibri" w:hAnsi="Times New Roman" w:cs="Times New Roman"/>
          <w:kern w:val="0"/>
          <w:sz w:val="24"/>
          <w:szCs w:val="24"/>
          <w:lang w:val="ru-RU" w:eastAsia="en-US" w:bidi="ar-SA"/>
        </w:rPr>
        <w:t>Фактические т</w:t>
      </w:r>
      <w:r w:rsidRPr="00011780">
        <w:rPr>
          <w:rFonts w:ascii="Times New Roman" w:eastAsia="Calibri" w:hAnsi="Times New Roman" w:cs="Times New Roman"/>
          <w:kern w:val="0"/>
          <w:sz w:val="24"/>
          <w:szCs w:val="24"/>
          <w:lang w:val="ru-RU" w:eastAsia="en-US" w:bidi="ar-SA"/>
        </w:rPr>
        <w:t>арифно-балансовые расчетные модели теплоснабжения потребителей представлены в таблице</w:t>
      </w:r>
      <w:r w:rsidRPr="00011780" w:rsidR="00011780">
        <w:rPr>
          <w:rFonts w:ascii="Times New Roman" w:eastAsia="Calibri" w:hAnsi="Times New Roman" w:cs="Times New Roman"/>
          <w:kern w:val="0"/>
          <w:sz w:val="24"/>
          <w:szCs w:val="24"/>
          <w:lang w:val="ru-RU" w:eastAsia="en-US" w:bidi="ar-SA"/>
        </w:rPr>
        <w:t xml:space="preserve"> 88</w:t>
      </w:r>
      <w:r w:rsidRPr="00011780">
        <w:rPr>
          <w:rFonts w:ascii="Times New Roman" w:eastAsia="Calibri" w:hAnsi="Times New Roman" w:cs="Times New Roman"/>
          <w:kern w:val="0"/>
          <w:sz w:val="24"/>
          <w:szCs w:val="24"/>
          <w:lang w:val="ru-RU" w:eastAsia="en-US" w:bidi="ar-SA"/>
        </w:rPr>
        <w:t>.</w:t>
      </w:r>
    </w:p>
    <w:p w:rsidR="00433B68" w:rsidRPr="00011780" w:rsidP="00433B68" w14:paraId="73F0E81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2" w:name="_Toc164349990"/>
      <w:r w:rsidRPr="00011780">
        <w:rPr>
          <w:rFonts w:ascii="Times New Roman" w:eastAsia="Times New Roman" w:hAnsi="Times New Roman" w:cs="Times New Roman"/>
          <w:b/>
          <w:bCs/>
          <w:i/>
          <w:kern w:val="0"/>
          <w:sz w:val="24"/>
          <w:szCs w:val="24"/>
          <w:lang w:val="ru-RU" w:eastAsia="ru-RU" w:bidi="ar-SA"/>
        </w:rPr>
        <w:t xml:space="preserve">14.3 </w:t>
      </w:r>
      <w:r w:rsidRPr="00011780">
        <w:rPr>
          <w:rFonts w:ascii="Times New Roman" w:eastAsia="Times New Roman" w:hAnsi="Times New Roman" w:cs="Times New Roman"/>
          <w:b/>
          <w:bCs/>
          <w:i/>
          <w:kern w:val="0"/>
          <w:sz w:val="24"/>
          <w:szCs w:val="24"/>
          <w:shd w:val="clear" w:color="auto" w:fill="FFFFFF"/>
          <w:lang w:val="ru-RU" w:eastAsia="ru-RU" w:bidi="ar-SA"/>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232"/>
    </w:p>
    <w:bookmarkEnd w:id="1229"/>
    <w:p w:rsidR="00CC5FA7" w:rsidP="00CC5FA7" w14:paraId="7C0494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shd w:val="clear" w:color="auto" w:fill="FFFFFF"/>
          <w:lang w:val="ru-RU" w:eastAsia="en-US" w:bidi="ar-SA"/>
        </w:rPr>
        <w:t xml:space="preserve">Результаты оценки ценовых (тарифных) последствий реализации проектов схемы теплоснабжения </w:t>
      </w:r>
      <w:r w:rsidRPr="00011780">
        <w:rPr>
          <w:rFonts w:ascii="Times New Roman" w:eastAsia="Calibri" w:hAnsi="Times New Roman" w:cs="Times New Roman"/>
          <w:kern w:val="0"/>
          <w:sz w:val="24"/>
          <w:szCs w:val="24"/>
          <w:lang w:val="ru-RU" w:eastAsia="en-US" w:bidi="ar-SA"/>
        </w:rPr>
        <w:t xml:space="preserve">представлены в таблицах </w:t>
      </w:r>
      <w:r w:rsidRPr="00011780" w:rsidR="00011780">
        <w:rPr>
          <w:rFonts w:ascii="Times New Roman" w:eastAsia="Calibri" w:hAnsi="Times New Roman" w:cs="Times New Roman"/>
          <w:kern w:val="0"/>
          <w:sz w:val="24"/>
          <w:szCs w:val="24"/>
          <w:lang w:val="ru-RU" w:eastAsia="en-US" w:bidi="ar-SA"/>
        </w:rPr>
        <w:t>88</w:t>
      </w:r>
      <w:r w:rsidRPr="00011780" w:rsidR="00B3097C">
        <w:rPr>
          <w:rFonts w:ascii="Times New Roman" w:eastAsia="Calibri" w:hAnsi="Times New Roman" w:cs="Times New Roman"/>
          <w:kern w:val="0"/>
          <w:sz w:val="24"/>
          <w:szCs w:val="24"/>
          <w:lang w:val="ru-RU" w:eastAsia="en-US" w:bidi="ar-SA"/>
        </w:rPr>
        <w:t>.</w:t>
      </w:r>
    </w:p>
    <w:p w:rsidR="006824D5" w:rsidP="006824D5" w14:paraId="56D2D29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F1733" w:rsidRPr="001A772D" w:rsidP="006824D5" w14:paraId="70E6D4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F1733" w:rsidP="006824D5" w14:paraId="62859C5D" w14:textId="77777777">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auto"/>
          <w:spacing w:val="-5"/>
          <w:kern w:val="0"/>
          <w:sz w:val="24"/>
          <w:szCs w:val="24"/>
          <w:lang w:val="ru-RU" w:eastAsia="en-US" w:bidi="ar-SA"/>
        </w:rPr>
      </w:pPr>
    </w:p>
    <w:p w:rsidR="006824D5" w:rsidRPr="001A772D" w:rsidP="006824D5" w14:paraId="3ACC8D4D" w14:textId="77777777">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000000"/>
          <w:spacing w:val="-5"/>
          <w:kern w:val="0"/>
          <w:sz w:val="20"/>
          <w:szCs w:val="20"/>
          <w:lang w:val="ru-RU" w:eastAsia="en-US" w:bidi="ar-SA"/>
        </w:rPr>
        <w:sectPr w:rsidSect="006824D5">
          <w:footerReference w:type="default" r:id="rId31"/>
          <w:pgSz w:w="11906" w:h="16838" w:code="9"/>
          <w:pgMar w:top="1134" w:right="567" w:bottom="1134" w:left="1134" w:header="397" w:footer="0" w:gutter="0"/>
          <w:cols w:space="708"/>
          <w:docGrid w:linePitch="360"/>
        </w:sectPr>
      </w:pPr>
    </w:p>
    <w:p w:rsidR="0016040B" w:rsidP="00C02BEA" w14:paraId="747EBCF2" w14:textId="3A565C9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233" w:name="_Ref116230396"/>
      <w:r w:rsidRPr="00BA07EC">
        <w:rPr>
          <w:rFonts w:ascii="Times New Roman" w:eastAsia="Microsoft YaHei" w:hAnsi="Times New Roman" w:cs="Times New Roman"/>
          <w:b w:val="0"/>
          <w:bCs/>
          <w:i/>
          <w:color w:val="auto"/>
          <w:spacing w:val="-5"/>
          <w:kern w:val="0"/>
          <w:sz w:val="24"/>
          <w:szCs w:val="24"/>
          <w:lang w:val="ru-RU" w:eastAsia="en-US" w:bidi="ar-SA"/>
        </w:rPr>
        <w:t>Таблица</w:t>
      </w:r>
      <w:bookmarkEnd w:id="1233"/>
      <w:r w:rsidRPr="00BA07EC" w:rsidR="00011780">
        <w:rPr>
          <w:rFonts w:ascii="Times New Roman" w:eastAsia="Microsoft YaHei" w:hAnsi="Times New Roman" w:cs="Times New Roman"/>
          <w:b w:val="0"/>
          <w:bCs/>
          <w:i/>
          <w:color w:val="auto"/>
          <w:spacing w:val="-5"/>
          <w:kern w:val="0"/>
          <w:sz w:val="24"/>
          <w:szCs w:val="24"/>
          <w:lang w:val="ru-RU" w:eastAsia="en-US" w:bidi="ar-SA"/>
        </w:rPr>
        <w:t xml:space="preserve"> 88</w:t>
      </w:r>
      <w:r w:rsidRPr="00BA07EC">
        <w:rPr>
          <w:rFonts w:ascii="Times New Roman" w:eastAsia="Microsoft YaHei" w:hAnsi="Times New Roman" w:cs="Times New Roman"/>
          <w:b w:val="0"/>
          <w:bCs/>
          <w:i/>
          <w:color w:val="auto"/>
          <w:spacing w:val="-5"/>
          <w:kern w:val="0"/>
          <w:sz w:val="24"/>
          <w:szCs w:val="24"/>
          <w:lang w:val="ru-RU" w:eastAsia="en-US" w:bidi="ar-SA"/>
        </w:rPr>
        <w:t xml:space="preserve">. </w:t>
      </w:r>
      <w:r w:rsidRPr="00BA07EC" w:rsidR="008C1AD2">
        <w:rPr>
          <w:rFonts w:ascii="Times New Roman" w:eastAsia="Microsoft YaHei" w:hAnsi="Times New Roman" w:cs="Times New Roman"/>
          <w:b w:val="0"/>
          <w:bCs/>
          <w:i/>
          <w:color w:val="auto"/>
          <w:spacing w:val="-5"/>
          <w:kern w:val="0"/>
          <w:sz w:val="24"/>
          <w:szCs w:val="24"/>
          <w:lang w:val="ru-RU" w:eastAsia="en-US" w:bidi="ar-SA"/>
        </w:rPr>
        <w:t>Тарифно-балансовая модель в зоне деятельности единой теплоснабжающей организации</w:t>
      </w:r>
    </w:p>
    <w:tbl>
      <w:tblPr>
        <w:tblStyle w:val="TableNormal"/>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6"/>
        <w:gridCol w:w="1321"/>
        <w:gridCol w:w="3877"/>
        <w:gridCol w:w="1134"/>
        <w:gridCol w:w="736"/>
        <w:gridCol w:w="736"/>
        <w:gridCol w:w="736"/>
        <w:gridCol w:w="736"/>
        <w:gridCol w:w="736"/>
        <w:gridCol w:w="736"/>
        <w:gridCol w:w="736"/>
        <w:gridCol w:w="736"/>
        <w:gridCol w:w="736"/>
        <w:gridCol w:w="736"/>
        <w:gridCol w:w="736"/>
      </w:tblGrid>
      <w:tr w14:paraId="065858D9" w14:textId="77777777" w:rsidTr="00ED78FF">
        <w:tblPrEx>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Ex>
        <w:trPr>
          <w:trHeight w:val="20"/>
          <w:tblHeader/>
        </w:trPr>
        <w:tc>
          <w:tcPr>
            <w:tcW w:w="326" w:type="dxa"/>
            <w:shd w:val="clear" w:color="auto" w:fill="auto"/>
            <w:noWrap/>
            <w:vAlign w:val="center"/>
            <w:hideMark/>
          </w:tcPr>
          <w:p w:rsidR="00546818" w:rsidRPr="00ED78FF" w:rsidP="00546818" w14:paraId="24EB0A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ED78FF">
              <w:rPr>
                <w:rFonts w:ascii="Times New Roman" w:eastAsia="Times New Roman" w:hAnsi="Times New Roman" w:cs="Times New Roman"/>
                <w:color w:val="000000"/>
                <w:kern w:val="0"/>
                <w:sz w:val="20"/>
                <w:szCs w:val="20"/>
                <w:lang w:val="ru-RU" w:eastAsia="ru-RU" w:bidi="ar-SA"/>
              </w:rPr>
              <w:t>№ п/п</w:t>
            </w:r>
          </w:p>
        </w:tc>
        <w:tc>
          <w:tcPr>
            <w:tcW w:w="1321" w:type="dxa"/>
            <w:shd w:val="clear" w:color="auto" w:fill="auto"/>
            <w:noWrap/>
            <w:vAlign w:val="center"/>
            <w:hideMark/>
          </w:tcPr>
          <w:p w:rsidR="00546818" w:rsidRPr="00ED78FF" w:rsidP="00546818" w14:paraId="680EAD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Организация</w:t>
            </w:r>
          </w:p>
        </w:tc>
        <w:tc>
          <w:tcPr>
            <w:tcW w:w="3877" w:type="dxa"/>
            <w:shd w:val="clear" w:color="auto" w:fill="auto"/>
            <w:noWrap/>
            <w:vAlign w:val="center"/>
            <w:hideMark/>
          </w:tcPr>
          <w:p w:rsidR="00546818" w:rsidRPr="00ED78FF" w:rsidP="00546818" w14:paraId="16123AE6" w14:textId="53B3DF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Показатели </w:t>
            </w:r>
          </w:p>
        </w:tc>
        <w:tc>
          <w:tcPr>
            <w:tcW w:w="1134" w:type="dxa"/>
            <w:shd w:val="clear" w:color="auto" w:fill="auto"/>
            <w:noWrap/>
            <w:vAlign w:val="center"/>
            <w:hideMark/>
          </w:tcPr>
          <w:p w:rsidR="00546818" w:rsidRPr="00ED78FF" w:rsidP="00546818" w14:paraId="546A353D" w14:textId="25071B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546818" w:rsidRPr="00ED78FF" w:rsidP="00546818" w14:paraId="09893B08" w14:textId="35E53D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2025</w:t>
            </w:r>
          </w:p>
        </w:tc>
        <w:tc>
          <w:tcPr>
            <w:tcW w:w="736" w:type="dxa"/>
            <w:shd w:val="clear" w:color="auto" w:fill="auto"/>
            <w:noWrap/>
            <w:vAlign w:val="center"/>
            <w:hideMark/>
          </w:tcPr>
          <w:p w:rsidR="00546818" w:rsidRPr="00ED78FF" w:rsidP="00546818" w14:paraId="70AA5B86" w14:textId="0F72D3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2026</w:t>
            </w:r>
          </w:p>
        </w:tc>
        <w:tc>
          <w:tcPr>
            <w:tcW w:w="736" w:type="dxa"/>
            <w:shd w:val="clear" w:color="auto" w:fill="auto"/>
            <w:noWrap/>
            <w:vAlign w:val="center"/>
            <w:hideMark/>
          </w:tcPr>
          <w:p w:rsidR="00546818" w:rsidRPr="00ED78FF" w:rsidP="00546818" w14:paraId="528617AB" w14:textId="0B30D1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2027</w:t>
            </w:r>
          </w:p>
        </w:tc>
        <w:tc>
          <w:tcPr>
            <w:tcW w:w="736" w:type="dxa"/>
            <w:shd w:val="clear" w:color="auto" w:fill="auto"/>
            <w:noWrap/>
            <w:vAlign w:val="center"/>
            <w:hideMark/>
          </w:tcPr>
          <w:p w:rsidR="00546818" w:rsidRPr="00ED78FF" w:rsidP="00546818" w14:paraId="7D46DBDA" w14:textId="52ECBF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2028</w:t>
            </w:r>
          </w:p>
        </w:tc>
        <w:tc>
          <w:tcPr>
            <w:tcW w:w="736" w:type="dxa"/>
            <w:shd w:val="clear" w:color="auto" w:fill="auto"/>
            <w:noWrap/>
            <w:vAlign w:val="center"/>
            <w:hideMark/>
          </w:tcPr>
          <w:p w:rsidR="00546818" w:rsidRPr="00ED78FF" w:rsidP="00546818" w14:paraId="226D2725" w14:textId="55D6DE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2029</w:t>
            </w:r>
          </w:p>
        </w:tc>
        <w:tc>
          <w:tcPr>
            <w:tcW w:w="736" w:type="dxa"/>
            <w:shd w:val="clear" w:color="auto" w:fill="auto"/>
            <w:noWrap/>
            <w:vAlign w:val="center"/>
            <w:hideMark/>
          </w:tcPr>
          <w:p w:rsidR="00546818" w:rsidRPr="00ED78FF" w:rsidP="00546818" w14:paraId="50836E1D" w14:textId="68EF37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2030</w:t>
            </w:r>
          </w:p>
        </w:tc>
        <w:tc>
          <w:tcPr>
            <w:tcW w:w="736" w:type="dxa"/>
            <w:shd w:val="clear" w:color="auto" w:fill="auto"/>
            <w:noWrap/>
            <w:vAlign w:val="center"/>
            <w:hideMark/>
          </w:tcPr>
          <w:p w:rsidR="00546818" w:rsidRPr="00ED78FF" w:rsidP="00546818" w14:paraId="5D2426CD" w14:textId="2E5BFC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2031</w:t>
            </w:r>
          </w:p>
        </w:tc>
        <w:tc>
          <w:tcPr>
            <w:tcW w:w="736" w:type="dxa"/>
            <w:shd w:val="clear" w:color="auto" w:fill="auto"/>
            <w:noWrap/>
            <w:vAlign w:val="center"/>
            <w:hideMark/>
          </w:tcPr>
          <w:p w:rsidR="00546818" w:rsidRPr="00ED78FF" w:rsidP="00546818" w14:paraId="4EF15F43" w14:textId="0CBEFB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2032</w:t>
            </w:r>
          </w:p>
        </w:tc>
        <w:tc>
          <w:tcPr>
            <w:tcW w:w="736" w:type="dxa"/>
            <w:shd w:val="clear" w:color="auto" w:fill="auto"/>
            <w:noWrap/>
            <w:vAlign w:val="center"/>
            <w:hideMark/>
          </w:tcPr>
          <w:p w:rsidR="00546818" w:rsidRPr="00ED78FF" w:rsidP="00546818" w14:paraId="1CE0708C" w14:textId="37DC7D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2033</w:t>
            </w:r>
          </w:p>
        </w:tc>
        <w:tc>
          <w:tcPr>
            <w:tcW w:w="736" w:type="dxa"/>
            <w:shd w:val="clear" w:color="auto" w:fill="auto"/>
            <w:noWrap/>
            <w:vAlign w:val="center"/>
            <w:hideMark/>
          </w:tcPr>
          <w:p w:rsidR="00546818" w:rsidRPr="00ED78FF" w:rsidP="00546818" w14:paraId="694A7137" w14:textId="79C286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c>
          <w:tcPr>
            <w:tcW w:w="736" w:type="dxa"/>
            <w:shd w:val="clear" w:color="auto" w:fill="auto"/>
            <w:noWrap/>
            <w:vAlign w:val="center"/>
            <w:hideMark/>
          </w:tcPr>
          <w:p w:rsidR="00546818" w:rsidRPr="00ED78FF" w:rsidP="00546818" w14:paraId="67E63A52" w14:textId="6B194C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r>
      <w:tr w14:paraId="6F069CD6" w14:textId="77777777" w:rsidTr="00ED78FF">
        <w:tblPrEx>
          <w:tblW w:w="14754" w:type="dxa"/>
          <w:tblCellMar>
            <w:left w:w="28" w:type="dxa"/>
            <w:right w:w="28" w:type="dxa"/>
          </w:tblCellMar>
          <w:tblLook w:val="04A0"/>
        </w:tblPrEx>
        <w:trPr>
          <w:trHeight w:val="20"/>
        </w:trPr>
        <w:tc>
          <w:tcPr>
            <w:tcW w:w="326" w:type="dxa"/>
            <w:vMerge w:val="restart"/>
            <w:shd w:val="clear" w:color="auto" w:fill="auto"/>
            <w:noWrap/>
            <w:vAlign w:val="center"/>
            <w:hideMark/>
          </w:tcPr>
          <w:p w:rsidR="00BA07EC" w:rsidRPr="00ED78FF" w:rsidP="00BA07EC" w14:paraId="06553661" w14:textId="6BED3E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w:t>
            </w:r>
          </w:p>
        </w:tc>
        <w:tc>
          <w:tcPr>
            <w:tcW w:w="1321" w:type="dxa"/>
            <w:vMerge w:val="restart"/>
            <w:shd w:val="clear" w:color="auto" w:fill="auto"/>
            <w:noWrap/>
            <w:vAlign w:val="center"/>
            <w:hideMark/>
          </w:tcPr>
          <w:p w:rsidR="00BA07EC" w:rsidP="00BA07EC" w14:paraId="367BCD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МУП </w:t>
            </w:r>
          </w:p>
          <w:p w:rsidR="00BA07EC" w:rsidRPr="00ED78FF" w:rsidP="00BA07EC" w14:paraId="0E13EDE6" w14:textId="54B81E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«РСО КР»</w:t>
            </w:r>
          </w:p>
        </w:tc>
        <w:tc>
          <w:tcPr>
            <w:tcW w:w="3877" w:type="dxa"/>
            <w:shd w:val="clear" w:color="auto" w:fill="auto"/>
            <w:noWrap/>
            <w:vAlign w:val="center"/>
            <w:hideMark/>
          </w:tcPr>
          <w:p w:rsidR="00BA07EC" w:rsidRPr="00ED78FF" w:rsidP="00BA07EC" w14:paraId="2D9A4F0C" w14:textId="73AEFB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Установленная тепловая мощность</w:t>
            </w:r>
          </w:p>
        </w:tc>
        <w:tc>
          <w:tcPr>
            <w:tcW w:w="1134" w:type="dxa"/>
            <w:shd w:val="clear" w:color="auto" w:fill="auto"/>
            <w:noWrap/>
            <w:vAlign w:val="center"/>
            <w:hideMark/>
          </w:tcPr>
          <w:p w:rsidR="00BA07EC" w:rsidRPr="00ED78FF" w:rsidP="00BA07EC" w14:paraId="13D74592" w14:textId="049AB8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BA07EC" w:rsidRPr="00BA07EC" w:rsidP="00BA07EC" w14:paraId="4494AD15" w14:textId="6BB1C3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16C0DD91" w14:textId="34A3DE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0000BC7A" w14:textId="740C91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374B3BA9" w14:textId="1CA6C9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5C3C83BB" w14:textId="5BED22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1896938C" w14:textId="7C048A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63A729F0" w14:textId="390FBE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1F00D25A" w14:textId="7EAF36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7D928B54" w14:textId="40C95A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79F7FE0A" w14:textId="6E1802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39D9AE75" w14:textId="11CE28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r>
      <w:tr w14:paraId="76D75C74"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6BBBB1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1AA3F3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1EC3814E" w14:textId="38040C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Располагаемая мощность оборудования</w:t>
            </w:r>
          </w:p>
        </w:tc>
        <w:tc>
          <w:tcPr>
            <w:tcW w:w="1134" w:type="dxa"/>
            <w:shd w:val="clear" w:color="auto" w:fill="auto"/>
            <w:noWrap/>
            <w:vAlign w:val="center"/>
            <w:hideMark/>
          </w:tcPr>
          <w:p w:rsidR="00BA07EC" w:rsidRPr="00ED78FF" w:rsidP="00BA07EC" w14:paraId="4D444455" w14:textId="65B4A3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BA07EC" w:rsidRPr="00BA07EC" w:rsidP="00BA07EC" w14:paraId="4EFE5728" w14:textId="3A26B6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0E62710D" w14:textId="19AE65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7197B931" w14:textId="3230A0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64A872DA" w14:textId="05FCEC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2D4AFE52" w14:textId="1B9FA5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310B638F" w14:textId="7ED065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1CF741A3" w14:textId="4AD8E7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549DD824" w14:textId="013E40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4679B352" w14:textId="0FE49F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45E12D40" w14:textId="485B44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BA07EC" w:rsidRPr="00BA07EC" w:rsidP="00BA07EC" w14:paraId="6A91CFA2" w14:textId="782AFB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r>
      <w:tr w14:paraId="2980B892"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3F02CF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69EC55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2A8AADA7" w14:textId="598444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и хозяйственные нужды</w:t>
            </w:r>
          </w:p>
        </w:tc>
        <w:tc>
          <w:tcPr>
            <w:tcW w:w="1134" w:type="dxa"/>
            <w:shd w:val="clear" w:color="auto" w:fill="auto"/>
            <w:noWrap/>
            <w:vAlign w:val="center"/>
            <w:hideMark/>
          </w:tcPr>
          <w:p w:rsidR="00BA07EC" w:rsidRPr="00ED78FF" w:rsidP="00BA07EC" w14:paraId="2534B144" w14:textId="28DD4B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BA07EC" w:rsidRPr="00BA07EC" w:rsidP="00BA07EC" w14:paraId="7181501F" w14:textId="741E25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08EBADFA" w14:textId="11F001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547DF4E9" w14:textId="7B99D0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7F29651C" w14:textId="081DD8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7218D489" w14:textId="53759E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3D9E853B" w14:textId="49B40E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0569ECD9" w14:textId="51B49C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4BAFEE17" w14:textId="5A10C9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374DB71B" w14:textId="11CA08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3B765CFA" w14:textId="02CB74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BA07EC" w:rsidRPr="00BA07EC" w:rsidP="00BA07EC" w14:paraId="46D9B850" w14:textId="7A4467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r>
      <w:tr w14:paraId="4F9F74A0"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4A3574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7FD2C7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542E8845" w14:textId="1FF4F9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мощности в тепловой сети</w:t>
            </w:r>
          </w:p>
        </w:tc>
        <w:tc>
          <w:tcPr>
            <w:tcW w:w="1134" w:type="dxa"/>
            <w:shd w:val="clear" w:color="auto" w:fill="auto"/>
            <w:noWrap/>
            <w:vAlign w:val="center"/>
            <w:hideMark/>
          </w:tcPr>
          <w:p w:rsidR="00BA07EC" w:rsidRPr="00ED78FF" w:rsidP="00BA07EC" w14:paraId="182E90F7" w14:textId="083ED7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BA07EC" w:rsidRPr="00BA07EC" w:rsidP="00BA07EC" w14:paraId="4D7C1BA9" w14:textId="339264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0,242</w:t>
            </w:r>
          </w:p>
        </w:tc>
        <w:tc>
          <w:tcPr>
            <w:tcW w:w="736" w:type="dxa"/>
            <w:shd w:val="clear" w:color="auto" w:fill="auto"/>
            <w:noWrap/>
            <w:vAlign w:val="center"/>
            <w:hideMark/>
          </w:tcPr>
          <w:p w:rsidR="00BA07EC" w:rsidRPr="00BA07EC" w:rsidP="00BA07EC" w14:paraId="2D3E0A9F" w14:textId="3F550C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0,194</w:t>
            </w:r>
          </w:p>
        </w:tc>
        <w:tc>
          <w:tcPr>
            <w:tcW w:w="736" w:type="dxa"/>
            <w:shd w:val="clear" w:color="auto" w:fill="auto"/>
            <w:noWrap/>
            <w:vAlign w:val="center"/>
            <w:hideMark/>
          </w:tcPr>
          <w:p w:rsidR="00BA07EC" w:rsidRPr="00BA07EC" w:rsidP="00BA07EC" w14:paraId="402A42A3" w14:textId="6EB52C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BA07EC" w:rsidRPr="00BA07EC" w:rsidP="00BA07EC" w14:paraId="304B4EFE" w14:textId="5E52FF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BA07EC" w:rsidRPr="00BA07EC" w:rsidP="00BA07EC" w14:paraId="54222FB4" w14:textId="55FBAD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BA07EC" w:rsidRPr="00BA07EC" w:rsidP="00BA07EC" w14:paraId="3E8CE688" w14:textId="7953F5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BA07EC" w:rsidRPr="00BA07EC" w:rsidP="00BA07EC" w14:paraId="3E74B697" w14:textId="7440A3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BA07EC" w:rsidRPr="00BA07EC" w:rsidP="00BA07EC" w14:paraId="1E8D87C3" w14:textId="19B3EE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BA07EC" w:rsidRPr="00BA07EC" w:rsidP="00BA07EC" w14:paraId="369E1390" w14:textId="76CBD7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BA07EC" w:rsidRPr="00BA07EC" w:rsidP="00BA07EC" w14:paraId="69615F57" w14:textId="34FE21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BA07EC" w:rsidRPr="00BA07EC" w:rsidP="00BA07EC" w14:paraId="57937940" w14:textId="5F2A07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r>
      <w:tr w14:paraId="01129258"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3349F8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37DFEE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24D5F963" w14:textId="3323C1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Расчетная присоединенная тепловая нагрузка</w:t>
            </w:r>
          </w:p>
        </w:tc>
        <w:tc>
          <w:tcPr>
            <w:tcW w:w="1134" w:type="dxa"/>
            <w:shd w:val="clear" w:color="auto" w:fill="auto"/>
            <w:noWrap/>
            <w:vAlign w:val="center"/>
            <w:hideMark/>
          </w:tcPr>
          <w:p w:rsidR="00BA07EC" w:rsidRPr="00ED78FF" w:rsidP="00BA07EC" w14:paraId="3FCD1E10" w14:textId="53F287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BA07EC" w:rsidRPr="00BA07EC" w:rsidP="00BA07EC" w14:paraId="3B071026" w14:textId="5713CA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19034E76" w14:textId="03B7BB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2EE5B160" w14:textId="0CDD8B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3CD285AB" w14:textId="30258E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735ECA22" w14:textId="2ADC58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167D7277" w14:textId="6B6930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659CF94C" w14:textId="54A701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5214D00B" w14:textId="705061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037E245F" w14:textId="4BE76E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1945F2FB" w14:textId="5C0BAC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BA07EC" w:rsidRPr="00BA07EC" w:rsidP="00BA07EC" w14:paraId="2B874FF1" w14:textId="3D6DA6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r>
      <w:tr w14:paraId="182A0951"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4084D9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439962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6E6429ED" w14:textId="08C301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Резерв (+)/дефицит (-) тепловой мощности</w:t>
            </w:r>
          </w:p>
        </w:tc>
        <w:tc>
          <w:tcPr>
            <w:tcW w:w="1134" w:type="dxa"/>
            <w:shd w:val="clear" w:color="auto" w:fill="auto"/>
            <w:noWrap/>
            <w:vAlign w:val="center"/>
            <w:hideMark/>
          </w:tcPr>
          <w:p w:rsidR="00BA07EC" w:rsidRPr="00ED78FF" w:rsidP="00BA07EC" w14:paraId="13A9651B" w14:textId="3465C0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BA07EC" w:rsidRPr="00BA07EC" w:rsidP="00BA07EC" w14:paraId="649887F6" w14:textId="48B654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0,464</w:t>
            </w:r>
          </w:p>
        </w:tc>
        <w:tc>
          <w:tcPr>
            <w:tcW w:w="736" w:type="dxa"/>
            <w:shd w:val="clear" w:color="auto" w:fill="auto"/>
            <w:noWrap/>
            <w:vAlign w:val="center"/>
            <w:hideMark/>
          </w:tcPr>
          <w:p w:rsidR="00BA07EC" w:rsidRPr="00BA07EC" w:rsidP="00BA07EC" w14:paraId="4AA4C953" w14:textId="1FA129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0,513</w:t>
            </w:r>
          </w:p>
        </w:tc>
        <w:tc>
          <w:tcPr>
            <w:tcW w:w="736" w:type="dxa"/>
            <w:shd w:val="clear" w:color="auto" w:fill="auto"/>
            <w:noWrap/>
            <w:vAlign w:val="center"/>
            <w:hideMark/>
          </w:tcPr>
          <w:p w:rsidR="00BA07EC" w:rsidRPr="00BA07EC" w:rsidP="00BA07EC" w14:paraId="2ECC50A4" w14:textId="00C2ED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BA07EC" w:rsidRPr="00BA07EC" w:rsidP="00BA07EC" w14:paraId="6F3E7519" w14:textId="3F77A9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BA07EC" w:rsidRPr="00BA07EC" w:rsidP="00BA07EC" w14:paraId="4A1F31E6" w14:textId="46E2D1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BA07EC" w:rsidRPr="00BA07EC" w:rsidP="00BA07EC" w14:paraId="29CA1B19" w14:textId="16CA51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BA07EC" w:rsidRPr="00BA07EC" w:rsidP="00BA07EC" w14:paraId="497E600E" w14:textId="29DBAC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BA07EC" w:rsidRPr="00BA07EC" w:rsidP="00BA07EC" w14:paraId="1037C7FD" w14:textId="60EEF9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BA07EC" w:rsidRPr="00BA07EC" w:rsidP="00BA07EC" w14:paraId="46FFF2A7" w14:textId="3550BC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BA07EC" w:rsidRPr="00BA07EC" w:rsidP="00BA07EC" w14:paraId="640CBDEB" w14:textId="7FD285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BA07EC" w:rsidRPr="00BA07EC" w:rsidP="00BA07EC" w14:paraId="57DEC4A0" w14:textId="5C33A2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r>
      <w:tr w14:paraId="2564E0FD"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1FB41E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5BF29A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052AFF14" w14:textId="4325F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Доля резерва (от установленной мощности)</w:t>
            </w:r>
          </w:p>
        </w:tc>
        <w:tc>
          <w:tcPr>
            <w:tcW w:w="1134" w:type="dxa"/>
            <w:shd w:val="clear" w:color="auto" w:fill="auto"/>
            <w:noWrap/>
            <w:vAlign w:val="center"/>
            <w:hideMark/>
          </w:tcPr>
          <w:p w:rsidR="00BA07EC" w:rsidRPr="00ED78FF" w:rsidP="00BA07EC" w14:paraId="5D8854FE" w14:textId="057994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BA07EC" w:rsidRPr="00BA07EC" w:rsidP="00BA07EC" w14:paraId="52316CFD" w14:textId="2EAADC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22,5</w:t>
            </w:r>
          </w:p>
        </w:tc>
        <w:tc>
          <w:tcPr>
            <w:tcW w:w="736" w:type="dxa"/>
            <w:shd w:val="clear" w:color="auto" w:fill="auto"/>
            <w:noWrap/>
            <w:vAlign w:val="center"/>
            <w:hideMark/>
          </w:tcPr>
          <w:p w:rsidR="00BA07EC" w:rsidRPr="00BA07EC" w:rsidP="00BA07EC" w14:paraId="4D2F0225" w14:textId="426542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24,9</w:t>
            </w:r>
          </w:p>
        </w:tc>
        <w:tc>
          <w:tcPr>
            <w:tcW w:w="736" w:type="dxa"/>
            <w:shd w:val="clear" w:color="auto" w:fill="auto"/>
            <w:noWrap/>
            <w:vAlign w:val="center"/>
            <w:hideMark/>
          </w:tcPr>
          <w:p w:rsidR="00BA07EC" w:rsidRPr="00BA07EC" w:rsidP="00BA07EC" w14:paraId="1F723649" w14:textId="0CBAC0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BA07EC" w:rsidRPr="00BA07EC" w:rsidP="00BA07EC" w14:paraId="7B99571F" w14:textId="693C96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BA07EC" w:rsidRPr="00BA07EC" w:rsidP="00BA07EC" w14:paraId="44B040D7" w14:textId="558B7B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BA07EC" w:rsidRPr="00BA07EC" w:rsidP="00BA07EC" w14:paraId="38B44642" w14:textId="4EA03D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BA07EC" w:rsidRPr="00BA07EC" w:rsidP="00BA07EC" w14:paraId="76F816C2" w14:textId="40DC35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BA07EC" w:rsidRPr="00BA07EC" w:rsidP="00BA07EC" w14:paraId="268E06F1" w14:textId="637125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BA07EC" w:rsidRPr="00BA07EC" w:rsidP="00BA07EC" w14:paraId="31AD05C5" w14:textId="5BACE8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BA07EC" w:rsidRPr="00BA07EC" w:rsidP="00BA07EC" w14:paraId="55C33593" w14:textId="565857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BA07EC" w:rsidRPr="00BA07EC" w:rsidP="00BA07EC" w14:paraId="3CEB2E88" w14:textId="4D6B3A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r>
      <w:tr w14:paraId="63ACB9AC"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2A180B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7782B8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6CDC2DD4" w14:textId="489034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Выработано тепловой энергии</w:t>
            </w:r>
          </w:p>
        </w:tc>
        <w:tc>
          <w:tcPr>
            <w:tcW w:w="1134" w:type="dxa"/>
            <w:shd w:val="clear" w:color="auto" w:fill="auto"/>
            <w:noWrap/>
            <w:vAlign w:val="center"/>
            <w:hideMark/>
          </w:tcPr>
          <w:p w:rsidR="00BA07EC" w:rsidRPr="00ED78FF" w:rsidP="00BA07EC" w14:paraId="55D70D22" w14:textId="1EB565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BA07EC" w:rsidRPr="00BA07EC" w:rsidP="00BA07EC" w14:paraId="361FB994" w14:textId="049E93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1,489</w:t>
            </w:r>
          </w:p>
        </w:tc>
        <w:tc>
          <w:tcPr>
            <w:tcW w:w="736" w:type="dxa"/>
            <w:shd w:val="clear" w:color="auto" w:fill="auto"/>
            <w:noWrap/>
            <w:vAlign w:val="center"/>
            <w:hideMark/>
          </w:tcPr>
          <w:p w:rsidR="00BA07EC" w:rsidRPr="00BA07EC" w:rsidP="00BA07EC" w14:paraId="7A1F2FA4" w14:textId="7D08D2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1,445</w:t>
            </w:r>
          </w:p>
        </w:tc>
        <w:tc>
          <w:tcPr>
            <w:tcW w:w="736" w:type="dxa"/>
            <w:shd w:val="clear" w:color="auto" w:fill="auto"/>
            <w:noWrap/>
            <w:vAlign w:val="center"/>
            <w:hideMark/>
          </w:tcPr>
          <w:p w:rsidR="00BA07EC" w:rsidRPr="00BA07EC" w:rsidP="00BA07EC" w14:paraId="19738E5B" w14:textId="230042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BA07EC" w:rsidRPr="00BA07EC" w:rsidP="00BA07EC" w14:paraId="01290291" w14:textId="2D32E4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BA07EC" w:rsidRPr="00BA07EC" w:rsidP="00BA07EC" w14:paraId="1D542F6C" w14:textId="4CBA15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BA07EC" w:rsidRPr="00BA07EC" w:rsidP="00BA07EC" w14:paraId="41AC054C" w14:textId="05C0AB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BA07EC" w:rsidRPr="00BA07EC" w:rsidP="00BA07EC" w14:paraId="7F540963" w14:textId="0BD50D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BA07EC" w:rsidRPr="00BA07EC" w:rsidP="00BA07EC" w14:paraId="55F91C24" w14:textId="7BF47B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BA07EC" w:rsidRPr="00BA07EC" w:rsidP="00BA07EC" w14:paraId="50B9709C" w14:textId="38722F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BA07EC" w:rsidRPr="00BA07EC" w:rsidP="00BA07EC" w14:paraId="75220136" w14:textId="2EC329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BA07EC" w:rsidRPr="00BA07EC" w:rsidP="00BA07EC" w14:paraId="34956E14" w14:textId="0C5AD1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r>
      <w:tr w14:paraId="7D632186"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745BF5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06E4CB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1259C537" w14:textId="644DFD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нужды котельной</w:t>
            </w:r>
          </w:p>
        </w:tc>
        <w:tc>
          <w:tcPr>
            <w:tcW w:w="1134" w:type="dxa"/>
            <w:shd w:val="clear" w:color="auto" w:fill="auto"/>
            <w:noWrap/>
            <w:vAlign w:val="center"/>
            <w:hideMark/>
          </w:tcPr>
          <w:p w:rsidR="00BA07EC" w:rsidRPr="00ED78FF" w:rsidP="00BA07EC" w14:paraId="18EF8515" w14:textId="5890D9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BA07EC" w:rsidRPr="00BA07EC" w:rsidP="00BA07EC" w14:paraId="37D12FA6" w14:textId="3FB007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6F1DD5E8" w14:textId="205FB0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66A426FB" w14:textId="5A4867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42785535" w14:textId="34D15B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1D69ACEB" w14:textId="47D2A3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7A1B84F7" w14:textId="6451D7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0CC8F085" w14:textId="017F57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13BFCA4D" w14:textId="70BF63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3FC0B75A" w14:textId="25AEEF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5F46C731" w14:textId="22996E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BA07EC" w:rsidRPr="00BA07EC" w:rsidP="00BA07EC" w14:paraId="3954984A" w14:textId="706F22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r>
      <w:tr w14:paraId="39DC1A06"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5F0A1F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225F65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40D03B7D" w14:textId="5A59C7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Отпущено с коллекторов</w:t>
            </w:r>
          </w:p>
        </w:tc>
        <w:tc>
          <w:tcPr>
            <w:tcW w:w="1134" w:type="dxa"/>
            <w:shd w:val="clear" w:color="auto" w:fill="auto"/>
            <w:noWrap/>
            <w:vAlign w:val="center"/>
            <w:hideMark/>
          </w:tcPr>
          <w:p w:rsidR="00BA07EC" w:rsidRPr="00ED78FF" w:rsidP="00BA07EC" w14:paraId="0F870D18" w14:textId="7B1D30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BA07EC" w:rsidRPr="00BA07EC" w:rsidP="00BA07EC" w14:paraId="4B0E0DA9" w14:textId="12D73F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1,414</w:t>
            </w:r>
          </w:p>
        </w:tc>
        <w:tc>
          <w:tcPr>
            <w:tcW w:w="736" w:type="dxa"/>
            <w:shd w:val="clear" w:color="auto" w:fill="auto"/>
            <w:noWrap/>
            <w:vAlign w:val="center"/>
            <w:hideMark/>
          </w:tcPr>
          <w:p w:rsidR="00BA07EC" w:rsidRPr="00BA07EC" w:rsidP="00BA07EC" w14:paraId="752EF238" w14:textId="2C8CCE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1,370</w:t>
            </w:r>
          </w:p>
        </w:tc>
        <w:tc>
          <w:tcPr>
            <w:tcW w:w="736" w:type="dxa"/>
            <w:shd w:val="clear" w:color="auto" w:fill="auto"/>
            <w:noWrap/>
            <w:vAlign w:val="center"/>
            <w:hideMark/>
          </w:tcPr>
          <w:p w:rsidR="00BA07EC" w:rsidRPr="00BA07EC" w:rsidP="00BA07EC" w14:paraId="250F48C7" w14:textId="36F42F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BA07EC" w:rsidRPr="00BA07EC" w:rsidP="00BA07EC" w14:paraId="5667CCA3" w14:textId="26E43C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BA07EC" w:rsidRPr="00BA07EC" w:rsidP="00BA07EC" w14:paraId="67227AF4" w14:textId="57DFE7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BA07EC" w:rsidRPr="00BA07EC" w:rsidP="00BA07EC" w14:paraId="30D3D881" w14:textId="39423E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BA07EC" w:rsidRPr="00BA07EC" w:rsidP="00BA07EC" w14:paraId="4A259BFD" w14:textId="6D949E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BA07EC" w:rsidRPr="00BA07EC" w:rsidP="00BA07EC" w14:paraId="1FDE0B8F" w14:textId="61CF0A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BA07EC" w:rsidRPr="00BA07EC" w:rsidP="00BA07EC" w14:paraId="246E2DD7" w14:textId="11A68C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BA07EC" w:rsidRPr="00BA07EC" w:rsidP="00BA07EC" w14:paraId="31E1501F" w14:textId="6BB7ED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BA07EC" w:rsidRPr="00BA07EC" w:rsidP="00BA07EC" w14:paraId="2BCB85E3" w14:textId="298F9B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r>
      <w:tr w14:paraId="50001442"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4BDF39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4DB6CE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79101E89" w14:textId="266251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при передаче по тепловым сетям</w:t>
            </w:r>
          </w:p>
        </w:tc>
        <w:tc>
          <w:tcPr>
            <w:tcW w:w="1134" w:type="dxa"/>
            <w:shd w:val="clear" w:color="auto" w:fill="auto"/>
            <w:noWrap/>
            <w:vAlign w:val="center"/>
            <w:hideMark/>
          </w:tcPr>
          <w:p w:rsidR="00BA07EC" w:rsidRPr="00ED78FF" w:rsidP="00BA07EC" w14:paraId="7A706294" w14:textId="45172C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BA07EC" w:rsidRPr="00BA07EC" w:rsidP="00BA07EC" w14:paraId="4482CEDD" w14:textId="38EC38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0,217</w:t>
            </w:r>
          </w:p>
        </w:tc>
        <w:tc>
          <w:tcPr>
            <w:tcW w:w="736" w:type="dxa"/>
            <w:shd w:val="clear" w:color="auto" w:fill="auto"/>
            <w:noWrap/>
            <w:vAlign w:val="center"/>
            <w:hideMark/>
          </w:tcPr>
          <w:p w:rsidR="00BA07EC" w:rsidRPr="00BA07EC" w:rsidP="00BA07EC" w14:paraId="6946BAF1" w14:textId="7E0DF7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0,173</w:t>
            </w:r>
          </w:p>
        </w:tc>
        <w:tc>
          <w:tcPr>
            <w:tcW w:w="736" w:type="dxa"/>
            <w:shd w:val="clear" w:color="auto" w:fill="auto"/>
            <w:noWrap/>
            <w:vAlign w:val="center"/>
            <w:hideMark/>
          </w:tcPr>
          <w:p w:rsidR="00BA07EC" w:rsidRPr="00BA07EC" w:rsidP="00BA07EC" w14:paraId="597E9467" w14:textId="5EAE54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BA07EC" w:rsidRPr="00BA07EC" w:rsidP="00BA07EC" w14:paraId="68101FFD" w14:textId="209CEE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BA07EC" w:rsidRPr="00BA07EC" w:rsidP="00BA07EC" w14:paraId="4DA80E51" w14:textId="10BE46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BA07EC" w:rsidRPr="00BA07EC" w:rsidP="00BA07EC" w14:paraId="433A185C" w14:textId="38B222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BA07EC" w:rsidRPr="00BA07EC" w:rsidP="00BA07EC" w14:paraId="26C56095" w14:textId="603029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BA07EC" w:rsidRPr="00BA07EC" w:rsidP="00BA07EC" w14:paraId="7D1701D3" w14:textId="53C99A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BA07EC" w:rsidRPr="00BA07EC" w:rsidP="00BA07EC" w14:paraId="76AE09B7" w14:textId="321EAE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BA07EC" w:rsidRPr="00BA07EC" w:rsidP="00BA07EC" w14:paraId="0DB79A4F" w14:textId="01C505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BA07EC" w:rsidRPr="00BA07EC" w:rsidP="00BA07EC" w14:paraId="57A780AB" w14:textId="338C7A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r>
      <w:tr w14:paraId="28397E17"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2E1616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206F9C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74D94493" w14:textId="62A570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То же в %</w:t>
            </w:r>
          </w:p>
        </w:tc>
        <w:tc>
          <w:tcPr>
            <w:tcW w:w="1134" w:type="dxa"/>
            <w:shd w:val="clear" w:color="auto" w:fill="auto"/>
            <w:noWrap/>
            <w:vAlign w:val="center"/>
            <w:hideMark/>
          </w:tcPr>
          <w:p w:rsidR="00BA07EC" w:rsidRPr="00ED78FF" w:rsidP="00BA07EC" w14:paraId="4E28A50D" w14:textId="221811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BA07EC" w:rsidRPr="00BA07EC" w:rsidP="00BA07EC" w14:paraId="0850C210" w14:textId="5BBE00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14,6</w:t>
            </w:r>
          </w:p>
        </w:tc>
        <w:tc>
          <w:tcPr>
            <w:tcW w:w="736" w:type="dxa"/>
            <w:shd w:val="clear" w:color="auto" w:fill="auto"/>
            <w:noWrap/>
            <w:vAlign w:val="center"/>
            <w:hideMark/>
          </w:tcPr>
          <w:p w:rsidR="00BA07EC" w:rsidRPr="00BA07EC" w:rsidP="00BA07EC" w14:paraId="1D31873A" w14:textId="066F31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12,0</w:t>
            </w:r>
          </w:p>
        </w:tc>
        <w:tc>
          <w:tcPr>
            <w:tcW w:w="736" w:type="dxa"/>
            <w:shd w:val="clear" w:color="auto" w:fill="auto"/>
            <w:noWrap/>
            <w:vAlign w:val="center"/>
            <w:hideMark/>
          </w:tcPr>
          <w:p w:rsidR="00BA07EC" w:rsidRPr="00BA07EC" w:rsidP="00BA07EC" w14:paraId="101D8461" w14:textId="13A4DC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BA07EC" w:rsidRPr="00BA07EC" w:rsidP="00BA07EC" w14:paraId="576C3B94" w14:textId="00CF95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BA07EC" w:rsidRPr="00BA07EC" w:rsidP="00BA07EC" w14:paraId="6E367B66" w14:textId="450086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BA07EC" w:rsidRPr="00BA07EC" w:rsidP="00BA07EC" w14:paraId="3B28E1B4" w14:textId="565F2C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BA07EC" w:rsidRPr="00BA07EC" w:rsidP="00BA07EC" w14:paraId="2A6794BA" w14:textId="441C7A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BA07EC" w:rsidRPr="00BA07EC" w:rsidP="00BA07EC" w14:paraId="62C17158" w14:textId="6419FA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BA07EC" w:rsidRPr="00BA07EC" w:rsidP="00BA07EC" w14:paraId="32262BA4" w14:textId="4D101D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BA07EC" w:rsidRPr="00BA07EC" w:rsidP="00BA07EC" w14:paraId="7D64F0EA" w14:textId="4860CC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BA07EC" w:rsidRPr="00BA07EC" w:rsidP="00BA07EC" w14:paraId="247B4602" w14:textId="6FB055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r>
      <w:tr w14:paraId="7EE88597"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40A6F7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606428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7D736D99" w14:textId="2495A1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Полезный отпуск тепловой энергии</w:t>
            </w:r>
          </w:p>
        </w:tc>
        <w:tc>
          <w:tcPr>
            <w:tcW w:w="1134" w:type="dxa"/>
            <w:shd w:val="clear" w:color="auto" w:fill="auto"/>
            <w:noWrap/>
            <w:vAlign w:val="center"/>
            <w:hideMark/>
          </w:tcPr>
          <w:p w:rsidR="00BA07EC" w:rsidRPr="00ED78FF" w:rsidP="00BA07EC" w14:paraId="50408D61" w14:textId="1948B6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BA07EC" w:rsidRPr="00BA07EC" w:rsidP="00BA07EC" w14:paraId="577C9362" w14:textId="60A0B4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612F0BF0" w14:textId="454ADB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64E9E142" w14:textId="615ADF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7B739077" w14:textId="05C9D2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1B7A303A" w14:textId="63CEF4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3998D273" w14:textId="688C32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36CE5427" w14:textId="1070BE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247F35DC" w14:textId="00FA05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3F41FCA8" w14:textId="72ABF6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61869AA9" w14:textId="1A431B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BA07EC" w:rsidRPr="00BA07EC" w:rsidP="00BA07EC" w14:paraId="03E8393D" w14:textId="26B31A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r>
      <w:tr w14:paraId="65E94FC2"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3959E7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49016E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56EADFB9" w14:textId="490149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Затрачено топлива на выработку тепловой энергии</w:t>
            </w:r>
          </w:p>
        </w:tc>
        <w:tc>
          <w:tcPr>
            <w:tcW w:w="1134" w:type="dxa"/>
            <w:shd w:val="clear" w:color="auto" w:fill="auto"/>
            <w:noWrap/>
            <w:vAlign w:val="center"/>
            <w:hideMark/>
          </w:tcPr>
          <w:p w:rsidR="00BA07EC" w:rsidRPr="00ED78FF" w:rsidP="00BA07EC" w14:paraId="0B95A017" w14:textId="1565C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т у.т.</w:t>
            </w:r>
          </w:p>
        </w:tc>
        <w:tc>
          <w:tcPr>
            <w:tcW w:w="736" w:type="dxa"/>
            <w:shd w:val="clear" w:color="auto" w:fill="auto"/>
            <w:noWrap/>
            <w:vAlign w:val="center"/>
            <w:hideMark/>
          </w:tcPr>
          <w:p w:rsidR="00BA07EC" w:rsidRPr="00BA07EC" w:rsidP="00BA07EC" w14:paraId="062B4AB5" w14:textId="55A207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0,248</w:t>
            </w:r>
          </w:p>
        </w:tc>
        <w:tc>
          <w:tcPr>
            <w:tcW w:w="736" w:type="dxa"/>
            <w:shd w:val="clear" w:color="auto" w:fill="auto"/>
            <w:noWrap/>
            <w:vAlign w:val="center"/>
            <w:hideMark/>
          </w:tcPr>
          <w:p w:rsidR="00BA07EC" w:rsidRPr="00BA07EC" w:rsidP="00BA07EC" w14:paraId="45DDA5A5" w14:textId="79898D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0,241</w:t>
            </w:r>
          </w:p>
        </w:tc>
        <w:tc>
          <w:tcPr>
            <w:tcW w:w="736" w:type="dxa"/>
            <w:shd w:val="clear" w:color="auto" w:fill="auto"/>
            <w:noWrap/>
            <w:vAlign w:val="center"/>
            <w:hideMark/>
          </w:tcPr>
          <w:p w:rsidR="00BA07EC" w:rsidRPr="00BA07EC" w:rsidP="00BA07EC" w14:paraId="63288501" w14:textId="5C64E7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BA07EC" w:rsidRPr="00BA07EC" w:rsidP="00BA07EC" w14:paraId="24835DF1" w14:textId="18E712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BA07EC" w:rsidRPr="00BA07EC" w:rsidP="00BA07EC" w14:paraId="5EB7B393" w14:textId="40CBBF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BA07EC" w:rsidRPr="00BA07EC" w:rsidP="00BA07EC" w14:paraId="4871041D" w14:textId="25C8AF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BA07EC" w:rsidRPr="00BA07EC" w:rsidP="00BA07EC" w14:paraId="32B7B416" w14:textId="2FEE3E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BA07EC" w:rsidRPr="00BA07EC" w:rsidP="00BA07EC" w14:paraId="4C848AE1" w14:textId="64C651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BA07EC" w:rsidRPr="00BA07EC" w:rsidP="00BA07EC" w14:paraId="13D0C03E" w14:textId="15B50B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BA07EC" w:rsidRPr="00BA07EC" w:rsidP="00BA07EC" w14:paraId="4A6BD095" w14:textId="6CE577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BA07EC" w:rsidRPr="00BA07EC" w:rsidP="00BA07EC" w14:paraId="252DB79A" w14:textId="1036B2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r>
      <w:tr w14:paraId="44A64F78"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42A5A3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678D10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29B3ABCE" w14:textId="04B08F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НУР</w:t>
            </w:r>
          </w:p>
        </w:tc>
        <w:tc>
          <w:tcPr>
            <w:tcW w:w="1134" w:type="dxa"/>
            <w:shd w:val="clear" w:color="auto" w:fill="auto"/>
            <w:noWrap/>
            <w:vAlign w:val="center"/>
            <w:hideMark/>
          </w:tcPr>
          <w:p w:rsidR="00BA07EC" w:rsidRPr="00ED78FF" w:rsidP="00BA07EC" w14:paraId="6CD2BC8C" w14:textId="7B03D8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кг у.т./Гкал</w:t>
            </w:r>
          </w:p>
        </w:tc>
        <w:tc>
          <w:tcPr>
            <w:tcW w:w="736" w:type="dxa"/>
            <w:shd w:val="clear" w:color="auto" w:fill="auto"/>
            <w:noWrap/>
            <w:vAlign w:val="center"/>
            <w:hideMark/>
          </w:tcPr>
          <w:p w:rsidR="00BA07EC" w:rsidRPr="00BA07EC" w:rsidP="00BA07EC" w14:paraId="6B984855" w14:textId="349CC4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4C1BE049" w14:textId="60A663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647830A7" w14:textId="038B0A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71EF523A" w14:textId="7CF3F3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053279EE" w14:textId="5C097D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7C7C4080" w14:textId="1C06C9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45C372AC" w14:textId="5DCD55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76131A35" w14:textId="1AE2DB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55E14868" w14:textId="7BBE44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3EA3A003" w14:textId="425097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BA07EC" w:rsidRPr="00BA07EC" w:rsidP="00BA07EC" w14:paraId="263E71F3" w14:textId="3B6F13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r>
      <w:tr w14:paraId="2BCBE6E4"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3B4380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27A249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17F75CBA" w14:textId="7A3BD3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КПД котлоагрегатов</w:t>
            </w:r>
          </w:p>
        </w:tc>
        <w:tc>
          <w:tcPr>
            <w:tcW w:w="1134" w:type="dxa"/>
            <w:shd w:val="clear" w:color="auto" w:fill="auto"/>
            <w:noWrap/>
            <w:vAlign w:val="center"/>
            <w:hideMark/>
          </w:tcPr>
          <w:p w:rsidR="00BA07EC" w:rsidRPr="00ED78FF" w:rsidP="00BA07EC" w14:paraId="07AD1813" w14:textId="6598F5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BA07EC" w:rsidRPr="00BA07EC" w:rsidP="00BA07EC" w14:paraId="168155D7" w14:textId="6A57C1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7AC6D0C6" w14:textId="5ED992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38443A8F" w14:textId="3866D5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2C8758E4" w14:textId="129FB2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5F69ED9B" w14:textId="5D22AD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7DCD37C9" w14:textId="781776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44E20A1D" w14:textId="63F173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2EAACA2F" w14:textId="303E51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691B4A22" w14:textId="368330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56F7EB1E" w14:textId="51923B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BA07EC" w:rsidRPr="00BA07EC" w:rsidP="00BA07EC" w14:paraId="0003C5E7" w14:textId="634E40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r>
      <w:tr w14:paraId="0680B34C"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486586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79E9BE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173BB3D8" w14:textId="6EECE1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134" w:type="dxa"/>
            <w:shd w:val="clear" w:color="auto" w:fill="auto"/>
            <w:noWrap/>
            <w:vAlign w:val="center"/>
            <w:hideMark/>
          </w:tcPr>
          <w:p w:rsidR="00BA07EC" w:rsidRPr="00ED78FF" w:rsidP="00BA07EC" w14:paraId="686F2156" w14:textId="46E708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BA07EC" w:rsidRPr="00BA07EC" w:rsidP="00BA07EC" w14:paraId="0A5EBF1B" w14:textId="4238E6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1512,64</w:t>
            </w:r>
          </w:p>
        </w:tc>
        <w:tc>
          <w:tcPr>
            <w:tcW w:w="736" w:type="dxa"/>
            <w:shd w:val="clear" w:color="auto" w:fill="auto"/>
            <w:noWrap/>
            <w:vAlign w:val="center"/>
            <w:hideMark/>
          </w:tcPr>
          <w:p w:rsidR="00BA07EC" w:rsidRPr="00BA07EC" w:rsidP="00BA07EC" w14:paraId="6FD620A2" w14:textId="03F453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1573,15</w:t>
            </w:r>
          </w:p>
        </w:tc>
        <w:tc>
          <w:tcPr>
            <w:tcW w:w="736" w:type="dxa"/>
            <w:shd w:val="clear" w:color="auto" w:fill="auto"/>
            <w:noWrap/>
            <w:vAlign w:val="center"/>
            <w:hideMark/>
          </w:tcPr>
          <w:p w:rsidR="00BA07EC" w:rsidRPr="00BA07EC" w:rsidP="00BA07EC" w14:paraId="04AEDF0A" w14:textId="0D0E94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1636,07</w:t>
            </w:r>
          </w:p>
        </w:tc>
        <w:tc>
          <w:tcPr>
            <w:tcW w:w="736" w:type="dxa"/>
            <w:shd w:val="clear" w:color="auto" w:fill="auto"/>
            <w:noWrap/>
            <w:vAlign w:val="center"/>
            <w:hideMark/>
          </w:tcPr>
          <w:p w:rsidR="00BA07EC" w:rsidRPr="00BA07EC" w:rsidP="00BA07EC" w14:paraId="43AF4399" w14:textId="2910A4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1701,51</w:t>
            </w:r>
          </w:p>
        </w:tc>
        <w:tc>
          <w:tcPr>
            <w:tcW w:w="736" w:type="dxa"/>
            <w:shd w:val="clear" w:color="auto" w:fill="auto"/>
            <w:noWrap/>
            <w:vAlign w:val="center"/>
            <w:hideMark/>
          </w:tcPr>
          <w:p w:rsidR="00BA07EC" w:rsidRPr="00BA07EC" w:rsidP="00BA07EC" w14:paraId="35C10A91" w14:textId="34275F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1769,57</w:t>
            </w:r>
          </w:p>
        </w:tc>
        <w:tc>
          <w:tcPr>
            <w:tcW w:w="736" w:type="dxa"/>
            <w:shd w:val="clear" w:color="auto" w:fill="auto"/>
            <w:noWrap/>
            <w:vAlign w:val="center"/>
            <w:hideMark/>
          </w:tcPr>
          <w:p w:rsidR="00BA07EC" w:rsidRPr="00BA07EC" w:rsidP="00BA07EC" w14:paraId="49BF292D" w14:textId="44BF09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1840,36</w:t>
            </w:r>
          </w:p>
        </w:tc>
        <w:tc>
          <w:tcPr>
            <w:tcW w:w="736" w:type="dxa"/>
            <w:shd w:val="clear" w:color="auto" w:fill="auto"/>
            <w:noWrap/>
            <w:vAlign w:val="center"/>
            <w:hideMark/>
          </w:tcPr>
          <w:p w:rsidR="00BA07EC" w:rsidRPr="00BA07EC" w:rsidP="00BA07EC" w14:paraId="459B8EA5" w14:textId="316EBD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1913,97</w:t>
            </w:r>
          </w:p>
        </w:tc>
        <w:tc>
          <w:tcPr>
            <w:tcW w:w="736" w:type="dxa"/>
            <w:shd w:val="clear" w:color="auto" w:fill="auto"/>
            <w:noWrap/>
            <w:vAlign w:val="center"/>
            <w:hideMark/>
          </w:tcPr>
          <w:p w:rsidR="00BA07EC" w:rsidRPr="00BA07EC" w:rsidP="00BA07EC" w14:paraId="7BBC2DF9" w14:textId="497C39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1990,53</w:t>
            </w:r>
          </w:p>
        </w:tc>
        <w:tc>
          <w:tcPr>
            <w:tcW w:w="736" w:type="dxa"/>
            <w:shd w:val="clear" w:color="auto" w:fill="auto"/>
            <w:noWrap/>
            <w:vAlign w:val="center"/>
            <w:hideMark/>
          </w:tcPr>
          <w:p w:rsidR="00BA07EC" w:rsidRPr="00BA07EC" w:rsidP="00BA07EC" w14:paraId="7D3CA815" w14:textId="66DAE1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2070,15</w:t>
            </w:r>
          </w:p>
        </w:tc>
        <w:tc>
          <w:tcPr>
            <w:tcW w:w="736" w:type="dxa"/>
            <w:shd w:val="clear" w:color="auto" w:fill="auto"/>
            <w:noWrap/>
            <w:vAlign w:val="center"/>
            <w:hideMark/>
          </w:tcPr>
          <w:p w:rsidR="00BA07EC" w:rsidRPr="00BA07EC" w:rsidP="00BA07EC" w14:paraId="1B092CEF" w14:textId="17AD36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2152,96</w:t>
            </w:r>
          </w:p>
        </w:tc>
        <w:tc>
          <w:tcPr>
            <w:tcW w:w="736" w:type="dxa"/>
            <w:shd w:val="clear" w:color="auto" w:fill="auto"/>
            <w:noWrap/>
            <w:vAlign w:val="center"/>
            <w:hideMark/>
          </w:tcPr>
          <w:p w:rsidR="00BA07EC" w:rsidRPr="00BA07EC" w:rsidP="00BA07EC" w14:paraId="4A0D97AD" w14:textId="7774F1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2152,96</w:t>
            </w:r>
          </w:p>
        </w:tc>
      </w:tr>
      <w:tr w14:paraId="193C0F8A"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126B30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3525A4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001F83B1" w14:textId="02FCC3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134" w:type="dxa"/>
            <w:shd w:val="clear" w:color="auto" w:fill="auto"/>
            <w:noWrap/>
            <w:vAlign w:val="center"/>
            <w:hideMark/>
          </w:tcPr>
          <w:p w:rsidR="00BA07EC" w:rsidRPr="00ED78FF" w:rsidP="00BA07EC" w14:paraId="540BD319" w14:textId="2832AD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BA07EC" w:rsidRPr="00BA07EC" w:rsidP="00BA07EC" w14:paraId="64AE4FF5" w14:textId="2C6431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486,42</w:t>
            </w:r>
          </w:p>
        </w:tc>
        <w:tc>
          <w:tcPr>
            <w:tcW w:w="736" w:type="dxa"/>
            <w:shd w:val="clear" w:color="auto" w:fill="auto"/>
            <w:noWrap/>
            <w:vAlign w:val="center"/>
            <w:hideMark/>
          </w:tcPr>
          <w:p w:rsidR="00BA07EC" w:rsidRPr="00BA07EC" w:rsidP="00BA07EC" w14:paraId="0E3E451F" w14:textId="7E79CD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505,88</w:t>
            </w:r>
          </w:p>
        </w:tc>
        <w:tc>
          <w:tcPr>
            <w:tcW w:w="736" w:type="dxa"/>
            <w:shd w:val="clear" w:color="auto" w:fill="auto"/>
            <w:noWrap/>
            <w:vAlign w:val="center"/>
            <w:hideMark/>
          </w:tcPr>
          <w:p w:rsidR="00BA07EC" w:rsidRPr="00BA07EC" w:rsidP="00BA07EC" w14:paraId="05EE64F2" w14:textId="7E5C6C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526,11</w:t>
            </w:r>
          </w:p>
        </w:tc>
        <w:tc>
          <w:tcPr>
            <w:tcW w:w="736" w:type="dxa"/>
            <w:shd w:val="clear" w:color="auto" w:fill="auto"/>
            <w:noWrap/>
            <w:vAlign w:val="center"/>
            <w:hideMark/>
          </w:tcPr>
          <w:p w:rsidR="00BA07EC" w:rsidRPr="00BA07EC" w:rsidP="00BA07EC" w14:paraId="25A3519C" w14:textId="5BE919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547,16</w:t>
            </w:r>
          </w:p>
        </w:tc>
        <w:tc>
          <w:tcPr>
            <w:tcW w:w="736" w:type="dxa"/>
            <w:shd w:val="clear" w:color="auto" w:fill="auto"/>
            <w:noWrap/>
            <w:vAlign w:val="center"/>
            <w:hideMark/>
          </w:tcPr>
          <w:p w:rsidR="00BA07EC" w:rsidRPr="00BA07EC" w:rsidP="00BA07EC" w14:paraId="057EA245" w14:textId="722691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569,04</w:t>
            </w:r>
          </w:p>
        </w:tc>
        <w:tc>
          <w:tcPr>
            <w:tcW w:w="736" w:type="dxa"/>
            <w:shd w:val="clear" w:color="auto" w:fill="auto"/>
            <w:noWrap/>
            <w:vAlign w:val="center"/>
            <w:hideMark/>
          </w:tcPr>
          <w:p w:rsidR="00BA07EC" w:rsidRPr="00BA07EC" w:rsidP="00BA07EC" w14:paraId="6623E750" w14:textId="25B176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591,80</w:t>
            </w:r>
          </w:p>
        </w:tc>
        <w:tc>
          <w:tcPr>
            <w:tcW w:w="736" w:type="dxa"/>
            <w:shd w:val="clear" w:color="auto" w:fill="auto"/>
            <w:noWrap/>
            <w:vAlign w:val="center"/>
            <w:hideMark/>
          </w:tcPr>
          <w:p w:rsidR="00BA07EC" w:rsidRPr="00BA07EC" w:rsidP="00BA07EC" w14:paraId="0A6DD563" w14:textId="184729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615,48</w:t>
            </w:r>
          </w:p>
        </w:tc>
        <w:tc>
          <w:tcPr>
            <w:tcW w:w="736" w:type="dxa"/>
            <w:shd w:val="clear" w:color="auto" w:fill="auto"/>
            <w:noWrap/>
            <w:vAlign w:val="center"/>
            <w:hideMark/>
          </w:tcPr>
          <w:p w:rsidR="00BA07EC" w:rsidRPr="00BA07EC" w:rsidP="00BA07EC" w14:paraId="329FEAF7" w14:textId="4286F4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640,10</w:t>
            </w:r>
          </w:p>
        </w:tc>
        <w:tc>
          <w:tcPr>
            <w:tcW w:w="736" w:type="dxa"/>
            <w:shd w:val="clear" w:color="auto" w:fill="auto"/>
            <w:noWrap/>
            <w:vAlign w:val="center"/>
            <w:hideMark/>
          </w:tcPr>
          <w:p w:rsidR="00BA07EC" w:rsidRPr="00BA07EC" w:rsidP="00BA07EC" w14:paraId="3C05E1D1" w14:textId="38F801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665,70</w:t>
            </w:r>
          </w:p>
        </w:tc>
        <w:tc>
          <w:tcPr>
            <w:tcW w:w="736" w:type="dxa"/>
            <w:shd w:val="clear" w:color="auto" w:fill="auto"/>
            <w:noWrap/>
            <w:vAlign w:val="center"/>
            <w:hideMark/>
          </w:tcPr>
          <w:p w:rsidR="00BA07EC" w:rsidRPr="00BA07EC" w:rsidP="00BA07EC" w14:paraId="48B4F1D5" w14:textId="4A3F09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692,33</w:t>
            </w:r>
          </w:p>
        </w:tc>
        <w:tc>
          <w:tcPr>
            <w:tcW w:w="736" w:type="dxa"/>
            <w:shd w:val="clear" w:color="auto" w:fill="auto"/>
            <w:noWrap/>
            <w:vAlign w:val="center"/>
            <w:hideMark/>
          </w:tcPr>
          <w:p w:rsidR="00BA07EC" w:rsidRPr="00BA07EC" w:rsidP="00BA07EC" w14:paraId="60AE493A" w14:textId="292C07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720,02</w:t>
            </w:r>
          </w:p>
        </w:tc>
      </w:tr>
      <w:tr w14:paraId="5A721459"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302CCF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4232FE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39550223" w14:textId="24F9C5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холодной воды и теплоносителя</w:t>
            </w:r>
          </w:p>
        </w:tc>
        <w:tc>
          <w:tcPr>
            <w:tcW w:w="1134" w:type="dxa"/>
            <w:shd w:val="clear" w:color="auto" w:fill="auto"/>
            <w:noWrap/>
            <w:vAlign w:val="center"/>
            <w:hideMark/>
          </w:tcPr>
          <w:p w:rsidR="00BA07EC" w:rsidRPr="00ED78FF" w:rsidP="00BA07EC" w14:paraId="0D3FD614" w14:textId="144BDD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BA07EC" w:rsidRPr="00BA07EC" w:rsidP="00BA07EC" w14:paraId="65047D2D" w14:textId="4A0184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2171,68</w:t>
            </w:r>
          </w:p>
        </w:tc>
        <w:tc>
          <w:tcPr>
            <w:tcW w:w="736" w:type="dxa"/>
            <w:shd w:val="clear" w:color="auto" w:fill="auto"/>
            <w:noWrap/>
            <w:vAlign w:val="center"/>
            <w:hideMark/>
          </w:tcPr>
          <w:p w:rsidR="00BA07EC" w:rsidRPr="00BA07EC" w:rsidP="00BA07EC" w14:paraId="78432539" w14:textId="2DAE34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2258,55</w:t>
            </w:r>
          </w:p>
        </w:tc>
        <w:tc>
          <w:tcPr>
            <w:tcW w:w="736" w:type="dxa"/>
            <w:shd w:val="clear" w:color="auto" w:fill="auto"/>
            <w:noWrap/>
            <w:vAlign w:val="center"/>
            <w:hideMark/>
          </w:tcPr>
          <w:p w:rsidR="00BA07EC" w:rsidRPr="00BA07EC" w:rsidP="00BA07EC" w14:paraId="42F801E7" w14:textId="4E66A8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2348,89</w:t>
            </w:r>
          </w:p>
        </w:tc>
        <w:tc>
          <w:tcPr>
            <w:tcW w:w="736" w:type="dxa"/>
            <w:shd w:val="clear" w:color="auto" w:fill="auto"/>
            <w:noWrap/>
            <w:vAlign w:val="center"/>
            <w:hideMark/>
          </w:tcPr>
          <w:p w:rsidR="00BA07EC" w:rsidRPr="00BA07EC" w:rsidP="00BA07EC" w14:paraId="3F6DE10C" w14:textId="1B61A3F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2442,84</w:t>
            </w:r>
          </w:p>
        </w:tc>
        <w:tc>
          <w:tcPr>
            <w:tcW w:w="736" w:type="dxa"/>
            <w:shd w:val="clear" w:color="auto" w:fill="auto"/>
            <w:noWrap/>
            <w:vAlign w:val="center"/>
            <w:hideMark/>
          </w:tcPr>
          <w:p w:rsidR="00BA07EC" w:rsidRPr="00BA07EC" w:rsidP="00BA07EC" w14:paraId="755F52F0" w14:textId="701720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2540,56</w:t>
            </w:r>
          </w:p>
        </w:tc>
        <w:tc>
          <w:tcPr>
            <w:tcW w:w="736" w:type="dxa"/>
            <w:shd w:val="clear" w:color="auto" w:fill="auto"/>
            <w:noWrap/>
            <w:vAlign w:val="center"/>
            <w:hideMark/>
          </w:tcPr>
          <w:p w:rsidR="00BA07EC" w:rsidRPr="00BA07EC" w:rsidP="00BA07EC" w14:paraId="64FDA943" w14:textId="648A57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2642,18</w:t>
            </w:r>
          </w:p>
        </w:tc>
        <w:tc>
          <w:tcPr>
            <w:tcW w:w="736" w:type="dxa"/>
            <w:shd w:val="clear" w:color="auto" w:fill="auto"/>
            <w:noWrap/>
            <w:vAlign w:val="center"/>
            <w:hideMark/>
          </w:tcPr>
          <w:p w:rsidR="00BA07EC" w:rsidRPr="00BA07EC" w:rsidP="00BA07EC" w14:paraId="725354B7" w14:textId="6FB442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2747,87</w:t>
            </w:r>
          </w:p>
        </w:tc>
        <w:tc>
          <w:tcPr>
            <w:tcW w:w="736" w:type="dxa"/>
            <w:shd w:val="clear" w:color="auto" w:fill="auto"/>
            <w:noWrap/>
            <w:vAlign w:val="center"/>
            <w:hideMark/>
          </w:tcPr>
          <w:p w:rsidR="00BA07EC" w:rsidRPr="00BA07EC" w:rsidP="00BA07EC" w14:paraId="01E5E779" w14:textId="316414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2857,78</w:t>
            </w:r>
          </w:p>
        </w:tc>
        <w:tc>
          <w:tcPr>
            <w:tcW w:w="736" w:type="dxa"/>
            <w:shd w:val="clear" w:color="auto" w:fill="auto"/>
            <w:noWrap/>
            <w:vAlign w:val="center"/>
            <w:hideMark/>
          </w:tcPr>
          <w:p w:rsidR="00BA07EC" w:rsidRPr="00BA07EC" w:rsidP="00BA07EC" w14:paraId="6BEDAB27" w14:textId="2FBC16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2972,09</w:t>
            </w:r>
          </w:p>
        </w:tc>
        <w:tc>
          <w:tcPr>
            <w:tcW w:w="736" w:type="dxa"/>
            <w:shd w:val="clear" w:color="auto" w:fill="auto"/>
            <w:noWrap/>
            <w:vAlign w:val="center"/>
            <w:hideMark/>
          </w:tcPr>
          <w:p w:rsidR="00BA07EC" w:rsidRPr="00BA07EC" w:rsidP="00BA07EC" w14:paraId="17CBD8BB" w14:textId="3BBDB6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3090,98</w:t>
            </w:r>
          </w:p>
        </w:tc>
        <w:tc>
          <w:tcPr>
            <w:tcW w:w="736" w:type="dxa"/>
            <w:shd w:val="clear" w:color="auto" w:fill="auto"/>
            <w:noWrap/>
            <w:vAlign w:val="center"/>
            <w:hideMark/>
          </w:tcPr>
          <w:p w:rsidR="00BA07EC" w:rsidRPr="00BA07EC" w:rsidP="00BA07EC" w14:paraId="02463529" w14:textId="5E638C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3214,62</w:t>
            </w:r>
          </w:p>
        </w:tc>
      </w:tr>
      <w:tr w14:paraId="6B1B0423"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65838B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0298FB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42006D2B" w14:textId="1D9A74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Прибыль</w:t>
            </w:r>
          </w:p>
        </w:tc>
        <w:tc>
          <w:tcPr>
            <w:tcW w:w="1134" w:type="dxa"/>
            <w:shd w:val="clear" w:color="auto" w:fill="auto"/>
            <w:noWrap/>
            <w:vAlign w:val="center"/>
            <w:hideMark/>
          </w:tcPr>
          <w:p w:rsidR="00BA07EC" w:rsidRPr="00ED78FF" w:rsidP="00BA07EC" w14:paraId="2568DCF9" w14:textId="3D6D20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BA07EC" w:rsidRPr="00BA07EC" w:rsidP="00BA07EC" w14:paraId="42F1F87A" w14:textId="1E5076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57D626C0" w14:textId="556517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4D998A10" w14:textId="3460D4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16525A63" w14:textId="69F06A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706241E2" w14:textId="1745B2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0486649B" w14:textId="13E8D6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32CE3832" w14:textId="1FF2B4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2C4E9E3F" w14:textId="4B9592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5F19A6AF" w14:textId="1757C8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761C7292" w14:textId="04B08A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BA07EC" w:rsidRPr="00BA07EC" w:rsidP="00BA07EC" w14:paraId="3C643391" w14:textId="33FE28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r>
      <w:tr w14:paraId="62987887"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067A90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27188D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7403E5A7" w14:textId="033736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ИТОГО необходимая валовая выручка (НВВ), в т.ч.:</w:t>
            </w:r>
          </w:p>
        </w:tc>
        <w:tc>
          <w:tcPr>
            <w:tcW w:w="1134" w:type="dxa"/>
            <w:shd w:val="clear" w:color="auto" w:fill="auto"/>
            <w:noWrap/>
            <w:vAlign w:val="center"/>
            <w:hideMark/>
          </w:tcPr>
          <w:p w:rsidR="00BA07EC" w:rsidRPr="00ED78FF" w:rsidP="00BA07EC" w14:paraId="548E3A1E" w14:textId="1E9159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BA07EC" w:rsidRPr="00BA07EC" w:rsidP="00BA07EC" w14:paraId="6F5873E0" w14:textId="743B47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4170,74</w:t>
            </w:r>
          </w:p>
        </w:tc>
        <w:tc>
          <w:tcPr>
            <w:tcW w:w="736" w:type="dxa"/>
            <w:shd w:val="clear" w:color="auto" w:fill="auto"/>
            <w:noWrap/>
            <w:vAlign w:val="center"/>
            <w:hideMark/>
          </w:tcPr>
          <w:p w:rsidR="00BA07EC" w:rsidRPr="00BA07EC" w:rsidP="00BA07EC" w14:paraId="2F62568E" w14:textId="069BB5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4337,57</w:t>
            </w:r>
          </w:p>
        </w:tc>
        <w:tc>
          <w:tcPr>
            <w:tcW w:w="736" w:type="dxa"/>
            <w:shd w:val="clear" w:color="auto" w:fill="auto"/>
            <w:noWrap/>
            <w:vAlign w:val="center"/>
            <w:hideMark/>
          </w:tcPr>
          <w:p w:rsidR="00BA07EC" w:rsidRPr="00BA07EC" w:rsidP="00BA07EC" w14:paraId="6A9F5AED" w14:textId="419A6F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4511,07</w:t>
            </w:r>
          </w:p>
        </w:tc>
        <w:tc>
          <w:tcPr>
            <w:tcW w:w="736" w:type="dxa"/>
            <w:shd w:val="clear" w:color="auto" w:fill="auto"/>
            <w:noWrap/>
            <w:vAlign w:val="center"/>
            <w:hideMark/>
          </w:tcPr>
          <w:p w:rsidR="00BA07EC" w:rsidRPr="00BA07EC" w:rsidP="00BA07EC" w14:paraId="7E703207" w14:textId="760AAA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4691,52</w:t>
            </w:r>
          </w:p>
        </w:tc>
        <w:tc>
          <w:tcPr>
            <w:tcW w:w="736" w:type="dxa"/>
            <w:shd w:val="clear" w:color="auto" w:fill="auto"/>
            <w:noWrap/>
            <w:vAlign w:val="center"/>
            <w:hideMark/>
          </w:tcPr>
          <w:p w:rsidR="00BA07EC" w:rsidRPr="00BA07EC" w:rsidP="00BA07EC" w14:paraId="313C2104" w14:textId="764EF43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4879,18</w:t>
            </w:r>
          </w:p>
        </w:tc>
        <w:tc>
          <w:tcPr>
            <w:tcW w:w="736" w:type="dxa"/>
            <w:shd w:val="clear" w:color="auto" w:fill="auto"/>
            <w:noWrap/>
            <w:vAlign w:val="center"/>
            <w:hideMark/>
          </w:tcPr>
          <w:p w:rsidR="00BA07EC" w:rsidRPr="00BA07EC" w:rsidP="00BA07EC" w14:paraId="6ACB74A3" w14:textId="6AEC04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5074,34</w:t>
            </w:r>
          </w:p>
        </w:tc>
        <w:tc>
          <w:tcPr>
            <w:tcW w:w="736" w:type="dxa"/>
            <w:shd w:val="clear" w:color="auto" w:fill="auto"/>
            <w:noWrap/>
            <w:vAlign w:val="center"/>
            <w:hideMark/>
          </w:tcPr>
          <w:p w:rsidR="00BA07EC" w:rsidRPr="00BA07EC" w:rsidP="00BA07EC" w14:paraId="1A46776B" w14:textId="6EC310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5277,32</w:t>
            </w:r>
          </w:p>
        </w:tc>
        <w:tc>
          <w:tcPr>
            <w:tcW w:w="736" w:type="dxa"/>
            <w:shd w:val="clear" w:color="auto" w:fill="auto"/>
            <w:noWrap/>
            <w:vAlign w:val="center"/>
            <w:hideMark/>
          </w:tcPr>
          <w:p w:rsidR="00BA07EC" w:rsidRPr="00BA07EC" w:rsidP="00BA07EC" w14:paraId="1C60146C" w14:textId="64DE0F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5488,41</w:t>
            </w:r>
          </w:p>
        </w:tc>
        <w:tc>
          <w:tcPr>
            <w:tcW w:w="736" w:type="dxa"/>
            <w:shd w:val="clear" w:color="auto" w:fill="auto"/>
            <w:noWrap/>
            <w:vAlign w:val="center"/>
            <w:hideMark/>
          </w:tcPr>
          <w:p w:rsidR="00BA07EC" w:rsidRPr="00BA07EC" w:rsidP="00BA07EC" w14:paraId="2CFC30D4" w14:textId="5CA47D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5707,95</w:t>
            </w:r>
          </w:p>
        </w:tc>
        <w:tc>
          <w:tcPr>
            <w:tcW w:w="736" w:type="dxa"/>
            <w:shd w:val="clear" w:color="auto" w:fill="auto"/>
            <w:noWrap/>
            <w:vAlign w:val="center"/>
            <w:hideMark/>
          </w:tcPr>
          <w:p w:rsidR="00BA07EC" w:rsidRPr="00BA07EC" w:rsidP="00BA07EC" w14:paraId="61E9F454" w14:textId="68F097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5936,26</w:t>
            </w:r>
          </w:p>
        </w:tc>
        <w:tc>
          <w:tcPr>
            <w:tcW w:w="736" w:type="dxa"/>
            <w:shd w:val="clear" w:color="auto" w:fill="auto"/>
            <w:noWrap/>
            <w:vAlign w:val="center"/>
            <w:hideMark/>
          </w:tcPr>
          <w:p w:rsidR="00BA07EC" w:rsidRPr="00BA07EC" w:rsidP="00BA07EC" w14:paraId="674F2702" w14:textId="2A79D3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6173,71</w:t>
            </w:r>
          </w:p>
        </w:tc>
      </w:tr>
      <w:tr w14:paraId="33343884" w14:textId="77777777" w:rsidTr="00ED78FF">
        <w:tblPrEx>
          <w:tblW w:w="14754" w:type="dxa"/>
          <w:tblCellMar>
            <w:left w:w="28" w:type="dxa"/>
            <w:right w:w="28" w:type="dxa"/>
          </w:tblCellMar>
          <w:tblLook w:val="04A0"/>
        </w:tblPrEx>
        <w:trPr>
          <w:trHeight w:val="20"/>
        </w:trPr>
        <w:tc>
          <w:tcPr>
            <w:tcW w:w="326" w:type="dxa"/>
            <w:vMerge/>
            <w:vAlign w:val="center"/>
            <w:hideMark/>
          </w:tcPr>
          <w:p w:rsidR="00BA07EC" w:rsidRPr="00ED78FF" w:rsidP="00BA07EC" w14:paraId="0E54B6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BA07EC" w:rsidRPr="00ED78FF" w:rsidP="00BA07EC" w14:paraId="62DABB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BA07EC" w:rsidRPr="00ED78FF" w:rsidP="00BA07EC" w14:paraId="7C6604DE" w14:textId="3EA04F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Тариф на производство (передачу) тепловой энергии</w:t>
            </w:r>
          </w:p>
        </w:tc>
        <w:tc>
          <w:tcPr>
            <w:tcW w:w="1134" w:type="dxa"/>
            <w:shd w:val="clear" w:color="auto" w:fill="auto"/>
            <w:noWrap/>
            <w:vAlign w:val="center"/>
            <w:hideMark/>
          </w:tcPr>
          <w:p w:rsidR="00BA07EC" w:rsidRPr="00ED78FF" w:rsidP="00BA07EC" w14:paraId="70D5B4F4" w14:textId="66DD49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w:t>
            </w:r>
            <w:r w:rsidRPr="00ED78FF">
              <w:rPr>
                <w:rFonts w:ascii="Times New Roman" w:eastAsia="Times New Roman" w:hAnsi="Times New Roman" w:cs="Times New Roman"/>
                <w:color w:val="000000"/>
                <w:kern w:val="0"/>
                <w:sz w:val="20"/>
                <w:szCs w:val="20"/>
                <w:lang w:val="ru-RU" w:eastAsia="ru-RU" w:bidi="ar-SA"/>
              </w:rPr>
              <w:t>уб</w:t>
            </w:r>
            <w:r>
              <w:rPr>
                <w:rFonts w:ascii="Times New Roman" w:eastAsia="Times New Roman" w:hAnsi="Times New Roman" w:cs="Times New Roman"/>
                <w:color w:val="000000"/>
                <w:kern w:val="0"/>
                <w:sz w:val="20"/>
                <w:szCs w:val="20"/>
                <w:lang w:val="ru-RU" w:eastAsia="ru-RU" w:bidi="ar-SA"/>
              </w:rPr>
              <w:t>.</w:t>
            </w:r>
            <w:r w:rsidRPr="00ED78FF">
              <w:rPr>
                <w:rFonts w:ascii="Times New Roman" w:eastAsia="Times New Roman" w:hAnsi="Times New Roman" w:cs="Times New Roman"/>
                <w:color w:val="000000"/>
                <w:kern w:val="0"/>
                <w:sz w:val="20"/>
                <w:szCs w:val="20"/>
                <w:lang w:val="ru-RU" w:eastAsia="ru-RU" w:bidi="ar-SA"/>
              </w:rPr>
              <w:t>/Гкал</w:t>
            </w:r>
          </w:p>
        </w:tc>
        <w:tc>
          <w:tcPr>
            <w:tcW w:w="736" w:type="dxa"/>
            <w:shd w:val="clear" w:color="auto" w:fill="auto"/>
            <w:noWrap/>
            <w:vAlign w:val="center"/>
            <w:hideMark/>
          </w:tcPr>
          <w:p w:rsidR="00BA07EC" w:rsidRPr="00BA07EC" w:rsidP="00BA07EC" w14:paraId="518BDBAB" w14:textId="4051C9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2678,83</w:t>
            </w:r>
          </w:p>
        </w:tc>
        <w:tc>
          <w:tcPr>
            <w:tcW w:w="736" w:type="dxa"/>
            <w:shd w:val="clear" w:color="auto" w:fill="auto"/>
            <w:noWrap/>
            <w:vAlign w:val="center"/>
            <w:hideMark/>
          </w:tcPr>
          <w:p w:rsidR="00BA07EC" w:rsidRPr="00BA07EC" w:rsidP="00BA07EC" w14:paraId="7D76FFAA" w14:textId="2476A3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2785,98</w:t>
            </w:r>
          </w:p>
        </w:tc>
        <w:tc>
          <w:tcPr>
            <w:tcW w:w="736" w:type="dxa"/>
            <w:shd w:val="clear" w:color="auto" w:fill="auto"/>
            <w:noWrap/>
            <w:vAlign w:val="center"/>
            <w:hideMark/>
          </w:tcPr>
          <w:p w:rsidR="00BA07EC" w:rsidRPr="00BA07EC" w:rsidP="00BA07EC" w14:paraId="593B2713" w14:textId="665270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2897,42</w:t>
            </w:r>
          </w:p>
        </w:tc>
        <w:tc>
          <w:tcPr>
            <w:tcW w:w="736" w:type="dxa"/>
            <w:shd w:val="clear" w:color="auto" w:fill="auto"/>
            <w:noWrap/>
            <w:vAlign w:val="center"/>
            <w:hideMark/>
          </w:tcPr>
          <w:p w:rsidR="00BA07EC" w:rsidRPr="00BA07EC" w:rsidP="00BA07EC" w14:paraId="4D56E9BB" w14:textId="13295C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3013,32</w:t>
            </w:r>
          </w:p>
        </w:tc>
        <w:tc>
          <w:tcPr>
            <w:tcW w:w="736" w:type="dxa"/>
            <w:shd w:val="clear" w:color="auto" w:fill="auto"/>
            <w:noWrap/>
            <w:vAlign w:val="center"/>
            <w:hideMark/>
          </w:tcPr>
          <w:p w:rsidR="00BA07EC" w:rsidRPr="00BA07EC" w:rsidP="00BA07EC" w14:paraId="1A517F01" w14:textId="70CE37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3133,85</w:t>
            </w:r>
          </w:p>
        </w:tc>
        <w:tc>
          <w:tcPr>
            <w:tcW w:w="736" w:type="dxa"/>
            <w:shd w:val="clear" w:color="auto" w:fill="auto"/>
            <w:noWrap/>
            <w:vAlign w:val="center"/>
            <w:hideMark/>
          </w:tcPr>
          <w:p w:rsidR="00BA07EC" w:rsidRPr="00BA07EC" w:rsidP="00BA07EC" w14:paraId="43821B8F" w14:textId="617256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3259,21</w:t>
            </w:r>
          </w:p>
        </w:tc>
        <w:tc>
          <w:tcPr>
            <w:tcW w:w="736" w:type="dxa"/>
            <w:shd w:val="clear" w:color="auto" w:fill="auto"/>
            <w:noWrap/>
            <w:vAlign w:val="center"/>
            <w:hideMark/>
          </w:tcPr>
          <w:p w:rsidR="00BA07EC" w:rsidRPr="00BA07EC" w:rsidP="00BA07EC" w14:paraId="716820C0" w14:textId="348F47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3389,57</w:t>
            </w:r>
          </w:p>
        </w:tc>
        <w:tc>
          <w:tcPr>
            <w:tcW w:w="736" w:type="dxa"/>
            <w:shd w:val="clear" w:color="auto" w:fill="auto"/>
            <w:noWrap/>
            <w:vAlign w:val="center"/>
            <w:hideMark/>
          </w:tcPr>
          <w:p w:rsidR="00BA07EC" w:rsidRPr="00BA07EC" w:rsidP="00BA07EC" w14:paraId="42BD63DB" w14:textId="07ECDE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3525,16</w:t>
            </w:r>
          </w:p>
        </w:tc>
        <w:tc>
          <w:tcPr>
            <w:tcW w:w="736" w:type="dxa"/>
            <w:shd w:val="clear" w:color="auto" w:fill="auto"/>
            <w:noWrap/>
            <w:vAlign w:val="center"/>
            <w:hideMark/>
          </w:tcPr>
          <w:p w:rsidR="00BA07EC" w:rsidRPr="00BA07EC" w:rsidP="00BA07EC" w14:paraId="76AC9701" w14:textId="1FC5B4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3666,16</w:t>
            </w:r>
          </w:p>
        </w:tc>
        <w:tc>
          <w:tcPr>
            <w:tcW w:w="736" w:type="dxa"/>
            <w:shd w:val="clear" w:color="auto" w:fill="auto"/>
            <w:noWrap/>
            <w:vAlign w:val="center"/>
            <w:hideMark/>
          </w:tcPr>
          <w:p w:rsidR="00BA07EC" w:rsidRPr="00BA07EC" w:rsidP="00BA07EC" w14:paraId="562A0862" w14:textId="6D2D3E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3812,81</w:t>
            </w:r>
          </w:p>
        </w:tc>
        <w:tc>
          <w:tcPr>
            <w:tcW w:w="736" w:type="dxa"/>
            <w:shd w:val="clear" w:color="auto" w:fill="auto"/>
            <w:noWrap/>
            <w:vAlign w:val="center"/>
            <w:hideMark/>
          </w:tcPr>
          <w:p w:rsidR="00BA07EC" w:rsidRPr="00BA07EC" w:rsidP="00BA07EC" w14:paraId="25907DBB" w14:textId="467DD7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3965,32</w:t>
            </w:r>
          </w:p>
        </w:tc>
      </w:tr>
    </w:tbl>
    <w:p w:rsidR="00011780" w:rsidP="008C1AD2" w14:paraId="0DEFDC1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011780" w:rsidP="008C1AD2" w14:paraId="45DB113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011780" w:rsidRPr="001A772D" w:rsidP="008C1AD2" w14:paraId="0030EB1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2471C0" w:rsidRPr="001A772D" w:rsidP="005E344F" w14:paraId="6FB77EFC"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5E344F" w:rsidRPr="001A772D" w:rsidP="006B7F55" w14:paraId="6D8F7B2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5E344F">
          <w:type w:val="nextColumn"/>
          <w:pgSz w:w="16838" w:h="11906" w:orient="landscape" w:code="9"/>
          <w:pgMar w:top="567" w:right="1134" w:bottom="1134" w:left="1134" w:header="709" w:footer="709" w:gutter="0"/>
          <w:cols w:space="708"/>
          <w:titlePg/>
          <w:docGrid w:linePitch="360"/>
        </w:sectPr>
      </w:pPr>
    </w:p>
    <w:p w:rsidR="008A6C3B" w:rsidRPr="001A772D" w:rsidP="00C563DD" w14:paraId="3473E407"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34" w:name="_Toc164349991"/>
      <w:bookmarkStart w:id="1235" w:name="_Hlk536116040"/>
      <w:bookmarkEnd w:id="1230"/>
      <w:r w:rsidRPr="001A772D">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15. </w:t>
      </w:r>
      <w:r w:rsidRPr="001A772D">
        <w:rPr>
          <w:rFonts w:ascii="Times New Roman" w:eastAsia="Times New Roman" w:hAnsi="Times New Roman" w:cs="Times New Roman"/>
          <w:b/>
          <w:bCs/>
          <w:i w:val="0"/>
          <w:kern w:val="0"/>
          <w:sz w:val="24"/>
          <w:szCs w:val="24"/>
          <w:lang w:val="ru-RU" w:eastAsia="ru-RU" w:bidi="ar-SA"/>
        </w:rPr>
        <w:t>Глава 1</w:t>
      </w:r>
      <w:r w:rsidRPr="001A772D" w:rsidR="004D6232">
        <w:rPr>
          <w:rFonts w:ascii="Times New Roman" w:eastAsia="Times New Roman" w:hAnsi="Times New Roman" w:cs="Times New Roman"/>
          <w:b/>
          <w:bCs/>
          <w:i w:val="0"/>
          <w:kern w:val="0"/>
          <w:sz w:val="24"/>
          <w:szCs w:val="24"/>
          <w:lang w:val="ru-RU" w:eastAsia="ru-RU" w:bidi="ar-SA"/>
        </w:rPr>
        <w:t>5</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w:t>
      </w:r>
      <w:r w:rsidRPr="001A772D" w:rsidR="004D6232">
        <w:rPr>
          <w:rFonts w:ascii="Times New Roman" w:eastAsia="Times New Roman" w:hAnsi="Times New Roman" w:cs="Times New Roman"/>
          <w:b/>
          <w:bCs/>
          <w:i w:val="0"/>
          <w:kern w:val="0"/>
          <w:sz w:val="24"/>
          <w:szCs w:val="24"/>
          <w:lang w:val="ru-RU" w:eastAsia="ru-RU" w:bidi="ar-SA"/>
        </w:rPr>
        <w:t>Реестр</w:t>
      </w:r>
      <w:r w:rsidRPr="001A772D">
        <w:rPr>
          <w:rFonts w:ascii="Times New Roman" w:eastAsia="Times New Roman" w:hAnsi="Times New Roman" w:cs="Times New Roman"/>
          <w:b/>
          <w:bCs/>
          <w:i w:val="0"/>
          <w:kern w:val="0"/>
          <w:sz w:val="24"/>
          <w:szCs w:val="24"/>
          <w:lang w:val="ru-RU" w:eastAsia="ru-RU" w:bidi="ar-SA"/>
        </w:rPr>
        <w:t xml:space="preserve"> един</w:t>
      </w:r>
      <w:r w:rsidRPr="001A772D" w:rsidR="004D6232">
        <w:rPr>
          <w:rFonts w:ascii="Times New Roman" w:eastAsia="Times New Roman" w:hAnsi="Times New Roman" w:cs="Times New Roman"/>
          <w:b/>
          <w:bCs/>
          <w:i w:val="0"/>
          <w:kern w:val="0"/>
          <w:sz w:val="24"/>
          <w:szCs w:val="24"/>
          <w:lang w:val="ru-RU" w:eastAsia="ru-RU" w:bidi="ar-SA"/>
        </w:rPr>
        <w:t>ых</w:t>
      </w:r>
      <w:r w:rsidRPr="001A772D">
        <w:rPr>
          <w:rFonts w:ascii="Times New Roman" w:eastAsia="Times New Roman" w:hAnsi="Times New Roman" w:cs="Times New Roman"/>
          <w:b/>
          <w:bCs/>
          <w:i w:val="0"/>
          <w:kern w:val="0"/>
          <w:sz w:val="24"/>
          <w:szCs w:val="24"/>
          <w:lang w:val="ru-RU" w:eastAsia="ru-RU" w:bidi="ar-SA"/>
        </w:rPr>
        <w:t xml:space="preserve"> теплоснабжающ</w:t>
      </w:r>
      <w:r w:rsidRPr="001A772D" w:rsidR="004D6232">
        <w:rPr>
          <w:rFonts w:ascii="Times New Roman" w:eastAsia="Times New Roman" w:hAnsi="Times New Roman" w:cs="Times New Roman"/>
          <w:b/>
          <w:bCs/>
          <w:i w:val="0"/>
          <w:kern w:val="0"/>
          <w:sz w:val="24"/>
          <w:szCs w:val="24"/>
          <w:lang w:val="ru-RU" w:eastAsia="ru-RU" w:bidi="ar-SA"/>
        </w:rPr>
        <w:t>их</w:t>
      </w:r>
      <w:r w:rsidRPr="001A772D">
        <w:rPr>
          <w:rFonts w:ascii="Times New Roman" w:eastAsia="Times New Roman" w:hAnsi="Times New Roman" w:cs="Times New Roman"/>
          <w:b/>
          <w:bCs/>
          <w:i w:val="0"/>
          <w:kern w:val="0"/>
          <w:sz w:val="24"/>
          <w:szCs w:val="24"/>
          <w:lang w:val="ru-RU" w:eastAsia="ru-RU" w:bidi="ar-SA"/>
        </w:rPr>
        <w:t xml:space="preserve"> организаци</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sidRPr="001A772D" w:rsidR="004D6232">
        <w:rPr>
          <w:rFonts w:ascii="Times New Roman" w:eastAsia="Times New Roman" w:hAnsi="Times New Roman" w:cs="Times New Roman"/>
          <w:b/>
          <w:bCs/>
          <w:i w:val="0"/>
          <w:kern w:val="0"/>
          <w:sz w:val="24"/>
          <w:szCs w:val="24"/>
          <w:lang w:val="ru-RU" w:eastAsia="ru-RU" w:bidi="ar-SA"/>
        </w:rPr>
        <w:t>й</w:t>
      </w:r>
      <w:bookmarkEnd w:id="1234"/>
    </w:p>
    <w:p w:rsidR="00174925" w:rsidRPr="001A772D" w:rsidP="00174925" w14:paraId="5CFFB33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6" w:name="_Toc164349992"/>
      <w:bookmarkStart w:id="1237" w:name="_Hlk8034968"/>
      <w:bookmarkStart w:id="1238" w:name="_Ref437275857"/>
      <w:bookmarkEnd w:id="1235"/>
      <w:r w:rsidRPr="001A772D">
        <w:rPr>
          <w:rFonts w:ascii="Times New Roman" w:eastAsia="Times New Roman" w:hAnsi="Times New Roman" w:cs="Times New Roman"/>
          <w:b/>
          <w:bCs/>
          <w:i/>
          <w:kern w:val="0"/>
          <w:sz w:val="24"/>
          <w:szCs w:val="24"/>
          <w:lang w:val="ru-RU" w:eastAsia="ru-RU" w:bidi="ar-SA"/>
        </w:rPr>
        <w:t xml:space="preserve">15.1 </w:t>
      </w:r>
      <w:r w:rsidRPr="001A772D">
        <w:rPr>
          <w:rFonts w:ascii="Times New Roman" w:eastAsia="Times New Roman" w:hAnsi="Times New Roman" w:cs="Times New Roman"/>
          <w:b/>
          <w:bCs/>
          <w:i/>
          <w:kern w:val="0"/>
          <w:sz w:val="24"/>
          <w:szCs w:val="24"/>
          <w:shd w:val="clear" w:color="auto" w:fill="FFFFFF"/>
          <w:lang w:val="ru-RU" w:eastAsia="ru-RU"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236"/>
    </w:p>
    <w:p w:rsidR="00174925" w:rsidRPr="00011780" w:rsidP="00174925" w14:paraId="588A1FB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39" w:name="_Hlk105594182"/>
      <w:r w:rsidRPr="001A772D">
        <w:rPr>
          <w:rFonts w:ascii="Times New Roman" w:eastAsia="Calibri" w:hAnsi="Times New Roman" w:cs="Times New Roman"/>
          <w:kern w:val="0"/>
          <w:sz w:val="24"/>
          <w:szCs w:val="24"/>
          <w:lang w:val="ru-RU" w:eastAsia="en-US" w:bidi="ar-SA"/>
        </w:rPr>
        <w:t xml:space="preserve">Реестр существующих изолированных систем теплоснабжения, содержащий перечень </w:t>
      </w:r>
      <w:r w:rsidRPr="00011780">
        <w:rPr>
          <w:rFonts w:ascii="Times New Roman" w:eastAsia="Calibri" w:hAnsi="Times New Roman" w:cs="Times New Roman"/>
          <w:kern w:val="0"/>
          <w:sz w:val="24"/>
          <w:szCs w:val="24"/>
          <w:lang w:val="ru-RU" w:eastAsia="en-US" w:bidi="ar-SA"/>
        </w:rPr>
        <w:t>теплоснабжающих организаций, действующих в каждой системе теплоснабжения, расположенных в границах муниципального, представлен в таблице</w:t>
      </w:r>
      <w:r w:rsidRPr="00011780" w:rsidR="005D27C0">
        <w:rPr>
          <w:rFonts w:ascii="Times New Roman" w:eastAsia="Calibri" w:hAnsi="Times New Roman" w:cs="Times New Roman"/>
          <w:kern w:val="0"/>
          <w:sz w:val="24"/>
          <w:szCs w:val="24"/>
          <w:lang w:val="ru-RU" w:eastAsia="en-US" w:bidi="ar-SA"/>
        </w:rPr>
        <w:t xml:space="preserve"> </w:t>
      </w:r>
      <w:r w:rsidRPr="00011780" w:rsidR="00011780">
        <w:rPr>
          <w:rFonts w:ascii="Times New Roman" w:eastAsia="Calibri" w:hAnsi="Times New Roman" w:cs="Times New Roman"/>
          <w:kern w:val="0"/>
          <w:sz w:val="24"/>
          <w:szCs w:val="24"/>
          <w:lang w:val="ru-RU" w:eastAsia="en-US" w:bidi="ar-SA"/>
        </w:rPr>
        <w:t>89</w:t>
      </w:r>
      <w:r w:rsidRPr="00011780">
        <w:rPr>
          <w:rFonts w:ascii="Times New Roman" w:eastAsia="Calibri" w:hAnsi="Times New Roman" w:cs="Times New Roman"/>
          <w:kern w:val="0"/>
          <w:sz w:val="24"/>
          <w:szCs w:val="24"/>
          <w:lang w:val="ru-RU" w:eastAsia="en-US" w:bidi="ar-SA"/>
        </w:rPr>
        <w:t>.</w:t>
      </w:r>
    </w:p>
    <w:p w:rsidR="00174925" w:rsidRPr="00011780" w:rsidP="00174925" w14:paraId="45EE88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0" w:name="_Toc164349993"/>
      <w:r w:rsidRPr="00011780">
        <w:rPr>
          <w:rFonts w:ascii="Times New Roman" w:eastAsia="Times New Roman" w:hAnsi="Times New Roman" w:cs="Times New Roman"/>
          <w:b/>
          <w:bCs/>
          <w:i/>
          <w:kern w:val="0"/>
          <w:sz w:val="24"/>
          <w:szCs w:val="24"/>
          <w:lang w:val="ru-RU" w:eastAsia="ru-RU" w:bidi="ar-SA"/>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240"/>
    </w:p>
    <w:p w:rsidR="00174925" w:rsidRPr="001A772D" w:rsidP="00174925" w14:paraId="6AF05C0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lang w:val="ru-RU" w:eastAsia="en-US" w:bidi="ar-SA"/>
        </w:rPr>
        <w:t xml:space="preserve">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w:t>
      </w:r>
      <w:r w:rsidRPr="00011780" w:rsidR="00011780">
        <w:rPr>
          <w:rFonts w:ascii="Times New Roman" w:eastAsia="Calibri" w:hAnsi="Times New Roman" w:cs="Times New Roman"/>
          <w:kern w:val="0"/>
          <w:sz w:val="24"/>
          <w:szCs w:val="24"/>
          <w:lang w:val="ru-RU" w:eastAsia="en-US" w:bidi="ar-SA"/>
        </w:rPr>
        <w:t>1</w:t>
      </w:r>
      <w:r w:rsidRPr="00011780">
        <w:rPr>
          <w:rFonts w:ascii="Times New Roman" w:eastAsia="Calibri" w:hAnsi="Times New Roman" w:cs="Times New Roman"/>
          <w:kern w:val="0"/>
          <w:sz w:val="24"/>
          <w:szCs w:val="24"/>
          <w:lang w:val="ru-RU" w:eastAsia="en-US" w:bidi="ar-SA"/>
        </w:rPr>
        <w:t>.</w:t>
      </w:r>
    </w:p>
    <w:p w:rsidR="00174925" w:rsidRPr="001A772D" w:rsidP="00174925" w14:paraId="220823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1" w:name="_Toc164349994"/>
      <w:r w:rsidRPr="001A772D">
        <w:rPr>
          <w:rFonts w:ascii="Times New Roman" w:eastAsia="Times New Roman" w:hAnsi="Times New Roman" w:cs="Times New Roman"/>
          <w:b/>
          <w:bCs/>
          <w:i/>
          <w:kern w:val="0"/>
          <w:sz w:val="24"/>
          <w:szCs w:val="24"/>
          <w:lang w:val="ru-RU" w:eastAsia="ru-RU" w:bidi="ar-SA"/>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1241"/>
    </w:p>
    <w:p w:rsidR="00174925" w:rsidRPr="001A772D" w:rsidP="00174925" w14:paraId="2D3E62C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пунктом 28 статьи 2 Федерального закона от 27.07.2010 №190-ФЗ </w:t>
      </w:r>
      <w:r w:rsidRPr="001A772D">
        <w:rPr>
          <w:rFonts w:ascii="Times New Roman" w:eastAsia="Calibri" w:hAnsi="Times New Roman" w:cs="Times New Roman"/>
          <w:kern w:val="0"/>
          <w:sz w:val="24"/>
          <w:szCs w:val="24"/>
          <w:lang w:val="ru-RU" w:eastAsia="en-US" w:bidi="ar-SA"/>
        </w:rPr>
        <w:br/>
        <w:t>«О теплоснабжении»:</w:t>
      </w:r>
    </w:p>
    <w:p w:rsidR="00174925" w:rsidRPr="001A772D" w:rsidP="00174925" w14:paraId="4D60AC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174925" w:rsidRPr="001A772D" w:rsidP="00174925" w14:paraId="10D446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а в случае смены единой теплоснабжающей организации – при актуализации схемы теплоснабжения.</w:t>
      </w:r>
    </w:p>
    <w:p w:rsidR="00FD6E1F" w:rsidRPr="001A772D" w:rsidP="00FD6E1F" w14:paraId="3AA9CF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системе </w:t>
      </w:r>
      <w:r w:rsidRPr="00B3097C">
        <w:rPr>
          <w:rFonts w:ascii="Times New Roman" w:eastAsia="Calibri" w:hAnsi="Times New Roman" w:cs="Times New Roman"/>
          <w:kern w:val="0"/>
          <w:sz w:val="24"/>
          <w:szCs w:val="24"/>
          <w:lang w:val="ru-RU" w:eastAsia="en-US" w:bidi="ar-SA"/>
        </w:rPr>
        <w:t xml:space="preserve">теплоснабжения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должно быть принято с учетом следующих положений: </w:t>
      </w:r>
    </w:p>
    <w:p w:rsidR="00FD6E1F" w:rsidRPr="001A772D" w:rsidP="00FD6E1F" w14:paraId="1F90B04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взаимосвязи всех факторов, определяющих отношения участников рынка тепловой энергии, то есть на основе системного подхода. </w:t>
      </w:r>
    </w:p>
    <w:p w:rsidR="00FD6E1F" w:rsidRPr="001A772D" w:rsidP="00FD6E1F" w14:paraId="0CC6A5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w:t>
      </w:r>
      <w:r w:rsidRPr="00B3097C">
        <w:rPr>
          <w:rFonts w:ascii="Times New Roman" w:eastAsia="Calibri" w:hAnsi="Times New Roman" w:cs="Times New Roman"/>
          <w:kern w:val="0"/>
          <w:sz w:val="24"/>
          <w:szCs w:val="24"/>
          <w:lang w:val="ru-RU" w:eastAsia="en-US" w:bidi="ar-SA"/>
        </w:rPr>
        <w:t xml:space="preserve">ТСО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неопределенность действующей нормативной правовой базы в сфере теплоснабжения, </w:t>
      </w:r>
      <w:r w:rsidRPr="001A772D">
        <w:rPr>
          <w:rFonts w:ascii="Times New Roman" w:eastAsia="Calibri" w:hAnsi="Times New Roman" w:cs="Times New Roman"/>
          <w:kern w:val="0"/>
          <w:sz w:val="24"/>
          <w:szCs w:val="24"/>
          <w:lang w:val="ru-RU" w:eastAsia="en-US" w:bidi="ar-SA"/>
        </w:rPr>
        <w:t xml:space="preserve">обусловливают неоднозначность последствий </w:t>
      </w:r>
      <w:r w:rsidRPr="00B3097C">
        <w:rPr>
          <w:rFonts w:ascii="Times New Roman" w:eastAsia="Calibri" w:hAnsi="Times New Roman" w:cs="Times New Roman"/>
          <w:kern w:val="0"/>
          <w:sz w:val="24"/>
          <w:szCs w:val="24"/>
          <w:lang w:val="ru-RU" w:eastAsia="en-US" w:bidi="ar-SA"/>
        </w:rPr>
        <w:t xml:space="preserve">того или иного решения, его влияния на надежность функционирования и развитие систем теплоснабжения </w:t>
      </w:r>
      <w:r w:rsidRPr="00B3097C" w:rsidR="0063383B">
        <w:rPr>
          <w:rFonts w:ascii="Times New Roman" w:eastAsia="Calibri" w:hAnsi="Times New Roman" w:cs="Times New Roman"/>
          <w:kern w:val="0"/>
          <w:sz w:val="24"/>
          <w:szCs w:val="24"/>
          <w:lang w:val="ru-RU" w:eastAsia="en-US" w:bidi="ar-SA"/>
        </w:rPr>
        <w:t>МО</w:t>
      </w:r>
      <w:r w:rsidR="00011780">
        <w:rPr>
          <w:rFonts w:ascii="Times New Roman" w:eastAsia="Calibri" w:hAnsi="Times New Roman" w:cs="Times New Roman"/>
          <w:kern w:val="0"/>
          <w:sz w:val="24"/>
          <w:szCs w:val="24"/>
          <w:lang w:val="ru-RU" w:eastAsia="en-US" w:bidi="ar-SA"/>
        </w:rPr>
        <w:t>.</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В связи с этим решение должно учитывать все факторы риска и не должно приводить к негативным последствиям. </w:t>
      </w:r>
    </w:p>
    <w:p w:rsidR="00FD6E1F" w:rsidRPr="001A772D" w:rsidP="00FD6E1F" w14:paraId="3BC22B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решении об определении единой теплоснабжающей организации (ЕТО) необходимо учитывать интересы потребителей и производителей тепловой </w:t>
      </w:r>
      <w:r w:rsidRPr="00B3097C">
        <w:rPr>
          <w:rFonts w:ascii="Times New Roman" w:eastAsia="Calibri" w:hAnsi="Times New Roman" w:cs="Times New Roman"/>
          <w:kern w:val="0"/>
          <w:sz w:val="24"/>
          <w:szCs w:val="24"/>
          <w:lang w:val="ru-RU" w:eastAsia="en-US" w:bidi="ar-SA"/>
        </w:rPr>
        <w:t xml:space="preserve">энергии для обеспечения надежного функционирования и дальнейшего развития системы теплоснабжения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w:t>
      </w:r>
    </w:p>
    <w:p w:rsidR="00FD6E1F" w:rsidRPr="001A772D" w:rsidP="00FD6E1F" w14:paraId="2300955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Наделение статусом единой теплоснабжающей </w:t>
      </w:r>
      <w:r w:rsidRPr="001A772D" w:rsidR="00011780">
        <w:rPr>
          <w:rFonts w:ascii="Times New Roman" w:eastAsia="Calibri" w:hAnsi="Times New Roman" w:cs="Times New Roman"/>
          <w:kern w:val="0"/>
          <w:sz w:val="24"/>
          <w:szCs w:val="24"/>
          <w:lang w:val="ru-RU" w:eastAsia="en-US" w:bidi="ar-SA"/>
        </w:rPr>
        <w:t>организации, с одной стороны</w:t>
      </w:r>
      <w:r w:rsidRPr="001A772D">
        <w:rPr>
          <w:rFonts w:ascii="Times New Roman" w:eastAsia="Calibri" w:hAnsi="Times New Roman" w:cs="Times New Roman"/>
          <w:kern w:val="0"/>
          <w:sz w:val="24"/>
          <w:szCs w:val="24"/>
          <w:lang w:val="ru-RU" w:eastAsia="en-US" w:bidi="ar-SA"/>
        </w:rPr>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w:t>
      </w:r>
      <w:r w:rsidRPr="00B3097C">
        <w:rPr>
          <w:rFonts w:ascii="Times New Roman" w:eastAsia="Calibri" w:hAnsi="Times New Roman" w:cs="Times New Roman"/>
          <w:kern w:val="0"/>
          <w:sz w:val="24"/>
          <w:szCs w:val="24"/>
          <w:lang w:val="ru-RU" w:eastAsia="en-US" w:bidi="ar-SA"/>
        </w:rPr>
        <w:t xml:space="preserve">энергии в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w:t>
      </w:r>
    </w:p>
    <w:p w:rsidR="00FD6E1F" w:rsidRPr="001A772D" w:rsidP="00FD6E1F" w14:paraId="686D81C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рассмотрении вопроса о наделении статусом ЕТО должны быть также учтены следующие факторы:</w:t>
      </w:r>
    </w:p>
    <w:p w:rsidR="00FD6E1F" w:rsidRPr="001A772D" w14:paraId="4C183CA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rsidR="00FD6E1F" w:rsidRPr="001A772D" w14:paraId="58DAD31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B3097C">
        <w:rPr>
          <w:rFonts w:ascii="Times New Roman" w:eastAsia="Calibri" w:hAnsi="Times New Roman" w:cs="Times New Roman"/>
          <w:kern w:val="0"/>
          <w:sz w:val="24"/>
          <w:szCs w:val="24"/>
          <w:lang w:val="ru-RU" w:eastAsia="en-US" w:bidi="ar-SA"/>
        </w:rPr>
        <w:t xml:space="preserve">существующий состав структуры системы теплоснабжения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rsidR="00FD6E1F" w:rsidRPr="001A772D" w14:paraId="5DE0003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организация поддержания надежности теплоснабжения с участием ТСО, саморегулируемых организаций и органов государственной </w:t>
      </w:r>
      <w:r w:rsidRPr="00B3097C">
        <w:rPr>
          <w:rFonts w:ascii="Times New Roman" w:eastAsia="Calibri" w:hAnsi="Times New Roman" w:cs="Times New Roman"/>
          <w:kern w:val="0"/>
          <w:sz w:val="24"/>
          <w:szCs w:val="24"/>
          <w:lang w:val="ru-RU" w:eastAsia="en-US" w:bidi="ar-SA"/>
        </w:rPr>
        <w:t xml:space="preserve">власти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в соответствии с действующим законодательством. </w:t>
      </w:r>
    </w:p>
    <w:p w:rsidR="00FD6E1F" w:rsidRPr="001A772D" w:rsidP="00FD6E1F" w14:paraId="75749A3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FD6E1F" w:rsidRPr="001A772D" w:rsidP="00FD6E1F" w14:paraId="154DFD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пункту 7 указанных «Правил…» критериями определения единой теплоснабжающей организации являются: </w:t>
      </w:r>
    </w:p>
    <w:p w:rsidR="00FD6E1F" w:rsidRPr="001A772D" w14:paraId="6C0B0A2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D6E1F" w:rsidRPr="001A772D" w14:paraId="7E916E9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размер собственного капитала; </w:t>
      </w:r>
    </w:p>
    <w:p w:rsidR="00FD6E1F" w:rsidRPr="001A772D" w14:paraId="2C4D14A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способность в лучшей мере обеспечить надежность теплоснабжения в соответствующей системе теплоснабжения. </w:t>
      </w:r>
    </w:p>
    <w:p w:rsidR="00FD6E1F" w:rsidRPr="001A772D" w:rsidP="00FD6E1F" w14:paraId="241D93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определения вышеуказанных критериев уполномоченный при разработке и актуализации схемы теплоснабжения вправе запрашивать у теплоснабжающих и теплосетевых </w:t>
      </w:r>
      <w:r w:rsidRPr="00B3097C">
        <w:rPr>
          <w:rFonts w:ascii="Times New Roman" w:eastAsia="Calibri" w:hAnsi="Times New Roman" w:cs="Times New Roman"/>
          <w:kern w:val="0"/>
          <w:sz w:val="24"/>
          <w:szCs w:val="24"/>
          <w:lang w:val="ru-RU" w:eastAsia="en-US" w:bidi="ar-SA"/>
        </w:rPr>
        <w:t xml:space="preserve">организаций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соответствующие сведения, являющимися критериями для определения будущей ЕТО. При этом под понятиями «рабочая мощность» и «емкость тепловых сетей» понимается: </w:t>
      </w:r>
    </w:p>
    <w:p w:rsidR="00FD6E1F" w:rsidRPr="001A772D" w14:paraId="1DAE5B4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«рабочая мощность источника тепловой энергии» </w:t>
      </w:r>
      <w:r w:rsidRPr="001A772D">
        <w:rPr>
          <w:rFonts w:ascii="Times New Roman" w:eastAsia="Calibri" w:hAnsi="Times New Roman" w:cs="Times New Roman"/>
          <w:kern w:val="0"/>
          <w:sz w:val="24"/>
          <w:szCs w:val="24"/>
          <w:lang w:val="ru-RU" w:eastAsia="en-US" w:bidi="ar-SA"/>
        </w:rPr>
        <w:t>- это</w:t>
      </w:r>
      <w:r w:rsidRPr="001A772D">
        <w:rPr>
          <w:rFonts w:ascii="Times New Roman" w:eastAsia="Calibri" w:hAnsi="Times New Roman" w:cs="Times New Roman"/>
          <w:kern w:val="0"/>
          <w:sz w:val="24"/>
          <w:szCs w:val="24"/>
          <w:lang w:val="ru-RU" w:eastAsia="en-US" w:bidi="ar-SA"/>
        </w:rPr>
        <w:t xml:space="preserve">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 </w:t>
      </w:r>
    </w:p>
    <w:p w:rsidR="00FD6E1F" w:rsidRPr="001A772D" w14:paraId="44F0649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«емкость тепловых сетей» </w:t>
      </w:r>
      <w:r w:rsidRPr="001A772D">
        <w:rPr>
          <w:rFonts w:ascii="Times New Roman" w:eastAsia="Calibri" w:hAnsi="Times New Roman" w:cs="Times New Roman"/>
          <w:kern w:val="0"/>
          <w:sz w:val="24"/>
          <w:szCs w:val="24"/>
          <w:lang w:val="ru-RU" w:eastAsia="en-US" w:bidi="ar-SA"/>
        </w:rPr>
        <w:t>- это</w:t>
      </w:r>
      <w:r w:rsidRPr="001A772D">
        <w:rPr>
          <w:rFonts w:ascii="Times New Roman" w:eastAsia="Calibri" w:hAnsi="Times New Roman" w:cs="Times New Roman"/>
          <w:kern w:val="0"/>
          <w:sz w:val="24"/>
          <w:szCs w:val="24"/>
          <w:lang w:val="ru-RU" w:eastAsia="en-US" w:bidi="ar-SA"/>
        </w:rPr>
        <w:t xml:space="preserve">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 </w:t>
      </w:r>
    </w:p>
    <w:p w:rsidR="0096297A" w:rsidRPr="001A772D" w:rsidP="00174925" w14:paraId="5550F99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Общим основанием</w:t>
      </w:r>
      <w:r w:rsidRPr="001A772D" w:rsidR="001948B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присвоен</w:t>
      </w:r>
      <w:r w:rsidRPr="001A772D" w:rsidR="001948B6">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статус</w:t>
      </w:r>
      <w:r w:rsidRPr="001A772D" w:rsidR="001948B6">
        <w:rPr>
          <w:rFonts w:ascii="Times New Roman" w:eastAsia="Calibri" w:hAnsi="Times New Roman" w:cs="Times New Roman"/>
          <w:kern w:val="0"/>
          <w:sz w:val="24"/>
          <w:szCs w:val="24"/>
          <w:lang w:val="ru-RU" w:eastAsia="en-US" w:bidi="ar-SA"/>
        </w:rPr>
        <w:t>а</w:t>
      </w:r>
      <w:r w:rsidRPr="001A772D">
        <w:rPr>
          <w:rFonts w:ascii="Times New Roman" w:eastAsia="Calibri" w:hAnsi="Times New Roman" w:cs="Times New Roman"/>
          <w:kern w:val="0"/>
          <w:sz w:val="24"/>
          <w:szCs w:val="24"/>
          <w:lang w:val="ru-RU" w:eastAsia="en-US" w:bidi="ar-SA"/>
        </w:rPr>
        <w:t xml:space="preserve"> единой теплоснабжающей организации</w:t>
      </w:r>
      <w:r w:rsidRPr="001A772D" w:rsidR="001948B6">
        <w:rPr>
          <w:rFonts w:ascii="Times New Roman" w:eastAsia="Calibri" w:hAnsi="Times New Roman" w:cs="Times New Roman"/>
          <w:kern w:val="0"/>
          <w:sz w:val="24"/>
          <w:szCs w:val="24"/>
          <w:lang w:val="ru-RU" w:eastAsia="en-US" w:bidi="ar-SA"/>
        </w:rPr>
        <w:t xml:space="preserve"> для теплоснабжающих организаций на территории </w:t>
      </w:r>
      <w:r w:rsidR="0063383B">
        <w:rPr>
          <w:rFonts w:ascii="Times New Roman" w:eastAsia="Calibri" w:hAnsi="Times New Roman" w:cs="Times New Roman"/>
          <w:kern w:val="0"/>
          <w:sz w:val="24"/>
          <w:szCs w:val="24"/>
          <w:lang w:val="ru-RU" w:eastAsia="en-US" w:bidi="ar-SA"/>
        </w:rPr>
        <w:t>МО</w:t>
      </w:r>
      <w:r w:rsidR="00BF3EB3">
        <w:rPr>
          <w:rFonts w:ascii="Times New Roman" w:eastAsia="Calibri" w:hAnsi="Times New Roman" w:cs="Times New Roman"/>
          <w:kern w:val="0"/>
          <w:sz w:val="24"/>
          <w:szCs w:val="24"/>
          <w:lang w:val="ru-RU" w:eastAsia="en-US" w:bidi="ar-SA"/>
        </w:rPr>
        <w:t xml:space="preserve"> </w:t>
      </w:r>
      <w:r w:rsidRPr="001A772D" w:rsidR="001948B6">
        <w:rPr>
          <w:rFonts w:ascii="Times New Roman" w:eastAsia="Calibri" w:hAnsi="Times New Roman" w:cs="Times New Roman"/>
          <w:kern w:val="0"/>
          <w:sz w:val="24"/>
          <w:szCs w:val="24"/>
          <w:lang w:val="ru-RU" w:eastAsia="en-US" w:bidi="ar-SA"/>
        </w:rPr>
        <w:t>является</w:t>
      </w:r>
      <w:r w:rsidRPr="001A772D">
        <w:rPr>
          <w:rFonts w:ascii="Times New Roman" w:eastAsia="Calibri" w:hAnsi="Times New Roman" w:cs="Times New Roman"/>
          <w:kern w:val="0"/>
          <w:sz w:val="24"/>
          <w:szCs w:val="24"/>
          <w:lang w:val="ru-RU" w:eastAsia="en-US" w:bidi="ar-SA"/>
        </w:rPr>
        <w:t xml:space="preserve"> п.11 Постановления Правительства РФ 808 от.08.08.2012 года</w:t>
      </w:r>
      <w:r w:rsidRPr="001A772D" w:rsidR="00AA4B04">
        <w:rPr>
          <w:rFonts w:ascii="Times New Roman" w:eastAsia="Calibri" w:hAnsi="Times New Roman" w:cs="Times New Roman"/>
          <w:kern w:val="0"/>
          <w:sz w:val="24"/>
          <w:szCs w:val="24"/>
          <w:lang w:val="ru-RU" w:eastAsia="en-US" w:bidi="ar-SA"/>
        </w:rPr>
        <w:t xml:space="preserve"> «</w:t>
      </w:r>
      <w:r w:rsidRPr="001A772D" w:rsidR="00AF32D0">
        <w:rPr>
          <w:rFonts w:ascii="Times New Roman" w:eastAsia="Calibri" w:hAnsi="Times New Roman" w:cs="Times New Roman"/>
          <w:kern w:val="0"/>
          <w:sz w:val="24"/>
          <w:szCs w:val="24"/>
          <w:lang w:val="ru-RU" w:eastAsia="en-US" w:bidi="ar-SA"/>
        </w:rPr>
        <w:t>Об организации теплоснабжения в Российской Федерации и о внесении изменений в некоторые акты Правительства Российской Федерации».</w:t>
      </w:r>
    </w:p>
    <w:p w:rsidR="00174925" w:rsidRPr="001A772D" w:rsidP="00174925" w14:paraId="1E83B07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2" w:name="_Toc164349995"/>
      <w:r w:rsidRPr="001A772D">
        <w:rPr>
          <w:rFonts w:ascii="Times New Roman" w:eastAsia="Times New Roman" w:hAnsi="Times New Roman" w:cs="Times New Roman"/>
          <w:b/>
          <w:bCs/>
          <w:i/>
          <w:kern w:val="0"/>
          <w:sz w:val="24"/>
          <w:szCs w:val="24"/>
          <w:lang w:val="ru-RU" w:eastAsia="ru-RU" w:bidi="ar-SA"/>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242"/>
    </w:p>
    <w:p w:rsidR="00CC70DD" w:rsidRPr="001A772D" w:rsidP="00CC70DD" w14:paraId="3D153E7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присвоения организации статуса единой теплоснабжающей организации на территории </w:t>
      </w:r>
      <w:r w:rsidR="00011780">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64773F" w:rsidRPr="00011780" w:rsidP="00011780" w14:paraId="730B0DE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рамках разработки проекта схемы теплоснабжения</w:t>
      </w:r>
      <w:r w:rsidR="00B3097C">
        <w:rPr>
          <w:rFonts w:ascii="Times New Roman" w:eastAsia="Calibri" w:hAnsi="Times New Roman" w:cs="Times New Roman"/>
          <w:kern w:val="0"/>
          <w:sz w:val="24"/>
          <w:szCs w:val="24"/>
          <w:lang w:val="ru-RU" w:eastAsia="en-US" w:bidi="ar-SA"/>
        </w:rPr>
        <w:t xml:space="preserve"> не было получено заявок теплоснабжающих организаций</w:t>
      </w:r>
      <w:r w:rsidR="00F0542B">
        <w:rPr>
          <w:rFonts w:ascii="Times New Roman" w:eastAsia="Calibri" w:hAnsi="Times New Roman" w:cs="Times New Roman"/>
          <w:kern w:val="0"/>
          <w:sz w:val="24"/>
          <w:szCs w:val="24"/>
          <w:lang w:val="ru-RU" w:eastAsia="en-US" w:bidi="ar-SA"/>
        </w:rPr>
        <w:t xml:space="preserve"> на присвоение статуса единой теплоснабжающей организации</w:t>
      </w:r>
      <w:r>
        <w:rPr>
          <w:rFonts w:ascii="Times New Roman" w:eastAsia="Calibri" w:hAnsi="Times New Roman" w:cs="Times New Roman"/>
          <w:kern w:val="0"/>
          <w:sz w:val="24"/>
          <w:szCs w:val="24"/>
          <w:lang w:val="ru-RU" w:eastAsia="en-US" w:bidi="ar-SA"/>
        </w:rPr>
        <w:t>.</w:t>
      </w:r>
      <w:bookmarkStart w:id="1243" w:name="_Ref116939238"/>
    </w:p>
    <w:p w:rsidR="0016040B" w:rsidP="0048645B" w14:paraId="44759196" w14:textId="799665A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51C0D">
        <w:rPr>
          <w:rFonts w:ascii="Times New Roman" w:eastAsia="Microsoft YaHei" w:hAnsi="Times New Roman" w:cs="Times New Roman"/>
          <w:b w:val="0"/>
          <w:bCs/>
          <w:i/>
          <w:color w:val="auto"/>
          <w:spacing w:val="-5"/>
          <w:kern w:val="0"/>
          <w:sz w:val="24"/>
          <w:szCs w:val="24"/>
          <w:lang w:val="ru-RU" w:eastAsia="en-US" w:bidi="ar-SA"/>
        </w:rPr>
        <w:t>Таблица</w:t>
      </w:r>
      <w:bookmarkEnd w:id="1243"/>
      <w:r w:rsidRPr="00F51C0D" w:rsidR="00011780">
        <w:rPr>
          <w:rFonts w:ascii="Times New Roman" w:eastAsia="Microsoft YaHei" w:hAnsi="Times New Roman" w:cs="Times New Roman"/>
          <w:b w:val="0"/>
          <w:bCs/>
          <w:i/>
          <w:color w:val="auto"/>
          <w:spacing w:val="-5"/>
          <w:kern w:val="0"/>
          <w:sz w:val="24"/>
          <w:szCs w:val="24"/>
          <w:lang w:val="ru-RU" w:eastAsia="en-US" w:bidi="ar-SA"/>
        </w:rPr>
        <w:t xml:space="preserve"> 89</w:t>
      </w:r>
      <w:r w:rsidRPr="00F51C0D">
        <w:rPr>
          <w:rFonts w:ascii="Times New Roman" w:eastAsia="Microsoft YaHei" w:hAnsi="Times New Roman" w:cs="Times New Roman"/>
          <w:b w:val="0"/>
          <w:bCs/>
          <w:i/>
          <w:color w:val="auto"/>
          <w:spacing w:val="-5"/>
          <w:kern w:val="0"/>
          <w:sz w:val="24"/>
          <w:szCs w:val="24"/>
          <w:lang w:val="ru-RU" w:eastAsia="en-US" w:bidi="ar-SA"/>
        </w:rPr>
        <w:t xml:space="preserve">. </w:t>
      </w:r>
      <w:r w:rsidRPr="00F51C0D" w:rsidR="00F51C0D">
        <w:rPr>
          <w:rFonts w:ascii="Times New Roman" w:eastAsia="Microsoft YaHei" w:hAnsi="Times New Roman" w:cs="Times New Roman"/>
          <w:b w:val="0"/>
          <w:bCs/>
          <w:i/>
          <w:color w:val="auto"/>
          <w:spacing w:val="-5"/>
          <w:kern w:val="0"/>
          <w:sz w:val="24"/>
          <w:szCs w:val="24"/>
          <w:lang w:val="ru-RU" w:eastAsia="en-US" w:bidi="ar-SA"/>
        </w:rPr>
        <w:t>Утвержденные единые теплоснабжающие организации в системах</w:t>
      </w:r>
      <w:r w:rsidR="0048645B">
        <w:rPr>
          <w:rFonts w:ascii="Times New Roman" w:eastAsia="Microsoft YaHei" w:hAnsi="Times New Roman" w:cs="Times New Roman"/>
          <w:b w:val="0"/>
          <w:bCs/>
          <w:i/>
          <w:color w:val="auto"/>
          <w:spacing w:val="-5"/>
          <w:kern w:val="0"/>
          <w:sz w:val="24"/>
          <w:szCs w:val="24"/>
          <w:lang w:val="ru-RU" w:eastAsia="en-US" w:bidi="ar-SA"/>
        </w:rPr>
        <w:t xml:space="preserve"> </w:t>
      </w:r>
      <w:r w:rsidRPr="00F51C0D" w:rsidR="00F51C0D">
        <w:rPr>
          <w:rFonts w:ascii="Times New Roman" w:eastAsia="Microsoft YaHei" w:hAnsi="Times New Roman" w:cs="Times New Roman"/>
          <w:b w:val="0"/>
          <w:bCs/>
          <w:i/>
          <w:color w:val="auto"/>
          <w:spacing w:val="-5"/>
          <w:kern w:val="0"/>
          <w:sz w:val="24"/>
          <w:szCs w:val="24"/>
          <w:lang w:val="ru-RU" w:eastAsia="en-US" w:bidi="ar-SA"/>
        </w:rPr>
        <w:t xml:space="preserve">теплоснабжения </w:t>
      </w:r>
    </w:p>
    <w:tbl>
      <w:tblPr>
        <w:tblStyle w:val="TableNorm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586"/>
        <w:gridCol w:w="1816"/>
        <w:gridCol w:w="1821"/>
        <w:gridCol w:w="1056"/>
        <w:gridCol w:w="1517"/>
        <w:gridCol w:w="1669"/>
      </w:tblGrid>
      <w:tr w14:paraId="3F5DEA31" w14:textId="77777777" w:rsidTr="00ED78FF">
        <w:tblPrEx>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704" w:type="dxa"/>
            <w:shd w:val="clear" w:color="auto" w:fill="auto"/>
            <w:noWrap/>
            <w:tcMar>
              <w:top w:w="15" w:type="dxa"/>
              <w:left w:w="15" w:type="dxa"/>
              <w:bottom w:w="0" w:type="dxa"/>
              <w:right w:w="15" w:type="dxa"/>
            </w:tcMar>
            <w:vAlign w:val="center"/>
            <w:hideMark/>
          </w:tcPr>
          <w:p w:rsidR="00A31AD5" w:rsidRPr="003B7E2B" w:rsidP="00A63C93" w14:paraId="5B157D72" w14:textId="7DF7B1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 xml:space="preserve">№ системы </w:t>
            </w:r>
          </w:p>
        </w:tc>
        <w:tc>
          <w:tcPr>
            <w:tcW w:w="1586" w:type="dxa"/>
            <w:shd w:val="clear" w:color="auto" w:fill="auto"/>
            <w:noWrap/>
            <w:tcMar>
              <w:top w:w="15" w:type="dxa"/>
              <w:left w:w="15" w:type="dxa"/>
              <w:bottom w:w="0" w:type="dxa"/>
              <w:right w:w="15" w:type="dxa"/>
            </w:tcMar>
            <w:vAlign w:val="center"/>
            <w:hideMark/>
          </w:tcPr>
          <w:p w:rsidR="00A31AD5" w:rsidRPr="003B7E2B" w:rsidP="00A63C93" w14:paraId="627A77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Наименования источников тепловой энергии в системе теплоснабжения</w:t>
            </w:r>
          </w:p>
        </w:tc>
        <w:tc>
          <w:tcPr>
            <w:tcW w:w="1816" w:type="dxa"/>
            <w:shd w:val="clear" w:color="auto" w:fill="auto"/>
            <w:noWrap/>
            <w:tcMar>
              <w:top w:w="15" w:type="dxa"/>
              <w:left w:w="15" w:type="dxa"/>
              <w:bottom w:w="0" w:type="dxa"/>
              <w:right w:w="15" w:type="dxa"/>
            </w:tcMar>
            <w:vAlign w:val="center"/>
            <w:hideMark/>
          </w:tcPr>
          <w:p w:rsidR="00A31AD5" w:rsidRPr="003B7E2B" w:rsidP="00A63C93" w14:paraId="0F3E91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Теплоснабжающие (теплосетевые) организации в границах системы теплоснабжения</w:t>
            </w:r>
          </w:p>
        </w:tc>
        <w:tc>
          <w:tcPr>
            <w:tcW w:w="1821" w:type="dxa"/>
            <w:shd w:val="clear" w:color="auto" w:fill="auto"/>
            <w:noWrap/>
            <w:tcMar>
              <w:top w:w="15" w:type="dxa"/>
              <w:left w:w="15" w:type="dxa"/>
              <w:bottom w:w="0" w:type="dxa"/>
              <w:right w:w="15" w:type="dxa"/>
            </w:tcMar>
            <w:vAlign w:val="center"/>
            <w:hideMark/>
          </w:tcPr>
          <w:p w:rsidR="00A31AD5" w:rsidRPr="003B7E2B" w:rsidP="00A63C93" w14:paraId="6E6A13A4" w14:textId="31F3F5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Объекты систем теплоснабжения в обслуживании теплоснабжающей организации</w:t>
            </w:r>
          </w:p>
        </w:tc>
        <w:tc>
          <w:tcPr>
            <w:tcW w:w="1056" w:type="dxa"/>
            <w:shd w:val="clear" w:color="auto" w:fill="auto"/>
            <w:noWrap/>
            <w:tcMar>
              <w:top w:w="15" w:type="dxa"/>
              <w:left w:w="15" w:type="dxa"/>
              <w:bottom w:w="0" w:type="dxa"/>
              <w:right w:w="15" w:type="dxa"/>
            </w:tcMar>
            <w:vAlign w:val="center"/>
            <w:hideMark/>
          </w:tcPr>
          <w:p w:rsidR="00A31AD5" w:rsidRPr="003B7E2B" w:rsidP="00A63C93" w14:paraId="768070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 зоны деятельности ЕТО</w:t>
            </w:r>
          </w:p>
        </w:tc>
        <w:tc>
          <w:tcPr>
            <w:tcW w:w="1517" w:type="dxa"/>
            <w:shd w:val="clear" w:color="auto" w:fill="auto"/>
            <w:noWrap/>
            <w:tcMar>
              <w:top w:w="15" w:type="dxa"/>
              <w:left w:w="15" w:type="dxa"/>
              <w:bottom w:w="0" w:type="dxa"/>
              <w:right w:w="15" w:type="dxa"/>
            </w:tcMar>
            <w:vAlign w:val="center"/>
            <w:hideMark/>
          </w:tcPr>
          <w:p w:rsidR="00A31AD5" w:rsidRPr="003B7E2B" w:rsidP="00A63C93" w14:paraId="3874CDA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Утвержденная ЕТО</w:t>
            </w:r>
          </w:p>
        </w:tc>
        <w:tc>
          <w:tcPr>
            <w:tcW w:w="1669" w:type="dxa"/>
            <w:shd w:val="clear" w:color="auto" w:fill="auto"/>
            <w:noWrap/>
            <w:tcMar>
              <w:top w:w="15" w:type="dxa"/>
              <w:left w:w="15" w:type="dxa"/>
              <w:bottom w:w="0" w:type="dxa"/>
              <w:right w:w="15" w:type="dxa"/>
            </w:tcMar>
            <w:vAlign w:val="center"/>
            <w:hideMark/>
          </w:tcPr>
          <w:p w:rsidR="00A31AD5" w:rsidRPr="003B7E2B" w:rsidP="00A63C93" w14:paraId="740358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Основание для присвоения ЕТО</w:t>
            </w:r>
          </w:p>
        </w:tc>
      </w:tr>
      <w:tr w14:paraId="79D24364" w14:textId="77777777" w:rsidTr="00ED78FF">
        <w:tblPrEx>
          <w:tblW w:w="10169" w:type="dxa"/>
          <w:tblCellMar>
            <w:left w:w="108" w:type="dxa"/>
            <w:right w:w="108" w:type="dxa"/>
          </w:tblCellMar>
          <w:tblLook w:val="04A0"/>
        </w:tblPrEx>
        <w:trPr>
          <w:trHeight w:val="20"/>
        </w:trPr>
        <w:tc>
          <w:tcPr>
            <w:tcW w:w="704" w:type="dxa"/>
            <w:shd w:val="clear" w:color="auto" w:fill="auto"/>
            <w:noWrap/>
            <w:vAlign w:val="center"/>
            <w:hideMark/>
          </w:tcPr>
          <w:p w:rsidR="003B7E2B" w:rsidRPr="003B7E2B" w:rsidP="003B7E2B" w14:paraId="10EE2A5A" w14:textId="191B85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1</w:t>
            </w:r>
          </w:p>
        </w:tc>
        <w:tc>
          <w:tcPr>
            <w:tcW w:w="1586" w:type="dxa"/>
            <w:shd w:val="clear" w:color="auto" w:fill="auto"/>
            <w:noWrap/>
            <w:vAlign w:val="center"/>
            <w:hideMark/>
          </w:tcPr>
          <w:p w:rsidR="003B7E2B" w:rsidRPr="003B7E2B" w:rsidP="003B7E2B" w14:paraId="1259C6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 xml:space="preserve">Котельная </w:t>
            </w:r>
          </w:p>
          <w:p w:rsidR="003B7E2B" w:rsidRPr="003B7E2B" w:rsidP="003B7E2B" w14:paraId="1BDB7C4A" w14:textId="2264DC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с. Шабурово</w:t>
            </w:r>
          </w:p>
        </w:tc>
        <w:tc>
          <w:tcPr>
            <w:tcW w:w="1816" w:type="dxa"/>
            <w:shd w:val="clear" w:color="auto" w:fill="auto"/>
            <w:noWrap/>
            <w:vAlign w:val="center"/>
            <w:hideMark/>
          </w:tcPr>
          <w:p w:rsidR="003B7E2B" w:rsidRPr="003B7E2B" w:rsidP="003B7E2B" w14:paraId="4E3BE232" w14:textId="278F43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МУП «РСО КР»</w:t>
            </w:r>
          </w:p>
        </w:tc>
        <w:tc>
          <w:tcPr>
            <w:tcW w:w="1821" w:type="dxa"/>
            <w:shd w:val="clear" w:color="auto" w:fill="auto"/>
            <w:noWrap/>
            <w:vAlign w:val="center"/>
            <w:hideMark/>
          </w:tcPr>
          <w:p w:rsidR="003B7E2B" w:rsidRPr="003B7E2B" w:rsidP="003B7E2B" w14:paraId="6A6184A8" w14:textId="1EC4DB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Источник тепловой энергии, тепловые сети и оборудование на них</w:t>
            </w:r>
          </w:p>
        </w:tc>
        <w:tc>
          <w:tcPr>
            <w:tcW w:w="1056" w:type="dxa"/>
            <w:shd w:val="clear" w:color="auto" w:fill="auto"/>
            <w:noWrap/>
            <w:vAlign w:val="center"/>
            <w:hideMark/>
          </w:tcPr>
          <w:p w:rsidR="003B7E2B" w:rsidRPr="003B7E2B" w:rsidP="003B7E2B" w14:paraId="3A2B21D5" w14:textId="33691E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1</w:t>
            </w:r>
          </w:p>
        </w:tc>
        <w:tc>
          <w:tcPr>
            <w:tcW w:w="1517" w:type="dxa"/>
            <w:shd w:val="clear" w:color="auto" w:fill="auto"/>
            <w:noWrap/>
            <w:vAlign w:val="center"/>
            <w:hideMark/>
          </w:tcPr>
          <w:p w:rsidR="003B7E2B" w:rsidRPr="003B7E2B" w:rsidP="003B7E2B" w14:paraId="23BDCB70" w14:textId="2FF176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МУП «РСО КР»</w:t>
            </w:r>
          </w:p>
        </w:tc>
        <w:tc>
          <w:tcPr>
            <w:tcW w:w="1669" w:type="dxa"/>
            <w:shd w:val="clear" w:color="auto" w:fill="auto"/>
            <w:noWrap/>
            <w:vAlign w:val="center"/>
            <w:hideMark/>
          </w:tcPr>
          <w:p w:rsidR="003B7E2B" w:rsidRPr="003B7E2B" w:rsidP="003B7E2B" w14:paraId="4332401C" w14:textId="3D4CEB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п.11 Постановления Правительства РФ 808 от.08.08.2012</w:t>
            </w:r>
          </w:p>
        </w:tc>
      </w:tr>
    </w:tbl>
    <w:p w:rsidR="00A63C93" w:rsidP="005D47C4" w14:paraId="35AF826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74925" w:rsidRPr="001A772D" w:rsidP="00174925" w14:paraId="750CA9FB" w14:textId="4712C229">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4" w:name="_Toc164349996"/>
      <w:r w:rsidRPr="001A772D">
        <w:rPr>
          <w:rFonts w:ascii="Times New Roman" w:eastAsia="Times New Roman" w:hAnsi="Times New Roman" w:cs="Times New Roman"/>
          <w:b/>
          <w:bCs/>
          <w:i/>
          <w:kern w:val="0"/>
          <w:sz w:val="24"/>
          <w:szCs w:val="24"/>
          <w:lang w:val="ru-RU" w:eastAsia="ru-RU" w:bidi="ar-SA"/>
        </w:rPr>
        <w:t>15.5 Описание границ зон деятельности единой теплоснабжающей организации (организаций)</w:t>
      </w:r>
      <w:bookmarkEnd w:id="1244"/>
    </w:p>
    <w:p w:rsidR="00F0542B" w:rsidP="002034EA" w14:paraId="01E1F5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Описание </w:t>
      </w:r>
      <w:r w:rsidRPr="00F51C0D">
        <w:rPr>
          <w:rFonts w:ascii="Times New Roman" w:eastAsia="Calibri" w:hAnsi="Times New Roman" w:cs="Times New Roman"/>
          <w:kern w:val="0"/>
          <w:sz w:val="24"/>
          <w:szCs w:val="24"/>
          <w:lang w:val="ru-RU" w:eastAsia="en-US" w:bidi="ar-SA"/>
        </w:rPr>
        <w:t xml:space="preserve">границ зон деятельности, имеющихся на территории единых теплоснабжающих организаций представлено в таблице </w:t>
      </w:r>
      <w:r w:rsidRPr="00F51C0D" w:rsidR="00F51C0D">
        <w:rPr>
          <w:rFonts w:ascii="Times New Roman" w:eastAsia="Calibri" w:hAnsi="Times New Roman" w:cs="Times New Roman"/>
          <w:kern w:val="0"/>
          <w:sz w:val="24"/>
          <w:szCs w:val="24"/>
          <w:lang w:val="ru-RU" w:eastAsia="en-US" w:bidi="ar-SA"/>
        </w:rPr>
        <w:t>1</w:t>
      </w:r>
      <w:r w:rsidRPr="00F51C0D">
        <w:rPr>
          <w:rFonts w:ascii="Times New Roman" w:eastAsia="Calibri" w:hAnsi="Times New Roman" w:cs="Times New Roman"/>
          <w:kern w:val="0"/>
          <w:sz w:val="24"/>
          <w:szCs w:val="24"/>
          <w:lang w:val="ru-RU" w:eastAsia="en-US" w:bidi="ar-SA"/>
        </w:rPr>
        <w:t>.</w:t>
      </w:r>
    </w:p>
    <w:bookmarkEnd w:id="1239"/>
    <w:p w:rsidR="00433B68" w:rsidRPr="001A772D" w:rsidP="00433B68" w14:paraId="54A5372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05A83" w:rsidRPr="001A772D" w:rsidP="00D15071" w14:paraId="6142B9A0" w14:textId="77777777">
      <w:pPr>
        <w:widowControl/>
        <w:numPr>
          <w:ilvl w:val="0"/>
          <w:numId w:val="0"/>
        </w:numPr>
        <w:tabs>
          <w:tab w:val="left" w:pos="1134"/>
        </w:tabs>
        <w:suppressAutoHyphens w:val="0"/>
        <w:spacing w:after="0" w:line="300" w:lineRule="auto"/>
        <w:ind w:left="567" w:firstLine="0"/>
        <w:contextualSpacing/>
        <w:jc w:val="both"/>
        <w:rPr>
          <w:rFonts w:ascii="Times New Roman" w:eastAsia="Times New Roman" w:hAnsi="Times New Roman" w:cs="Times New Roman"/>
          <w:b/>
          <w:bCs/>
          <w:kern w:val="0"/>
          <w:sz w:val="24"/>
          <w:szCs w:val="24"/>
          <w:lang w:val="ru-RU" w:eastAsia="ru-RU" w:bidi="ar-SA"/>
        </w:rPr>
      </w:pPr>
    </w:p>
    <w:p w:rsidR="00FD6E1F" w:rsidRPr="001A772D" w14:paraId="57D81EC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245" w:name="_Toc532199783"/>
      <w:bookmarkStart w:id="1246" w:name="_Hlk536116058"/>
      <w:bookmarkEnd w:id="1237"/>
      <w:bookmarkEnd w:id="1238"/>
      <w:r w:rsidRPr="001A772D">
        <w:rPr>
          <w:rFonts w:ascii="Times New Roman" w:eastAsia="Times New Roman" w:hAnsi="Times New Roman" w:cs="Times New Roman"/>
          <w:kern w:val="0"/>
          <w:sz w:val="24"/>
          <w:szCs w:val="24"/>
          <w:lang w:val="ru-RU" w:eastAsia="ru-RU" w:bidi="ar-SA"/>
        </w:rPr>
        <w:br w:type="page"/>
      </w:r>
    </w:p>
    <w:p w:rsidR="004D6232" w:rsidRPr="001A772D" w:rsidP="00C563DD" w14:paraId="192137C5"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47" w:name="_Toc164349997"/>
      <w:r w:rsidRPr="001A772D">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16. </w:t>
      </w:r>
      <w:r w:rsidRPr="001A772D">
        <w:rPr>
          <w:rFonts w:ascii="Times New Roman" w:eastAsia="Times New Roman" w:hAnsi="Times New Roman" w:cs="Times New Roman"/>
          <w:b/>
          <w:bCs/>
          <w:i w:val="0"/>
          <w:kern w:val="0"/>
          <w:sz w:val="24"/>
          <w:szCs w:val="24"/>
          <w:lang w:val="ru-RU" w:eastAsia="ru-RU" w:bidi="ar-SA"/>
        </w:rPr>
        <w:t>Глава 16 – Реестр проектов схемы теплоснабжения</w:t>
      </w:r>
      <w:bookmarkStart w:id="1248" w:name="Par0"/>
      <w:bookmarkEnd w:id="1245"/>
      <w:bookmarkEnd w:id="1247"/>
      <w:bookmarkEnd w:id="1248"/>
    </w:p>
    <w:p w:rsidR="00174925" w:rsidRPr="001A772D" w:rsidP="00174925" w14:paraId="2A654FF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9" w:name="_Toc164349998"/>
      <w:bookmarkStart w:id="1250" w:name="_Hlk536116067"/>
      <w:bookmarkStart w:id="1251" w:name="_Toc532199784"/>
      <w:bookmarkStart w:id="1252" w:name="_Hlk536116277"/>
      <w:bookmarkEnd w:id="1246"/>
      <w:r w:rsidRPr="001A772D">
        <w:rPr>
          <w:rFonts w:ascii="Times New Roman" w:eastAsia="Times New Roman" w:hAnsi="Times New Roman" w:cs="Times New Roman"/>
          <w:b/>
          <w:bCs/>
          <w:i/>
          <w:kern w:val="0"/>
          <w:sz w:val="24"/>
          <w:szCs w:val="24"/>
          <w:shd w:val="clear" w:color="auto" w:fill="FFFFFF"/>
          <w:lang w:val="ru-RU" w:eastAsia="ru-RU" w:bidi="ar-SA"/>
        </w:rPr>
        <w:t>16.1 Перечень мероприятий по строительству, реконструкции, техническому перевооружению и (или) модернизации источников тепловой энергии</w:t>
      </w:r>
      <w:bookmarkEnd w:id="1249"/>
    </w:p>
    <w:p w:rsidR="00D7435C" w:rsidP="00D7435C" w14:paraId="0BBA8B6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sidR="00F51C0D">
        <w:rPr>
          <w:rFonts w:ascii="Times New Roman" w:eastAsia="Calibri" w:hAnsi="Times New Roman" w:cs="Times New Roman"/>
          <w:kern w:val="0"/>
          <w:sz w:val="24"/>
          <w:szCs w:val="24"/>
          <w:lang w:val="ru-RU" w:eastAsia="en-US" w:bidi="ar-SA"/>
        </w:rPr>
        <w:t xml:space="preserve">ая </w:t>
      </w:r>
      <w:r w:rsidRPr="001A772D">
        <w:rPr>
          <w:rFonts w:ascii="Times New Roman" w:eastAsia="Calibri" w:hAnsi="Times New Roman" w:cs="Times New Roman"/>
          <w:kern w:val="0"/>
          <w:sz w:val="24"/>
          <w:szCs w:val="24"/>
          <w:lang w:val="ru-RU" w:eastAsia="en-US" w:bidi="ar-SA"/>
        </w:rPr>
        <w:t>таблиц</w:t>
      </w:r>
      <w:r w:rsidR="00F51C0D">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мероприятий по</w:t>
      </w:r>
      <w:r w:rsidRPr="001A772D">
        <w:rPr>
          <w:rFonts w:ascii="Times New Roman" w:eastAsia="Calibri" w:hAnsi="Times New Roman" w:cs="Times New Roman"/>
          <w:kern w:val="0"/>
          <w:sz w:val="24"/>
          <w:szCs w:val="24"/>
          <w:shd w:val="clear" w:color="auto" w:fill="FFFFFF"/>
          <w:lang w:val="ru-RU" w:eastAsia="en-US" w:bidi="ar-SA"/>
        </w:rPr>
        <w:t xml:space="preserve"> строительству, реконструкции, техническому перевооружению и (или) модернизации источников тепловой энергии</w:t>
      </w:r>
      <w:r w:rsidRPr="001A772D">
        <w:rPr>
          <w:rFonts w:ascii="Times New Roman" w:eastAsia="Calibri" w:hAnsi="Times New Roman" w:cs="Times New Roman"/>
          <w:kern w:val="0"/>
          <w:sz w:val="24"/>
          <w:szCs w:val="24"/>
          <w:lang w:val="ru-RU" w:eastAsia="en-US" w:bidi="ar-SA"/>
        </w:rPr>
        <w:t xml:space="preserve"> систем теплоснабжения </w:t>
      </w:r>
      <w:r w:rsidR="00F51C0D">
        <w:rPr>
          <w:rFonts w:ascii="Times New Roman" w:eastAsia="Calibri" w:hAnsi="Times New Roman" w:cs="Times New Roman"/>
          <w:kern w:val="0"/>
          <w:sz w:val="24"/>
          <w:szCs w:val="24"/>
          <w:lang w:val="ru-RU" w:eastAsia="en-US" w:bidi="ar-SA"/>
        </w:rPr>
        <w:t>м</w:t>
      </w:r>
      <w:r w:rsidRPr="00F0542B" w:rsidR="0063383B">
        <w:rPr>
          <w:rFonts w:ascii="Times New Roman" w:eastAsia="Calibri" w:hAnsi="Times New Roman" w:cs="Times New Roman"/>
          <w:kern w:val="0"/>
          <w:sz w:val="24"/>
          <w:szCs w:val="24"/>
          <w:lang w:val="ru-RU" w:eastAsia="en-US" w:bidi="ar-SA"/>
        </w:rPr>
        <w:t>униципального образования</w:t>
      </w:r>
      <w:r w:rsidRPr="00F0542B" w:rsidR="00BF3EB3">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 xml:space="preserve">е </w:t>
      </w:r>
      <w:r w:rsidR="00F51C0D">
        <w:rPr>
          <w:rFonts w:ascii="Times New Roman" w:eastAsia="Calibri" w:hAnsi="Times New Roman" w:cs="Times New Roman"/>
          <w:kern w:val="0"/>
          <w:sz w:val="24"/>
          <w:szCs w:val="24"/>
          <w:lang w:val="ru-RU" w:eastAsia="en-US" w:bidi="ar-SA"/>
        </w:rPr>
        <w:t>90</w:t>
      </w:r>
      <w:r w:rsidRPr="001A772D">
        <w:rPr>
          <w:rFonts w:ascii="Times New Roman" w:eastAsia="Calibri" w:hAnsi="Times New Roman" w:cs="Times New Roman"/>
          <w:kern w:val="0"/>
          <w:sz w:val="24"/>
          <w:szCs w:val="24"/>
          <w:lang w:val="ru-RU" w:eastAsia="en-US" w:bidi="ar-SA"/>
        </w:rPr>
        <w:t xml:space="preserve">. </w:t>
      </w:r>
    </w:p>
    <w:p w:rsidR="00174925" w:rsidRPr="001A772D" w:rsidP="00174925" w14:paraId="0E83D1B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3" w:name="_Toc164349999"/>
      <w:r w:rsidRPr="001A772D">
        <w:rPr>
          <w:rFonts w:ascii="Times New Roman" w:eastAsia="Times New Roman" w:hAnsi="Times New Roman" w:cs="Times New Roman"/>
          <w:b/>
          <w:bCs/>
          <w:i/>
          <w:kern w:val="0"/>
          <w:sz w:val="24"/>
          <w:szCs w:val="24"/>
          <w:shd w:val="clear" w:color="auto" w:fill="FFFFFF"/>
          <w:lang w:val="ru-RU" w:eastAsia="ru-RU" w:bidi="ar-SA"/>
        </w:rPr>
        <w:t xml:space="preserve">16.2 Перечень мероприятий </w:t>
      </w:r>
      <w:r w:rsidRPr="001A772D">
        <w:rPr>
          <w:rFonts w:ascii="Times New Roman" w:eastAsia="Times New Roman" w:hAnsi="Times New Roman" w:cs="Times New Roman"/>
          <w:b/>
          <w:bCs/>
          <w:i/>
          <w:kern w:val="0"/>
          <w:sz w:val="24"/>
          <w:szCs w:val="24"/>
          <w:lang w:val="ru-RU" w:eastAsia="ru-RU" w:bidi="ar-SA"/>
        </w:rPr>
        <w:t>по строительству, реконструкции, техническому перевооружению и (или) модернизации тепловых сетей и сооружений на них</w:t>
      </w:r>
      <w:bookmarkEnd w:id="1253"/>
    </w:p>
    <w:p w:rsidR="00D7435C" w:rsidP="00D7435C" w14:paraId="7211B37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sidR="00F51C0D">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таблиц</w:t>
      </w:r>
      <w:r w:rsidR="00F51C0D">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мероприятий по</w:t>
      </w:r>
      <w:r w:rsidRPr="001A772D">
        <w:rPr>
          <w:rFonts w:ascii="Times New Roman" w:eastAsia="Calibri" w:hAnsi="Times New Roman" w:cs="Times New Roman"/>
          <w:kern w:val="0"/>
          <w:sz w:val="24"/>
          <w:szCs w:val="24"/>
          <w:shd w:val="clear" w:color="auto" w:fill="FFFFFF"/>
          <w:lang w:val="ru-RU" w:eastAsia="en-US" w:bidi="ar-SA"/>
        </w:rPr>
        <w:t xml:space="preserve"> строительству, реконструкции, техническому перевооружению и (или) модернизации </w:t>
      </w:r>
      <w:r w:rsidR="00F51C0D">
        <w:rPr>
          <w:rFonts w:ascii="Times New Roman" w:eastAsia="Calibri" w:hAnsi="Times New Roman" w:cs="Times New Roman"/>
          <w:kern w:val="0"/>
          <w:sz w:val="24"/>
          <w:szCs w:val="24"/>
          <w:shd w:val="clear" w:color="auto" w:fill="FFFFFF"/>
          <w:lang w:val="ru-RU" w:eastAsia="en-US" w:bidi="ar-SA"/>
        </w:rPr>
        <w:t>тепловых сетей</w:t>
      </w:r>
      <w:r w:rsidRPr="001A772D">
        <w:rPr>
          <w:rFonts w:ascii="Times New Roman" w:eastAsia="Calibri" w:hAnsi="Times New Roman" w:cs="Times New Roman"/>
          <w:kern w:val="0"/>
          <w:sz w:val="24"/>
          <w:szCs w:val="24"/>
          <w:lang w:val="ru-RU" w:eastAsia="en-US" w:bidi="ar-SA"/>
        </w:rPr>
        <w:t xml:space="preserve"> </w:t>
      </w:r>
      <w:r w:rsidRPr="001A772D" w:rsidR="00F51C0D">
        <w:rPr>
          <w:rFonts w:ascii="Times New Roman" w:eastAsia="Calibri" w:hAnsi="Times New Roman" w:cs="Times New Roman"/>
          <w:kern w:val="0"/>
          <w:sz w:val="24"/>
          <w:szCs w:val="24"/>
          <w:lang w:val="ru-RU" w:eastAsia="en-US" w:bidi="ar-SA"/>
        </w:rPr>
        <w:t xml:space="preserve">и сооружений на них </w:t>
      </w:r>
      <w:r w:rsidR="00F51C0D">
        <w:rPr>
          <w:rFonts w:ascii="Times New Roman" w:eastAsia="Calibri" w:hAnsi="Times New Roman" w:cs="Times New Roman"/>
          <w:kern w:val="0"/>
          <w:sz w:val="24"/>
          <w:szCs w:val="24"/>
          <w:lang w:val="ru-RU" w:eastAsia="en-US" w:bidi="ar-SA"/>
        </w:rPr>
        <w:t>м</w:t>
      </w:r>
      <w:r w:rsidRPr="00F0542B" w:rsidR="0063383B">
        <w:rPr>
          <w:rFonts w:ascii="Times New Roman" w:eastAsia="Calibri" w:hAnsi="Times New Roman" w:cs="Times New Roman"/>
          <w:kern w:val="0"/>
          <w:sz w:val="24"/>
          <w:szCs w:val="24"/>
          <w:lang w:val="ru-RU" w:eastAsia="en-US" w:bidi="ar-SA"/>
        </w:rPr>
        <w:t>униципального образования</w:t>
      </w:r>
      <w:r w:rsidRPr="00F0542B" w:rsidR="00BF3EB3">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 xml:space="preserve">е </w:t>
      </w:r>
      <w:r w:rsidR="00F51C0D">
        <w:rPr>
          <w:rFonts w:ascii="Times New Roman" w:eastAsia="Calibri" w:hAnsi="Times New Roman" w:cs="Times New Roman"/>
          <w:kern w:val="0"/>
          <w:sz w:val="24"/>
          <w:szCs w:val="24"/>
          <w:lang w:val="ru-RU" w:eastAsia="en-US" w:bidi="ar-SA"/>
        </w:rPr>
        <w:t>91</w:t>
      </w:r>
      <w:r w:rsidRPr="001A772D">
        <w:rPr>
          <w:rFonts w:ascii="Times New Roman" w:eastAsia="Calibri" w:hAnsi="Times New Roman" w:cs="Times New Roman"/>
          <w:kern w:val="0"/>
          <w:sz w:val="24"/>
          <w:szCs w:val="24"/>
          <w:lang w:val="ru-RU" w:eastAsia="en-US" w:bidi="ar-SA"/>
        </w:rPr>
        <w:t xml:space="preserve">. </w:t>
      </w:r>
    </w:p>
    <w:p w:rsidR="00174925" w:rsidRPr="001A772D" w:rsidP="00174925" w14:paraId="2C1E05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4" w:name="_Toc164350000"/>
      <w:r w:rsidRPr="001A772D">
        <w:rPr>
          <w:rFonts w:ascii="Times New Roman" w:eastAsia="Times New Roman" w:hAnsi="Times New Roman" w:cs="Times New Roman"/>
          <w:b/>
          <w:bCs/>
          <w:i/>
          <w:kern w:val="0"/>
          <w:sz w:val="24"/>
          <w:szCs w:val="24"/>
          <w:shd w:val="clear" w:color="auto" w:fill="FFFFFF"/>
          <w:lang w:val="ru-RU" w:eastAsia="ru-RU" w:bidi="ar-SA"/>
        </w:rPr>
        <w:t xml:space="preserve">16.3 </w:t>
      </w:r>
      <w:r w:rsidRPr="001A772D">
        <w:rPr>
          <w:rFonts w:ascii="Times New Roman" w:eastAsia="Times New Roman" w:hAnsi="Times New Roman" w:cs="Times New Roman"/>
          <w:b/>
          <w:bCs/>
          <w:i/>
          <w:kern w:val="0"/>
          <w:sz w:val="24"/>
          <w:szCs w:val="24"/>
          <w:lang w:val="ru-RU" w:eastAsia="ru-RU" w:bidi="ar-SA"/>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254"/>
    </w:p>
    <w:p w:rsidR="00174925" w:rsidP="00F51C0D" w14:paraId="16BEB34B" w14:textId="2ED330C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Реализация мероприятий, обеспечивающих переход от открытых систем теплоснабжения (горячего водоснабжения) на закрытые системы горячего водоснабжения на территории </w:t>
      </w:r>
      <w:r w:rsidR="005D47C4">
        <w:rPr>
          <w:rFonts w:ascii="Times New Roman" w:eastAsia="Calibri" w:hAnsi="Times New Roman" w:cs="Times New Roman"/>
          <w:kern w:val="0"/>
          <w:sz w:val="24"/>
          <w:szCs w:val="24"/>
          <w:lang w:val="ru-RU" w:eastAsia="en-US" w:bidi="ar-SA"/>
        </w:rPr>
        <w:t>муниципального образования,</w:t>
      </w:r>
      <w:r w:rsidR="00F51C0D">
        <w:rPr>
          <w:rFonts w:ascii="Times New Roman" w:eastAsia="Calibri" w:hAnsi="Times New Roman" w:cs="Times New Roman"/>
          <w:kern w:val="0"/>
          <w:sz w:val="24"/>
          <w:szCs w:val="24"/>
          <w:lang w:val="ru-RU" w:eastAsia="en-US" w:bidi="ar-SA"/>
        </w:rPr>
        <w:t xml:space="preserve"> </w:t>
      </w:r>
      <w:r w:rsidR="00D20733">
        <w:rPr>
          <w:rFonts w:ascii="Times New Roman" w:eastAsia="Calibri" w:hAnsi="Times New Roman" w:cs="Times New Roman"/>
          <w:kern w:val="0"/>
          <w:sz w:val="24"/>
          <w:szCs w:val="24"/>
          <w:lang w:val="ru-RU" w:eastAsia="en-US" w:bidi="ar-SA"/>
        </w:rPr>
        <w:t>не предполагается</w:t>
      </w:r>
      <w:r w:rsidRPr="001A772D">
        <w:rPr>
          <w:rFonts w:ascii="Times New Roman" w:eastAsia="Calibri" w:hAnsi="Times New Roman" w:cs="Times New Roman"/>
          <w:kern w:val="0"/>
          <w:sz w:val="24"/>
          <w:szCs w:val="24"/>
          <w:lang w:val="ru-RU" w:eastAsia="en-US" w:bidi="ar-SA"/>
        </w:rPr>
        <w:t>.</w:t>
      </w:r>
    </w:p>
    <w:p w:rsidR="00F51C0D" w:rsidP="00F51C0D" w14:paraId="2CF106EF"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32"/>
          <w:type w:val="nextColumn"/>
          <w:pgSz w:w="11906" w:h="16838" w:code="9"/>
          <w:pgMar w:top="1134" w:right="567" w:bottom="1134" w:left="1134" w:header="426" w:footer="0" w:gutter="0"/>
          <w:cols w:space="708"/>
          <w:docGrid w:linePitch="360"/>
        </w:sectPr>
      </w:pPr>
      <w:bookmarkStart w:id="1255" w:name="_Ref115635511"/>
    </w:p>
    <w:p w:rsidR="0016040B" w:rsidP="006237E2" w14:paraId="67C799EE" w14:textId="63E0865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A5586">
        <w:rPr>
          <w:rFonts w:ascii="Times New Roman" w:eastAsia="Microsoft YaHei" w:hAnsi="Times New Roman" w:cs="Times New Roman"/>
          <w:b w:val="0"/>
          <w:bCs/>
          <w:i/>
          <w:color w:val="auto"/>
          <w:spacing w:val="-5"/>
          <w:kern w:val="0"/>
          <w:sz w:val="24"/>
          <w:szCs w:val="24"/>
          <w:lang w:val="ru-RU" w:eastAsia="en-US" w:bidi="ar-SA"/>
        </w:rPr>
        <w:t>Таблица</w:t>
      </w:r>
      <w:bookmarkEnd w:id="1255"/>
      <w:r w:rsidRPr="008A5586">
        <w:rPr>
          <w:rFonts w:ascii="Times New Roman" w:eastAsia="Microsoft YaHei" w:hAnsi="Times New Roman" w:cs="Times New Roman"/>
          <w:b w:val="0"/>
          <w:bCs/>
          <w:i/>
          <w:color w:val="auto"/>
          <w:spacing w:val="-5"/>
          <w:kern w:val="0"/>
          <w:sz w:val="24"/>
          <w:szCs w:val="24"/>
          <w:lang w:val="ru-RU" w:eastAsia="en-US" w:bidi="ar-SA"/>
        </w:rPr>
        <w:t xml:space="preserve"> 90. Мероприятия по реконструкции и модернизации источников тепловой энергии</w:t>
      </w:r>
    </w:p>
    <w:tbl>
      <w:tblPr>
        <w:tblStyle w:val="TableNormal"/>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51"/>
        <w:gridCol w:w="1946"/>
        <w:gridCol w:w="2127"/>
        <w:gridCol w:w="847"/>
        <w:gridCol w:w="685"/>
        <w:gridCol w:w="775"/>
        <w:gridCol w:w="775"/>
        <w:gridCol w:w="775"/>
        <w:gridCol w:w="775"/>
        <w:gridCol w:w="775"/>
        <w:gridCol w:w="775"/>
        <w:gridCol w:w="775"/>
        <w:gridCol w:w="775"/>
        <w:gridCol w:w="775"/>
        <w:gridCol w:w="775"/>
      </w:tblGrid>
      <w:tr w14:paraId="219DF11C" w14:textId="77777777" w:rsidTr="006B42B1">
        <w:tblPrEx>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451" w:type="dxa"/>
            <w:shd w:val="clear" w:color="auto" w:fill="auto"/>
            <w:noWrap/>
            <w:vAlign w:val="center"/>
            <w:hideMark/>
          </w:tcPr>
          <w:p w:rsidR="00BC731D" w:rsidRPr="006B42B1" w:rsidP="009A5DB7" w14:paraId="77ABBC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946" w:type="dxa"/>
            <w:shd w:val="clear" w:color="auto" w:fill="auto"/>
            <w:noWrap/>
            <w:vAlign w:val="center"/>
            <w:hideMark/>
          </w:tcPr>
          <w:p w:rsidR="00BC731D" w:rsidRPr="006B42B1" w:rsidP="009A5DB7" w14:paraId="126E9D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2127" w:type="dxa"/>
            <w:shd w:val="clear" w:color="auto" w:fill="auto"/>
            <w:noWrap/>
            <w:vAlign w:val="center"/>
            <w:hideMark/>
          </w:tcPr>
          <w:p w:rsidR="00BC731D" w:rsidRPr="006B42B1" w:rsidP="009A5DB7" w14:paraId="389C73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847" w:type="dxa"/>
            <w:shd w:val="clear" w:color="auto" w:fill="auto"/>
            <w:noWrap/>
            <w:vAlign w:val="center"/>
            <w:hideMark/>
          </w:tcPr>
          <w:p w:rsidR="00BC731D" w:rsidRPr="006B42B1" w:rsidP="009A5DB7" w14:paraId="650958A3" w14:textId="211EA0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w:t>
            </w:r>
            <w:r w:rsidRPr="006B42B1" w:rsidR="00D85242">
              <w:rPr>
                <w:rFonts w:ascii="Times New Roman" w:eastAsia="Times New Roman" w:hAnsi="Times New Roman" w:cs="Times New Roman"/>
                <w:color w:val="000000"/>
                <w:kern w:val="0"/>
                <w:sz w:val="18"/>
                <w:szCs w:val="18"/>
                <w:lang w:val="ru-RU" w:eastAsia="ru-RU" w:bidi="ar-SA"/>
              </w:rPr>
              <w:t xml:space="preserve"> </w:t>
            </w:r>
            <w:r w:rsidRPr="006B42B1">
              <w:rPr>
                <w:rFonts w:ascii="Times New Roman" w:eastAsia="Times New Roman" w:hAnsi="Times New Roman" w:cs="Times New Roman"/>
                <w:color w:val="000000"/>
                <w:kern w:val="0"/>
                <w:sz w:val="18"/>
                <w:szCs w:val="18"/>
                <w:lang w:val="ru-RU" w:eastAsia="ru-RU" w:bidi="ar-SA"/>
              </w:rPr>
              <w:t>изм.</w:t>
            </w:r>
          </w:p>
        </w:tc>
        <w:tc>
          <w:tcPr>
            <w:tcW w:w="685" w:type="dxa"/>
            <w:shd w:val="clear" w:color="auto" w:fill="auto"/>
            <w:noWrap/>
            <w:vAlign w:val="center"/>
            <w:hideMark/>
          </w:tcPr>
          <w:p w:rsidR="00BC731D" w:rsidRPr="006B42B1" w:rsidP="009A5DB7" w14:paraId="329A47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775" w:type="dxa"/>
            <w:shd w:val="clear" w:color="auto" w:fill="auto"/>
            <w:noWrap/>
            <w:vAlign w:val="center"/>
            <w:hideMark/>
          </w:tcPr>
          <w:p w:rsidR="00BC731D" w:rsidRPr="006B42B1" w:rsidP="009A5DB7" w14:paraId="63B3BF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775" w:type="dxa"/>
            <w:shd w:val="clear" w:color="auto" w:fill="auto"/>
            <w:noWrap/>
            <w:vAlign w:val="center"/>
            <w:hideMark/>
          </w:tcPr>
          <w:p w:rsidR="00BC731D" w:rsidRPr="006B42B1" w:rsidP="009A5DB7" w14:paraId="01BDB8A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775" w:type="dxa"/>
            <w:shd w:val="clear" w:color="auto" w:fill="auto"/>
            <w:noWrap/>
            <w:vAlign w:val="center"/>
            <w:hideMark/>
          </w:tcPr>
          <w:p w:rsidR="00BC731D" w:rsidRPr="006B42B1" w:rsidP="009A5DB7" w14:paraId="66607D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775" w:type="dxa"/>
            <w:shd w:val="clear" w:color="auto" w:fill="auto"/>
            <w:noWrap/>
            <w:vAlign w:val="center"/>
            <w:hideMark/>
          </w:tcPr>
          <w:p w:rsidR="00BC731D" w:rsidRPr="006B42B1" w:rsidP="009A5DB7" w14:paraId="1EBEA4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775" w:type="dxa"/>
            <w:shd w:val="clear" w:color="auto" w:fill="auto"/>
            <w:noWrap/>
            <w:vAlign w:val="center"/>
            <w:hideMark/>
          </w:tcPr>
          <w:p w:rsidR="00BC731D" w:rsidRPr="006B42B1" w:rsidP="009A5DB7" w14:paraId="12B7F9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775" w:type="dxa"/>
            <w:shd w:val="clear" w:color="auto" w:fill="auto"/>
            <w:noWrap/>
            <w:vAlign w:val="center"/>
            <w:hideMark/>
          </w:tcPr>
          <w:p w:rsidR="00BC731D" w:rsidRPr="006B42B1" w:rsidP="009A5DB7" w14:paraId="36EB1A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775" w:type="dxa"/>
            <w:shd w:val="clear" w:color="auto" w:fill="auto"/>
            <w:noWrap/>
            <w:vAlign w:val="center"/>
            <w:hideMark/>
          </w:tcPr>
          <w:p w:rsidR="00BC731D" w:rsidRPr="006B42B1" w:rsidP="009A5DB7" w14:paraId="74594F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775" w:type="dxa"/>
            <w:shd w:val="clear" w:color="auto" w:fill="auto"/>
            <w:noWrap/>
            <w:vAlign w:val="center"/>
            <w:hideMark/>
          </w:tcPr>
          <w:p w:rsidR="00BC731D" w:rsidRPr="006B42B1" w:rsidP="009A5DB7" w14:paraId="2146F3D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775" w:type="dxa"/>
            <w:shd w:val="clear" w:color="auto" w:fill="auto"/>
            <w:noWrap/>
            <w:vAlign w:val="center"/>
            <w:hideMark/>
          </w:tcPr>
          <w:p w:rsidR="00BC731D" w:rsidRPr="006B42B1" w:rsidP="009A5DB7" w14:paraId="3A052A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775" w:type="dxa"/>
            <w:shd w:val="clear" w:color="auto" w:fill="auto"/>
            <w:noWrap/>
            <w:vAlign w:val="center"/>
            <w:hideMark/>
          </w:tcPr>
          <w:p w:rsidR="00BC731D" w:rsidRPr="006B42B1" w:rsidP="009A5DB7" w14:paraId="73305E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3C2AD6FE" w14:textId="77777777" w:rsidTr="006B42B1">
        <w:tblPrEx>
          <w:tblW w:w="14806" w:type="dxa"/>
          <w:tblCellMar>
            <w:left w:w="0" w:type="dxa"/>
            <w:right w:w="0" w:type="dxa"/>
          </w:tblCellMar>
          <w:tblLook w:val="04A0"/>
        </w:tblPrEx>
        <w:trPr>
          <w:trHeight w:val="20"/>
        </w:trPr>
        <w:tc>
          <w:tcPr>
            <w:tcW w:w="1451" w:type="dxa"/>
            <w:vMerge w:val="restart"/>
            <w:shd w:val="clear" w:color="auto" w:fill="auto"/>
            <w:noWrap/>
            <w:vAlign w:val="center"/>
            <w:hideMark/>
          </w:tcPr>
          <w:p w:rsidR="000A1CAE" w:rsidRPr="006B42B1" w:rsidP="000A1CAE" w14:paraId="433789E0" w14:textId="23E09A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МУП «РСО КР»</w:t>
            </w:r>
          </w:p>
        </w:tc>
        <w:tc>
          <w:tcPr>
            <w:tcW w:w="1946" w:type="dxa"/>
            <w:vMerge w:val="restart"/>
            <w:shd w:val="clear" w:color="auto" w:fill="auto"/>
            <w:noWrap/>
            <w:vAlign w:val="center"/>
            <w:hideMark/>
          </w:tcPr>
          <w:p w:rsidR="000A1CAE" w:rsidRPr="006B42B1" w:rsidP="000A1CAE" w14:paraId="44B133E3" w14:textId="7AC44D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 Источники теплоснабжения, тепловые сети и сооружения на них (ИТОГО)</w:t>
            </w:r>
          </w:p>
        </w:tc>
        <w:tc>
          <w:tcPr>
            <w:tcW w:w="2127" w:type="dxa"/>
            <w:shd w:val="clear" w:color="auto" w:fill="auto"/>
            <w:noWrap/>
            <w:vAlign w:val="center"/>
            <w:hideMark/>
          </w:tcPr>
          <w:p w:rsidR="000A1CAE" w:rsidRPr="006B42B1" w:rsidP="000A1CAE" w14:paraId="5D205950" w14:textId="0AA37A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0A1CAE" w:rsidRPr="006B42B1" w:rsidP="000A1CAE" w14:paraId="3D0F47B3" w14:textId="4AFC87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0E3E7E9D" w14:textId="65D7F0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E8C05AF" w14:textId="78E7ED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6849,80</w:t>
            </w:r>
          </w:p>
        </w:tc>
        <w:tc>
          <w:tcPr>
            <w:tcW w:w="775" w:type="dxa"/>
            <w:shd w:val="clear" w:color="auto" w:fill="auto"/>
            <w:noWrap/>
            <w:vAlign w:val="center"/>
            <w:hideMark/>
          </w:tcPr>
          <w:p w:rsidR="000A1CAE" w:rsidRPr="000A1CAE" w:rsidP="000A1CAE" w14:paraId="2CC2CA57" w14:textId="7BD37F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6849,80</w:t>
            </w:r>
          </w:p>
        </w:tc>
        <w:tc>
          <w:tcPr>
            <w:tcW w:w="775" w:type="dxa"/>
            <w:shd w:val="clear" w:color="auto" w:fill="auto"/>
            <w:noWrap/>
            <w:vAlign w:val="center"/>
            <w:hideMark/>
          </w:tcPr>
          <w:p w:rsidR="000A1CAE" w:rsidRPr="000A1CAE" w:rsidP="000A1CAE" w14:paraId="47D9352F" w14:textId="38B14F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2DA3426" w14:textId="6A3693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80F7B1C" w14:textId="3F8FFB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4F2AAD4" w14:textId="5BCB5A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C904FB3" w14:textId="0E5F90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74E40D9" w14:textId="133FD8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01A8EDC" w14:textId="6254E9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5E77972" w14:textId="115BEB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6B75F2AC"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52869A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10D58A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6B2604FA" w14:textId="7E869C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0A1CAE" w:rsidRPr="006B42B1" w:rsidP="000A1CAE" w14:paraId="2C99E674" w14:textId="3E899B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272ABEE4" w14:textId="46FA87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DEA06FF" w14:textId="14F83D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61B3A22" w14:textId="0EC5BE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D91E77E" w14:textId="5B7311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16AAF01" w14:textId="1767D2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4C89839" w14:textId="032959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E849AE7" w14:textId="6B9CCC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0373B61" w14:textId="2AB025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1EDB934" w14:textId="5FC022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7E6C5E1" w14:textId="7F58F9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B41EEE1" w14:textId="0E72CB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69ED357D"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26EB8E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35C75C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3C3A78CA" w14:textId="4F9051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0A1CAE" w:rsidRPr="006B42B1" w:rsidP="000A1CAE" w14:paraId="2A38BC78" w14:textId="54F197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0A1CAE" w:rsidRPr="000A1CAE" w:rsidP="000A1CAE" w14:paraId="5DA30E53" w14:textId="7C29CC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36971F9" w14:textId="0C3BD3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0A1CAE" w:rsidRPr="000A1CAE" w:rsidP="000A1CAE" w14:paraId="0F4645E9" w14:textId="562678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0A1CAE" w:rsidRPr="000A1CAE" w:rsidP="000A1CAE" w14:paraId="15F4B711" w14:textId="6CAB31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81FBC39" w14:textId="4CAFCE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484C7A0" w14:textId="386CB8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4EB14B4" w14:textId="3A7DDA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985ED1F" w14:textId="2ADC5B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1E68CC9" w14:textId="68779A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4B3E2A5" w14:textId="1B353F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40AB5CC" w14:textId="2B864E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5278A456"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4C29E9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7EE46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1B31AB77" w14:textId="07376D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847" w:type="dxa"/>
            <w:shd w:val="clear" w:color="auto" w:fill="auto"/>
            <w:noWrap/>
            <w:vAlign w:val="center"/>
            <w:hideMark/>
          </w:tcPr>
          <w:p w:rsidR="000A1CAE" w:rsidRPr="006B42B1" w:rsidP="000A1CAE" w14:paraId="5B8BAE4C" w14:textId="5035B8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18AA910C" w14:textId="307715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28B415D" w14:textId="19EA9A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8219,76</w:t>
            </w:r>
          </w:p>
        </w:tc>
        <w:tc>
          <w:tcPr>
            <w:tcW w:w="775" w:type="dxa"/>
            <w:shd w:val="clear" w:color="auto" w:fill="auto"/>
            <w:noWrap/>
            <w:vAlign w:val="center"/>
            <w:hideMark/>
          </w:tcPr>
          <w:p w:rsidR="000A1CAE" w:rsidRPr="000A1CAE" w:rsidP="000A1CAE" w14:paraId="13577BFB" w14:textId="17E9B4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8219,76</w:t>
            </w:r>
          </w:p>
        </w:tc>
        <w:tc>
          <w:tcPr>
            <w:tcW w:w="775" w:type="dxa"/>
            <w:shd w:val="clear" w:color="auto" w:fill="auto"/>
            <w:noWrap/>
            <w:vAlign w:val="center"/>
            <w:hideMark/>
          </w:tcPr>
          <w:p w:rsidR="000A1CAE" w:rsidRPr="000A1CAE" w:rsidP="000A1CAE" w14:paraId="1E3C14F1" w14:textId="2FBAAA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1FC2358" w14:textId="293FC5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0E48684" w14:textId="1989F0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A093B7E" w14:textId="1C8815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F3C0A77" w14:textId="666C8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D6A722F" w14:textId="6C2F8B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7AB7820" w14:textId="792E0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82C319F" w14:textId="55D7A2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50A01379"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79454F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730AE6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044871B4" w14:textId="2ED8D3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847" w:type="dxa"/>
            <w:shd w:val="clear" w:color="auto" w:fill="auto"/>
            <w:noWrap/>
            <w:vAlign w:val="center"/>
            <w:hideMark/>
          </w:tcPr>
          <w:p w:rsidR="000A1CAE" w:rsidRPr="006B42B1" w:rsidP="000A1CAE" w14:paraId="6A3EB4C5" w14:textId="546138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02A9D41E" w14:textId="72082F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83B419D" w14:textId="5EDD89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8219,76</w:t>
            </w:r>
          </w:p>
        </w:tc>
        <w:tc>
          <w:tcPr>
            <w:tcW w:w="775" w:type="dxa"/>
            <w:shd w:val="clear" w:color="auto" w:fill="auto"/>
            <w:noWrap/>
            <w:vAlign w:val="center"/>
            <w:hideMark/>
          </w:tcPr>
          <w:p w:rsidR="000A1CAE" w:rsidRPr="000A1CAE" w:rsidP="000A1CAE" w14:paraId="2450FF27" w14:textId="1A35A5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525940DA" w14:textId="04621E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4519C230" w14:textId="7184EF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083B80DC" w14:textId="0481EF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6DCB2E18" w14:textId="5E2B91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26B43513" w14:textId="1B7AF6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6A64D22C" w14:textId="03A560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38DFCBA2" w14:textId="52C0B1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7C93E408" w14:textId="035EED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r>
      <w:tr w14:paraId="2F7E42D8"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2817D9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0A1CAE" w:rsidRPr="006B42B1" w:rsidP="000A1CAE" w14:paraId="36000DD2" w14:textId="22D44D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1.1 Реконструкция источников теплоснабжения и тепловых сетей для обеспечения надежности теплоснабжения потребителей</w:t>
            </w:r>
          </w:p>
        </w:tc>
        <w:tc>
          <w:tcPr>
            <w:tcW w:w="2127" w:type="dxa"/>
            <w:shd w:val="clear" w:color="auto" w:fill="auto"/>
            <w:noWrap/>
            <w:vAlign w:val="center"/>
            <w:hideMark/>
          </w:tcPr>
          <w:p w:rsidR="000A1CAE" w:rsidRPr="006B42B1" w:rsidP="000A1CAE" w14:paraId="3B1EF09B" w14:textId="595CE4E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0A1CAE" w:rsidRPr="006B42B1" w:rsidP="000A1CAE" w14:paraId="2D013071" w14:textId="71A55C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21AC397E" w14:textId="6393B1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7265377" w14:textId="26CDEC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45CDB04" w14:textId="5C33B5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94AF9AD" w14:textId="082A8B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C5937CB" w14:textId="3252F2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5BE2755" w14:textId="137850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AF7D7BE" w14:textId="4BD89F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11C9B7F" w14:textId="08373B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1861A33" w14:textId="5F928B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0A7DFCE" w14:textId="6775FB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341D467" w14:textId="1E686B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31D6746A"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19D720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6D0B70E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6AF6C1B4" w14:textId="1BABDB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0A1CAE" w:rsidRPr="006B42B1" w:rsidP="000A1CAE" w14:paraId="1771FF5E" w14:textId="2D8F1B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0B5E7F0F" w14:textId="62CAB8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33D27FC" w14:textId="35C2B4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C33B79B" w14:textId="51F48C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7176C9C" w14:textId="6A7720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8AE5219" w14:textId="708792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290501D" w14:textId="7C329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55E49DE" w14:textId="2784A4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D44A19C" w14:textId="47C43F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CF8E751" w14:textId="1DDB4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3CEDBD5" w14:textId="2A5BAC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1D41FD8" w14:textId="42D61D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39B99AE5"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0B3CE3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39E7A2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0663897E" w14:textId="046428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0A1CAE" w:rsidRPr="006B42B1" w:rsidP="000A1CAE" w14:paraId="339E5D3F" w14:textId="36CAF4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0A1CAE" w:rsidRPr="000A1CAE" w:rsidP="000A1CAE" w14:paraId="5D6C15BF" w14:textId="0C4057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68B34C1" w14:textId="5C5F80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57386F5" w14:textId="75AC4D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C0D63B5" w14:textId="2B8EC0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8B6F696" w14:textId="6BB812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E1EBE9E" w14:textId="329940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C83A357" w14:textId="25A68C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11E28D4" w14:textId="0C5D25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D114054" w14:textId="5F51CF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9DDC542" w14:textId="224C0E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BE560A6" w14:textId="3755F9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4665DD7D"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20780D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38B707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60B44859" w14:textId="5A70A9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0A1CAE" w:rsidRPr="006B42B1" w:rsidP="000A1CAE" w14:paraId="7F487397" w14:textId="4FD3CC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19877253" w14:textId="2CD003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C39A766" w14:textId="4B0CE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AD7FEAC" w14:textId="2D9DFF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B51E7D2" w14:textId="371A6C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0374D3C" w14:textId="38A7C6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49AF0DC" w14:textId="0E0D69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716D75B" w14:textId="42950B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25070B5" w14:textId="4AD075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300C7DD" w14:textId="0D3CB8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00049A5" w14:textId="42ED72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616090B" w14:textId="7BEFD3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03398752"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4CEECC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00362C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3966567E" w14:textId="0AF85C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0A1CAE" w:rsidRPr="006B42B1" w:rsidP="000A1CAE" w14:paraId="2610E3D0" w14:textId="4A8E6A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710061B9" w14:textId="16997E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6B1FB21" w14:textId="520725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4FC03D1" w14:textId="1430C3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32B592B" w14:textId="02F058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108A435" w14:textId="04933B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3905A12" w14:textId="69237C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3DC560E" w14:textId="122523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6DE380C" w14:textId="3ADC95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618D97C" w14:textId="353E31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25C3B91" w14:textId="5386F7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7661B7E" w14:textId="7BF49D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0193C884"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510900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0A1CAE" w:rsidRPr="006B42B1" w:rsidP="000A1CAE" w14:paraId="616117F4" w14:textId="7590F1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 xml:space="preserve">1.2 Новое строительство источников теплоснабжения и тепловых сетей для обеспечения перспективной тепловой </w:t>
            </w:r>
            <w:r w:rsidRPr="006B42B1">
              <w:rPr>
                <w:rFonts w:ascii="Times New Roman" w:eastAsia="Times New Roman" w:hAnsi="Times New Roman" w:cs="Times New Roman"/>
                <w:color w:val="000000"/>
                <w:kern w:val="0"/>
                <w:sz w:val="18"/>
                <w:szCs w:val="18"/>
                <w:lang w:val="ru-RU" w:eastAsia="ru-RU" w:bidi="ar-SA"/>
              </w:rPr>
              <w:t>нагрузкидля</w:t>
            </w:r>
            <w:r w:rsidRPr="006B42B1">
              <w:rPr>
                <w:rFonts w:ascii="Times New Roman" w:eastAsia="Times New Roman" w:hAnsi="Times New Roman" w:cs="Times New Roman"/>
                <w:color w:val="000000"/>
                <w:kern w:val="0"/>
                <w:sz w:val="18"/>
                <w:szCs w:val="18"/>
                <w:lang w:val="ru-RU" w:eastAsia="ru-RU" w:bidi="ar-SA"/>
              </w:rPr>
              <w:t xml:space="preserve"> обеспечения перспективной тепловой нагрузки</w:t>
            </w:r>
          </w:p>
        </w:tc>
        <w:tc>
          <w:tcPr>
            <w:tcW w:w="2127" w:type="dxa"/>
            <w:shd w:val="clear" w:color="auto" w:fill="auto"/>
            <w:noWrap/>
            <w:vAlign w:val="center"/>
            <w:hideMark/>
          </w:tcPr>
          <w:p w:rsidR="000A1CAE" w:rsidRPr="006B42B1" w:rsidP="000A1CAE" w14:paraId="64E0E6BF" w14:textId="06534E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0A1CAE" w:rsidRPr="006B42B1" w:rsidP="000A1CAE" w14:paraId="230117F0" w14:textId="216EFE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7C0010E6" w14:textId="6F9223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9954908" w14:textId="649360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6849,80</w:t>
            </w:r>
          </w:p>
        </w:tc>
        <w:tc>
          <w:tcPr>
            <w:tcW w:w="775" w:type="dxa"/>
            <w:shd w:val="clear" w:color="auto" w:fill="auto"/>
            <w:noWrap/>
            <w:vAlign w:val="center"/>
            <w:hideMark/>
          </w:tcPr>
          <w:p w:rsidR="000A1CAE" w:rsidRPr="000A1CAE" w:rsidP="000A1CAE" w14:paraId="5F1F8CF3" w14:textId="472FDA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6849,80</w:t>
            </w:r>
          </w:p>
        </w:tc>
        <w:tc>
          <w:tcPr>
            <w:tcW w:w="775" w:type="dxa"/>
            <w:shd w:val="clear" w:color="auto" w:fill="auto"/>
            <w:noWrap/>
            <w:vAlign w:val="center"/>
            <w:hideMark/>
          </w:tcPr>
          <w:p w:rsidR="000A1CAE" w:rsidRPr="000A1CAE" w:rsidP="000A1CAE" w14:paraId="586F2656" w14:textId="59B708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B1E85D6" w14:textId="1F2DEB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D013F5B" w14:textId="74051A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3E84D04" w14:textId="28DADE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1DF6CD2" w14:textId="1493FA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35E6A03" w14:textId="4CF04B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815D7FF" w14:textId="720A61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90C227D" w14:textId="602627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3567C379"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1D801E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5729CC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799CFA85" w14:textId="0F0A01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0A1CAE" w:rsidRPr="006B42B1" w:rsidP="000A1CAE" w14:paraId="1643AC5E" w14:textId="15B00C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3D3842ED" w14:textId="505315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26C6174" w14:textId="687804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2E37370" w14:textId="3B9AE8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AD0506C" w14:textId="377BC0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4AA3D0A" w14:textId="208BAA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1F49881" w14:textId="38CC8E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F8B479B" w14:textId="176707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D46EEBB" w14:textId="6D804D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5416B95" w14:textId="322F02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9C8D8F8" w14:textId="6C739A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9387184" w14:textId="50889D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5140797D"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68C2CFB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14A7D3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0559B588" w14:textId="453463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0A1CAE" w:rsidRPr="006B42B1" w:rsidP="000A1CAE" w14:paraId="5D95E145" w14:textId="77B483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0A1CAE" w:rsidRPr="000A1CAE" w:rsidP="000A1CAE" w14:paraId="59EFFD1D" w14:textId="754CF1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6CE34B3" w14:textId="17E4FC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0A1CAE" w:rsidRPr="000A1CAE" w:rsidP="000A1CAE" w14:paraId="0FC897D7" w14:textId="27337E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20,00</w:t>
            </w:r>
          </w:p>
        </w:tc>
        <w:tc>
          <w:tcPr>
            <w:tcW w:w="775" w:type="dxa"/>
            <w:shd w:val="clear" w:color="auto" w:fill="auto"/>
            <w:noWrap/>
            <w:vAlign w:val="center"/>
            <w:hideMark/>
          </w:tcPr>
          <w:p w:rsidR="000A1CAE" w:rsidRPr="000A1CAE" w:rsidP="000A1CAE" w14:paraId="1D75BA4C" w14:textId="314487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878A903" w14:textId="0BEC64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7F8A2CB" w14:textId="5E42AB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88A2341" w14:textId="589412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67768D3" w14:textId="041609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DFD5C5E" w14:textId="49C9AA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BCD4356" w14:textId="616225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C9D1522" w14:textId="61D6E0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63A92A9B"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31819C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546A6A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1191EE03" w14:textId="3BE691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0A1CAE" w:rsidRPr="006B42B1" w:rsidP="000A1CAE" w14:paraId="2664A123" w14:textId="25799F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7D869075" w14:textId="33160B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E60C30E" w14:textId="20163D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8219,76</w:t>
            </w:r>
          </w:p>
        </w:tc>
        <w:tc>
          <w:tcPr>
            <w:tcW w:w="775" w:type="dxa"/>
            <w:shd w:val="clear" w:color="auto" w:fill="auto"/>
            <w:noWrap/>
            <w:vAlign w:val="center"/>
            <w:hideMark/>
          </w:tcPr>
          <w:p w:rsidR="000A1CAE" w:rsidRPr="000A1CAE" w:rsidP="000A1CAE" w14:paraId="5127AEF3" w14:textId="58F9CD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8219,76</w:t>
            </w:r>
          </w:p>
        </w:tc>
        <w:tc>
          <w:tcPr>
            <w:tcW w:w="775" w:type="dxa"/>
            <w:shd w:val="clear" w:color="auto" w:fill="auto"/>
            <w:noWrap/>
            <w:vAlign w:val="center"/>
            <w:hideMark/>
          </w:tcPr>
          <w:p w:rsidR="000A1CAE" w:rsidRPr="000A1CAE" w:rsidP="000A1CAE" w14:paraId="7A6F8953" w14:textId="2E5D10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3F42852" w14:textId="1841C6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8BB8C4E" w14:textId="3D7296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E028737" w14:textId="7973EB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20A44FD" w14:textId="7CA98C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F056911" w14:textId="40C048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D9C6BC5" w14:textId="6E3720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4DF400D" w14:textId="691549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069412C5"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6BD46E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4F91981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1F849BE0" w14:textId="3F8B8E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0A1CAE" w:rsidRPr="006B42B1" w:rsidP="000A1CAE" w14:paraId="3D5C9AF8" w14:textId="63C13E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24B1F795" w14:textId="4E9AFC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A73E0A6" w14:textId="2F923B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8219,76</w:t>
            </w:r>
          </w:p>
        </w:tc>
        <w:tc>
          <w:tcPr>
            <w:tcW w:w="775" w:type="dxa"/>
            <w:shd w:val="clear" w:color="auto" w:fill="auto"/>
            <w:noWrap/>
            <w:vAlign w:val="center"/>
            <w:hideMark/>
          </w:tcPr>
          <w:p w:rsidR="000A1CAE" w:rsidRPr="000A1CAE" w:rsidP="000A1CAE" w14:paraId="2A7E321F" w14:textId="360BAE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4655A5BB" w14:textId="36A77D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5EC3C1EF" w14:textId="3BF9B5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16F3E736" w14:textId="457614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25F9BFFC" w14:textId="045CBD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7946F751" w14:textId="2B085E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328AD749" w14:textId="07B612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1371E4E9" w14:textId="69317C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c>
          <w:tcPr>
            <w:tcW w:w="775" w:type="dxa"/>
            <w:shd w:val="clear" w:color="auto" w:fill="auto"/>
            <w:noWrap/>
            <w:vAlign w:val="center"/>
            <w:hideMark/>
          </w:tcPr>
          <w:p w:rsidR="000A1CAE" w:rsidRPr="000A1CAE" w:rsidP="000A1CAE" w14:paraId="13678CDF" w14:textId="2D89B7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16439,52</w:t>
            </w:r>
          </w:p>
        </w:tc>
      </w:tr>
      <w:tr w14:paraId="234DDD1A"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79A0B5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0A1CAE" w:rsidRPr="006B42B1" w:rsidP="000A1CAE" w14:paraId="25538698" w14:textId="2D063D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1.3 Прочее</w:t>
            </w:r>
          </w:p>
        </w:tc>
        <w:tc>
          <w:tcPr>
            <w:tcW w:w="2127" w:type="dxa"/>
            <w:shd w:val="clear" w:color="auto" w:fill="auto"/>
            <w:noWrap/>
            <w:vAlign w:val="center"/>
            <w:hideMark/>
          </w:tcPr>
          <w:p w:rsidR="000A1CAE" w:rsidRPr="006B42B1" w:rsidP="000A1CAE" w14:paraId="105F49D1" w14:textId="509B25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0A1CAE" w:rsidRPr="006B42B1" w:rsidP="000A1CAE" w14:paraId="329F8D2D" w14:textId="2B6A08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2DF7BE4E" w14:textId="25F580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44C90B4" w14:textId="455BB1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857FF1D" w14:textId="2F9B81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2E2DE71" w14:textId="6C711A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47C65E7" w14:textId="36862C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35E0206" w14:textId="35E1C2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8804F02" w14:textId="04DF44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D63EDB8" w14:textId="74AC7C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DA39E8E" w14:textId="23A133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906B163" w14:textId="134C77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0CFE9EC" w14:textId="7C32D7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52C3C3B6"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7D27E4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7E6928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234493E5" w14:textId="6E3C9C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0A1CAE" w:rsidRPr="006B42B1" w:rsidP="000A1CAE" w14:paraId="18EA6B5F" w14:textId="2C24AE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7425D14F" w14:textId="620F6C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9DBAD92" w14:textId="02204C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B9EAD35" w14:textId="30BF10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16784B4" w14:textId="1535A7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B5A9493" w14:textId="4FEAEF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D02CB88" w14:textId="0894A3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F46F6A6" w14:textId="1D32F2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0711AC3" w14:textId="5C344A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E1CB096" w14:textId="30406D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DAF4D2C" w14:textId="3D96CB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930734A" w14:textId="2317C7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2923A298"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3B37F1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6C2F70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72FBE48B" w14:textId="2FF7C1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0A1CAE" w:rsidRPr="006B42B1" w:rsidP="000A1CAE" w14:paraId="447BA70D" w14:textId="0262FF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0A1CAE" w:rsidRPr="000A1CAE" w:rsidP="000A1CAE" w14:paraId="56C46F9E" w14:textId="07DCA2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8FAEEB1" w14:textId="217E43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DA3E486" w14:textId="15DFF6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382DBEB" w14:textId="11B225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E3BAE25" w14:textId="783173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294B14F" w14:textId="7A325C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D6304E2" w14:textId="4D4F99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ABF1C21" w14:textId="3035DB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0A70983" w14:textId="26D358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324B32B" w14:textId="7C42CD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1FA4485" w14:textId="33E04E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489D1532"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572179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3A4CC2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2DC2A067" w14:textId="1DF9CD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w:t>
            </w:r>
          </w:p>
        </w:tc>
        <w:tc>
          <w:tcPr>
            <w:tcW w:w="847" w:type="dxa"/>
            <w:shd w:val="clear" w:color="auto" w:fill="auto"/>
            <w:noWrap/>
            <w:vAlign w:val="center"/>
            <w:hideMark/>
          </w:tcPr>
          <w:p w:rsidR="000A1CAE" w:rsidRPr="006B42B1" w:rsidP="000A1CAE" w14:paraId="1E9057A7" w14:textId="3537D8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227F590B" w14:textId="23B050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A87B764" w14:textId="359198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3933A3E" w14:textId="028CDD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22E17DF" w14:textId="68091D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D567419" w14:textId="5CE128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8B08B65" w14:textId="79C7A5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7E070E4" w14:textId="07A5BA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3857B471" w14:textId="4A8935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17B2362F" w14:textId="3231BF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2AD56877" w14:textId="47F18E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8156A55" w14:textId="714AEA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r w14:paraId="1A8E2605" w14:textId="77777777" w:rsidTr="006B42B1">
        <w:tblPrEx>
          <w:tblW w:w="14806" w:type="dxa"/>
          <w:tblCellMar>
            <w:left w:w="0" w:type="dxa"/>
            <w:right w:w="0" w:type="dxa"/>
          </w:tblCellMar>
          <w:tblLook w:val="04A0"/>
        </w:tblPrEx>
        <w:trPr>
          <w:trHeight w:val="20"/>
        </w:trPr>
        <w:tc>
          <w:tcPr>
            <w:tcW w:w="1451" w:type="dxa"/>
            <w:vMerge/>
            <w:vAlign w:val="center"/>
            <w:hideMark/>
          </w:tcPr>
          <w:p w:rsidR="000A1CAE" w:rsidRPr="006B42B1" w:rsidP="000A1CAE" w14:paraId="4D4302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0A1CAE" w:rsidRPr="006B42B1" w:rsidP="000A1CAE" w14:paraId="1EC75C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0A1CAE" w:rsidRPr="006B42B1" w:rsidP="000A1CAE" w14:paraId="6133BDAA" w14:textId="1672C0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847" w:type="dxa"/>
            <w:shd w:val="clear" w:color="auto" w:fill="auto"/>
            <w:noWrap/>
            <w:vAlign w:val="center"/>
            <w:hideMark/>
          </w:tcPr>
          <w:p w:rsidR="000A1CAE" w:rsidRPr="006B42B1" w:rsidP="000A1CAE" w14:paraId="18FFFA94" w14:textId="4E4A2A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0A1CAE" w:rsidRPr="000A1CAE" w:rsidP="000A1CAE" w14:paraId="2F3CAEBF" w14:textId="3683B9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608AAF4" w14:textId="4887B9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5933D1D" w14:textId="4EE58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0C9C5FA6" w14:textId="0B570A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60E1C2C" w14:textId="42F489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65BBF04" w14:textId="538885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48BBE008" w14:textId="24BDF1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A8E7C1A" w14:textId="2157A0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773BF28B" w14:textId="6AFE99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51D4BD6D" w14:textId="745B4F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c>
          <w:tcPr>
            <w:tcW w:w="775" w:type="dxa"/>
            <w:shd w:val="clear" w:color="auto" w:fill="auto"/>
            <w:noWrap/>
            <w:vAlign w:val="center"/>
            <w:hideMark/>
          </w:tcPr>
          <w:p w:rsidR="000A1CAE" w:rsidRPr="000A1CAE" w:rsidP="000A1CAE" w14:paraId="6973CD0C" w14:textId="1EE7E6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1CAE">
              <w:rPr>
                <w:rFonts w:ascii="Times New Roman" w:eastAsia="Times New Roman" w:hAnsi="Times New Roman" w:cs="Times New Roman"/>
                <w:color w:val="000000"/>
                <w:kern w:val="0"/>
                <w:sz w:val="20"/>
                <w:szCs w:val="20"/>
                <w:lang w:val="ru-RU" w:eastAsia="ru-RU" w:bidi="ar-SA"/>
              </w:rPr>
              <w:t>0,00</w:t>
            </w:r>
          </w:p>
        </w:tc>
      </w:tr>
    </w:tbl>
    <w:p w:rsidR="00F51C0D" w:rsidRPr="00F51C0D" w:rsidP="00F51C0D" w14:paraId="311BCBBA"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51C0D" w14:paraId="1263768A" w14:textId="77777777">
      <w:pPr>
        <w:widowControl/>
        <w:suppressAutoHyphens w:val="0"/>
        <w:spacing w:after="200" w:line="276" w:lineRule="auto"/>
        <w:rPr>
          <w:rFonts w:ascii="Times New Roman" w:eastAsia="Microsoft YaHei" w:hAnsi="Times New Roman" w:cs="Times New Roman"/>
          <w:bCs/>
          <w:i/>
          <w:spacing w:val="-5"/>
          <w:kern w:val="0"/>
          <w:sz w:val="24"/>
          <w:szCs w:val="24"/>
          <w:lang w:val="ru-RU" w:eastAsia="en-US" w:bidi="ar-SA"/>
        </w:rPr>
      </w:pPr>
      <w:bookmarkStart w:id="1256" w:name="_Ref115635582"/>
      <w:r>
        <w:rPr>
          <w:rFonts w:ascii="Times New Roman" w:eastAsia="Times New Roman" w:hAnsi="Times New Roman" w:cs="Times New Roman"/>
          <w:kern w:val="0"/>
          <w:sz w:val="24"/>
          <w:szCs w:val="24"/>
          <w:lang w:val="ru-RU" w:eastAsia="ru-RU" w:bidi="ar-SA"/>
        </w:rPr>
        <w:br w:type="page"/>
      </w:r>
    </w:p>
    <w:p w:rsidR="0016040B" w:rsidP="00A34224" w14:paraId="544A450C" w14:textId="7B03FF2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A5586">
        <w:rPr>
          <w:rFonts w:ascii="Times New Roman" w:eastAsia="Microsoft YaHei" w:hAnsi="Times New Roman" w:cs="Times New Roman"/>
          <w:b w:val="0"/>
          <w:bCs/>
          <w:i/>
          <w:color w:val="auto"/>
          <w:spacing w:val="-5"/>
          <w:kern w:val="0"/>
          <w:sz w:val="24"/>
          <w:szCs w:val="24"/>
          <w:lang w:val="ru-RU" w:eastAsia="en-US" w:bidi="ar-SA"/>
        </w:rPr>
        <w:t>Таблица</w:t>
      </w:r>
      <w:bookmarkEnd w:id="1256"/>
      <w:r w:rsidRPr="008A5586">
        <w:rPr>
          <w:rFonts w:ascii="Times New Roman" w:eastAsia="Microsoft YaHei" w:hAnsi="Times New Roman" w:cs="Times New Roman"/>
          <w:b w:val="0"/>
          <w:bCs/>
          <w:i/>
          <w:color w:val="auto"/>
          <w:spacing w:val="-5"/>
          <w:kern w:val="0"/>
          <w:sz w:val="24"/>
          <w:szCs w:val="24"/>
          <w:lang w:val="ru-RU" w:eastAsia="en-US" w:bidi="ar-SA"/>
        </w:rPr>
        <w:t xml:space="preserve"> 91. Планируемые капитальные вложения в реализацию мероприятий по модернизации тепловых сетей</w:t>
      </w:r>
    </w:p>
    <w:tbl>
      <w:tblPr>
        <w:tblStyle w:val="TableNormal"/>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1274"/>
        <w:gridCol w:w="1984"/>
        <w:gridCol w:w="737"/>
        <w:gridCol w:w="850"/>
        <w:gridCol w:w="850"/>
        <w:gridCol w:w="850"/>
        <w:gridCol w:w="850"/>
        <w:gridCol w:w="850"/>
        <w:gridCol w:w="850"/>
        <w:gridCol w:w="850"/>
        <w:gridCol w:w="850"/>
        <w:gridCol w:w="850"/>
        <w:gridCol w:w="850"/>
        <w:gridCol w:w="850"/>
      </w:tblGrid>
      <w:tr w14:paraId="2E40556B" w14:textId="77777777" w:rsidTr="006B42B1">
        <w:tblPrEx>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273" w:type="dxa"/>
            <w:shd w:val="clear" w:color="auto" w:fill="auto"/>
            <w:noWrap/>
            <w:vAlign w:val="center"/>
            <w:hideMark/>
          </w:tcPr>
          <w:p w:rsidR="00043DE4" w:rsidRPr="006B42B1" w:rsidP="00043DE4" w14:paraId="658E3C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274" w:type="dxa"/>
            <w:shd w:val="clear" w:color="auto" w:fill="auto"/>
            <w:noWrap/>
            <w:vAlign w:val="center"/>
            <w:hideMark/>
          </w:tcPr>
          <w:p w:rsidR="00043DE4" w:rsidRPr="006B42B1" w:rsidP="00043DE4" w14:paraId="1CAD9D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1984" w:type="dxa"/>
            <w:shd w:val="clear" w:color="auto" w:fill="auto"/>
            <w:noWrap/>
            <w:vAlign w:val="center"/>
            <w:hideMark/>
          </w:tcPr>
          <w:p w:rsidR="00043DE4" w:rsidRPr="006B42B1" w:rsidP="00043DE4" w14:paraId="4B8A18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737" w:type="dxa"/>
            <w:shd w:val="clear" w:color="auto" w:fill="auto"/>
            <w:noWrap/>
            <w:vAlign w:val="center"/>
            <w:hideMark/>
          </w:tcPr>
          <w:p w:rsidR="00043DE4" w:rsidRPr="006B42B1" w:rsidP="00043DE4" w14:paraId="0BDED930" w14:textId="6361B4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w:t>
            </w:r>
            <w:r w:rsidRPr="006B42B1" w:rsidR="00A34224">
              <w:rPr>
                <w:rFonts w:ascii="Times New Roman" w:eastAsia="Times New Roman" w:hAnsi="Times New Roman" w:cs="Times New Roman"/>
                <w:color w:val="000000"/>
                <w:kern w:val="0"/>
                <w:sz w:val="18"/>
                <w:szCs w:val="18"/>
                <w:lang w:val="ru-RU" w:eastAsia="ru-RU" w:bidi="ar-SA"/>
              </w:rPr>
              <w:t xml:space="preserve"> </w:t>
            </w:r>
            <w:r w:rsidRPr="006B42B1">
              <w:rPr>
                <w:rFonts w:ascii="Times New Roman" w:eastAsia="Times New Roman" w:hAnsi="Times New Roman" w:cs="Times New Roman"/>
                <w:color w:val="000000"/>
                <w:kern w:val="0"/>
                <w:sz w:val="18"/>
                <w:szCs w:val="18"/>
                <w:lang w:val="ru-RU" w:eastAsia="ru-RU" w:bidi="ar-SA"/>
              </w:rPr>
              <w:t>изм.</w:t>
            </w:r>
          </w:p>
        </w:tc>
        <w:tc>
          <w:tcPr>
            <w:tcW w:w="850" w:type="dxa"/>
            <w:shd w:val="clear" w:color="auto" w:fill="auto"/>
            <w:noWrap/>
            <w:vAlign w:val="center"/>
            <w:hideMark/>
          </w:tcPr>
          <w:p w:rsidR="00043DE4" w:rsidRPr="006B42B1" w:rsidP="00043DE4" w14:paraId="7F3EC8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850" w:type="dxa"/>
            <w:shd w:val="clear" w:color="auto" w:fill="auto"/>
            <w:noWrap/>
            <w:vAlign w:val="center"/>
            <w:hideMark/>
          </w:tcPr>
          <w:p w:rsidR="00043DE4" w:rsidRPr="006B42B1" w:rsidP="00043DE4" w14:paraId="26B0DD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850" w:type="dxa"/>
            <w:shd w:val="clear" w:color="auto" w:fill="auto"/>
            <w:noWrap/>
            <w:vAlign w:val="center"/>
            <w:hideMark/>
          </w:tcPr>
          <w:p w:rsidR="00043DE4" w:rsidRPr="006B42B1" w:rsidP="00043DE4" w14:paraId="6A356B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850" w:type="dxa"/>
            <w:shd w:val="clear" w:color="auto" w:fill="auto"/>
            <w:noWrap/>
            <w:vAlign w:val="center"/>
            <w:hideMark/>
          </w:tcPr>
          <w:p w:rsidR="00043DE4" w:rsidRPr="006B42B1" w:rsidP="00043DE4" w14:paraId="1E7185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850" w:type="dxa"/>
            <w:shd w:val="clear" w:color="auto" w:fill="auto"/>
            <w:noWrap/>
            <w:vAlign w:val="center"/>
            <w:hideMark/>
          </w:tcPr>
          <w:p w:rsidR="00043DE4" w:rsidRPr="006B42B1" w:rsidP="00043DE4" w14:paraId="0426BF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850" w:type="dxa"/>
            <w:shd w:val="clear" w:color="auto" w:fill="auto"/>
            <w:noWrap/>
            <w:vAlign w:val="center"/>
            <w:hideMark/>
          </w:tcPr>
          <w:p w:rsidR="00043DE4" w:rsidRPr="006B42B1" w:rsidP="00043DE4" w14:paraId="5D98C3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850" w:type="dxa"/>
            <w:shd w:val="clear" w:color="auto" w:fill="auto"/>
            <w:noWrap/>
            <w:vAlign w:val="center"/>
            <w:hideMark/>
          </w:tcPr>
          <w:p w:rsidR="00043DE4" w:rsidRPr="006B42B1" w:rsidP="00043DE4" w14:paraId="487F06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850" w:type="dxa"/>
            <w:shd w:val="clear" w:color="auto" w:fill="auto"/>
            <w:noWrap/>
            <w:vAlign w:val="center"/>
            <w:hideMark/>
          </w:tcPr>
          <w:p w:rsidR="00043DE4" w:rsidRPr="006B42B1" w:rsidP="00043DE4" w14:paraId="4C29AC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850" w:type="dxa"/>
            <w:shd w:val="clear" w:color="auto" w:fill="auto"/>
            <w:noWrap/>
            <w:vAlign w:val="center"/>
            <w:hideMark/>
          </w:tcPr>
          <w:p w:rsidR="00043DE4" w:rsidRPr="006B42B1" w:rsidP="00043DE4" w14:paraId="75BA4E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850" w:type="dxa"/>
            <w:shd w:val="clear" w:color="auto" w:fill="auto"/>
            <w:noWrap/>
            <w:vAlign w:val="center"/>
            <w:hideMark/>
          </w:tcPr>
          <w:p w:rsidR="00043DE4" w:rsidRPr="006B42B1" w:rsidP="00043DE4" w14:paraId="075344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850" w:type="dxa"/>
            <w:shd w:val="clear" w:color="auto" w:fill="auto"/>
            <w:noWrap/>
            <w:vAlign w:val="center"/>
            <w:hideMark/>
          </w:tcPr>
          <w:p w:rsidR="00043DE4" w:rsidRPr="006B42B1" w:rsidP="00043DE4" w14:paraId="207471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230CFFCC" w14:textId="77777777" w:rsidTr="006B42B1">
        <w:tblPrEx>
          <w:tblW w:w="14618" w:type="dxa"/>
          <w:tblCellMar>
            <w:left w:w="0" w:type="dxa"/>
            <w:right w:w="0" w:type="dxa"/>
          </w:tblCellMar>
          <w:tblLook w:val="04A0"/>
        </w:tblPrEx>
        <w:trPr>
          <w:trHeight w:val="20"/>
        </w:trPr>
        <w:tc>
          <w:tcPr>
            <w:tcW w:w="1273" w:type="dxa"/>
            <w:vMerge w:val="restart"/>
            <w:shd w:val="clear" w:color="auto" w:fill="auto"/>
            <w:noWrap/>
            <w:vAlign w:val="center"/>
            <w:hideMark/>
          </w:tcPr>
          <w:p w:rsidR="00E72A50" w:rsidRPr="006B42B1" w:rsidP="00E72A50" w14:paraId="7519BD90" w14:textId="4D8043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МУП «РСО КР»</w:t>
            </w:r>
          </w:p>
        </w:tc>
        <w:tc>
          <w:tcPr>
            <w:tcW w:w="1274" w:type="dxa"/>
            <w:vMerge w:val="restart"/>
            <w:shd w:val="clear" w:color="auto" w:fill="auto"/>
            <w:noWrap/>
            <w:vAlign w:val="center"/>
            <w:hideMark/>
          </w:tcPr>
          <w:p w:rsidR="00E72A50" w:rsidRPr="006B42B1" w:rsidP="00E72A50" w14:paraId="778A3964" w14:textId="0BC697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 Мероприятия по модернизации, реконструкции и строительству тепловых сетей (ИТОГО)</w:t>
            </w:r>
          </w:p>
        </w:tc>
        <w:tc>
          <w:tcPr>
            <w:tcW w:w="1984" w:type="dxa"/>
            <w:shd w:val="clear" w:color="auto" w:fill="auto"/>
            <w:noWrap/>
            <w:vAlign w:val="center"/>
            <w:hideMark/>
          </w:tcPr>
          <w:p w:rsidR="00E72A50" w:rsidRPr="006B42B1" w:rsidP="00E72A50" w14:paraId="0CC8A9BE" w14:textId="28233D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E72A50" w:rsidRPr="006B42B1" w:rsidP="00E72A50" w14:paraId="09248D9B" w14:textId="19D127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5A5933E5" w14:textId="179F60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75,00</w:t>
            </w:r>
          </w:p>
        </w:tc>
        <w:tc>
          <w:tcPr>
            <w:tcW w:w="850" w:type="dxa"/>
            <w:shd w:val="clear" w:color="auto" w:fill="auto"/>
            <w:noWrap/>
            <w:vAlign w:val="center"/>
            <w:hideMark/>
          </w:tcPr>
          <w:p w:rsidR="00E72A50" w:rsidRPr="00E72A50" w:rsidP="00E72A50" w14:paraId="2B28C810" w14:textId="2D7485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6849,80</w:t>
            </w:r>
          </w:p>
        </w:tc>
        <w:tc>
          <w:tcPr>
            <w:tcW w:w="850" w:type="dxa"/>
            <w:shd w:val="clear" w:color="auto" w:fill="auto"/>
            <w:noWrap/>
            <w:vAlign w:val="center"/>
            <w:hideMark/>
          </w:tcPr>
          <w:p w:rsidR="00E72A50" w:rsidRPr="00E72A50" w:rsidP="00E72A50" w14:paraId="568FC88E" w14:textId="27BD4E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6849,80</w:t>
            </w:r>
          </w:p>
        </w:tc>
        <w:tc>
          <w:tcPr>
            <w:tcW w:w="850" w:type="dxa"/>
            <w:shd w:val="clear" w:color="auto" w:fill="auto"/>
            <w:noWrap/>
            <w:vAlign w:val="center"/>
            <w:hideMark/>
          </w:tcPr>
          <w:p w:rsidR="00E72A50" w:rsidRPr="00E72A50" w:rsidP="00E72A50" w14:paraId="650DD902" w14:textId="48BED7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F4B115E" w14:textId="51490C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DE635B6" w14:textId="648B66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3A77CE7" w14:textId="377B1C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B6F9870" w14:textId="28A406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337D774" w14:textId="6509F3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0516404" w14:textId="7146AB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D76D66E" w14:textId="4CA846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4E196D72"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44BDF3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463A01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3A462077" w14:textId="69C557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E72A50" w:rsidRPr="006B42B1" w:rsidP="00E72A50" w14:paraId="2F58548A" w14:textId="578C0C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6AB00DC5" w14:textId="4CA990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F0D1E06" w14:textId="505398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545B5C1" w14:textId="2F1426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E5A8467" w14:textId="5D5ADC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19654B7" w14:textId="567F01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F3C962A" w14:textId="5449B2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259D779" w14:textId="2DBF56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BAC18E5" w14:textId="3F95F7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443DE28" w14:textId="36EBAF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AAEA3FB" w14:textId="1941A7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8D5D356" w14:textId="35B20C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3090FF61"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40889B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53B456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486EC15B" w14:textId="0C9448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E72A50" w:rsidRPr="006B42B1" w:rsidP="00E72A50" w14:paraId="5BFC9FF7" w14:textId="32F8DC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E72A50" w:rsidRPr="00E72A50" w:rsidP="00E72A50" w14:paraId="0591B3C1" w14:textId="67E2B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E72A50" w:rsidRPr="00E72A50" w:rsidP="00E72A50" w14:paraId="41A9B19B" w14:textId="14A9E4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E72A50" w:rsidRPr="00E72A50" w:rsidP="00E72A50" w14:paraId="260F4D85" w14:textId="20B2BA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E72A50" w:rsidRPr="00E72A50" w:rsidP="00E72A50" w14:paraId="341DA25C" w14:textId="314827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FEA825A" w14:textId="01C26F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297BC38" w14:textId="36F27B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21C7E31" w14:textId="16442A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A22136F" w14:textId="2561CE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8509046" w14:textId="4BE69F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5BB8627" w14:textId="5DD5D3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6164CE6" w14:textId="511033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56433C91"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45A1EE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7040C7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0042F73E" w14:textId="69E63B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737" w:type="dxa"/>
            <w:shd w:val="clear" w:color="auto" w:fill="auto"/>
            <w:noWrap/>
            <w:vAlign w:val="center"/>
            <w:hideMark/>
          </w:tcPr>
          <w:p w:rsidR="00E72A50" w:rsidRPr="006B42B1" w:rsidP="00E72A50" w14:paraId="2413A9B7" w14:textId="5B4C65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2162A10F" w14:textId="6C84B8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5FC97A90" w14:textId="399A87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E72A50" w:rsidRPr="00E72A50" w:rsidP="00E72A50" w14:paraId="4F6FD668" w14:textId="604D68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E72A50" w:rsidRPr="00E72A50" w:rsidP="00E72A50" w14:paraId="1081236F" w14:textId="4C94BB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5391006" w14:textId="01A366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9288096" w14:textId="59C24B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1D9BC21" w14:textId="473646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9131C52" w14:textId="7CABB4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D3269ED" w14:textId="08E4C2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21697EB" w14:textId="4201B8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7CEDEB8" w14:textId="7940EC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354831EB"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6C776D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3CA163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1682464C" w14:textId="6E3967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737" w:type="dxa"/>
            <w:shd w:val="clear" w:color="auto" w:fill="auto"/>
            <w:noWrap/>
            <w:vAlign w:val="center"/>
            <w:hideMark/>
          </w:tcPr>
          <w:p w:rsidR="00E72A50" w:rsidRPr="006B42B1" w:rsidP="00E72A50" w14:paraId="1ECF9FFD" w14:textId="1639D6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1E39603D" w14:textId="3F328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1A2DC7E6" w14:textId="40755B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8309,76</w:t>
            </w:r>
          </w:p>
        </w:tc>
        <w:tc>
          <w:tcPr>
            <w:tcW w:w="850" w:type="dxa"/>
            <w:shd w:val="clear" w:color="auto" w:fill="auto"/>
            <w:noWrap/>
            <w:vAlign w:val="center"/>
            <w:hideMark/>
          </w:tcPr>
          <w:p w:rsidR="00E72A50" w:rsidRPr="00E72A50" w:rsidP="00E72A50" w14:paraId="695A7DD2" w14:textId="7B2D6B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E72A50" w:rsidRPr="00E72A50" w:rsidP="00E72A50" w14:paraId="4F99D521" w14:textId="221A9D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E72A50" w:rsidRPr="00E72A50" w:rsidP="00E72A50" w14:paraId="5B9225C8" w14:textId="516DF8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E72A50" w:rsidRPr="00E72A50" w:rsidP="00E72A50" w14:paraId="10C05ED9" w14:textId="7AFBF6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E72A50" w:rsidRPr="00E72A50" w:rsidP="00E72A50" w14:paraId="3F03619B" w14:textId="2F15C2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E72A50" w:rsidRPr="00E72A50" w:rsidP="00E72A50" w14:paraId="7FC448AD" w14:textId="3CEB5E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E72A50" w:rsidRPr="00E72A50" w:rsidP="00E72A50" w14:paraId="28251F18" w14:textId="44FD56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E72A50" w:rsidRPr="00E72A50" w:rsidP="00E72A50" w14:paraId="33269424" w14:textId="1AF833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E72A50" w:rsidRPr="00E72A50" w:rsidP="00E72A50" w14:paraId="6A0DFA4C" w14:textId="6BA289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r>
      <w:tr w14:paraId="1882A032"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2DAFC4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E72A50" w:rsidRPr="006B42B1" w:rsidP="00E72A50" w14:paraId="4B23DADF" w14:textId="0487D7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1.1 Новое строительство тепловых сетей</w:t>
            </w:r>
          </w:p>
        </w:tc>
        <w:tc>
          <w:tcPr>
            <w:tcW w:w="1984" w:type="dxa"/>
            <w:shd w:val="clear" w:color="auto" w:fill="auto"/>
            <w:noWrap/>
            <w:vAlign w:val="center"/>
            <w:hideMark/>
          </w:tcPr>
          <w:p w:rsidR="00E72A50" w:rsidRPr="006B42B1" w:rsidP="00E72A50" w14:paraId="39907E1F" w14:textId="76955A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E72A50" w:rsidRPr="006B42B1" w:rsidP="00E72A50" w14:paraId="77432E52" w14:textId="74269A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6754EF6E" w14:textId="05DEE0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07241AD" w14:textId="4F1FAB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6849,80</w:t>
            </w:r>
          </w:p>
        </w:tc>
        <w:tc>
          <w:tcPr>
            <w:tcW w:w="850" w:type="dxa"/>
            <w:shd w:val="clear" w:color="auto" w:fill="auto"/>
            <w:noWrap/>
            <w:vAlign w:val="center"/>
            <w:hideMark/>
          </w:tcPr>
          <w:p w:rsidR="00E72A50" w:rsidRPr="00E72A50" w:rsidP="00E72A50" w14:paraId="7A4E6734" w14:textId="3D159B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6849,80</w:t>
            </w:r>
          </w:p>
        </w:tc>
        <w:tc>
          <w:tcPr>
            <w:tcW w:w="850" w:type="dxa"/>
            <w:shd w:val="clear" w:color="auto" w:fill="auto"/>
            <w:noWrap/>
            <w:vAlign w:val="center"/>
            <w:hideMark/>
          </w:tcPr>
          <w:p w:rsidR="00E72A50" w:rsidRPr="00E72A50" w:rsidP="00E72A50" w14:paraId="2CDA4288" w14:textId="1E684F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C3732FF" w14:textId="387F5B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CAC476F" w14:textId="0A185E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83D759E" w14:textId="042AAC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8D617D2" w14:textId="2953DC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85CC301" w14:textId="6BDA55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9B1F6E6" w14:textId="101F55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B59A102" w14:textId="2A46D3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54A3E225"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664869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02F769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689C9C4E" w14:textId="49ABDB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E72A50" w:rsidRPr="006B42B1" w:rsidP="00E72A50" w14:paraId="5B255379" w14:textId="5239FE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42003275" w14:textId="3BEEF9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C9C82C1" w14:textId="62A41A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B50EE32" w14:textId="13794A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ACEC3F7" w14:textId="33D087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9409F5D" w14:textId="797B60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F2E9B50" w14:textId="6C3093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A090E73" w14:textId="3CFF0D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87C2912" w14:textId="7ADF4A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E406278" w14:textId="6A4162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70E61A5" w14:textId="320DE7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DC4DECC" w14:textId="12005C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07239025"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2E277B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3BB8256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22808BFC" w14:textId="0139C9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E72A50" w:rsidRPr="006B42B1" w:rsidP="00E72A50" w14:paraId="3886FDAB" w14:textId="38C427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E72A50" w:rsidRPr="00E72A50" w:rsidP="00E72A50" w14:paraId="2DBE48A9" w14:textId="7D7CA5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7F6566E" w14:textId="4CF0F2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E72A50" w:rsidRPr="00E72A50" w:rsidP="00E72A50" w14:paraId="405EAE66" w14:textId="3FF8C1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E72A50" w:rsidRPr="00E72A50" w:rsidP="00E72A50" w14:paraId="0B556363" w14:textId="3CA9C2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5D288C1" w14:textId="7F0086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8D5525E" w14:textId="60D0EA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AC5BC77" w14:textId="43B57A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EDBCC50" w14:textId="544101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13A03E9" w14:textId="6F76A7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9B4DC3C" w14:textId="58CF33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A71B46D" w14:textId="219D01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1DA92DD1"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7A5D87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7112CC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7940D3F0" w14:textId="031692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E72A50" w:rsidRPr="006B42B1" w:rsidP="00E72A50" w14:paraId="470F98D8" w14:textId="265E25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3C677DA5" w14:textId="687C7C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94C0159" w14:textId="54F3F7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E72A50" w:rsidRPr="00E72A50" w:rsidP="00E72A50" w14:paraId="23DCAE71" w14:textId="4CFBFC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E72A50" w:rsidRPr="00E72A50" w:rsidP="00E72A50" w14:paraId="641CE93C" w14:textId="2EA816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42C87E0" w14:textId="229B58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B65777C" w14:textId="38D233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EA5CB73" w14:textId="314043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97B0146" w14:textId="726010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EECB611" w14:textId="119A9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A1189A3" w14:textId="1E5F8A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DD9F56D" w14:textId="5D2F9B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5D155462"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7E4F6E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485DCA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5133B6D7" w14:textId="01FB8A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E72A50" w:rsidRPr="006B42B1" w:rsidP="00E72A50" w14:paraId="47FA37F6" w14:textId="650B92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6541BABF" w14:textId="049FBF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5A61E2F" w14:textId="7C4B6F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E72A50" w:rsidRPr="00E72A50" w:rsidP="00E72A50" w14:paraId="70E0C105" w14:textId="347D23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E72A50" w:rsidRPr="00E72A50" w:rsidP="00E72A50" w14:paraId="7959D5BF" w14:textId="04E2A2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E72A50" w:rsidRPr="00E72A50" w:rsidP="00E72A50" w14:paraId="066A0730" w14:textId="41BC7D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E72A50" w:rsidRPr="00E72A50" w:rsidP="00E72A50" w14:paraId="2CA26739" w14:textId="15AECF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E72A50" w:rsidRPr="00E72A50" w:rsidP="00E72A50" w14:paraId="6D5EC4AE" w14:textId="62251E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E72A50" w:rsidRPr="00E72A50" w:rsidP="00E72A50" w14:paraId="67AC3248" w14:textId="5F287A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E72A50" w:rsidRPr="00E72A50" w:rsidP="00E72A50" w14:paraId="5411E3B9" w14:textId="0388F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E72A50" w:rsidRPr="00E72A50" w:rsidP="00E72A50" w14:paraId="4D5A1BCE" w14:textId="2896E7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E72A50" w:rsidRPr="00E72A50" w:rsidP="00E72A50" w14:paraId="14E98162" w14:textId="1B3884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r>
      <w:tr w14:paraId="12C15DFD"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16530D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E72A50" w:rsidRPr="006B42B1" w:rsidP="00E72A50" w14:paraId="0B48B8F3" w14:textId="69F1B2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1.2 Реконструкция (замена) тепловых сетей</w:t>
            </w:r>
          </w:p>
        </w:tc>
        <w:tc>
          <w:tcPr>
            <w:tcW w:w="1984" w:type="dxa"/>
            <w:shd w:val="clear" w:color="auto" w:fill="auto"/>
            <w:noWrap/>
            <w:vAlign w:val="center"/>
            <w:hideMark/>
          </w:tcPr>
          <w:p w:rsidR="00E72A50" w:rsidRPr="006B42B1" w:rsidP="00E72A50" w14:paraId="7FEC02F0" w14:textId="78D051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E72A50" w:rsidRPr="006B42B1" w:rsidP="00E72A50" w14:paraId="1C39A807" w14:textId="7A0FC3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6AEFCB50" w14:textId="37A3CA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C57B3CD" w14:textId="74BBC5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B997D24" w14:textId="31DCF8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A62945C" w14:textId="6733A3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2E275CC" w14:textId="4909CD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4CDEDED" w14:textId="52A72A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B2D5646" w14:textId="711BF3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5535F3E" w14:textId="40623A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A79C6FB" w14:textId="3DCE89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CD375E2" w14:textId="1F498D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75E2BC2" w14:textId="77CDB5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567CF602"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1F3F62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5DAC7C9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3D35B182" w14:textId="25B5A2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E72A50" w:rsidRPr="006B42B1" w:rsidP="00E72A50" w14:paraId="4FE7A895" w14:textId="3A68A9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053B4C9A" w14:textId="206377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EF655B5" w14:textId="5BD262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B42EF92" w14:textId="3EBB52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1EDA6AE" w14:textId="2EDF07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520379B" w14:textId="51CEC3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001F958" w14:textId="19C77E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6C77C1D" w14:textId="3B0C77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DF12187" w14:textId="370312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6A00C57" w14:textId="471FF9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5062658" w14:textId="1D2CA8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7F9D569" w14:textId="6194AF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216E28D4"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12F694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18BB24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5E66DBE2" w14:textId="7260EE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E72A50" w:rsidRPr="006B42B1" w:rsidP="00E72A50" w14:paraId="2B0E66A3" w14:textId="30345F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E72A50" w:rsidRPr="00E72A50" w:rsidP="00E72A50" w14:paraId="62844684" w14:textId="428B04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79224DA" w14:textId="0F79F2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C9C6C15" w14:textId="551B3C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7EB0D89" w14:textId="55D24C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F732B8B" w14:textId="0BB73B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05A471E" w14:textId="5ABAAC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26718A5" w14:textId="2B5EBC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8296E79" w14:textId="1CA5C8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87FED73" w14:textId="497633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EC53848" w14:textId="7A21F1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F0D0463" w14:textId="5BA808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40D213D2"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1A20FE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7EDD76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110FDC36" w14:textId="395CEC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E72A50" w:rsidRPr="006B42B1" w:rsidP="00E72A50" w14:paraId="287FC9AD" w14:textId="343522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4968C551" w14:textId="56A9E9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3669B9A" w14:textId="2809DE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26C415B" w14:textId="25A8EE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E1414CE" w14:textId="135857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36EE705" w14:textId="2CFD37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0A18FE5" w14:textId="73AA79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11A1F4E" w14:textId="1A85C0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22FC861" w14:textId="16B318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E27114D" w14:textId="563498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BCF6535" w14:textId="4E626C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E6A5881" w14:textId="7DD7A9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54C17A07"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564F39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386397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5FC1AA04" w14:textId="6DFBB4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E72A50" w:rsidRPr="006B42B1" w:rsidP="00E72A50" w14:paraId="23A452AB" w14:textId="60E9E6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72041D38" w14:textId="2C0EBC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2E1E8E7" w14:textId="47C87D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FB0ADA0" w14:textId="5EDA59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801A672" w14:textId="3A10DF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25B3CA8" w14:textId="3380F0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132B953" w14:textId="1B3A62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1FC52CA" w14:textId="3C381A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800CB3F" w14:textId="7BE337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181FB9E" w14:textId="20C205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29ED697" w14:textId="62D0CD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29B2404" w14:textId="04E0BE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3C020B1E"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1D7350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E72A50" w:rsidRPr="006B42B1" w:rsidP="00E72A50" w14:paraId="6BEFEF1C" w14:textId="026344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1.3 Замена изоляции тепловых сетей</w:t>
            </w:r>
          </w:p>
        </w:tc>
        <w:tc>
          <w:tcPr>
            <w:tcW w:w="1984" w:type="dxa"/>
            <w:shd w:val="clear" w:color="auto" w:fill="auto"/>
            <w:noWrap/>
            <w:vAlign w:val="center"/>
            <w:hideMark/>
          </w:tcPr>
          <w:p w:rsidR="00E72A50" w:rsidRPr="006B42B1" w:rsidP="00E72A50" w14:paraId="6EB5042C" w14:textId="4B3C41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E72A50" w:rsidRPr="006B42B1" w:rsidP="00E72A50" w14:paraId="316E07B1" w14:textId="5328F1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6529E6F1" w14:textId="69EA10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75,00</w:t>
            </w:r>
          </w:p>
        </w:tc>
        <w:tc>
          <w:tcPr>
            <w:tcW w:w="850" w:type="dxa"/>
            <w:shd w:val="clear" w:color="auto" w:fill="auto"/>
            <w:noWrap/>
            <w:vAlign w:val="center"/>
            <w:hideMark/>
          </w:tcPr>
          <w:p w:rsidR="00E72A50" w:rsidRPr="00E72A50" w:rsidP="00E72A50" w14:paraId="138D9CFF" w14:textId="0E24FD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ACC9643" w14:textId="7122CE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5AD67F3" w14:textId="41595C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879A66C" w14:textId="2CE038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DF27292" w14:textId="27FCD6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9223644" w14:textId="018AAB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0887F7C" w14:textId="022A41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F8F750B" w14:textId="73408B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D89D4EF" w14:textId="5B805C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BBA7AB2" w14:textId="1A5441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3FA383C7"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357157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582E801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0AF57DEE" w14:textId="62A3C3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E72A50" w:rsidRPr="006B42B1" w:rsidP="00E72A50" w14:paraId="06ECB914" w14:textId="76E39D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4284EEC9" w14:textId="03D0F5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0C9698B" w14:textId="6042D2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9E2A8C7" w14:textId="13B27E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771A560" w14:textId="49813E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7DE212F6" w14:textId="2F2944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4FE6552" w14:textId="7546C7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E81E1AB" w14:textId="6F9A7F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7BB1FA9" w14:textId="7BEA4C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0BA5542" w14:textId="5FECDE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765AE07" w14:textId="15BA2C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2D20F58" w14:textId="2AF393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1EEE70F5"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7F0336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395BD6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133686A7" w14:textId="1285BC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E72A50" w:rsidRPr="006B42B1" w:rsidP="00E72A50" w14:paraId="2DD879C1" w14:textId="534989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E72A50" w:rsidRPr="00E72A50" w:rsidP="00E72A50" w14:paraId="64C3A6B8" w14:textId="77C036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E72A50" w:rsidRPr="00E72A50" w:rsidP="00E72A50" w14:paraId="40DFD73B" w14:textId="77E966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650CBF9" w14:textId="2A6F13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4ADEB9E" w14:textId="1CF1F5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F34F645" w14:textId="647791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DD8A829" w14:textId="478FD1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BB7E05F" w14:textId="21D883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8276E2E" w14:textId="07D7CA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BBADA77" w14:textId="5256F5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5A5BD574" w14:textId="1390DC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018B542" w14:textId="66AB07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7B6F1EEB"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3C7021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34C2E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3406082C" w14:textId="21E919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w:t>
            </w:r>
          </w:p>
        </w:tc>
        <w:tc>
          <w:tcPr>
            <w:tcW w:w="737" w:type="dxa"/>
            <w:shd w:val="clear" w:color="auto" w:fill="auto"/>
            <w:noWrap/>
            <w:vAlign w:val="center"/>
            <w:hideMark/>
          </w:tcPr>
          <w:p w:rsidR="00E72A50" w:rsidRPr="006B42B1" w:rsidP="00E72A50" w14:paraId="66744B0F" w14:textId="3A3B01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16707ECE" w14:textId="4004F7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74BD5E14" w14:textId="2BD1E3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FCF1CC7" w14:textId="28BA7B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678FCD57" w14:textId="15F9B4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2C574A6" w14:textId="4B680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3C18C950" w14:textId="15C6FD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DEFE711" w14:textId="6ECFB4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17804B53" w14:textId="0D8862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2FD661F4" w14:textId="2C8185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4E78AD53" w14:textId="5A5C68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E72A50" w:rsidRPr="00E72A50" w:rsidP="00E72A50" w14:paraId="069E2146" w14:textId="6ADB11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6B15AE84" w14:textId="77777777" w:rsidTr="006B42B1">
        <w:tblPrEx>
          <w:tblW w:w="14618" w:type="dxa"/>
          <w:tblCellMar>
            <w:left w:w="0" w:type="dxa"/>
            <w:right w:w="0" w:type="dxa"/>
          </w:tblCellMar>
          <w:tblLook w:val="04A0"/>
        </w:tblPrEx>
        <w:trPr>
          <w:trHeight w:val="20"/>
        </w:trPr>
        <w:tc>
          <w:tcPr>
            <w:tcW w:w="1273" w:type="dxa"/>
            <w:vMerge/>
            <w:vAlign w:val="center"/>
            <w:hideMark/>
          </w:tcPr>
          <w:p w:rsidR="00E72A50" w:rsidRPr="006B42B1" w:rsidP="00E72A50" w14:paraId="710208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E72A50" w:rsidRPr="006B42B1" w:rsidP="00E72A50" w14:paraId="761926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E72A50" w:rsidRPr="006B42B1" w:rsidP="00E72A50" w14:paraId="3DD57865" w14:textId="058BFE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737" w:type="dxa"/>
            <w:shd w:val="clear" w:color="auto" w:fill="auto"/>
            <w:noWrap/>
            <w:vAlign w:val="center"/>
            <w:hideMark/>
          </w:tcPr>
          <w:p w:rsidR="00E72A50" w:rsidRPr="006B42B1" w:rsidP="00E72A50" w14:paraId="41789308" w14:textId="2B7A4A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E72A50" w:rsidRPr="00E72A50" w:rsidP="00E72A50" w14:paraId="49AD79AA" w14:textId="6F5A74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1F214DD8" w14:textId="3C5B0D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5BB41E33" w14:textId="78D3DB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27F7765A" w14:textId="6F9627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5B841CC8" w14:textId="2BB7AE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7651066F" w14:textId="581341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1D70D21A" w14:textId="53F6B7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0C38FA01" w14:textId="29420B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00DBA194" w14:textId="7EBF12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04D25A80" w14:textId="1FED3D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E72A50" w:rsidRPr="00E72A50" w:rsidP="00E72A50" w14:paraId="14E688AA" w14:textId="27A76C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r>
    </w:tbl>
    <w:p w:rsidR="00F51C0D" w:rsidP="00F51C0D" w14:paraId="7DA112A9"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51C0D" w:rsidP="00174925" w14:paraId="04D757ED" w14:textId="77777777">
      <w:pPr>
        <w:widowControl w:val="0"/>
        <w:suppressAutoHyphens w:val="0"/>
        <w:spacing w:after="0" w:line="360" w:lineRule="auto"/>
        <w:ind w:firstLine="567"/>
        <w:jc w:val="both"/>
        <w:rPr>
          <w:rFonts w:ascii="Times New Roman" w:eastAsia="Times New Roman" w:hAnsi="Times New Roman" w:cs="Calibri"/>
          <w:kern w:val="0"/>
          <w:sz w:val="24"/>
          <w:szCs w:val="24"/>
          <w:lang w:val="ru-RU" w:eastAsia="en-US" w:bidi="en-US"/>
        </w:rPr>
        <w:sectPr w:rsidSect="00F51C0D">
          <w:type w:val="nextColumn"/>
          <w:pgSz w:w="16838" w:h="11906" w:orient="landscape" w:code="9"/>
          <w:pgMar w:top="1134" w:right="1134" w:bottom="567" w:left="1134" w:header="425" w:footer="0" w:gutter="0"/>
          <w:cols w:space="708"/>
          <w:docGrid w:linePitch="360"/>
        </w:sectPr>
      </w:pPr>
    </w:p>
    <w:p w:rsidR="004D6232" w:rsidRPr="001A772D" w:rsidP="00F51C0D" w14:paraId="5454C04A" w14:textId="77777777">
      <w:pPr>
        <w:keepNext/>
        <w:keepLines/>
        <w:widowControl/>
        <w:suppressAutoHyphens w:val="0"/>
        <w:spacing w:before="120" w:after="240" w:line="276" w:lineRule="auto"/>
        <w:ind w:firstLine="0"/>
        <w:jc w:val="both"/>
        <w:outlineLvl w:val="0"/>
        <w:rPr>
          <w:rFonts w:ascii="Times New Roman" w:eastAsia="Times New Roman" w:hAnsi="Times New Roman" w:cs="Times New Roman"/>
          <w:b/>
          <w:bCs/>
          <w:i w:val="0"/>
          <w:kern w:val="0"/>
          <w:sz w:val="24"/>
          <w:szCs w:val="24"/>
          <w:lang w:val="ru-RU" w:eastAsia="ru-RU" w:bidi="ar-SA"/>
        </w:rPr>
      </w:pPr>
      <w:bookmarkStart w:id="1257" w:name="_Toc164350001"/>
      <w:bookmarkEnd w:id="1250"/>
      <w:r>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17. </w:t>
      </w:r>
      <w:r w:rsidRPr="001A772D">
        <w:rPr>
          <w:rFonts w:ascii="Times New Roman" w:eastAsia="Times New Roman" w:hAnsi="Times New Roman" w:cs="Times New Roman"/>
          <w:b/>
          <w:bCs/>
          <w:i w:val="0"/>
          <w:kern w:val="0"/>
          <w:sz w:val="24"/>
          <w:szCs w:val="24"/>
          <w:lang w:val="ru-RU" w:eastAsia="ru-RU" w:bidi="ar-SA"/>
        </w:rPr>
        <w:t>Глава 17 – Замечания и предложения к проекту схемы теплоснабжения</w:t>
      </w:r>
      <w:bookmarkEnd w:id="1251"/>
      <w:bookmarkEnd w:id="1257"/>
    </w:p>
    <w:p w:rsidR="003243A5" w:rsidRPr="00F51C0D" w:rsidP="003243A5" w14:paraId="5261C2A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8" w:name="_Toc164350002"/>
      <w:r w:rsidRPr="001A772D">
        <w:rPr>
          <w:rFonts w:ascii="Times New Roman" w:eastAsia="Times New Roman" w:hAnsi="Times New Roman" w:cs="Times New Roman"/>
          <w:b/>
          <w:bCs/>
          <w:i/>
          <w:kern w:val="0"/>
          <w:sz w:val="24"/>
          <w:szCs w:val="24"/>
          <w:lang w:val="ru-RU" w:eastAsia="ru-RU" w:bidi="ar-SA"/>
        </w:rPr>
        <w:t xml:space="preserve">17.1 Перечень всех замечаний и предложений, поступивших при разработке, </w:t>
      </w:r>
      <w:r w:rsidRPr="00F51C0D">
        <w:rPr>
          <w:rFonts w:ascii="Times New Roman" w:eastAsia="Times New Roman" w:hAnsi="Times New Roman" w:cs="Times New Roman"/>
          <w:b/>
          <w:bCs/>
          <w:i/>
          <w:kern w:val="0"/>
          <w:sz w:val="24"/>
          <w:szCs w:val="24"/>
          <w:lang w:val="ru-RU" w:eastAsia="ru-RU" w:bidi="ar-SA"/>
        </w:rPr>
        <w:t>утверждении и актуализации схемы теплоснабжения</w:t>
      </w:r>
      <w:bookmarkEnd w:id="1258"/>
      <w:r w:rsidRPr="00F51C0D">
        <w:rPr>
          <w:rFonts w:ascii="Times New Roman" w:eastAsia="Times New Roman" w:hAnsi="Times New Roman" w:cs="Times New Roman"/>
          <w:b/>
          <w:bCs/>
          <w:i/>
          <w:kern w:val="0"/>
          <w:sz w:val="24"/>
          <w:szCs w:val="24"/>
          <w:lang w:val="ru-RU" w:eastAsia="ru-RU" w:bidi="ar-SA"/>
        </w:rPr>
        <w:t xml:space="preserve"> </w:t>
      </w:r>
    </w:p>
    <w:p w:rsidR="002E6B6B" w:rsidRPr="00F51C0D" w:rsidP="006B7F55" w14:paraId="0B747BF9" w14:textId="0C1CCB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В</w:t>
      </w:r>
      <w:r w:rsidRPr="00F51C0D" w:rsidR="004D6232">
        <w:rPr>
          <w:rFonts w:ascii="Times New Roman" w:eastAsia="Calibri" w:hAnsi="Times New Roman" w:cs="Times New Roman"/>
          <w:kern w:val="0"/>
          <w:sz w:val="24"/>
          <w:szCs w:val="24"/>
          <w:lang w:val="ru-RU" w:eastAsia="en-US" w:bidi="ar-SA"/>
        </w:rPr>
        <w:t xml:space="preserve"> адрес разработчика </w:t>
      </w:r>
      <w:r w:rsidRPr="00F51C0D">
        <w:rPr>
          <w:rFonts w:ascii="Times New Roman" w:eastAsia="Calibri" w:hAnsi="Times New Roman" w:cs="Times New Roman"/>
          <w:kern w:val="0"/>
          <w:sz w:val="24"/>
          <w:szCs w:val="24"/>
          <w:lang w:val="ru-RU" w:eastAsia="en-US" w:bidi="ar-SA"/>
        </w:rPr>
        <w:t xml:space="preserve">к проекту схемы теплоснабжения поступали </w:t>
      </w:r>
      <w:r w:rsidRPr="00F51C0D" w:rsidR="004D6232">
        <w:rPr>
          <w:rFonts w:ascii="Times New Roman" w:eastAsia="Calibri" w:hAnsi="Times New Roman" w:cs="Times New Roman"/>
          <w:kern w:val="0"/>
          <w:sz w:val="24"/>
          <w:szCs w:val="24"/>
          <w:lang w:val="ru-RU" w:eastAsia="en-US" w:bidi="ar-SA"/>
        </w:rPr>
        <w:t>замечани</w:t>
      </w:r>
      <w:r w:rsidRPr="00F51C0D">
        <w:rPr>
          <w:rFonts w:ascii="Times New Roman" w:eastAsia="Calibri" w:hAnsi="Times New Roman" w:cs="Times New Roman"/>
          <w:kern w:val="0"/>
          <w:sz w:val="24"/>
          <w:szCs w:val="24"/>
          <w:lang w:val="ru-RU" w:eastAsia="en-US" w:bidi="ar-SA"/>
        </w:rPr>
        <w:t>я</w:t>
      </w:r>
      <w:r w:rsidRPr="00F51C0D" w:rsidR="004D6232">
        <w:rPr>
          <w:rFonts w:ascii="Times New Roman" w:eastAsia="Calibri" w:hAnsi="Times New Roman" w:cs="Times New Roman"/>
          <w:kern w:val="0"/>
          <w:sz w:val="24"/>
          <w:szCs w:val="24"/>
          <w:lang w:val="ru-RU" w:eastAsia="en-US" w:bidi="ar-SA"/>
        </w:rPr>
        <w:t xml:space="preserve"> и предложени</w:t>
      </w:r>
      <w:r w:rsidRPr="00F51C0D">
        <w:rPr>
          <w:rFonts w:ascii="Times New Roman" w:eastAsia="Calibri" w:hAnsi="Times New Roman" w:cs="Times New Roman"/>
          <w:kern w:val="0"/>
          <w:sz w:val="24"/>
          <w:szCs w:val="24"/>
          <w:lang w:val="ru-RU" w:eastAsia="en-US" w:bidi="ar-SA"/>
        </w:rPr>
        <w:t xml:space="preserve">я, которые </w:t>
      </w:r>
      <w:r w:rsidRPr="00F51C0D">
        <w:rPr>
          <w:rFonts w:ascii="Times New Roman" w:eastAsia="Calibri" w:hAnsi="Times New Roman" w:cs="Times New Roman"/>
          <w:kern w:val="0"/>
          <w:sz w:val="24"/>
          <w:szCs w:val="24"/>
          <w:lang w:val="ru-RU" w:eastAsia="en-US" w:bidi="ar-SA"/>
        </w:rPr>
        <w:t xml:space="preserve">представлены в Приложении </w:t>
      </w:r>
      <w:r w:rsidR="004E059E">
        <w:rPr>
          <w:rFonts w:ascii="Times New Roman" w:eastAsia="Calibri" w:hAnsi="Times New Roman" w:cs="Times New Roman"/>
          <w:kern w:val="0"/>
          <w:sz w:val="24"/>
          <w:szCs w:val="24"/>
          <w:lang w:val="ru-RU" w:eastAsia="en-US" w:bidi="ar-SA"/>
        </w:rPr>
        <w:t>5</w:t>
      </w:r>
      <w:r w:rsidRPr="00F51C0D">
        <w:rPr>
          <w:rFonts w:ascii="Times New Roman" w:eastAsia="Calibri" w:hAnsi="Times New Roman" w:cs="Times New Roman"/>
          <w:kern w:val="0"/>
          <w:sz w:val="24"/>
          <w:szCs w:val="24"/>
          <w:lang w:val="ru-RU" w:eastAsia="en-US" w:bidi="ar-SA"/>
        </w:rPr>
        <w:t>.</w:t>
      </w:r>
    </w:p>
    <w:p w:rsidR="004D6232" w:rsidRPr="00F51C0D" w:rsidP="006B7F55" w14:paraId="0EC4BF0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Все замечания и предложения </w:t>
      </w:r>
      <w:r w:rsidRPr="00F51C0D" w:rsidR="00D10A48">
        <w:rPr>
          <w:rFonts w:ascii="Times New Roman" w:eastAsia="Calibri" w:hAnsi="Times New Roman" w:cs="Times New Roman"/>
          <w:kern w:val="0"/>
          <w:sz w:val="24"/>
          <w:szCs w:val="24"/>
          <w:lang w:val="ru-RU" w:eastAsia="en-US" w:bidi="ar-SA"/>
        </w:rPr>
        <w:t>были в полной мере скорректированы и учтены в настоящем документе.</w:t>
      </w:r>
    </w:p>
    <w:p w:rsidR="00B9699F" w:rsidRPr="00F51C0D" w:rsidP="00B9699F" w14:paraId="2CE017A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9" w:name="_Toc164350003"/>
      <w:r w:rsidRPr="00F51C0D">
        <w:rPr>
          <w:rFonts w:ascii="Times New Roman" w:eastAsia="Times New Roman" w:hAnsi="Times New Roman" w:cs="Times New Roman"/>
          <w:b/>
          <w:bCs/>
          <w:i/>
          <w:kern w:val="0"/>
          <w:sz w:val="24"/>
          <w:szCs w:val="24"/>
          <w:lang w:val="ru-RU" w:eastAsia="ru-RU" w:bidi="ar-SA"/>
        </w:rPr>
        <w:t>17.2 Ответы разработчиков проекта схемы теплоснабжения на замечания и предложения</w:t>
      </w:r>
      <w:bookmarkEnd w:id="1259"/>
      <w:r w:rsidRPr="00F51C0D">
        <w:rPr>
          <w:rFonts w:ascii="Times New Roman" w:eastAsia="Times New Roman" w:hAnsi="Times New Roman" w:cs="Times New Roman"/>
          <w:b/>
          <w:bCs/>
          <w:i/>
          <w:kern w:val="0"/>
          <w:sz w:val="24"/>
          <w:szCs w:val="24"/>
          <w:lang w:val="ru-RU" w:eastAsia="ru-RU" w:bidi="ar-SA"/>
        </w:rPr>
        <w:t xml:space="preserve"> </w:t>
      </w:r>
    </w:p>
    <w:p w:rsidR="00B9699F" w:rsidRPr="00F51C0D" w:rsidP="00B9699F" w14:paraId="2BF915ED" w14:textId="531A5A0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Ответы разработчиков проекта схемы теплоснабжения на замечания и предложения представлены в Приложении </w:t>
      </w:r>
      <w:r w:rsidR="004E059E">
        <w:rPr>
          <w:rFonts w:ascii="Times New Roman" w:eastAsia="Calibri" w:hAnsi="Times New Roman" w:cs="Times New Roman"/>
          <w:kern w:val="0"/>
          <w:sz w:val="24"/>
          <w:szCs w:val="24"/>
          <w:lang w:val="ru-RU" w:eastAsia="en-US" w:bidi="ar-SA"/>
        </w:rPr>
        <w:t>5</w:t>
      </w:r>
      <w:r w:rsidRPr="00F51C0D">
        <w:rPr>
          <w:rFonts w:ascii="Times New Roman" w:eastAsia="Calibri" w:hAnsi="Times New Roman" w:cs="Times New Roman"/>
          <w:kern w:val="0"/>
          <w:sz w:val="24"/>
          <w:szCs w:val="24"/>
          <w:lang w:val="ru-RU" w:eastAsia="en-US" w:bidi="ar-SA"/>
        </w:rPr>
        <w:t>.</w:t>
      </w:r>
    </w:p>
    <w:p w:rsidR="00B9699F" w:rsidRPr="00F51C0D" w:rsidP="00B9699F" w14:paraId="0DCAE2E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60" w:name="_Toc164350004"/>
      <w:r w:rsidRPr="00F51C0D">
        <w:rPr>
          <w:rFonts w:ascii="Times New Roman" w:eastAsia="Times New Roman" w:hAnsi="Times New Roman" w:cs="Times New Roman"/>
          <w:b/>
          <w:bCs/>
          <w:i/>
          <w:kern w:val="0"/>
          <w:sz w:val="24"/>
          <w:szCs w:val="24"/>
          <w:lang w:val="ru-RU" w:eastAsia="ru-RU" w:bidi="ar-SA"/>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260"/>
      <w:r w:rsidRPr="00F51C0D">
        <w:rPr>
          <w:rFonts w:ascii="Times New Roman" w:eastAsia="Times New Roman" w:hAnsi="Times New Roman" w:cs="Times New Roman"/>
          <w:b/>
          <w:bCs/>
          <w:i/>
          <w:kern w:val="0"/>
          <w:sz w:val="24"/>
          <w:szCs w:val="24"/>
          <w:lang w:val="ru-RU" w:eastAsia="ru-RU" w:bidi="ar-SA"/>
        </w:rPr>
        <w:t xml:space="preserve">  </w:t>
      </w:r>
    </w:p>
    <w:p w:rsidR="00B9699F" w:rsidRPr="001A772D" w:rsidP="00B9699F" w14:paraId="3B6FFF3A" w14:textId="36242FB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 представлены в Приложении </w:t>
      </w:r>
      <w:r w:rsidR="004E059E">
        <w:rPr>
          <w:rFonts w:ascii="Times New Roman" w:eastAsia="Calibri" w:hAnsi="Times New Roman" w:cs="Times New Roman"/>
          <w:kern w:val="0"/>
          <w:sz w:val="24"/>
          <w:szCs w:val="24"/>
          <w:lang w:val="ru-RU" w:eastAsia="en-US" w:bidi="ar-SA"/>
        </w:rPr>
        <w:t>5</w:t>
      </w:r>
      <w:r w:rsidRPr="00F51C0D" w:rsidR="00F360C1">
        <w:rPr>
          <w:rFonts w:ascii="Times New Roman" w:eastAsia="Calibri" w:hAnsi="Times New Roman" w:cs="Times New Roman"/>
          <w:kern w:val="0"/>
          <w:sz w:val="24"/>
          <w:szCs w:val="24"/>
          <w:lang w:val="ru-RU" w:eastAsia="en-US" w:bidi="ar-SA"/>
        </w:rPr>
        <w:t>.</w:t>
      </w:r>
    </w:p>
    <w:p w:rsidR="00B9699F" w:rsidRPr="001A772D" w:rsidP="006B7F55" w14:paraId="529F34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82F24" w:rsidRPr="001A772D" w14:paraId="40A28A7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261" w:name="_Hlk536116294"/>
      <w:bookmarkEnd w:id="1252"/>
      <w:r w:rsidRPr="001A772D">
        <w:rPr>
          <w:rFonts w:ascii="Times New Roman" w:eastAsia="Times New Roman" w:hAnsi="Times New Roman" w:cs="Times New Roman"/>
          <w:kern w:val="0"/>
          <w:sz w:val="24"/>
          <w:szCs w:val="24"/>
          <w:lang w:val="ru-RU" w:eastAsia="ru-RU" w:bidi="ar-SA"/>
        </w:rPr>
        <w:br w:type="page"/>
      </w:r>
    </w:p>
    <w:p w:rsidR="009A1569" w:rsidRPr="001A772D" w:rsidP="00C563DD" w14:paraId="36A65CA2"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62" w:name="_Toc164350005"/>
      <w:r w:rsidRPr="001A772D">
        <w:rPr>
          <w:rFonts w:ascii="Times New Roman" w:eastAsia="Times New Roman" w:hAnsi="Times New Roman" w:cs="Times New Roman"/>
          <w:b/>
          <w:bCs/>
          <w:i w:val="0"/>
          <w:kern w:val="0"/>
          <w:sz w:val="24"/>
          <w:szCs w:val="24"/>
          <w:lang w:val="ru-RU" w:eastAsia="ru-RU" w:bidi="ar-SA"/>
        </w:rPr>
        <w:t xml:space="preserve">Книга 18. </w:t>
      </w:r>
      <w:r w:rsidRPr="001A772D">
        <w:rPr>
          <w:rFonts w:ascii="Times New Roman" w:eastAsia="Times New Roman" w:hAnsi="Times New Roman" w:cs="Times New Roman"/>
          <w:b/>
          <w:bCs/>
          <w:i w:val="0"/>
          <w:kern w:val="0"/>
          <w:sz w:val="24"/>
          <w:szCs w:val="24"/>
          <w:lang w:val="ru-RU" w:eastAsia="ru-RU" w:bidi="ar-SA"/>
        </w:rPr>
        <w:t>Глава 1</w:t>
      </w:r>
      <w:r w:rsidRPr="001A772D" w:rsidR="004D6232">
        <w:rPr>
          <w:rFonts w:ascii="Times New Roman" w:eastAsia="Times New Roman" w:hAnsi="Times New Roman" w:cs="Times New Roman"/>
          <w:b/>
          <w:bCs/>
          <w:i w:val="0"/>
          <w:kern w:val="0"/>
          <w:sz w:val="24"/>
          <w:szCs w:val="24"/>
          <w:lang w:val="ru-RU" w:eastAsia="ru-RU" w:bidi="ar-SA"/>
        </w:rPr>
        <w:t>8</w:t>
      </w:r>
      <w:r w:rsidRPr="001A772D">
        <w:rPr>
          <w:rFonts w:ascii="Times New Roman" w:eastAsia="Times New Roman" w:hAnsi="Times New Roman" w:cs="Times New Roman"/>
          <w:b/>
          <w:bCs/>
          <w:i w:val="0"/>
          <w:kern w:val="0"/>
          <w:sz w:val="24"/>
          <w:szCs w:val="24"/>
          <w:lang w:val="ru-RU" w:eastAsia="ru-RU" w:bidi="ar-SA"/>
        </w:rPr>
        <w:t xml:space="preserve"> – Сводный том изменений,</w:t>
      </w:r>
      <w:r w:rsidRPr="001A772D" w:rsidR="004D6232">
        <w:rPr>
          <w:rFonts w:ascii="Times New Roman" w:eastAsia="Times New Roman" w:hAnsi="Times New Roman" w:cs="Times New Roman"/>
          <w:b/>
          <w:bCs/>
          <w:i w:val="0"/>
          <w:kern w:val="0"/>
          <w:sz w:val="24"/>
          <w:szCs w:val="24"/>
          <w:lang w:val="ru-RU" w:eastAsia="ru-RU" w:bidi="ar-SA"/>
        </w:rPr>
        <w:t xml:space="preserve"> выполненных в актуализированной схеме теплоснабжения</w:t>
      </w:r>
      <w:bookmarkEnd w:id="1261"/>
      <w:bookmarkEnd w:id="1262"/>
    </w:p>
    <w:p w:rsidR="00605584" w:rsidP="00605584" w14:paraId="273C7A2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63" w:name="_bookmark3"/>
      <w:bookmarkEnd w:id="1263"/>
      <w:r>
        <w:rPr>
          <w:rFonts w:ascii="Times New Roman" w:eastAsia="Calibri" w:hAnsi="Times New Roman" w:cs="Times New Roman"/>
          <w:kern w:val="0"/>
          <w:sz w:val="24"/>
          <w:szCs w:val="24"/>
          <w:lang w:val="ru-RU" w:eastAsia="en-US" w:bidi="ar-SA"/>
        </w:rPr>
        <w:t>Изменена структура разделов схемы теплоснабжения с целью повышения удобства эксплуатации документа.</w:t>
      </w:r>
    </w:p>
    <w:p w:rsidR="00605584" w:rsidP="00605584" w14:paraId="562833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Добавлена структура договорных отношений.</w:t>
      </w:r>
    </w:p>
    <w:p w:rsidR="00605584" w:rsidP="00605584" w14:paraId="5F5C85D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p>
    <w:p w:rsidR="00605584" w:rsidP="00605584" w14:paraId="7B87E0F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обновлена статистика отказов, добавлена информация о нормативах технологических потерь, обновлена информация о величинах потерь тепловой энергии.</w:t>
      </w:r>
    </w:p>
    <w:p w:rsidR="00605584" w:rsidP="00605584" w14:paraId="26CE961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 зоны ИНЗД и графические схемы тепловых сетей.</w:t>
      </w:r>
    </w:p>
    <w:p w:rsidR="00605584" w:rsidP="00605584" w14:paraId="5E5FA2F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Произведена актуализация тепловых нагрузок, обновлены балансы тепловой энергии и тепловой мощности, добавлены нормативы потребления тепловой энергии и ГВС.</w:t>
      </w:r>
    </w:p>
    <w:p w:rsidR="00605584" w:rsidP="00605584" w14:paraId="15FC2F6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Обновлены балансы тепловой энергии и тепловой мощности, данные по выработке, полезному отпуску, затратах электроэнергии, собственным технологическим нуждам.</w:t>
      </w:r>
    </w:p>
    <w:p w:rsidR="00605584" w:rsidP="00605584" w14:paraId="06B27E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по системам водоподготовки, обновлена информация о фактических и нормативных расходах теплоносителя.</w:t>
      </w:r>
    </w:p>
    <w:p w:rsidR="00605584" w:rsidP="00605584" w14:paraId="08BBDF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p w:rsidR="00605584" w:rsidP="00605584" w14:paraId="2A80D5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Добавлена новая методология расчета надежности систем теплоснабжения.</w:t>
      </w:r>
    </w:p>
    <w:p w:rsidR="00605584" w:rsidP="00605584" w14:paraId="2B9221E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по удельным расходам топлива источников тепловой энергии.</w:t>
      </w:r>
    </w:p>
    <w:p w:rsidR="00605584" w:rsidP="00605584" w14:paraId="202C069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тарифов на тепловую энергию.</w:t>
      </w:r>
    </w:p>
    <w:p w:rsidR="00605584" w:rsidP="00605584" w14:paraId="5404CC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балансов тепловой мощности с учетом реализуемых мероприятий.</w:t>
      </w:r>
    </w:p>
    <w:p w:rsidR="00605584" w:rsidP="00605584" w14:paraId="5725626C" w14:textId="051AE6D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реализуемых мероприятий, добавлено сравнение вариантов развития систем теплоснабжения</w:t>
      </w:r>
      <w:r w:rsidR="009C73DB">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w:t>
      </w:r>
    </w:p>
    <w:p w:rsidR="00605584" w:rsidP="00605584" w14:paraId="503DBDF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балансов теплоносителя с учетом реализуемых мероприятий.</w:t>
      </w:r>
    </w:p>
    <w:p w:rsidR="00605584" w:rsidP="00605584" w14:paraId="6BADD32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источников тепловой энергии, добавлен ряд дополнительных мероприятий.</w:t>
      </w:r>
    </w:p>
    <w:p w:rsidR="00605584" w:rsidP="00605584" w14:paraId="068A1C8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тепловых сетей, добавлен ряд дополнительных мероприятий.</w:t>
      </w:r>
    </w:p>
    <w:p w:rsidR="00605584" w:rsidP="00605584" w14:paraId="7B75BBC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Pr>
          <w:rFonts w:ascii="Times New Roman" w:eastAsia="Calibri" w:hAnsi="Times New Roman" w:cs="Times New Roman"/>
          <w:kern w:val="0"/>
          <w:sz w:val="24"/>
          <w:szCs w:val="24"/>
          <w:lang w:val="ru-RU" w:eastAsia="en-US" w:bidi="ar-SA"/>
        </w:rPr>
        <w:t xml:space="preserve">Обновлена информации о вступившем в силу законодательстве, произведена </w:t>
      </w:r>
      <w:r>
        <w:rPr>
          <w:rFonts w:ascii="Times New Roman" w:eastAsia="Calibri" w:hAnsi="Times New Roman" w:cs="Times New Roman"/>
          <w:kern w:val="0"/>
          <w:sz w:val="24"/>
          <w:szCs w:val="24"/>
          <w:shd w:val="clear" w:color="auto" w:fill="FFFFFF"/>
          <w:lang w:val="ru-RU" w:eastAsia="en-US" w:bidi="ar-SA"/>
        </w:rPr>
        <w:t xml:space="preserve">укрупненная оценка </w:t>
      </w:r>
      <w:r>
        <w:rPr>
          <w:rFonts w:ascii="Times New Roman" w:eastAsia="Calibri" w:hAnsi="Times New Roman" w:cs="Times New Roman"/>
          <w:kern w:val="0"/>
          <w:sz w:val="24"/>
          <w:szCs w:val="24"/>
          <w:lang w:val="ru-RU" w:eastAsia="en-US" w:bidi="ar-SA"/>
        </w:rPr>
        <w:t>экономической эффективности мероприятий по переводу открытых систем теплоснабжения.</w:t>
      </w:r>
    </w:p>
    <w:p w:rsidR="00605584" w:rsidP="00605584" w14:paraId="6EB11B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топливных балансах с учетом реализуемых мероприятий.</w:t>
      </w:r>
    </w:p>
    <w:p w:rsidR="00B21D3B" w:rsidRPr="001A772D" w:rsidP="00605584" w14:paraId="1B7FB52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Произведен пересчет мероприятий по строительству и модернизации источников тепловой энергии и тепловых сетей.</w:t>
      </w:r>
    </w:p>
    <w:p>
      <w:pPr>
        <w:spacing w:before="0" w:after="0"/>
        <w:rPr>
          <w:sz w:val="0"/>
          <w:szCs w:val="0"/>
        </w:rPr>
        <w:sectPr w:rsidSect="00F51C0D">
          <w:pgSz w:w="11906" w:h="16838" w:code="9"/>
          <w:pgMar w:top="1134" w:right="567" w:bottom="1134" w:left="1134" w:header="426" w:footer="0" w:gutter="0"/>
          <w:cols w:space="708"/>
          <w:docGrid w:linePitch="360"/>
        </w:sectPr>
      </w:pPr>
    </w:p>
    <w:p w:rsidR="00E45D3D" w:rsidRPr="001A772D" w:rsidP="00E45D3D" w14:paraId="563897E0"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r w:rsidRPr="001A772D">
        <w:rPr>
          <w:rFonts w:eastAsiaTheme="minorHAnsi"/>
          <w:noProof/>
          <w:sz w:val="22"/>
          <w:szCs w:val="22"/>
        </w:rPr>
        <mc:AlternateContent>
          <mc:Choice Requires="wps">
            <w:drawing>
              <wp:anchor distT="0" distB="0" distL="114300" distR="114300" simplePos="0" relativeHeight="251673600" behindDoc="0" locked="0" layoutInCell="1" allowOverlap="1">
                <wp:simplePos x="0" y="0"/>
                <wp:positionH relativeFrom="column">
                  <wp:posOffset>-110490</wp:posOffset>
                </wp:positionH>
                <wp:positionV relativeFrom="paragraph">
                  <wp:posOffset>-612140</wp:posOffset>
                </wp:positionV>
                <wp:extent cx="6581775" cy="570230"/>
                <wp:effectExtent l="0" t="0" r="28575" b="20320"/>
                <wp:wrapNone/>
                <wp:docPr id="8827172" name="Прямоугольник 2" descr="P2C1T1#y1"/>
                <wp:cNvGraphicFramePr/>
                <a:graphic xmlns:a="http://schemas.openxmlformats.org/drawingml/2006/main">
                  <a:graphicData uri="http://schemas.microsoft.com/office/word/2010/wordprocessingShape">
                    <wps:wsp xmlns:wps="http://schemas.microsoft.com/office/word/2010/wordprocessingShape">
                      <wps:cNvSpPr/>
                      <wps:spPr>
                        <a:xfrm>
                          <a:off x="0" y="0"/>
                          <a:ext cx="6581775"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30" alt="P2C1T1#y1" style="width:518.25pt;height:44.9pt;margin-top:-48.2pt;margin-left:-8.7pt;mso-height-percent:0;mso-height-relative:page;mso-width-percent:0;mso-width-relative:page;mso-wrap-distance-bottom:0;mso-wrap-distance-left:9pt;mso-wrap-distance-right:9pt;mso-wrap-distance-top:0;position:absolute;v-text-anchor:middle;z-index:251672576" fillcolor="white" stroked="t" strokecolor="white" strokeweight="1pt"/>
            </w:pict>
          </mc:Fallback>
        </mc:AlternateContent>
      </w:r>
      <w:r w:rsidRPr="003B23DA">
        <w:rPr>
          <w:rFonts w:eastAsiaTheme="minorHAnsi"/>
          <w:noProof/>
          <w:sz w:val="22"/>
          <w:szCs w:val="22"/>
          <w:highlight w:val="green"/>
        </w:rPr>
        <mc:AlternateContent>
          <mc:Choice Requires="wps">
            <w:drawing>
              <wp:anchor distT="0" distB="0" distL="114300" distR="114300" simplePos="0" relativeHeight="251671552" behindDoc="0" locked="0" layoutInCell="1" allowOverlap="1">
                <wp:simplePos x="0" y="0"/>
                <wp:positionH relativeFrom="column">
                  <wp:posOffset>5662295</wp:posOffset>
                </wp:positionH>
                <wp:positionV relativeFrom="paragraph">
                  <wp:posOffset>9241790</wp:posOffset>
                </wp:positionV>
                <wp:extent cx="1032510" cy="570230"/>
                <wp:effectExtent l="0" t="0" r="15240" b="20320"/>
                <wp:wrapNone/>
                <wp:docPr id="723270353" name="Прямоугольник 2" descr="P44C26T1#y1"/>
                <wp:cNvGraphicFramePr/>
                <a:graphic xmlns:a="http://schemas.openxmlformats.org/drawingml/2006/main">
                  <a:graphicData uri="http://schemas.microsoft.com/office/word/2010/wordprocessingShape">
                    <wps:wsp xmlns:wps="http://schemas.microsoft.com/office/word/2010/wordprocessingShape">
                      <wps:cNvSpPr/>
                      <wps:spPr>
                        <a:xfrm>
                          <a:off x="0" y="0"/>
                          <a:ext cx="1032510"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31" alt="P44C26T1#y1" style="width:81.3pt;height:44.9pt;margin-top:727.7pt;margin-left:445.85pt;mso-height-percent:0;mso-height-relative:page;mso-width-percent:0;mso-width-relative:page;mso-wrap-distance-bottom:0;mso-wrap-distance-left:9pt;mso-wrap-distance-right:9pt;mso-wrap-distance-top:0;position:absolute;v-text-anchor:middle;z-index:251670528" fillcolor="white" stroked="t" strokecolor="white" strokeweight="1pt"/>
            </w:pict>
          </mc:Fallback>
        </mc:AlternateContent>
      </w:r>
    </w:p>
    <w:tbl>
      <w:tblPr>
        <w:tblStyle w:val="TableNormal"/>
        <w:tblW w:w="0" w:type="auto"/>
        <w:tblLook w:val="04A0"/>
      </w:tblPr>
      <w:tblGrid>
        <w:gridCol w:w="5076"/>
        <w:gridCol w:w="1732"/>
        <w:gridCol w:w="3397"/>
      </w:tblGrid>
      <w:tr w14:paraId="780EAFDF" w14:textId="77777777" w:rsidTr="00F27613">
        <w:tblPrEx>
          <w:tblW w:w="0" w:type="auto"/>
          <w:tblLook w:val="04A0"/>
        </w:tblPrEx>
        <w:trPr>
          <w:trHeight w:val="518"/>
        </w:trPr>
        <w:tc>
          <w:tcPr>
            <w:tcW w:w="6808" w:type="dxa"/>
            <w:gridSpan w:val="2"/>
          </w:tcPr>
          <w:p w:rsidR="00E45D3D" w:rsidRPr="00292F55" w:rsidP="00F27613" w14:paraId="54275101"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bookmarkStart w:id="1264" w:name="_top_0"/>
            <w:bookmarkEnd w:id="1264"/>
            <w:r w:rsidRPr="00292F55">
              <w:rPr>
                <w:rFonts w:ascii="Times New Roman" w:eastAsia="Times New Roman" w:hAnsi="Times New Roman" w:cs="Times New Roman"/>
                <w:kern w:val="0"/>
                <w:sz w:val="22"/>
                <w:szCs w:val="22"/>
                <w:lang w:val="ru-RU" w:eastAsia="ru-RU" w:bidi="ar-SA"/>
              </w:rPr>
              <w:t>Т-Энергетика</w:t>
            </w:r>
            <w:r>
              <w:rPr>
                <w:rFonts w:ascii="Times New Roman" w:eastAsia="Times New Roman" w:hAnsi="Times New Roman" w:cs="Times New Roman"/>
                <w:kern w:val="0"/>
                <w:sz w:val="22"/>
                <w:szCs w:val="22"/>
                <w:lang w:val="ru-RU" w:eastAsia="ru-RU" w:bidi="ar-SA"/>
              </w:rPr>
              <w:t xml:space="preserve"> </w:t>
            </w:r>
          </w:p>
          <w:p w:rsidR="00E45D3D" w:rsidRPr="001A772D" w:rsidP="00F27613" w14:paraId="035B6B09" w14:textId="77777777">
            <w:pPr>
              <w:widowControl/>
              <w:suppressAutoHyphens w:val="0"/>
              <w:spacing w:after="0" w:line="259"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2"/>
                <w:szCs w:val="22"/>
                <w:lang w:val="ru-RU" w:eastAsia="ru-RU" w:bidi="ar-SA"/>
              </w:rPr>
              <w:t>т</w:t>
            </w:r>
            <w:r w:rsidRPr="00292F55">
              <w:rPr>
                <w:rFonts w:ascii="Times New Roman" w:eastAsia="Times New Roman" w:hAnsi="Times New Roman" w:cs="Times New Roman"/>
                <w:kern w:val="0"/>
                <w:sz w:val="22"/>
                <w:szCs w:val="22"/>
                <w:lang w:val="ru-RU" w:eastAsia="ru-RU" w:bidi="ar-SA"/>
              </w:rPr>
              <w:t xml:space="preserve">ел.: </w:t>
            </w:r>
            <w:r>
              <w:rPr>
                <w:rFonts w:ascii="Times New Roman" w:eastAsia="Times New Roman" w:hAnsi="Times New Roman" w:cs="Times New Roman"/>
                <w:kern w:val="0"/>
                <w:sz w:val="22"/>
                <w:szCs w:val="22"/>
                <w:lang w:val="ru-RU" w:eastAsia="ru-RU" w:bidi="ar-SA"/>
              </w:rPr>
              <w:t>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800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30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08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638</w:t>
            </w:r>
            <w:r w:rsidRPr="00292F55">
              <w:rPr>
                <w:rFonts w:ascii="Times New Roman" w:eastAsia="Times New Roman" w:hAnsi="Times New Roman" w:cs="Times New Roman"/>
                <w:kern w:val="0"/>
                <w:sz w:val="22"/>
                <w:szCs w:val="22"/>
                <w:lang w:val="ru-RU" w:eastAsia="ru-RU" w:bidi="ar-SA"/>
              </w:rPr>
              <w:t xml:space="preserve"> </w:t>
            </w:r>
          </w:p>
        </w:tc>
        <w:tc>
          <w:tcPr>
            <w:tcW w:w="3397" w:type="dxa"/>
          </w:tcPr>
          <w:p w:rsidR="00E45D3D" w:rsidRPr="00D05246" w:rsidP="00F27613" w14:paraId="6525D950"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УТВЕРЖДЕНО:</w:t>
            </w:r>
          </w:p>
        </w:tc>
      </w:tr>
      <w:tr w14:paraId="716B97BB" w14:textId="77777777" w:rsidTr="00F27613">
        <w:tblPrEx>
          <w:tblW w:w="0" w:type="auto"/>
          <w:tblLook w:val="04A0"/>
        </w:tblPrEx>
        <w:trPr>
          <w:trHeight w:val="849"/>
        </w:trPr>
        <w:tc>
          <w:tcPr>
            <w:tcW w:w="6808" w:type="dxa"/>
            <w:gridSpan w:val="2"/>
          </w:tcPr>
          <w:p w:rsidR="00E45D3D" w:rsidRPr="00292F55" w:rsidP="00F27613" w14:paraId="667DE7BC"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hyperlink r:id="rId5" w:history="1">
              <w:r w:rsidRPr="00292F55">
                <w:rPr>
                  <w:rFonts w:ascii="Times New Roman" w:hAnsi="Times New Roman" w:eastAsiaTheme="majorEastAsia" w:cs="Times New Roman"/>
                  <w:color w:val="0000FF" w:themeColor="hyperlink"/>
                  <w:kern w:val="0"/>
                  <w:sz w:val="22"/>
                  <w:szCs w:val="22"/>
                  <w:u w:val="single"/>
                  <w:lang w:val="en-US" w:eastAsia="ru-RU" w:bidi="ar-SA"/>
                </w:rPr>
                <w:t>info</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t</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nrg</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ru</w:t>
              </w:r>
            </w:hyperlink>
          </w:p>
          <w:p w:rsidR="00E45D3D" w:rsidRPr="001A772D" w:rsidP="00F27613" w14:paraId="072FFC87"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hyperlink r:id="rId6" w:history="1">
              <w:r w:rsidRPr="0017702D">
                <w:rPr>
                  <w:rFonts w:ascii="Times New Roman" w:hAnsi="Times New Roman" w:eastAsiaTheme="majorEastAsia" w:cs="Times New Roman"/>
                  <w:color w:val="0000FF" w:themeColor="hyperlink"/>
                  <w:kern w:val="0"/>
                  <w:sz w:val="22"/>
                  <w:szCs w:val="22"/>
                  <w:u w:val="single"/>
                  <w:lang w:val="en-US" w:eastAsia="ru-RU" w:bidi="ar-SA"/>
                </w:rPr>
                <w:t>www</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t</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nrg</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ru</w:t>
              </w:r>
            </w:hyperlink>
          </w:p>
        </w:tc>
        <w:tc>
          <w:tcPr>
            <w:tcW w:w="3397" w:type="dxa"/>
          </w:tcPr>
          <w:p w:rsidR="00E45D3D" w:rsidRPr="00FC3E7C" w:rsidP="00F27613" w14:paraId="56F789BA"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 xml:space="preserve">Глава </w:t>
            </w:r>
            <w:r>
              <w:rPr>
                <w:rFonts w:ascii="Times New Roman" w:eastAsia="Times New Roman" w:hAnsi="Times New Roman" w:cs="Times New Roman"/>
                <w:kern w:val="0"/>
                <w:sz w:val="24"/>
                <w:szCs w:val="24"/>
                <w:lang w:val="ru-RU" w:eastAsia="ru-RU" w:bidi="ar-SA"/>
              </w:rPr>
              <w:t>Каслинского муниципального района</w:t>
            </w:r>
            <w:r w:rsidRPr="00FC3E7C">
              <w:rPr>
                <w:rFonts w:ascii="Times New Roman" w:eastAsia="Times New Roman" w:hAnsi="Times New Roman" w:cs="Times New Roman"/>
                <w:kern w:val="0"/>
                <w:sz w:val="24"/>
                <w:szCs w:val="24"/>
                <w:lang w:val="ru-RU" w:eastAsia="ru-RU" w:bidi="ar-SA"/>
              </w:rPr>
              <w:t xml:space="preserve"> </w:t>
            </w:r>
          </w:p>
        </w:tc>
      </w:tr>
      <w:tr w14:paraId="7F55A02F" w14:textId="77777777" w:rsidTr="00F27613">
        <w:tblPrEx>
          <w:tblW w:w="0" w:type="auto"/>
          <w:tblLook w:val="04A0"/>
        </w:tblPrEx>
        <w:tc>
          <w:tcPr>
            <w:tcW w:w="6808" w:type="dxa"/>
            <w:gridSpan w:val="2"/>
          </w:tcPr>
          <w:p w:rsidR="00E45D3D" w:rsidRPr="001A772D" w:rsidP="00F27613" w14:paraId="47A8E81B" w14:textId="77777777">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p>
        </w:tc>
        <w:tc>
          <w:tcPr>
            <w:tcW w:w="3397" w:type="dxa"/>
          </w:tcPr>
          <w:p w:rsidR="00E45D3D" w:rsidRPr="001A772D" w:rsidP="00F27613" w14:paraId="35DD215C"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EB408E">
              <w:rPr>
                <w:rFonts w:ascii="Times New Roman" w:eastAsia="Times New Roman" w:hAnsi="Times New Roman" w:cs="Times New Roman"/>
                <w:kern w:val="0"/>
                <w:sz w:val="24"/>
                <w:szCs w:val="24"/>
                <w:lang w:val="ru-RU" w:eastAsia="ru-RU" w:bidi="ar-SA"/>
              </w:rPr>
              <w:t>И.</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В.</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Колышев</w:t>
            </w:r>
          </w:p>
        </w:tc>
      </w:tr>
      <w:tr w14:paraId="6FFD4493" w14:textId="77777777" w:rsidTr="00F27613">
        <w:tblPrEx>
          <w:tblW w:w="0" w:type="auto"/>
          <w:tblLook w:val="04A0"/>
        </w:tblPrEx>
        <w:trPr>
          <w:trHeight w:val="1060"/>
        </w:trPr>
        <w:tc>
          <w:tcPr>
            <w:tcW w:w="6808" w:type="dxa"/>
            <w:gridSpan w:val="2"/>
          </w:tcPr>
          <w:p w:rsidR="00E45D3D" w:rsidRPr="001A772D" w:rsidP="00F27613" w14:paraId="12EF1C25" w14:textId="16F62E7A">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Pr>
                <w:noProof/>
                <w:sz w:val="20"/>
              </w:rPr>
              <w:drawing>
                <wp:anchor distT="0" distB="0" distL="114300" distR="114300" simplePos="0" relativeHeight="251677696" behindDoc="0" locked="0" layoutInCell="1" allowOverlap="1">
                  <wp:simplePos x="0" y="0"/>
                  <wp:positionH relativeFrom="column">
                    <wp:posOffset>2533650</wp:posOffset>
                  </wp:positionH>
                  <wp:positionV relativeFrom="paragraph">
                    <wp:posOffset>674370</wp:posOffset>
                  </wp:positionV>
                  <wp:extent cx="1063625" cy="1341120"/>
                  <wp:effectExtent l="0" t="0" r="3175" b="0"/>
                  <wp:wrapTopAndBottom/>
                  <wp:docPr id="1004267144"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67144" name="image1.png" descr="Coat of Arms of Kasli (Chelyabinsk oblast).pn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63625" cy="1341120"/>
                          </a:xfrm>
                          <a:prstGeom prst="rect">
                            <a:avLst/>
                          </a:prstGeom>
                        </pic:spPr>
                      </pic:pic>
                    </a:graphicData>
                  </a:graphic>
                </wp:anchor>
              </w:drawing>
            </w:r>
            <w:r w:rsidRPr="00FE195C">
              <w:rPr>
                <w:rStyle w:val="a10"/>
                <w:rFonts w:eastAsiaTheme="majorEastAsia"/>
                <w:noProof/>
                <w:sz w:val="22"/>
                <w:szCs w:val="22"/>
                <w:lang w:val="en-US"/>
              </w:rPr>
              <w:drawing>
                <wp:anchor distT="0" distB="0" distL="114300" distR="114300" simplePos="0" relativeHeight="251676672" behindDoc="1" locked="0" layoutInCell="1" allowOverlap="1">
                  <wp:simplePos x="0" y="0"/>
                  <wp:positionH relativeFrom="column">
                    <wp:posOffset>-60960</wp:posOffset>
                  </wp:positionH>
                  <wp:positionV relativeFrom="paragraph">
                    <wp:posOffset>-422910</wp:posOffset>
                  </wp:positionV>
                  <wp:extent cx="1095375" cy="1095375"/>
                  <wp:effectExtent l="0" t="0" r="9525" b="9525"/>
                  <wp:wrapNone/>
                  <wp:docPr id="14409764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76454"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97" w:type="dxa"/>
          </w:tcPr>
          <w:p w:rsidR="00E45D3D" w:rsidRPr="001A772D" w:rsidP="00F27613" w14:paraId="7A176EA9"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от «____» ___________202_ г.</w:t>
            </w:r>
          </w:p>
        </w:tc>
      </w:tr>
      <w:tr w14:paraId="4CC29467" w14:textId="77777777" w:rsidTr="00F27613">
        <w:tblPrEx>
          <w:tblW w:w="0" w:type="auto"/>
          <w:tblLook w:val="04A0"/>
        </w:tblPrEx>
        <w:trPr>
          <w:trHeight w:val="1132"/>
        </w:trPr>
        <w:tc>
          <w:tcPr>
            <w:tcW w:w="10205" w:type="dxa"/>
            <w:gridSpan w:val="3"/>
            <w:vAlign w:val="center"/>
          </w:tcPr>
          <w:p w:rsidR="00E45D3D" w:rsidRPr="001A772D" w:rsidP="00F27613" w14:paraId="623CACEB" w14:textId="77777777">
            <w:pPr>
              <w:widowControl/>
              <w:tabs>
                <w:tab w:val="left" w:pos="7371"/>
              </w:tabs>
              <w:suppressAutoHyphens w:val="0"/>
              <w:spacing w:after="0" w:line="240" w:lineRule="auto"/>
              <w:jc w:val="center"/>
              <w:rPr>
                <w:rFonts w:ascii="Times New Roman" w:eastAsia="Times New Roman" w:hAnsi="Times New Roman" w:cs="Times New Roman"/>
                <w:b/>
                <w:bCs/>
                <w:kern w:val="0"/>
                <w:sz w:val="28"/>
                <w:szCs w:val="28"/>
                <w:lang w:val="ru-RU" w:eastAsia="ru-RU" w:bidi="ar-SA"/>
              </w:rPr>
            </w:pPr>
            <w:r w:rsidRPr="001A772D">
              <w:rPr>
                <w:rFonts w:ascii="Times New Roman" w:eastAsia="Times New Roman" w:hAnsi="Times New Roman" w:cs="Times New Roman"/>
                <w:b/>
                <w:bCs/>
                <w:kern w:val="0"/>
                <w:sz w:val="28"/>
                <w:szCs w:val="28"/>
                <w:lang w:val="ru-RU" w:eastAsia="ru-RU" w:bidi="ar-SA"/>
              </w:rPr>
              <w:t xml:space="preserve">СХЕМА ТЕПЛОСНАБЖЕНИЯ </w:t>
            </w:r>
          </w:p>
        </w:tc>
      </w:tr>
      <w:tr w14:paraId="0087FFC8" w14:textId="77777777" w:rsidTr="00F27613">
        <w:tblPrEx>
          <w:tblW w:w="0" w:type="auto"/>
          <w:tblLook w:val="04A0"/>
        </w:tblPrEx>
        <w:tc>
          <w:tcPr>
            <w:tcW w:w="10205" w:type="dxa"/>
            <w:gridSpan w:val="3"/>
            <w:vAlign w:val="center"/>
          </w:tcPr>
          <w:p w:rsidR="00E45D3D" w:rsidRPr="001A772D" w:rsidP="00F27613" w14:paraId="5FC415DF" w14:textId="4FE6A55F">
            <w:pPr>
              <w:widowControl/>
              <w:suppressAutoHyphens w:val="0"/>
              <w:spacing w:after="0" w:line="360" w:lineRule="auto"/>
              <w:jc w:val="center"/>
              <w:rPr>
                <w:rFonts w:ascii="Times New Roman" w:hAnsi="Times New Roman" w:eastAsiaTheme="minorHAnsi" w:cs="Times New Roman"/>
                <w:b w:val="0"/>
                <w:bCs/>
                <w:kern w:val="0"/>
                <w:sz w:val="24"/>
                <w:szCs w:val="24"/>
                <w:lang w:val="ru-RU" w:eastAsia="en-US" w:bidi="ar-SA"/>
              </w:rPr>
            </w:pPr>
            <w:r>
              <w:rPr>
                <w:rFonts w:ascii="Times New Roman" w:hAnsi="Times New Roman" w:eastAsiaTheme="minorHAnsi" w:cs="Times New Roman"/>
                <w:b w:val="0"/>
                <w:bCs/>
                <w:kern w:val="0"/>
                <w:sz w:val="28"/>
                <w:szCs w:val="28"/>
                <w:lang w:val="ru-RU" w:eastAsia="en-US" w:bidi="ar-SA"/>
              </w:rPr>
              <w:t xml:space="preserve">ШАБУРОВСКОГО </w:t>
            </w:r>
            <w:r>
              <w:rPr>
                <w:rFonts w:ascii="Times New Roman" w:hAnsi="Times New Roman" w:eastAsiaTheme="minorHAnsi" w:cs="Times New Roman"/>
                <w:b w:val="0"/>
                <w:bCs/>
                <w:kern w:val="0"/>
                <w:sz w:val="28"/>
                <w:szCs w:val="28"/>
                <w:lang w:val="ru-RU" w:eastAsia="en-US" w:bidi="ar-SA"/>
              </w:rPr>
              <w:t>СЕЛЬСКОГО ПОСЕЛЕНИЯ</w:t>
            </w:r>
          </w:p>
        </w:tc>
      </w:tr>
      <w:tr w14:paraId="600B1535" w14:textId="77777777" w:rsidTr="00F27613">
        <w:tblPrEx>
          <w:tblW w:w="0" w:type="auto"/>
          <w:tblLook w:val="04A0"/>
        </w:tblPrEx>
        <w:tc>
          <w:tcPr>
            <w:tcW w:w="10205" w:type="dxa"/>
            <w:gridSpan w:val="3"/>
            <w:vAlign w:val="center"/>
          </w:tcPr>
          <w:p w:rsidR="00E45D3D" w:rsidRPr="001A772D" w:rsidP="00F27613" w14:paraId="7C6C411E" w14:textId="77777777">
            <w:pPr>
              <w:widowControl/>
              <w:suppressAutoHyphens w:val="0"/>
              <w:spacing w:after="0" w:line="360" w:lineRule="auto"/>
              <w:jc w:val="center"/>
              <w:rPr>
                <w:rFonts w:ascii="Times New Roman" w:hAnsi="Times New Roman" w:eastAsiaTheme="minorHAnsi" w:cs="Times New Roman"/>
                <w:b w:val="0"/>
                <w:kern w:val="0"/>
                <w:sz w:val="24"/>
                <w:szCs w:val="24"/>
                <w:lang w:val="ru-RU" w:eastAsia="en-US" w:bidi="ar-SA"/>
              </w:rPr>
            </w:pPr>
            <w:r>
              <w:rPr>
                <w:rFonts w:ascii="Times New Roman" w:hAnsi="Times New Roman" w:eastAsiaTheme="minorHAnsi" w:cs="Times New Roman"/>
                <w:b/>
                <w:kern w:val="0"/>
                <w:sz w:val="28"/>
                <w:szCs w:val="28"/>
                <w:lang w:val="ru-RU" w:eastAsia="en-US" w:bidi="ar-SA"/>
              </w:rPr>
              <w:t>Актуализация на 2025 год</w:t>
            </w:r>
          </w:p>
        </w:tc>
      </w:tr>
      <w:tr w14:paraId="4C224D4D" w14:textId="77777777" w:rsidTr="00F27613">
        <w:tblPrEx>
          <w:tblW w:w="0" w:type="auto"/>
          <w:tblLook w:val="04A0"/>
        </w:tblPrEx>
        <w:tc>
          <w:tcPr>
            <w:tcW w:w="10205" w:type="dxa"/>
            <w:gridSpan w:val="3"/>
            <w:vAlign w:val="center"/>
          </w:tcPr>
          <w:p w:rsidR="00E45D3D" w:rsidRPr="001A772D" w:rsidP="00F27613" w14:paraId="24397AA2" w14:textId="217F7764">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Утверждаемая часть схемы теплоснабжения</w:t>
            </w:r>
          </w:p>
        </w:tc>
      </w:tr>
      <w:tr w14:paraId="22966BE1" w14:textId="77777777" w:rsidTr="00F27613">
        <w:tblPrEx>
          <w:tblW w:w="0" w:type="auto"/>
          <w:tblLook w:val="04A0"/>
        </w:tblPrEx>
        <w:trPr>
          <w:trHeight w:val="938"/>
        </w:trPr>
        <w:tc>
          <w:tcPr>
            <w:tcW w:w="10205" w:type="dxa"/>
            <w:gridSpan w:val="3"/>
            <w:vAlign w:val="center"/>
          </w:tcPr>
          <w:p w:rsidR="00E45D3D" w:rsidP="00F27613" w14:paraId="5AFC6281"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RPr="001A772D" w:rsidP="00F27613" w14:paraId="1F5BDF68"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tc>
      </w:tr>
      <w:tr w14:paraId="6B73B48D" w14:textId="77777777" w:rsidTr="00F27613">
        <w:tblPrEx>
          <w:tblW w:w="0" w:type="auto"/>
          <w:tblLook w:val="04A0"/>
        </w:tblPrEx>
        <w:tc>
          <w:tcPr>
            <w:tcW w:w="10205" w:type="dxa"/>
            <w:gridSpan w:val="3"/>
            <w:vAlign w:val="center"/>
          </w:tcPr>
          <w:p w:rsidR="00E45D3D" w:rsidRPr="001A772D" w:rsidP="00F27613" w14:paraId="7FB55B12"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14:paraId="1C1D043F" w14:textId="77777777" w:rsidTr="00F27613">
        <w:tblPrEx>
          <w:tblW w:w="0" w:type="auto"/>
          <w:tblLook w:val="04A0"/>
        </w:tblPrEx>
        <w:trPr>
          <w:trHeight w:val="1050"/>
        </w:trPr>
        <w:tc>
          <w:tcPr>
            <w:tcW w:w="10205" w:type="dxa"/>
            <w:gridSpan w:val="3"/>
            <w:vAlign w:val="center"/>
          </w:tcPr>
          <w:p w:rsidR="00E45D3D" w:rsidRPr="001A772D" w:rsidP="00F27613" w14:paraId="50E27E88"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368795F7" w14:textId="77777777" w:rsidTr="00F27613">
        <w:tblPrEx>
          <w:tblW w:w="0" w:type="auto"/>
          <w:tblLook w:val="04A0"/>
        </w:tblPrEx>
        <w:tc>
          <w:tcPr>
            <w:tcW w:w="10205" w:type="dxa"/>
            <w:gridSpan w:val="3"/>
            <w:vAlign w:val="center"/>
          </w:tcPr>
          <w:p w:rsidR="00E45D3D" w:rsidRPr="001A772D" w:rsidP="00F27613" w14:paraId="20389A63"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Разработчик:</w:t>
            </w:r>
          </w:p>
        </w:tc>
      </w:tr>
      <w:tr w14:paraId="58ECD496" w14:textId="77777777" w:rsidTr="00F27613">
        <w:tblPrEx>
          <w:tblW w:w="0" w:type="auto"/>
          <w:tblLook w:val="04A0"/>
        </w:tblPrEx>
        <w:tc>
          <w:tcPr>
            <w:tcW w:w="5076" w:type="dxa"/>
            <w:vAlign w:val="center"/>
          </w:tcPr>
          <w:p w:rsidR="00E45D3D" w:rsidRPr="001A772D" w:rsidP="00F27613" w14:paraId="0A9101F2"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ООО </w:t>
            </w:r>
            <w:r w:rsidRPr="001A772D">
              <w:rPr>
                <w:rFonts w:ascii="Times New Roman" w:eastAsia="Times New Roman" w:hAnsi="Times New Roman" w:cs="Times New Roman"/>
                <w:kern w:val="0"/>
                <w:sz w:val="24"/>
                <w:szCs w:val="24"/>
                <w:lang w:val="ru-RU" w:eastAsia="ru-RU" w:bidi="ar-SA"/>
              </w:rPr>
              <w:t>«Т</w:t>
            </w:r>
            <w:r>
              <w:rPr>
                <w:rFonts w:ascii="Times New Roman" w:eastAsia="Times New Roman" w:hAnsi="Times New Roman" w:cs="Times New Roman"/>
                <w:kern w:val="0"/>
                <w:sz w:val="24"/>
                <w:szCs w:val="24"/>
                <w:lang w:val="ru-RU" w:eastAsia="ru-RU" w:bidi="ar-SA"/>
              </w:rPr>
              <w:t xml:space="preserve"> </w:t>
            </w:r>
            <w:r w:rsidRPr="001A772D">
              <w:rPr>
                <w:rFonts w:ascii="Times New Roman" w:eastAsia="Times New Roman" w:hAnsi="Times New Roman" w:cs="Times New Roman"/>
                <w:kern w:val="0"/>
                <w:sz w:val="24"/>
                <w:szCs w:val="24"/>
                <w:lang w:val="ru-RU" w:eastAsia="ru-RU" w:bidi="ar-SA"/>
              </w:rPr>
              <w:t>Энергетика»</w:t>
            </w:r>
          </w:p>
        </w:tc>
        <w:tc>
          <w:tcPr>
            <w:tcW w:w="5129" w:type="dxa"/>
            <w:gridSpan w:val="2"/>
            <w:vAlign w:val="center"/>
          </w:tcPr>
          <w:p w:rsidR="00E45D3D" w:rsidRPr="001A772D" w:rsidP="00F27613" w14:paraId="780452E3" w14:textId="77777777">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sidRPr="00531B61">
              <w:rPr>
                <w:noProof/>
                <w:sz w:val="28"/>
                <w:szCs w:val="28"/>
              </w:rPr>
              <w:drawing>
                <wp:anchor distT="0" distB="0" distL="114300" distR="114300" simplePos="0" relativeHeight="251675648" behindDoc="0" locked="0" layoutInCell="1" allowOverlap="1">
                  <wp:simplePos x="0" y="0"/>
                  <wp:positionH relativeFrom="column">
                    <wp:posOffset>939165</wp:posOffset>
                  </wp:positionH>
                  <wp:positionV relativeFrom="paragraph">
                    <wp:posOffset>-105410</wp:posOffset>
                  </wp:positionV>
                  <wp:extent cx="1438275" cy="1443990"/>
                  <wp:effectExtent l="0" t="0" r="9525" b="3810"/>
                  <wp:wrapNone/>
                  <wp:docPr id="981532446" name="Рисунок 5" descr="Изображение выглядит как круг, текст, Шриф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32446" name="Рисунок 1" descr="Изображение выглядит как круг, текст, Шрифт, логотип&#10;&#10;Автоматически созданное описание"/>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72D">
              <w:rPr>
                <w:rFonts w:ascii="Times New Roman" w:eastAsia="Times New Roman" w:hAnsi="Times New Roman" w:cs="Times New Roman"/>
                <w:kern w:val="0"/>
                <w:sz w:val="24"/>
                <w:szCs w:val="24"/>
                <w:lang w:val="ru-RU" w:eastAsia="ru-RU" w:bidi="ar-SA"/>
              </w:rPr>
              <w:t>Н.Г. Сапожников</w:t>
            </w:r>
          </w:p>
        </w:tc>
      </w:tr>
      <w:tr w14:paraId="0CAC7D3E" w14:textId="77777777" w:rsidTr="00F27613">
        <w:tblPrEx>
          <w:tblW w:w="0" w:type="auto"/>
          <w:tblLook w:val="04A0"/>
        </w:tblPrEx>
        <w:tc>
          <w:tcPr>
            <w:tcW w:w="10205" w:type="dxa"/>
            <w:gridSpan w:val="3"/>
            <w:vAlign w:val="center"/>
          </w:tcPr>
          <w:p w:rsidR="00E45D3D" w:rsidRPr="001A772D" w:rsidP="00F27613" w14:paraId="10A45DBB"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45EAEBDC" w14:textId="77777777" w:rsidTr="00F27613">
        <w:tblPrEx>
          <w:tblW w:w="0" w:type="auto"/>
          <w:tblLook w:val="04A0"/>
        </w:tblPrEx>
        <w:trPr>
          <w:trHeight w:val="2308"/>
        </w:trPr>
        <w:tc>
          <w:tcPr>
            <w:tcW w:w="10205" w:type="dxa"/>
            <w:gridSpan w:val="3"/>
            <w:vAlign w:val="center"/>
          </w:tcPr>
          <w:p w:rsidR="00E45D3D" w:rsidRPr="001A772D" w:rsidP="00F27613" w14:paraId="504D70BD"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noProof/>
              </w:rPr>
              <w:drawing>
                <wp:anchor distT="0" distB="0" distL="114300" distR="114300" simplePos="0" relativeHeight="251674624" behindDoc="1" locked="0" layoutInCell="1" allowOverlap="1">
                  <wp:simplePos x="0" y="0"/>
                  <wp:positionH relativeFrom="margin">
                    <wp:posOffset>2461260</wp:posOffset>
                  </wp:positionH>
                  <wp:positionV relativeFrom="paragraph">
                    <wp:posOffset>-1209040</wp:posOffset>
                  </wp:positionV>
                  <wp:extent cx="1409065" cy="1209675"/>
                  <wp:effectExtent l="0" t="0" r="635" b="0"/>
                  <wp:wrapNone/>
                  <wp:docPr id="25191743"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1743"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9004" t="11052" r="9693" b="18755"/>
                          <a:stretch>
                            <a:fillRect/>
                          </a:stretch>
                        </pic:blipFill>
                        <pic:spPr bwMode="auto">
                          <a:xfrm>
                            <a:off x="0" y="0"/>
                            <a:ext cx="1409065" cy="12096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11A3C3AC" w14:textId="77777777" w:rsidTr="00F27613">
        <w:tblPrEx>
          <w:tblW w:w="0" w:type="auto"/>
          <w:tblLook w:val="04A0"/>
        </w:tblPrEx>
        <w:trPr>
          <w:trHeight w:val="80"/>
        </w:trPr>
        <w:tc>
          <w:tcPr>
            <w:tcW w:w="10205" w:type="dxa"/>
            <w:gridSpan w:val="3"/>
            <w:vAlign w:val="center"/>
          </w:tcPr>
          <w:p w:rsidR="00E45D3D" w:rsidP="00F27613" w14:paraId="606731A9"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P="00F27613" w14:paraId="36F851CA"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RPr="00F367A9" w:rsidP="00F27613" w14:paraId="71E8F8F5" w14:textId="0B9D920A">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en-GB" w:eastAsia="ru-RU" w:bidi="ar-SA"/>
              </w:rPr>
            </w:pPr>
            <w:r>
              <w:rPr>
                <w:rFonts w:ascii="Times New Roman" w:eastAsia="Times New Roman" w:hAnsi="Times New Roman" w:cs="Times New Roman"/>
                <w:kern w:val="0"/>
                <w:sz w:val="24"/>
                <w:szCs w:val="24"/>
                <w:lang w:val="ru-RU" w:eastAsia="ru-RU" w:bidi="ar-SA"/>
              </w:rPr>
              <w:t>2024</w:t>
            </w:r>
          </w:p>
        </w:tc>
      </w:tr>
    </w:tbl>
    <w:p w:rsidR="00FE0570" w:rsidRPr="00835ADE" w:rsidP="00C21FF1" w14:paraId="2B0370A5" w14:textId="7D36C073">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835ADE">
        <w:rPr>
          <w:rFonts w:ascii="Times New Roman" w:eastAsia="Calibri" w:hAnsi="Times New Roman" w:cs="Times New Roman"/>
          <w:b/>
          <w:bCs/>
          <w:caps/>
          <w:kern w:val="0"/>
          <w:sz w:val="24"/>
          <w:szCs w:val="24"/>
          <w:lang w:val="ru-RU" w:eastAsia="en-US" w:bidi="ar-SA"/>
        </w:rPr>
        <w:t>СОДЕРЖАНИЕ</w:t>
      </w:r>
    </w:p>
    <w:p w:rsidR="00B17E9E" w14:paraId="1E94B9B4" w14:textId="63E4EF93">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r w:rsidRPr="00835ADE">
        <w:rPr>
          <w:rFonts w:ascii="Times New Roman" w:eastAsia="Calibri" w:hAnsi="Times New Roman" w:cs="Times New Roman"/>
          <w:b/>
          <w:bCs/>
          <w:caps/>
          <w:noProof/>
          <w:color w:val="FF0000"/>
          <w:kern w:val="0"/>
          <w:sz w:val="24"/>
          <w:szCs w:val="24"/>
          <w:u w:val="none"/>
          <w:lang w:val="ru-RU" w:eastAsia="en-US" w:bidi="ar-SA"/>
        </w:rPr>
        <w:fldChar w:fldCharType="begin"/>
      </w:r>
      <w:r w:rsidRPr="00835ADE">
        <w:rPr>
          <w:rFonts w:ascii="Times New Roman" w:eastAsia="Calibri" w:hAnsi="Times New Roman" w:cs="Times New Roman"/>
          <w:b/>
          <w:bCs/>
          <w:caps/>
          <w:noProof/>
          <w:color w:val="FF0000"/>
          <w:kern w:val="0"/>
          <w:sz w:val="24"/>
          <w:szCs w:val="24"/>
          <w:u w:val="none"/>
          <w:lang w:val="ru-RU" w:eastAsia="en-US" w:bidi="ar-SA"/>
        </w:rPr>
        <w:instrText xml:space="preserve"> TOC \o "1-2" \h \z \u </w:instrText>
      </w:r>
      <w:r w:rsidRPr="00835ADE">
        <w:rPr>
          <w:rFonts w:ascii="Times New Roman" w:eastAsia="Calibri" w:hAnsi="Times New Roman" w:cs="Times New Roman"/>
          <w:b/>
          <w:bCs/>
          <w:caps/>
          <w:noProof/>
          <w:color w:val="FF0000"/>
          <w:kern w:val="0"/>
          <w:sz w:val="24"/>
          <w:szCs w:val="24"/>
          <w:u w:val="none"/>
          <w:lang w:val="ru-RU" w:eastAsia="en-US" w:bidi="ar-SA"/>
        </w:rPr>
        <w:fldChar w:fldCharType="separate"/>
      </w:r>
      <w:hyperlink w:anchor="_Toc160911966"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Введение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_Toc160911966 \h </w:instrText>
        </w:r>
        <w:r>
          <w:rPr>
            <w:rFonts w:ascii="Times New Roman" w:eastAsia="Calibri" w:hAnsi="Times New Roman" w:cs="Times New Roman"/>
            <w:b/>
            <w:bCs/>
            <w:caps/>
            <w:noProof/>
            <w:webHidden/>
            <w:kern w:val="0"/>
            <w:sz w:val="24"/>
            <w:szCs w:val="24"/>
            <w:lang w:val="ru-RU" w:eastAsia="en-US" w:bidi="ar-SA"/>
          </w:rPr>
          <w:fldChar w:fldCharType="separate"/>
        </w:r>
        <w:r w:rsidR="00C94603">
          <w:rPr>
            <w:rFonts w:ascii="Times New Roman" w:eastAsia="Calibri" w:hAnsi="Times New Roman" w:cs="Times New Roman"/>
            <w:b/>
            <w:bCs/>
            <w:caps/>
            <w:noProof/>
            <w:webHidden/>
            <w:kern w:val="0"/>
            <w:sz w:val="24"/>
            <w:szCs w:val="24"/>
            <w:lang w:val="ru-RU" w:eastAsia="en-US" w:bidi="ar-SA"/>
          </w:rPr>
          <w:t>5</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B17E9E" w14:paraId="4AA5005D" w14:textId="49510D87">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67"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_Toc160911967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370BBEAF" w14:textId="79E2C33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68" w:history="1">
        <w:r w:rsidRPr="00E75793">
          <w:rPr>
            <w:rFonts w:ascii="Times New Roman" w:eastAsia="Calibri" w:hAnsi="Times New Roman" w:cs="Times New Roman"/>
            <w:bCs/>
            <w:noProof/>
            <w:color w:val="0000FF" w:themeColor="hyperlink"/>
            <w:kern w:val="0"/>
            <w:sz w:val="20"/>
            <w:szCs w:val="20"/>
            <w:u w:val="single"/>
            <w:lang w:val="ru-RU" w:eastAsia="en-US" w:bidi="ar-SA"/>
          </w:rPr>
          <w:t>1.1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_Toc160911968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89F23AD" w14:textId="29A149B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69" w:history="1">
        <w:r w:rsidRPr="00E75793">
          <w:rPr>
            <w:rFonts w:ascii="Times New Roman" w:eastAsia="Calibri" w:hAnsi="Times New Roman" w:cs="Times New Roman"/>
            <w:bCs/>
            <w:noProof/>
            <w:color w:val="0000FF" w:themeColor="hyperlink"/>
            <w:kern w:val="0"/>
            <w:sz w:val="20"/>
            <w:szCs w:val="20"/>
            <w:u w:val="single"/>
            <w:lang w:val="ru-RU" w:eastAsia="en-US" w:bidi="ar-SA"/>
          </w:rPr>
          <w:t>1.2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_Toc160911969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C289776" w14:textId="4795C43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0" w:history="1">
        <w:r w:rsidRPr="00E75793">
          <w:rPr>
            <w:rFonts w:ascii="Times New Roman" w:eastAsia="Calibri" w:hAnsi="Times New Roman" w:cs="Times New Roman"/>
            <w:bCs/>
            <w:noProof/>
            <w:color w:val="0000FF" w:themeColor="hyperlink"/>
            <w:kern w:val="0"/>
            <w:sz w:val="20"/>
            <w:szCs w:val="20"/>
            <w:u w:val="single"/>
            <w:lang w:val="ru-RU" w:eastAsia="en-US" w:bidi="ar-SA"/>
          </w:rPr>
          <w:t>1.3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объемы потребления тепловой энергии (мощности) и теплоносителя объектами, расположенными в производственных зонах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C476E1E" w14:textId="0BABDAA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1" w:history="1">
        <w:r w:rsidRPr="00E75793">
          <w:rPr>
            <w:rFonts w:ascii="Times New Roman" w:eastAsia="Calibri" w:hAnsi="Times New Roman" w:cs="Times New Roman"/>
            <w:bCs/>
            <w:noProof/>
            <w:color w:val="0000FF" w:themeColor="hyperlink"/>
            <w:kern w:val="0"/>
            <w:sz w:val="20"/>
            <w:szCs w:val="20"/>
            <w:u w:val="single"/>
            <w:lang w:val="ru-RU" w:eastAsia="en-US" w:bidi="ar-SA"/>
          </w:rPr>
          <w:t>1.4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величины средневзвешенной плотности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0B58769A" w14:textId="32626479">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7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2. Существующие и перспективные балансы тепловой мощности источников тепловой энергии и тепловой нагрузки потребителей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_Toc160911972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11</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BCAB59B" w14:textId="0E07555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3" w:history="1">
        <w:r w:rsidRPr="00E75793">
          <w:rPr>
            <w:rFonts w:ascii="Times New Roman" w:eastAsia="Calibri" w:hAnsi="Times New Roman" w:cs="Times New Roman"/>
            <w:bCs/>
            <w:noProof/>
            <w:color w:val="0000FF" w:themeColor="hyperlink"/>
            <w:kern w:val="0"/>
            <w:sz w:val="20"/>
            <w:szCs w:val="20"/>
            <w:u w:val="single"/>
            <w:lang w:val="ru-RU" w:eastAsia="en-US" w:bidi="ar-SA"/>
          </w:rPr>
          <w:t>2.1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существующих и перспективных зон действия систем теплоснабжения и источников тепловой энергии</w:t>
        </w:r>
      </w:hyperlink>
    </w:p>
    <w:p w:rsidR="00B17E9E" w:rsidP="001740C3" w14:paraId="0AA5D5FA" w14:textId="59DDA3A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4" w:history="1">
        <w:r w:rsidRPr="00E75793">
          <w:rPr>
            <w:rFonts w:ascii="Times New Roman" w:eastAsia="Calibri" w:hAnsi="Times New Roman" w:cs="Times New Roman"/>
            <w:bCs/>
            <w:noProof/>
            <w:color w:val="0000FF" w:themeColor="hyperlink"/>
            <w:kern w:val="0"/>
            <w:sz w:val="20"/>
            <w:szCs w:val="20"/>
            <w:u w:val="single"/>
            <w:lang w:val="ru-RU" w:eastAsia="en-US" w:bidi="ar-SA"/>
          </w:rPr>
          <w:t>2.2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существующих и перспективных зон действия индивидуальных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_Toc160911974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70E830F" w14:textId="6BC2743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5" w:history="1">
        <w:r w:rsidRPr="00E75793">
          <w:rPr>
            <w:rFonts w:ascii="Times New Roman" w:eastAsia="Calibri" w:hAnsi="Times New Roman" w:cs="Times New Roman"/>
            <w:bCs/>
            <w:noProof/>
            <w:color w:val="0000FF" w:themeColor="hyperlink"/>
            <w:kern w:val="0"/>
            <w:sz w:val="20"/>
            <w:szCs w:val="20"/>
            <w:u w:val="single"/>
            <w:lang w:val="ru-RU" w:eastAsia="en-US" w:bidi="ar-SA"/>
          </w:rPr>
          <w:t>2.3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2C68282" w14:textId="58DBF45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6" w:history="1">
        <w:r w:rsidRPr="00E75793">
          <w:rPr>
            <w:rFonts w:ascii="Times New Roman" w:eastAsia="Calibri" w:hAnsi="Times New Roman" w:cs="Times New Roman"/>
            <w:bCs/>
            <w:noProof/>
            <w:color w:val="0000FF" w:themeColor="hyperlink"/>
            <w:kern w:val="0"/>
            <w:sz w:val="20"/>
            <w:szCs w:val="20"/>
            <w:u w:val="single"/>
            <w:lang w:val="ru-RU" w:eastAsia="en-US" w:bidi="ar-SA"/>
          </w:rPr>
          <w:t>2.4.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14</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4898793" w14:textId="6F3048D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7" w:history="1">
        <w:r w:rsidRPr="00E75793">
          <w:rPr>
            <w:rFonts w:ascii="Times New Roman" w:eastAsia="Calibri" w:hAnsi="Times New Roman" w:cs="Times New Roman"/>
            <w:bCs/>
            <w:noProof/>
            <w:color w:val="0000FF" w:themeColor="hyperlink"/>
            <w:kern w:val="0"/>
            <w:sz w:val="20"/>
            <w:szCs w:val="20"/>
            <w:u w:val="single"/>
            <w:lang w:val="ru-RU" w:eastAsia="en-US" w:bidi="ar-SA"/>
          </w:rPr>
          <w:t>2.5.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Радиус эффективного теплоснабжения, определяемый в соответствии с методическими указаниями по разработке схем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14</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B22DDC8" w14:textId="4A61BAD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8" w:history="1">
        <w:r w:rsidRPr="00E75793">
          <w:rPr>
            <w:rFonts w:ascii="Times New Roman" w:eastAsia="Calibri" w:hAnsi="Times New Roman" w:cs="Times New Roman"/>
            <w:bCs/>
            <w:noProof/>
            <w:color w:val="0000FF" w:themeColor="hyperlink"/>
            <w:kern w:val="0"/>
            <w:sz w:val="20"/>
            <w:szCs w:val="20"/>
            <w:u w:val="single"/>
            <w:lang w:val="ru-RU" w:eastAsia="en-US" w:bidi="ar-SA"/>
          </w:rPr>
          <w:t>2.6.</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rsidR="00B970C5">
          <w:rPr>
            <w:rFonts w:ascii="Times New Roman" w:eastAsia="Calibri" w:hAnsi="Times New Roman" w:cs="Times New Roman"/>
            <w:bCs/>
            <w:noProof/>
            <w:color w:val="0000FF" w:themeColor="hyperlink"/>
            <w:kern w:val="0"/>
            <w:sz w:val="20"/>
            <w:szCs w:val="20"/>
            <w:u w:val="single"/>
            <w:lang w:val="ru-RU" w:eastAsia="en-US" w:bidi="ar-SA"/>
          </w:rPr>
          <w:t>Булзинском СП</w:t>
        </w:r>
      </w:hyperlink>
    </w:p>
    <w:p w:rsidR="00B17E9E" w14:paraId="23A31128" w14:textId="3CDD4251">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1979"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3. Существующие и пе</w:t>
        </w:r>
        <w:r w:rsidRPr="00E75793">
          <w:rPr>
            <w:rFonts w:ascii="Times New Roman" w:hAnsi="Times New Roman" w:eastAsiaTheme="minorHAnsi" w:cs="Times New Roman"/>
            <w:b/>
            <w:bCs/>
            <w:caps/>
            <w:noProof/>
            <w:color w:val="0000FF" w:themeColor="hyperlink"/>
            <w:kern w:val="0"/>
            <w:sz w:val="24"/>
            <w:szCs w:val="24"/>
            <w:u w:val="single"/>
            <w:lang w:val="ru-RU" w:eastAsia="en-US" w:bidi="ar-SA"/>
          </w:rPr>
          <w:t>рспективные балансы теплоносителя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_Toc160911979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17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1D5FAA8" w14:textId="0C22C6B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0" w:history="1">
        <w:r w:rsidRPr="00E75793">
          <w:rPr>
            <w:rFonts w:ascii="Times New Roman" w:eastAsia="Calibri" w:hAnsi="Times New Roman" w:cs="Times New Roman"/>
            <w:bCs/>
            <w:noProof/>
            <w:color w:val="0000FF" w:themeColor="hyperlink"/>
            <w:kern w:val="0"/>
            <w:sz w:val="20"/>
            <w:szCs w:val="20"/>
            <w:u w:val="single"/>
            <w:lang w:val="ru-RU" w:eastAsia="en-US" w:bidi="ar-SA"/>
          </w:rPr>
          <w:t>3.1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17</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48FDD1AD" w14:textId="09EF036A">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81"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4. Основные положения мастер-плана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_Toc160911981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19</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C61C119" w14:textId="34D78B9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2" w:history="1">
        <w:r w:rsidRPr="00E75793">
          <w:rPr>
            <w:rFonts w:ascii="Times New Roman" w:eastAsia="Calibri" w:hAnsi="Times New Roman" w:cs="Times New Roman"/>
            <w:bCs/>
            <w:noProof/>
            <w:color w:val="0000FF" w:themeColor="hyperlink"/>
            <w:kern w:val="0"/>
            <w:sz w:val="20"/>
            <w:szCs w:val="20"/>
            <w:u w:val="single"/>
            <w:lang w:val="ru-RU" w:eastAsia="en-US" w:bidi="ar-SA"/>
          </w:rPr>
          <w:t>4.1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сценариев развития теплоснабжения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_Toc160911982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D39C175" w14:textId="07B2A78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3" w:history="1">
        <w:r w:rsidRPr="00E75793">
          <w:rPr>
            <w:rFonts w:ascii="Times New Roman" w:eastAsia="Calibri" w:hAnsi="Times New Roman" w:cs="Times New Roman"/>
            <w:bCs/>
            <w:noProof/>
            <w:color w:val="0000FF" w:themeColor="hyperlink"/>
            <w:kern w:val="0"/>
            <w:sz w:val="20"/>
            <w:szCs w:val="20"/>
            <w:u w:val="single"/>
            <w:lang w:val="ru-RU" w:eastAsia="en-US" w:bidi="ar-SA"/>
          </w:rPr>
          <w:t>4.2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Обоснование выбора приоритетного сценария развития теплоснабжения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_Toc160911983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0BBF9C7E" w14:textId="68453813">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84"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5. Предложения по строительству, реконструкции и техническому перевооружению источников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_Toc160911984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20</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0E35255" w14:textId="073E929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5" w:history="1">
        <w:r w:rsidRPr="00E75793">
          <w:rPr>
            <w:rFonts w:ascii="Times New Roman" w:eastAsia="Calibri" w:hAnsi="Times New Roman" w:cs="Times New Roman"/>
            <w:bCs/>
            <w:noProof/>
            <w:color w:val="0000FF" w:themeColor="hyperlink"/>
            <w:kern w:val="0"/>
            <w:sz w:val="20"/>
            <w:szCs w:val="20"/>
            <w:u w:val="single"/>
            <w:lang w:val="ru-RU" w:eastAsia="en-US" w:bidi="ar-SA"/>
          </w:rPr>
          <w:t>5.1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BDA6870" w14:textId="6FFC2A4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6" w:history="1">
        <w:r w:rsidRPr="00E75793">
          <w:rPr>
            <w:rFonts w:ascii="Times New Roman" w:eastAsia="Calibri" w:hAnsi="Times New Roman" w:cs="Times New Roman"/>
            <w:bCs/>
            <w:noProof/>
            <w:color w:val="0000FF" w:themeColor="hyperlink"/>
            <w:kern w:val="0"/>
            <w:sz w:val="20"/>
            <w:szCs w:val="20"/>
            <w:u w:val="single"/>
            <w:lang w:val="ru-RU" w:eastAsia="en-US" w:bidi="ar-SA"/>
          </w:rPr>
          <w:t>5.2 Предложения по модернизации (перевод на иной вид топлива) источников тепловой энергии с целью повышения эффективности работы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4E55732" w14:textId="523F3A1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7" w:history="1">
        <w:r w:rsidRPr="00E75793">
          <w:rPr>
            <w:rFonts w:ascii="Times New Roman" w:eastAsia="Calibri" w:hAnsi="Times New Roman" w:cs="Times New Roman"/>
            <w:bCs/>
            <w:noProof/>
            <w:color w:val="0000FF" w:themeColor="hyperlink"/>
            <w:kern w:val="0"/>
            <w:sz w:val="20"/>
            <w:szCs w:val="20"/>
            <w:u w:val="single"/>
            <w:lang w:val="ru-RU" w:eastAsia="en-US" w:bidi="ar-SA"/>
          </w:rPr>
          <w:t>5.3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D4EF015" w14:textId="52CF8D5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8" w:history="1">
        <w:r w:rsidRPr="00E75793">
          <w:rPr>
            <w:rFonts w:ascii="Times New Roman" w:eastAsia="Calibri" w:hAnsi="Times New Roman" w:cs="Times New Roman"/>
            <w:bCs/>
            <w:noProof/>
            <w:color w:val="0000FF" w:themeColor="hyperlink"/>
            <w:kern w:val="0"/>
            <w:sz w:val="20"/>
            <w:szCs w:val="20"/>
            <w:u w:val="single"/>
            <w:lang w:val="ru-RU" w:eastAsia="en-US" w:bidi="ar-SA"/>
          </w:rPr>
          <w:t>5.4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85D2414" w14:textId="4C2F92D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9" w:history="1">
        <w:r w:rsidRPr="00E75793">
          <w:rPr>
            <w:rFonts w:ascii="Times New Roman" w:eastAsia="Calibri" w:hAnsi="Times New Roman" w:cs="Times New Roman"/>
            <w:bCs/>
            <w:noProof/>
            <w:color w:val="0000FF" w:themeColor="hyperlink"/>
            <w:kern w:val="0"/>
            <w:sz w:val="20"/>
            <w:szCs w:val="20"/>
            <w:u w:val="single"/>
            <w:lang w:val="ru-RU" w:eastAsia="en-US" w:bidi="ar-SA"/>
          </w:rPr>
          <w:t>5.5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83DF3ED" w14:textId="19DDE4ED">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0" w:history="1">
        <w:r w:rsidRPr="00E75793">
          <w:rPr>
            <w:rFonts w:ascii="Times New Roman" w:eastAsia="Calibri" w:hAnsi="Times New Roman" w:cs="Times New Roman"/>
            <w:bCs/>
            <w:noProof/>
            <w:color w:val="0000FF" w:themeColor="hyperlink"/>
            <w:kern w:val="0"/>
            <w:sz w:val="20"/>
            <w:szCs w:val="20"/>
            <w:u w:val="single"/>
            <w:lang w:val="ru-RU" w:eastAsia="en-US" w:bidi="ar-SA"/>
          </w:rPr>
          <w:t>5.6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BC38AB6" w14:textId="64E623D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1" w:history="1">
        <w:r w:rsidRPr="00E75793">
          <w:rPr>
            <w:rFonts w:ascii="Times New Roman" w:eastAsia="Calibri" w:hAnsi="Times New Roman" w:cs="Times New Roman"/>
            <w:bCs/>
            <w:noProof/>
            <w:color w:val="0000FF" w:themeColor="hyperlink"/>
            <w:kern w:val="0"/>
            <w:sz w:val="20"/>
            <w:szCs w:val="20"/>
            <w:u w:val="single"/>
            <w:lang w:val="ru-RU" w:eastAsia="en-US" w:bidi="ar-SA"/>
          </w:rPr>
          <w:t>5.7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7AD4A1F" w14:textId="55099F2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2" w:history="1">
        <w:r w:rsidRPr="00E75793">
          <w:rPr>
            <w:rFonts w:ascii="Times New Roman" w:eastAsia="Calibri" w:hAnsi="Times New Roman" w:cs="Times New Roman"/>
            <w:bCs/>
            <w:noProof/>
            <w:color w:val="0000FF" w:themeColor="hyperlink"/>
            <w:kern w:val="0"/>
            <w:sz w:val="20"/>
            <w:szCs w:val="20"/>
            <w:u w:val="single"/>
            <w:lang w:val="ru-RU" w:eastAsia="en-US" w:bidi="ar-SA"/>
          </w:rPr>
          <w:t>5.8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_Toc160911992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2E017795" w14:textId="16A49672">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9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6. Предложения по строительству и реконструкции тепловых сетей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_Toc160911993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22</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09554D53" w14:textId="179F485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4" w:history="1">
        <w:r w:rsidRPr="00E75793">
          <w:rPr>
            <w:rFonts w:ascii="Times New Roman" w:eastAsia="Calibri" w:hAnsi="Times New Roman" w:cs="Times New Roman"/>
            <w:bCs/>
            <w:noProof/>
            <w:color w:val="0000FF" w:themeColor="hyperlink"/>
            <w:kern w:val="0"/>
            <w:sz w:val="20"/>
            <w:szCs w:val="20"/>
            <w:u w:val="single"/>
            <w:lang w:val="ru-RU" w:eastAsia="en-US" w:bidi="ar-SA"/>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_Toc160911994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884137D" w14:textId="420B739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5" w:history="1">
        <w:r w:rsidRPr="00E75793">
          <w:rPr>
            <w:rFonts w:ascii="Times New Roman" w:eastAsia="Calibri" w:hAnsi="Times New Roman" w:cs="Times New Roman"/>
            <w:bCs/>
            <w:noProof/>
            <w:color w:val="0000FF" w:themeColor="hyperlink"/>
            <w:kern w:val="0"/>
            <w:sz w:val="20"/>
            <w:szCs w:val="20"/>
            <w:u w:val="single"/>
            <w:lang w:val="ru-RU" w:eastAsia="en-US" w:bidi="ar-SA"/>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DEC6DEF" w14:textId="4DD6056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6" w:history="1">
        <w:r w:rsidRPr="00E75793">
          <w:rPr>
            <w:rFonts w:ascii="Times New Roman" w:eastAsia="Calibri" w:hAnsi="Times New Roman" w:cs="Times New Roman"/>
            <w:bCs/>
            <w:noProof/>
            <w:color w:val="0000FF" w:themeColor="hyperlink"/>
            <w:kern w:val="0"/>
            <w:sz w:val="20"/>
            <w:szCs w:val="20"/>
            <w:u w:val="single"/>
            <w:lang w:val="ru-RU" w:eastAsia="en-US" w:bidi="ar-SA"/>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2426DA0" w14:textId="649CADC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7" w:history="1">
        <w:r w:rsidRPr="00E75793">
          <w:rPr>
            <w:rFonts w:ascii="Times New Roman" w:eastAsia="Calibri" w:hAnsi="Times New Roman" w:cs="Times New Roman"/>
            <w:bCs/>
            <w:noProof/>
            <w:color w:val="0000FF" w:themeColor="hyperlink"/>
            <w:kern w:val="0"/>
            <w:sz w:val="20"/>
            <w:szCs w:val="20"/>
            <w:u w:val="single"/>
            <w:lang w:val="ru-RU" w:eastAsia="en-US" w:bidi="ar-SA"/>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9745A14" w14:textId="3A4B2F8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8" w:history="1">
        <w:r w:rsidRPr="00E75793">
          <w:rPr>
            <w:rFonts w:ascii="Times New Roman" w:eastAsia="Calibri" w:hAnsi="Times New Roman" w:cs="Times New Roman"/>
            <w:bCs/>
            <w:noProof/>
            <w:color w:val="0000FF" w:themeColor="hyperlink"/>
            <w:kern w:val="0"/>
            <w:sz w:val="20"/>
            <w:szCs w:val="20"/>
            <w:u w:val="single"/>
            <w:lang w:val="ru-RU" w:eastAsia="en-US" w:bidi="ar-SA"/>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FB0B1FE" w14:textId="20BB9A1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9" w:history="1">
        <w:r w:rsidRPr="00E75793">
          <w:rPr>
            <w:rFonts w:ascii="Times New Roman" w:eastAsia="Calibri" w:hAnsi="Times New Roman" w:cs="Times New Roman"/>
            <w:bCs/>
            <w:noProof/>
            <w:color w:val="0000FF" w:themeColor="hyperlink"/>
            <w:kern w:val="0"/>
            <w:sz w:val="20"/>
            <w:szCs w:val="20"/>
            <w:u w:val="single"/>
            <w:lang w:val="ru-RU" w:eastAsia="en-US" w:bidi="ar-SA"/>
          </w:rPr>
          <w:t>6.6 Реконструкция тепловых сетей с увеличением диаметра трубопроводов для обеспечения перспективных приростов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8A9395D" w14:textId="4D4122C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0" w:history="1">
        <w:r w:rsidRPr="00E75793">
          <w:rPr>
            <w:rFonts w:ascii="Times New Roman" w:eastAsia="Calibri" w:hAnsi="Times New Roman" w:cs="Times New Roman"/>
            <w:bCs/>
            <w:noProof/>
            <w:color w:val="0000FF" w:themeColor="hyperlink"/>
            <w:kern w:val="0"/>
            <w:sz w:val="20"/>
            <w:szCs w:val="20"/>
            <w:u w:val="single"/>
            <w:lang w:val="ru-RU" w:eastAsia="en-US" w:bidi="ar-SA"/>
          </w:rPr>
          <w:t>6.7 Реконструкция тепловых сетей, подлежащих замене в связи с исчерпанием эксплуатационного ресурса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F0A6153" w14:textId="47EDEFE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1" w:history="1">
        <w:r w:rsidRPr="00E75793">
          <w:rPr>
            <w:rFonts w:ascii="Times New Roman" w:eastAsia="Calibri" w:hAnsi="Times New Roman" w:cs="Times New Roman"/>
            <w:bCs/>
            <w:noProof/>
            <w:color w:val="0000FF" w:themeColor="hyperlink"/>
            <w:kern w:val="0"/>
            <w:sz w:val="20"/>
            <w:szCs w:val="20"/>
            <w:u w:val="single"/>
            <w:lang w:val="ru-RU" w:eastAsia="en-US" w:bidi="ar-SA"/>
          </w:rPr>
          <w:t>6.8 Строительство и реконструкция насосных станций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23</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4C44A45D" w14:textId="1129CABE">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0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7. Предложения по переводу открытых систем теплоснабжения в закрытые системы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_Toc160912002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24</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00625D54" w14:textId="1096D69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3" w:history="1">
        <w:r w:rsidRPr="00E75793">
          <w:rPr>
            <w:rFonts w:ascii="Times New Roman" w:eastAsia="Calibri" w:hAnsi="Times New Roman" w:cs="Times New Roman"/>
            <w:bCs/>
            <w:noProof/>
            <w:color w:val="0000FF" w:themeColor="hyperlink"/>
            <w:kern w:val="0"/>
            <w:sz w:val="20"/>
            <w:szCs w:val="20"/>
            <w:u w:val="single"/>
            <w:lang w:val="ru-RU" w:eastAsia="en-US" w:bidi="ar-SA"/>
          </w:rPr>
          <w:t>7.1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hyperlink>
    </w:p>
    <w:p w:rsidR="00B17E9E" w:rsidP="001740C3" w14:paraId="58A31550" w14:textId="207A4B9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4" w:history="1">
        <w:r w:rsidRPr="00E75793">
          <w:rPr>
            <w:rFonts w:ascii="Times New Roman" w:eastAsia="Calibri" w:hAnsi="Times New Roman" w:cs="Times New Roman"/>
            <w:bCs/>
            <w:noProof/>
            <w:color w:val="0000FF" w:themeColor="hyperlink"/>
            <w:kern w:val="0"/>
            <w:sz w:val="20"/>
            <w:szCs w:val="20"/>
            <w:u w:val="single"/>
            <w:lang w:val="ru-RU" w:eastAsia="en-US" w:bidi="ar-SA"/>
          </w:rPr>
          <w:t>7.2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_Toc160912004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24</w:t>
        </w:r>
        <w:r>
          <w:rPr>
            <w:rFonts w:ascii="Times New Roman" w:eastAsia="Calibri" w:hAnsi="Times New Roman" w:cs="Times New Roman"/>
            <w:bCs/>
            <w:noProof/>
            <w:webHidden/>
            <w:kern w:val="0"/>
            <w:sz w:val="20"/>
            <w:szCs w:val="20"/>
            <w:lang w:val="ru-RU" w:eastAsia="en-US" w:bidi="ar-SA"/>
          </w:rPr>
          <w:fldChar w:fldCharType="end"/>
        </w:r>
      </w:hyperlink>
    </w:p>
    <w:p w:rsidR="00B17E9E" w14:paraId="037587F1" w14:textId="5814B4BA">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05"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8. Существующие и перспективные топливные балансы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_Toc160912005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25</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EECDD4D" w14:textId="421E4FD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6" w:history="1">
        <w:r w:rsidRPr="00E75793">
          <w:rPr>
            <w:rFonts w:ascii="Times New Roman" w:eastAsia="Calibri" w:hAnsi="Times New Roman" w:cs="Times New Roman"/>
            <w:bCs/>
            <w:noProof/>
            <w:color w:val="0000FF" w:themeColor="hyperlink"/>
            <w:kern w:val="0"/>
            <w:sz w:val="20"/>
            <w:szCs w:val="20"/>
            <w:u w:val="single"/>
            <w:lang w:val="ru-RU" w:eastAsia="en-US" w:bidi="ar-SA"/>
          </w:rPr>
          <w:t>8.1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Перспективные топливные балансы для каждого источника тепловой энергии по видам основного, резервного и аварийного топлива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25</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FF2A803" w14:textId="5BC9C19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7" w:history="1">
        <w:r w:rsidRPr="00E75793">
          <w:rPr>
            <w:rFonts w:ascii="Times New Roman" w:eastAsia="Calibri" w:hAnsi="Times New Roman" w:cs="Times New Roman"/>
            <w:bCs/>
            <w:noProof/>
            <w:color w:val="0000FF" w:themeColor="hyperlink"/>
            <w:kern w:val="0"/>
            <w:sz w:val="20"/>
            <w:szCs w:val="20"/>
            <w:u w:val="single"/>
            <w:lang w:val="ru-RU" w:eastAsia="en-US" w:bidi="ar-SA"/>
          </w:rPr>
          <w:t>8.2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B248183" w14:textId="4E6E682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8" w:history="1">
        <w:r w:rsidRPr="00E75793">
          <w:rPr>
            <w:rFonts w:ascii="Times New Roman" w:eastAsia="Calibri" w:hAnsi="Times New Roman" w:cs="Times New Roman"/>
            <w:bCs/>
            <w:noProof/>
            <w:color w:val="0000FF" w:themeColor="hyperlink"/>
            <w:kern w:val="0"/>
            <w:sz w:val="20"/>
            <w:szCs w:val="20"/>
            <w:u w:val="single"/>
            <w:lang w:val="ru-RU" w:eastAsia="en-US" w:bidi="ar-SA"/>
          </w:rPr>
          <w:t>8.3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2895355" w14:textId="713277DD">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9" w:history="1">
        <w:r w:rsidRPr="00E75793">
          <w:rPr>
            <w:rFonts w:ascii="Times New Roman" w:eastAsia="Calibri" w:hAnsi="Times New Roman" w:cs="Times New Roman"/>
            <w:bCs/>
            <w:noProof/>
            <w:color w:val="0000FF" w:themeColor="hyperlink"/>
            <w:kern w:val="0"/>
            <w:sz w:val="20"/>
            <w:szCs w:val="20"/>
            <w:u w:val="single"/>
            <w:lang w:val="ru-RU" w:eastAsia="en-US" w:bidi="ar-SA"/>
          </w:rPr>
          <w:t>8.4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27</w:t>
        </w:r>
        <w:r>
          <w:rPr>
            <w:rFonts w:ascii="Times New Roman" w:eastAsia="Calibri" w:hAnsi="Times New Roman" w:cs="Times New Roman"/>
            <w:bCs/>
            <w:noProof/>
            <w:webHidden/>
            <w:kern w:val="0"/>
            <w:sz w:val="20"/>
            <w:szCs w:val="20"/>
            <w:lang w:val="ru-RU" w:eastAsia="en-US" w:bidi="ar-SA"/>
          </w:rPr>
          <w:fldChar w:fldCharType="end"/>
        </w:r>
      </w:hyperlink>
    </w:p>
    <w:p w:rsidR="00B17E9E" w14:paraId="794ECE6C" w14:textId="3E16EA6F">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10"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9. Инвестиции в строительство, реконструкцию и техническое перевооружение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_Toc160912010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28</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F5210AD" w14:textId="1632FFF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1" w:history="1">
        <w:r w:rsidRPr="00E75793">
          <w:rPr>
            <w:rFonts w:ascii="Times New Roman" w:eastAsia="Calibri" w:hAnsi="Times New Roman" w:cs="Times New Roman"/>
            <w:bCs/>
            <w:noProof/>
            <w:color w:val="0000FF" w:themeColor="hyperlink"/>
            <w:kern w:val="0"/>
            <w:sz w:val="20"/>
            <w:szCs w:val="20"/>
            <w:u w:val="single"/>
            <w:lang w:val="ru-RU" w:eastAsia="en-US" w:bidi="ar-SA"/>
          </w:rPr>
          <w:t>9.1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A569808" w14:textId="2A15B71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2" w:history="1">
        <w:r w:rsidRPr="00E75793">
          <w:rPr>
            <w:rFonts w:ascii="Times New Roman" w:eastAsia="Calibri" w:hAnsi="Times New Roman" w:cs="Times New Roman"/>
            <w:bCs/>
            <w:noProof/>
            <w:color w:val="0000FF" w:themeColor="hyperlink"/>
            <w:kern w:val="0"/>
            <w:sz w:val="20"/>
            <w:szCs w:val="20"/>
            <w:u w:val="single"/>
            <w:lang w:val="ru-RU" w:eastAsia="en-US" w:bidi="ar-SA"/>
          </w:rPr>
          <w:t>9.2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_Toc160912012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7136D49" w14:textId="6EEF9CB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3" w:history="1">
        <w:r w:rsidRPr="00E75793">
          <w:rPr>
            <w:rFonts w:ascii="Times New Roman" w:eastAsia="Calibri" w:hAnsi="Times New Roman" w:cs="Times New Roman"/>
            <w:bCs/>
            <w:noProof/>
            <w:color w:val="0000FF" w:themeColor="hyperlink"/>
            <w:kern w:val="0"/>
            <w:sz w:val="20"/>
            <w:szCs w:val="20"/>
            <w:u w:val="single"/>
            <w:lang w:val="ru-RU" w:eastAsia="en-US" w:bidi="ar-SA"/>
          </w:rPr>
          <w:t>9.3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_Toc160912013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F543F17" w14:textId="75EE061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4" w:history="1">
        <w:r w:rsidRPr="00E75793">
          <w:rPr>
            <w:rFonts w:ascii="Times New Roman" w:eastAsia="Calibri" w:hAnsi="Times New Roman" w:cs="Times New Roman"/>
            <w:bCs/>
            <w:noProof/>
            <w:color w:val="0000FF" w:themeColor="hyperlink"/>
            <w:kern w:val="0"/>
            <w:sz w:val="20"/>
            <w:szCs w:val="20"/>
            <w:u w:val="single"/>
            <w:lang w:val="ru-RU" w:eastAsia="en-US" w:bidi="ar-SA"/>
          </w:rPr>
          <w:t>9.4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_Toc160912014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E0550B0" w14:textId="1CD11E1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5" w:history="1">
        <w:r w:rsidRPr="00E75793">
          <w:rPr>
            <w:rFonts w:ascii="Times New Roman" w:eastAsia="Calibri" w:hAnsi="Times New Roman" w:cs="Times New Roman"/>
            <w:bCs/>
            <w:noProof/>
            <w:color w:val="0000FF" w:themeColor="hyperlink"/>
            <w:kern w:val="0"/>
            <w:sz w:val="20"/>
            <w:szCs w:val="20"/>
            <w:u w:val="single"/>
            <w:lang w:val="ru-RU" w:eastAsia="en-US" w:bidi="ar-SA"/>
          </w:rPr>
          <w:t>9.5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Оценка эффективности инвестиций по отдельным предложениям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6CF54906" w14:textId="1A1255D0">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16"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10. Решение об определении единой теплоснабжающей организации (организаций)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_Toc160912016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32</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18FF6A43" w14:textId="6DA7BE7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7" w:history="1">
        <w:r w:rsidRPr="00E75793">
          <w:rPr>
            <w:rFonts w:ascii="Times New Roman" w:eastAsia="Calibri" w:hAnsi="Times New Roman" w:cs="Times New Roman"/>
            <w:bCs/>
            <w:noProof/>
            <w:color w:val="0000FF" w:themeColor="hyperlink"/>
            <w:kern w:val="0"/>
            <w:sz w:val="20"/>
            <w:szCs w:val="20"/>
            <w:u w:val="single"/>
            <w:lang w:val="ru-RU" w:eastAsia="en-US" w:bidi="ar-SA"/>
          </w:rPr>
          <w:t>10.1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Решение о присвоении статуса единой теплоснабжающей организации (организациям)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99C4237" w14:textId="4AD7EBA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8" w:history="1">
        <w:r w:rsidRPr="00E75793">
          <w:rPr>
            <w:rFonts w:ascii="Times New Roman" w:eastAsia="Calibri" w:hAnsi="Times New Roman" w:cs="Times New Roman"/>
            <w:bCs/>
            <w:noProof/>
            <w:color w:val="0000FF" w:themeColor="hyperlink"/>
            <w:kern w:val="0"/>
            <w:sz w:val="20"/>
            <w:szCs w:val="20"/>
            <w:u w:val="single"/>
            <w:lang w:val="ru-RU" w:eastAsia="en-US" w:bidi="ar-SA"/>
          </w:rPr>
          <w:t>10.2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Реестр зон деятельности единой теплоснабжающей организации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AA50276" w14:textId="7AF4A04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9" w:history="1">
        <w:r w:rsidRPr="00E75793">
          <w:rPr>
            <w:rFonts w:ascii="Times New Roman" w:eastAsia="Calibri" w:hAnsi="Times New Roman" w:cs="Times New Roman"/>
            <w:bCs/>
            <w:noProof/>
            <w:color w:val="0000FF" w:themeColor="hyperlink"/>
            <w:kern w:val="0"/>
            <w:sz w:val="20"/>
            <w:szCs w:val="20"/>
            <w:u w:val="single"/>
            <w:lang w:val="ru-RU" w:eastAsia="en-US" w:bidi="ar-SA"/>
          </w:rPr>
          <w:t>10.3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Основания, в том числе критерии, в соответствии с которыми теплоснабжающей организации присвоен статус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75C3179" w14:textId="6FEF29B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0" w:history="1">
        <w:r w:rsidRPr="00E75793">
          <w:rPr>
            <w:rFonts w:ascii="Times New Roman" w:eastAsia="Calibri" w:hAnsi="Times New Roman" w:cs="Times New Roman"/>
            <w:bCs/>
            <w:noProof/>
            <w:color w:val="0000FF" w:themeColor="hyperlink"/>
            <w:kern w:val="0"/>
            <w:sz w:val="20"/>
            <w:szCs w:val="20"/>
            <w:u w:val="single"/>
            <w:lang w:val="ru-RU" w:eastAsia="en-US" w:bidi="ar-SA"/>
          </w:rPr>
          <w:t>10.4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Информация о поданных теплоснабжающими организациями заявках на присвоение статуса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34</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6E2C92C" w14:textId="28B070D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1" w:history="1">
        <w:r w:rsidRPr="00E75793">
          <w:rPr>
            <w:rFonts w:ascii="Times New Roman" w:eastAsia="Calibri" w:hAnsi="Times New Roman" w:cs="Times New Roman"/>
            <w:bCs/>
            <w:noProof/>
            <w:color w:val="0000FF" w:themeColor="hyperlink"/>
            <w:kern w:val="0"/>
            <w:sz w:val="20"/>
            <w:szCs w:val="20"/>
            <w:u w:val="single"/>
            <w:lang w:val="ru-RU" w:eastAsia="en-US" w:bidi="ar-SA"/>
          </w:rPr>
          <w:t>10.5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34</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354C6B23" w14:textId="04AF67DD">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2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11. Решения о распределении тепловой нагрузки между источниками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_Toc160912022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35</w:t>
        </w:r>
        <w:r>
          <w:rPr>
            <w:rFonts w:ascii="Times New Roman" w:eastAsia="Calibri" w:hAnsi="Times New Roman" w:cs="Times New Roman"/>
            <w:b/>
            <w:bCs/>
            <w:caps/>
            <w:noProof/>
            <w:webHidden/>
            <w:kern w:val="0"/>
            <w:sz w:val="24"/>
            <w:szCs w:val="24"/>
            <w:lang w:val="ru-RU" w:eastAsia="en-US" w:bidi="ar-SA"/>
          </w:rPr>
          <w:fldChar w:fldCharType="end"/>
        </w:r>
      </w:hyperlink>
    </w:p>
    <w:p w:rsidR="00B17E9E" w14:paraId="4FB6E280" w14:textId="4DB1B559">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2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12. Решения по бесхозяйным тепловым сетям</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_Toc160912023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36</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B17E9E" w14:paraId="361C1899" w14:textId="14FE953D">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24"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13. Синхронизация схемы теплоснабжения с нормативными документами муниципального уровня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_Toc160912024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6EE88616" w14:textId="49C5C3B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5" w:history="1">
        <w:r w:rsidRPr="00E75793">
          <w:rPr>
            <w:rFonts w:ascii="Times New Roman" w:eastAsia="Calibri" w:hAnsi="Times New Roman" w:cs="Times New Roman"/>
            <w:bCs/>
            <w:noProof/>
            <w:color w:val="0000FF" w:themeColor="hyperlink"/>
            <w:kern w:val="0"/>
            <w:sz w:val="20"/>
            <w:szCs w:val="20"/>
            <w:u w:val="single"/>
            <w:lang w:val="ru-RU" w:eastAsia="en-US" w:bidi="ar-SA"/>
          </w:rPr>
          <w:t>13.1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96CF865" w14:textId="38B26AB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6" w:history="1">
        <w:r w:rsidRPr="00E75793">
          <w:rPr>
            <w:rFonts w:ascii="Times New Roman" w:eastAsia="Calibri" w:hAnsi="Times New Roman" w:cs="Times New Roman"/>
            <w:bCs/>
            <w:noProof/>
            <w:color w:val="0000FF" w:themeColor="hyperlink"/>
            <w:kern w:val="0"/>
            <w:sz w:val="20"/>
            <w:szCs w:val="20"/>
            <w:u w:val="single"/>
            <w:lang w:val="ru-RU" w:eastAsia="en-US" w:bidi="ar-SA"/>
          </w:rPr>
          <w:t>13.2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проблем организации газоснабжения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4822505" w14:textId="3E1AF82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7" w:history="1">
        <w:r w:rsidRPr="00E75793">
          <w:rPr>
            <w:rFonts w:ascii="Times New Roman" w:eastAsia="Calibri" w:hAnsi="Times New Roman" w:cs="Times New Roman"/>
            <w:bCs/>
            <w:noProof/>
            <w:color w:val="0000FF" w:themeColor="hyperlink"/>
            <w:kern w:val="0"/>
            <w:sz w:val="20"/>
            <w:szCs w:val="20"/>
            <w:u w:val="single"/>
            <w:lang w:val="ru-RU" w:eastAsia="en-US" w:bidi="ar-SA"/>
          </w:rPr>
          <w:t>13.3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FD2DAA0" w14:textId="048A006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8" w:history="1">
        <w:r w:rsidRPr="00E75793">
          <w:rPr>
            <w:rFonts w:ascii="Times New Roman" w:eastAsia="Calibri" w:hAnsi="Times New Roman" w:cs="Times New Roman"/>
            <w:bCs/>
            <w:noProof/>
            <w:color w:val="0000FF" w:themeColor="hyperlink"/>
            <w:kern w:val="0"/>
            <w:sz w:val="20"/>
            <w:szCs w:val="20"/>
            <w:u w:val="single"/>
            <w:lang w:val="ru-RU" w:eastAsia="en-US" w:bidi="ar-SA"/>
          </w:rPr>
          <w:t>13.4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71A139A" w14:textId="06EC713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9" w:history="1">
        <w:r w:rsidRPr="00E75793">
          <w:rPr>
            <w:rFonts w:ascii="Times New Roman" w:eastAsia="Calibri" w:hAnsi="Times New Roman" w:cs="Times New Roman"/>
            <w:bCs/>
            <w:noProof/>
            <w:color w:val="0000FF" w:themeColor="hyperlink"/>
            <w:kern w:val="0"/>
            <w:sz w:val="20"/>
            <w:szCs w:val="20"/>
            <w:u w:val="single"/>
            <w:lang w:val="ru-RU" w:eastAsia="en-US" w:bidi="ar-SA"/>
          </w:rPr>
          <w:t>13.5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E6ECEDD" w14:textId="4B7A7980">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30" w:history="1">
        <w:r w:rsidRPr="00E75793">
          <w:rPr>
            <w:rFonts w:ascii="Times New Roman" w:eastAsia="Calibri" w:hAnsi="Times New Roman" w:cs="Times New Roman"/>
            <w:bCs/>
            <w:noProof/>
            <w:color w:val="0000FF" w:themeColor="hyperlink"/>
            <w:kern w:val="0"/>
            <w:sz w:val="20"/>
            <w:szCs w:val="20"/>
            <w:u w:val="single"/>
            <w:lang w:val="ru-RU" w:eastAsia="en-US" w:bidi="ar-SA"/>
          </w:rPr>
          <w:t>13.6</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(вырабатываемых с учетом положений утвержденной схемы водоснабжения муниципального района) о развитии соответствующей системы водоснабжения в части, относящейся к системам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_Toc160912030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C02DEE8" w14:textId="2BFAA95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31" w:history="1">
        <w:r w:rsidRPr="00E75793">
          <w:rPr>
            <w:rFonts w:ascii="Times New Roman" w:eastAsia="Calibri" w:hAnsi="Times New Roman" w:cs="Times New Roman"/>
            <w:bCs/>
            <w:noProof/>
            <w:color w:val="0000FF" w:themeColor="hyperlink"/>
            <w:kern w:val="0"/>
            <w:sz w:val="20"/>
            <w:szCs w:val="20"/>
            <w:u w:val="single"/>
            <w:lang w:val="ru-RU" w:eastAsia="en-US" w:bidi="ar-SA"/>
          </w:rPr>
          <w:t>13.7</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корректировке утвержденной (разработке) схемы водоснабжения муниципального района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_Toc160912031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B17E9E" w14:paraId="152E5668" w14:textId="5D11EE64">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3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14. Индикаторы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_Toc160912032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39</w:t>
        </w:r>
        <w:r>
          <w:rPr>
            <w:rFonts w:ascii="Times New Roman" w:eastAsia="Calibri" w:hAnsi="Times New Roman" w:cs="Times New Roman"/>
            <w:b/>
            <w:bCs/>
            <w:caps/>
            <w:noProof/>
            <w:webHidden/>
            <w:kern w:val="0"/>
            <w:sz w:val="24"/>
            <w:szCs w:val="24"/>
            <w:lang w:val="ru-RU" w:eastAsia="en-US" w:bidi="ar-SA"/>
          </w:rPr>
          <w:fldChar w:fldCharType="end"/>
        </w:r>
      </w:hyperlink>
    </w:p>
    <w:p w:rsidR="00B17E9E" w14:paraId="2DB58B74" w14:textId="78F73131">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3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15. Ценовые (тарифные) последствия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_Toc160912033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41</w:t>
        </w:r>
        <w:r>
          <w:rPr>
            <w:rFonts w:ascii="Times New Roman" w:eastAsia="Calibri" w:hAnsi="Times New Roman" w:cs="Times New Roman"/>
            <w:b/>
            <w:bCs/>
            <w:caps/>
            <w:noProof/>
            <w:webHidden/>
            <w:kern w:val="0"/>
            <w:sz w:val="24"/>
            <w:szCs w:val="24"/>
            <w:lang w:val="ru-RU" w:eastAsia="en-US" w:bidi="ar-SA"/>
          </w:rPr>
          <w:fldChar w:fldCharType="end"/>
        </w:r>
      </w:hyperlink>
    </w:p>
    <w:p w:rsidR="006B14BC" w:rsidP="00C21FF1" w14:paraId="5ED50C91" w14:textId="28B3B968">
      <w:pPr>
        <w:widowControl/>
        <w:tabs>
          <w:tab w:val="right" w:leader="dot" w:pos="10194"/>
        </w:tabs>
        <w:suppressAutoHyphens w:val="0"/>
        <w:spacing w:after="0" w:line="276" w:lineRule="auto"/>
        <w:jc w:val="center"/>
        <w:rPr>
          <w:rFonts w:ascii="Times New Roman" w:eastAsia="Calibri" w:hAnsi="Times New Roman" w:cs="Times New Roman"/>
          <w:b/>
          <w:bCs/>
          <w:caps/>
          <w:noProof/>
          <w:color w:val="FF0000"/>
          <w:kern w:val="0"/>
          <w:sz w:val="24"/>
          <w:szCs w:val="24"/>
          <w:u w:val="none"/>
          <w:lang w:val="ru-RU" w:eastAsia="en-US" w:bidi="ar-SA"/>
        </w:rPr>
      </w:pPr>
      <w:r w:rsidRPr="00835ADE">
        <w:rPr>
          <w:rFonts w:ascii="Times New Roman" w:eastAsia="Calibri" w:hAnsi="Times New Roman" w:cs="Times New Roman"/>
          <w:b/>
          <w:bCs/>
          <w:caps/>
          <w:noProof/>
          <w:color w:val="FF0000"/>
          <w:kern w:val="0"/>
          <w:sz w:val="24"/>
          <w:szCs w:val="24"/>
          <w:u w:val="none"/>
          <w:lang w:val="ru-RU" w:eastAsia="en-US" w:bidi="ar-SA"/>
        </w:rPr>
        <w:fldChar w:fldCharType="end"/>
      </w:r>
      <w:bookmarkStart w:id="1265" w:name="_Toc400985053_0"/>
      <w:bookmarkStart w:id="1266" w:name="_Toc402537157_0"/>
      <w:bookmarkStart w:id="1267" w:name="_Toc402537430_0"/>
      <w:bookmarkStart w:id="1268" w:name="_Toc405221430_0"/>
      <w:bookmarkStart w:id="1269" w:name="_Toc406426040_0"/>
      <w:bookmarkStart w:id="1270" w:name="_Toc407024169_0"/>
      <w:bookmarkStart w:id="1271" w:name="_Toc407026362_0"/>
      <w:bookmarkStart w:id="1272" w:name="_Toc414274864_0"/>
      <w:bookmarkStart w:id="1273" w:name="_Toc416708234_0"/>
      <w:bookmarkStart w:id="1274" w:name="_Toc422928592_0"/>
      <w:bookmarkStart w:id="1275" w:name="_Toc423525697_0"/>
      <w:bookmarkStart w:id="1276" w:name="_Toc424042083_0"/>
      <w:bookmarkStart w:id="1277" w:name="_Toc430345835_0"/>
      <w:bookmarkStart w:id="1278" w:name="_Toc431569606_0"/>
      <w:bookmarkStart w:id="1279" w:name="_Toc437278314_0"/>
    </w:p>
    <w:p w:rsidR="006B14BC" w14:paraId="4F0C641F" w14:textId="77777777">
      <w:pPr>
        <w:widowControl/>
        <w:suppressAutoHyphens w:val="0"/>
        <w:spacing w:after="200" w:line="276" w:lineRule="auto"/>
        <w:rPr>
          <w:rFonts w:ascii="Times New Roman" w:eastAsia="Calibri" w:hAnsi="Times New Roman" w:cs="Times New Roman"/>
          <w:b/>
          <w:bCs/>
          <w:caps/>
          <w:noProof/>
          <w:color w:val="FF0000"/>
          <w:kern w:val="0"/>
          <w:sz w:val="24"/>
          <w:szCs w:val="24"/>
          <w:u w:val="none"/>
          <w:lang w:val="ru-RU" w:eastAsia="en-US" w:bidi="ar-SA"/>
        </w:rPr>
      </w:pPr>
      <w:r>
        <w:rPr>
          <w:rFonts w:ascii="Times New Roman" w:eastAsia="Times New Roman" w:hAnsi="Times New Roman" w:cs="Times New Roman"/>
          <w:noProof/>
          <w:color w:val="FF0000"/>
          <w:kern w:val="0"/>
          <w:sz w:val="24"/>
          <w:szCs w:val="24"/>
          <w:u w:val="none"/>
          <w:lang w:val="ru-RU" w:eastAsia="ru-RU" w:bidi="ar-SA"/>
        </w:rPr>
        <w:br w:type="page"/>
      </w:r>
    </w:p>
    <w:p w:rsidR="00B105C4" w:rsidRPr="00835ADE" w:rsidP="00CB6C86" w14:paraId="77F5AAA3" w14:textId="2E50063F">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80" w:name="_Toc160911966"/>
      <w:r w:rsidRPr="00835ADE">
        <w:rPr>
          <w:rFonts w:ascii="Times New Roman" w:eastAsia="Times New Roman" w:hAnsi="Times New Roman" w:cs="Times New Roman"/>
          <w:b/>
          <w:bCs/>
          <w:i w:val="0"/>
          <w:kern w:val="0"/>
          <w:sz w:val="24"/>
          <w:szCs w:val="24"/>
          <w:lang w:val="ru-RU" w:eastAsia="ru-RU" w:bidi="ar-SA"/>
        </w:rPr>
        <w:t>Введение</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rsidR="0033439B" w:rsidP="0033439B" w14:paraId="7B583E8F" w14:textId="7A18FC0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81" w:name="_Toc533078030_0"/>
      <w:bookmarkStart w:id="1282" w:name="_Toc7180993"/>
      <w:bookmarkStart w:id="1283" w:name="bookmark3_0"/>
      <w:r>
        <w:rPr>
          <w:rFonts w:ascii="Times New Roman" w:eastAsia="Calibri" w:hAnsi="Times New Roman" w:cs="Times New Roman"/>
          <w:kern w:val="0"/>
          <w:sz w:val="24"/>
          <w:szCs w:val="24"/>
          <w:lang w:val="ru-RU" w:eastAsia="en-US" w:bidi="ar-SA"/>
        </w:rPr>
        <w:t xml:space="preserve">Схема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008A05BB">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разработана в соответствии с требованиями законодательных документов:</w:t>
      </w:r>
    </w:p>
    <w:p w:rsidR="0033439B" w:rsidP="00516D47" w14:paraId="0364DFA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Федерального закона от 27.07.2010 г. № 190-ФЗ «О теплоснабжении»;</w:t>
      </w:r>
    </w:p>
    <w:p w:rsidR="0033439B" w:rsidP="00516D47" w14:paraId="4FE3B159"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rsidR="0033439B" w:rsidP="00516D47" w14:paraId="6D179452"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rsidR="0033439B" w:rsidP="0033439B" w14:paraId="3CA20AB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rsidR="0033439B" w:rsidP="0033439B" w14:paraId="2F8120B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33439B" w:rsidP="0033439B" w14:paraId="07D0BBF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Актуализация схемы теплоснабжения в целях:</w:t>
      </w:r>
    </w:p>
    <w:p w:rsidR="0033439B" w:rsidP="00516D47" w14:paraId="6DC89287" w14:textId="176D32F1">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Получения данных о существующем положении в сфере теплоснабжения </w:t>
      </w:r>
      <w:r w:rsidR="008A05BB">
        <w:rPr>
          <w:rFonts w:ascii="Times New Roman" w:eastAsia="Calibri" w:hAnsi="Times New Roman" w:cs="Times New Roman"/>
          <w:kern w:val="0"/>
          <w:sz w:val="24"/>
          <w:szCs w:val="24"/>
          <w:lang w:val="ru-RU" w:eastAsia="en-US" w:bidi="ar-SA"/>
        </w:rPr>
        <w:br/>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rsidR="0033439B" w:rsidP="00516D47" w14:paraId="42AA390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Охраны здоровья населения и улучшения качества жизни населения путём обеспечения бесперебойного и качественного теплоснабжения;</w:t>
      </w:r>
    </w:p>
    <w:p w:rsidR="0033439B" w:rsidP="00516D47" w14:paraId="175AC8A4"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Повышения энергетической эффективности путём оптимизации процессов производства, транспорта и распределения;</w:t>
      </w:r>
    </w:p>
    <w:p w:rsidR="0033439B" w:rsidP="00516D47" w14:paraId="10D0022A"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Снижения негативного воздействия на окружающую среду;</w:t>
      </w:r>
    </w:p>
    <w:p w:rsidR="0033439B" w:rsidP="00516D47" w14:paraId="16EFBCC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33439B" w:rsidP="00516D47" w14:paraId="062A0EFD"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CB6C86" w14:paraId="079930BA"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33439B" w:rsidP="0033439B" w14:paraId="168DBA95" w14:textId="24B67AF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Принципы разработки схемы теплоснабжения:</w:t>
      </w:r>
    </w:p>
    <w:p w:rsidR="0033439B" w:rsidP="00516D47" w14:paraId="563BA23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безопасности и надежности теплоснабжения потребителей в соответствии с требованиями технических регламентов;</w:t>
      </w:r>
    </w:p>
    <w:p w:rsidR="0033439B" w:rsidP="00516D47" w14:paraId="48CB321C"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33439B" w:rsidP="00516D47" w14:paraId="364E280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соблюдение баланса экономических интересов теплоснабжающих организаций и потребителей;</w:t>
      </w:r>
    </w:p>
    <w:p w:rsidR="0033439B" w:rsidP="00516D47" w14:paraId="6F615AF1"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минимизация затрат на теплоснабжение в расчете на каждого потребителя в долгосрочной перспективе;</w:t>
      </w:r>
    </w:p>
    <w:p w:rsidR="0033439B" w:rsidP="00516D47" w14:paraId="04EAD2AE"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не дискриминационных и стабильных условий осуществления предпринимательской деятельности в сфере теплоснабжения;</w:t>
      </w:r>
    </w:p>
    <w:p w:rsidR="0033439B" w:rsidP="00516D47" w14:paraId="3FA10BE4"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33439B" w:rsidP="00516D47" w14:paraId="205209E3"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439B" w:rsidP="0033439B" w14:paraId="06521E1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Используемые понятия и определения:</w:t>
      </w:r>
    </w:p>
    <w:p w:rsidR="0033439B" w:rsidP="00516D47" w14:paraId="1758021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rsidR="0033439B" w:rsidP="00516D47" w14:paraId="2653E6C6"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rsidR="0033439B" w:rsidP="00516D47" w14:paraId="7BC8EDED"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33439B" w:rsidP="00516D47" w14:paraId="665C9F8C"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CB6C86" w:rsidP="00CB6C86" w14:paraId="5F5A4943" w14:textId="76B6E3BC">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33439B" w:rsidP="00516D47" w14:paraId="5E642FEB"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«теплосетевые объекты» - объекты, входящие в состав тепловой сети и обеспечивающие передачу тепловой энергии от источника тепловой энергии до </w:t>
      </w:r>
      <w:r>
        <w:rPr>
          <w:rFonts w:ascii="Times New Roman" w:eastAsia="Calibri" w:hAnsi="Times New Roman" w:cs="Times New Roman"/>
          <w:kern w:val="0"/>
          <w:sz w:val="24"/>
          <w:szCs w:val="24"/>
          <w:lang w:val="ru-RU" w:eastAsia="en-US" w:bidi="ar-SA"/>
        </w:rPr>
        <w:t>теплопотребляющих</w:t>
      </w:r>
      <w:r>
        <w:rPr>
          <w:rFonts w:ascii="Times New Roman" w:eastAsia="Calibri" w:hAnsi="Times New Roman" w:cs="Times New Roman"/>
          <w:kern w:val="0"/>
          <w:sz w:val="24"/>
          <w:szCs w:val="24"/>
          <w:lang w:val="ru-RU" w:eastAsia="en-US" w:bidi="ar-SA"/>
        </w:rPr>
        <w:t xml:space="preserve"> установок потребителей тепловой энергии.</w:t>
      </w:r>
    </w:p>
    <w:p w:rsidR="007D10F5" w14:paraId="48BD1970" w14:textId="77777777">
      <w:pPr>
        <w:widowControl/>
        <w:suppressAutoHyphens w:val="0"/>
        <w:spacing w:after="200" w:line="276" w:lineRule="auto"/>
        <w:rPr>
          <w:rFonts w:ascii="Times New Roman" w:eastAsia="Times New Roman" w:hAnsi="Times New Roman" w:cs="Times New Roman"/>
          <w:b/>
          <w:bCs/>
          <w:spacing w:val="-1"/>
          <w:kern w:val="36"/>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8E656F" w:rsidRPr="00E5043F" w:rsidP="00E96454" w14:paraId="7056ADD9" w14:textId="2C78AA66">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84" w:name="_Toc450745401"/>
      <w:bookmarkStart w:id="1285" w:name="_Toc452545864"/>
      <w:bookmarkStart w:id="1286" w:name="_Toc533170550"/>
      <w:bookmarkStart w:id="1287" w:name="_Toc160911967"/>
      <w:bookmarkStart w:id="1288" w:name="_Toc407638489_0"/>
      <w:bookmarkStart w:id="1289" w:name="_Toc407703133_0"/>
      <w:bookmarkStart w:id="1290" w:name="_Toc407703953_0"/>
      <w:bookmarkStart w:id="1291" w:name="_Toc414274865_0"/>
      <w:bookmarkStart w:id="1292" w:name="_Toc416708235_0"/>
      <w:bookmarkStart w:id="1293" w:name="_Toc422928593_0"/>
      <w:bookmarkStart w:id="1294" w:name="_Toc423525698_0"/>
      <w:bookmarkStart w:id="1295" w:name="_Toc424042084_0"/>
      <w:bookmarkStart w:id="1296" w:name="_Toc430345836_0"/>
      <w:bookmarkStart w:id="1297" w:name="_Toc431569607_0"/>
      <w:bookmarkStart w:id="1298" w:name="_Toc437278315_0"/>
      <w:bookmarkEnd w:id="1281"/>
      <w:bookmarkEnd w:id="1282"/>
      <w:bookmarkEnd w:id="1283"/>
      <w:r w:rsidRPr="00E5043F">
        <w:rPr>
          <w:rFonts w:ascii="Times New Roman" w:eastAsia="Times New Roman" w:hAnsi="Times New Roman" w:cs="Times New Roman"/>
          <w:b/>
          <w:bCs/>
          <w:i w:val="0"/>
          <w:kern w:val="0"/>
          <w:sz w:val="24"/>
          <w:szCs w:val="24"/>
          <w:lang w:val="ru-RU" w:eastAsia="ru-RU" w:bidi="ar-SA"/>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1284"/>
      <w:bookmarkEnd w:id="1285"/>
      <w:bookmarkEnd w:id="1286"/>
      <w:r w:rsidR="002B1605">
        <w:rPr>
          <w:rFonts w:ascii="Times New Roman" w:eastAsia="Times New Roman" w:hAnsi="Times New Roman" w:cs="Times New Roman"/>
          <w:b/>
          <w:bCs/>
          <w:i w:val="0"/>
          <w:kern w:val="0"/>
          <w:sz w:val="24"/>
          <w:szCs w:val="24"/>
          <w:lang w:val="ru-RU" w:eastAsia="ru-RU" w:bidi="ar-SA"/>
        </w:rPr>
        <w:t xml:space="preserve">муниципального </w:t>
      </w:r>
      <w:r w:rsidR="00EB4054">
        <w:rPr>
          <w:rFonts w:ascii="Times New Roman" w:eastAsia="Times New Roman" w:hAnsi="Times New Roman" w:cs="Times New Roman"/>
          <w:b/>
          <w:bCs/>
          <w:i w:val="0"/>
          <w:kern w:val="0"/>
          <w:sz w:val="24"/>
          <w:szCs w:val="24"/>
          <w:lang w:val="ru-RU" w:eastAsia="ru-RU" w:bidi="ar-SA"/>
        </w:rPr>
        <w:t>образования</w:t>
      </w:r>
      <w:bookmarkEnd w:id="1287"/>
      <w:r w:rsidRPr="00E5043F">
        <w:rPr>
          <w:rFonts w:ascii="Times New Roman" w:eastAsia="Times New Roman" w:hAnsi="Times New Roman" w:cs="Times New Roman"/>
          <w:b/>
          <w:bCs/>
          <w:i w:val="0"/>
          <w:kern w:val="0"/>
          <w:sz w:val="24"/>
          <w:szCs w:val="24"/>
          <w:lang w:val="ru-RU" w:eastAsia="ru-RU" w:bidi="ar-SA"/>
        </w:rPr>
        <w:t xml:space="preserve"> </w:t>
      </w:r>
      <w:bookmarkEnd w:id="1288"/>
      <w:bookmarkEnd w:id="1289"/>
      <w:bookmarkEnd w:id="1290"/>
      <w:bookmarkEnd w:id="1291"/>
      <w:bookmarkEnd w:id="1292"/>
      <w:bookmarkEnd w:id="1293"/>
      <w:bookmarkEnd w:id="1294"/>
      <w:bookmarkEnd w:id="1295"/>
      <w:bookmarkEnd w:id="1296"/>
      <w:bookmarkEnd w:id="1297"/>
      <w:bookmarkEnd w:id="1298"/>
    </w:p>
    <w:p w:rsidR="00494EF9" w:rsidRPr="00835ADE" w:rsidP="005876A6" w14:paraId="549A0971" w14:textId="77777777">
      <w:pPr>
        <w:pStyle w:val="ListParagraph"/>
        <w:keepNext/>
        <w:keepLines/>
        <w:widowControl/>
        <w:numPr>
          <w:ilvl w:val="1"/>
          <w:numId w:val="15"/>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1299" w:name="_Toc437274999_0"/>
      <w:bookmarkEnd w:id="1299"/>
    </w:p>
    <w:p w:rsidR="00494EF9" w:rsidRPr="00835ADE" w:rsidP="005876A6" w14:paraId="3D1B9771" w14:textId="77777777">
      <w:pPr>
        <w:pStyle w:val="ListParagraph"/>
        <w:keepNext/>
        <w:keepLines/>
        <w:widowControl/>
        <w:numPr>
          <w:ilvl w:val="1"/>
          <w:numId w:val="15"/>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1300" w:name="_Toc437275000"/>
      <w:bookmarkEnd w:id="1300"/>
    </w:p>
    <w:p w:rsidR="00C06711" w14:paraId="0E8A2EC2" w14:textId="4018DEBA">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1" w:name="_Toc160911968"/>
      <w:r w:rsidRPr="00C06711">
        <w:rPr>
          <w:rFonts w:ascii="Times New Roman" w:eastAsia="Times New Roman" w:hAnsi="Times New Roman" w:cs="Times New Roman"/>
          <w:b/>
          <w:bCs/>
          <w:i/>
          <w:kern w:val="0"/>
          <w:sz w:val="24"/>
          <w:szCs w:val="24"/>
          <w:lang w:val="ru-RU" w:eastAsia="ru-RU" w:bidi="ar-SA"/>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bookmarkEnd w:id="1301"/>
      <w:r w:rsidRPr="00C06711">
        <w:rPr>
          <w:rFonts w:ascii="Times New Roman" w:eastAsia="Times New Roman" w:hAnsi="Times New Roman" w:cs="Times New Roman"/>
          <w:b/>
          <w:bCs/>
          <w:i/>
          <w:kern w:val="0"/>
          <w:sz w:val="24"/>
          <w:szCs w:val="24"/>
          <w:lang w:val="ru-RU" w:eastAsia="ru-RU" w:bidi="ar-SA"/>
        </w:rPr>
        <w:t xml:space="preserve"> </w:t>
      </w:r>
    </w:p>
    <w:p w:rsidR="00A627AA" w:rsidRPr="001A772D" w:rsidP="00A627AA" w14:paraId="0B611C03" w14:textId="4E3D163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застройки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определялся по данным отчета о земельных участках, находящихся в процедуре предоставления для жилищного строительства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управления АПК архитектуры и земельных отношений администрации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а также по утвержденным проектам планировки территорий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строящихся и планируемых к строительству отдельных зданий.</w:t>
      </w:r>
    </w:p>
    <w:p w:rsidR="00902D77" w:rsidP="00902D77" w14:paraId="091F2069" w14:textId="2C2B018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 xml:space="preserve">Общая площадь зданий и обеспеченность населения жилой площадью в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3"/>
          <w:szCs w:val="23"/>
          <w:lang w:val="ru-RU" w:eastAsia="en-US" w:bidi="ar-SA"/>
        </w:rPr>
        <w:t xml:space="preserve"> за последние годы (201</w:t>
      </w:r>
      <w:r w:rsidR="004F1E49">
        <w:rPr>
          <w:rFonts w:ascii="Times New Roman" w:eastAsia="Calibri" w:hAnsi="Times New Roman" w:cs="Times New Roman"/>
          <w:kern w:val="0"/>
          <w:sz w:val="23"/>
          <w:szCs w:val="23"/>
          <w:lang w:val="ru-RU" w:eastAsia="en-US" w:bidi="ar-SA"/>
        </w:rPr>
        <w:t>9</w:t>
      </w:r>
      <w:r w:rsidRPr="001A772D">
        <w:rPr>
          <w:rFonts w:ascii="Times New Roman" w:eastAsia="Calibri" w:hAnsi="Times New Roman" w:cs="Times New Roman"/>
          <w:kern w:val="0"/>
          <w:sz w:val="23"/>
          <w:szCs w:val="23"/>
          <w:lang w:val="ru-RU" w:eastAsia="en-US" w:bidi="ar-SA"/>
        </w:rPr>
        <w:t xml:space="preserve"> – 202</w:t>
      </w:r>
      <w:r w:rsidR="006E3530">
        <w:rPr>
          <w:rFonts w:ascii="Times New Roman" w:eastAsia="Calibri" w:hAnsi="Times New Roman" w:cs="Times New Roman"/>
          <w:kern w:val="0"/>
          <w:sz w:val="23"/>
          <w:szCs w:val="23"/>
          <w:lang w:val="ru-RU" w:eastAsia="en-US" w:bidi="ar-SA"/>
        </w:rPr>
        <w:t>2</w:t>
      </w:r>
      <w:r w:rsidRPr="001A772D">
        <w:rPr>
          <w:rFonts w:ascii="Times New Roman" w:eastAsia="Calibri" w:hAnsi="Times New Roman" w:cs="Times New Roman"/>
          <w:kern w:val="0"/>
          <w:sz w:val="23"/>
          <w:szCs w:val="23"/>
          <w:lang w:val="ru-RU" w:eastAsia="en-US" w:bidi="ar-SA"/>
        </w:rPr>
        <w:t xml:space="preserve"> гг.) представлена</w:t>
      </w:r>
      <w:r w:rsidR="00D06DA4">
        <w:rPr>
          <w:rFonts w:ascii="Times New Roman" w:eastAsia="Calibri" w:hAnsi="Times New Roman" w:cs="Times New Roman"/>
          <w:kern w:val="0"/>
          <w:sz w:val="23"/>
          <w:szCs w:val="23"/>
          <w:lang w:val="ru-RU" w:eastAsia="en-US" w:bidi="ar-SA"/>
        </w:rPr>
        <w:t xml:space="preserve"> в</w:t>
      </w:r>
      <w:r>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таблице </w:t>
      </w:r>
      <w:r>
        <w:rPr>
          <w:rFonts w:ascii="Times New Roman" w:eastAsia="Calibri" w:hAnsi="Times New Roman" w:cs="Times New Roman"/>
          <w:kern w:val="0"/>
          <w:sz w:val="24"/>
          <w:szCs w:val="24"/>
          <w:lang w:val="ru-RU" w:eastAsia="en-US" w:bidi="ar-SA"/>
        </w:rPr>
        <w:t>1.</w:t>
      </w:r>
    </w:p>
    <w:p w:rsidR="0081745F" w:rsidRPr="00075D06" w:rsidP="0081745F" w14:paraId="7838B4C9" w14:textId="0E38C4BC">
      <w:pPr>
        <w:keepNext/>
        <w:widowControl w:val="0"/>
        <w:suppressAutoHyphens w:val="0"/>
        <w:adjustRightInd w:val="0"/>
        <w:spacing w:before="120" w:after="0" w:line="276" w:lineRule="auto"/>
        <w:ind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E879E6">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C94603">
        <w:rPr>
          <w:rFonts w:ascii="Times New Roman" w:eastAsia="Microsoft YaHei" w:hAnsi="Times New Roman" w:cs="Times New Roman"/>
          <w:b w:val="0"/>
          <w:bCs/>
          <w:i/>
          <w:noProof/>
          <w:color w:val="auto"/>
          <w:spacing w:val="-5"/>
          <w:kern w:val="0"/>
          <w:sz w:val="24"/>
          <w:szCs w:val="24"/>
          <w:lang w:val="ru-RU" w:eastAsia="en-US" w:bidi="ar-SA"/>
        </w:rPr>
        <w:t>1</w:t>
      </w:r>
      <w:r w:rsidR="00C94603">
        <w:rPr>
          <w:rFonts w:ascii="Times New Roman" w:eastAsia="Microsoft YaHei" w:hAnsi="Times New Roman" w:cs="Times New Roman"/>
          <w:b w:val="0"/>
          <w:bCs/>
          <w:i/>
          <w:noProof/>
          <w:color w:val="auto"/>
          <w:spacing w:val="-5"/>
          <w:kern w:val="0"/>
          <w:sz w:val="24"/>
          <w:szCs w:val="24"/>
          <w:lang w:val="ru-RU" w:eastAsia="en-US" w:bidi="ar-SA"/>
        </w:rPr>
        <w:fldChar w:fldCharType="end"/>
      </w:r>
      <w:r w:rsidRPr="00E879E6">
        <w:rPr>
          <w:rFonts w:ascii="Times New Roman" w:eastAsia="Microsoft YaHei" w:hAnsi="Times New Roman" w:cs="Times New Roman"/>
          <w:b w:val="0"/>
          <w:bCs/>
          <w:i/>
          <w:color w:val="auto"/>
          <w:spacing w:val="-5"/>
          <w:kern w:val="0"/>
          <w:sz w:val="24"/>
          <w:szCs w:val="24"/>
          <w:lang w:val="ru-RU" w:eastAsia="en-US" w:bidi="ar-SA"/>
        </w:rPr>
        <w:t xml:space="preserve">. </w:t>
      </w:r>
      <w:r w:rsidRPr="00E879E6">
        <w:rPr>
          <w:rFonts w:ascii="Times New Roman" w:eastAsia="Microsoft YaHei" w:hAnsi="Times New Roman" w:cs="Times New Roman"/>
          <w:b w:val="0"/>
          <w:bCs/>
          <w:i/>
          <w:color w:val="auto"/>
          <w:spacing w:val="-5"/>
          <w:kern w:val="0"/>
          <w:sz w:val="24"/>
          <w:szCs w:val="24"/>
          <w:lang w:val="ru-RU" w:eastAsia="en-US" w:bidi="ar-SA"/>
        </w:rPr>
        <w:t>Динамика</w:t>
      </w:r>
      <w:r>
        <w:rPr>
          <w:rFonts w:ascii="Times New Roman" w:eastAsia="Microsoft YaHei" w:hAnsi="Times New Roman" w:cs="Times New Roman"/>
          <w:b w:val="0"/>
          <w:bCs/>
          <w:i/>
          <w:color w:val="auto"/>
          <w:spacing w:val="-5"/>
          <w:kern w:val="0"/>
          <w:sz w:val="24"/>
          <w:szCs w:val="24"/>
          <w:lang w:val="ru-RU" w:eastAsia="en-US" w:bidi="ar-SA"/>
        </w:rPr>
        <w:t xml:space="preserve"> строительных фондов</w:t>
      </w:r>
    </w:p>
    <w:tbl>
      <w:tblPr>
        <w:tblStyle w:val="TableNormal"/>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05"/>
        <w:gridCol w:w="3905"/>
        <w:gridCol w:w="941"/>
        <w:gridCol w:w="757"/>
        <w:gridCol w:w="757"/>
        <w:gridCol w:w="757"/>
        <w:gridCol w:w="757"/>
        <w:gridCol w:w="757"/>
      </w:tblGrid>
      <w:tr w14:paraId="224AC4B3" w14:textId="77777777" w:rsidTr="000D1C4A">
        <w:tblPrEx>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9"/>
        </w:trPr>
        <w:tc>
          <w:tcPr>
            <w:tcW w:w="1605" w:type="dxa"/>
            <w:shd w:val="clear" w:color="auto" w:fill="auto"/>
            <w:noWrap/>
            <w:vAlign w:val="center"/>
            <w:hideMark/>
          </w:tcPr>
          <w:p w:rsidR="00586847" w:rsidRPr="00BF3D34" w:rsidP="000D1C4A" w14:paraId="15ECE8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3905" w:type="dxa"/>
            <w:shd w:val="clear" w:color="auto" w:fill="auto"/>
            <w:noWrap/>
            <w:vAlign w:val="center"/>
            <w:hideMark/>
          </w:tcPr>
          <w:p w:rsidR="00586847" w:rsidRPr="00BF3D34" w:rsidP="000D1C4A" w14:paraId="3CA497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Показатель</w:t>
            </w:r>
          </w:p>
        </w:tc>
        <w:tc>
          <w:tcPr>
            <w:tcW w:w="941" w:type="dxa"/>
            <w:shd w:val="clear" w:color="auto" w:fill="auto"/>
            <w:noWrap/>
            <w:vAlign w:val="center"/>
            <w:hideMark/>
          </w:tcPr>
          <w:p w:rsidR="00586847" w:rsidRPr="00BF3D34" w:rsidP="000D1C4A" w14:paraId="1151A9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Ед. изм.</w:t>
            </w:r>
          </w:p>
        </w:tc>
        <w:tc>
          <w:tcPr>
            <w:tcW w:w="757" w:type="dxa"/>
            <w:shd w:val="clear" w:color="auto" w:fill="auto"/>
            <w:noWrap/>
            <w:vAlign w:val="center"/>
            <w:hideMark/>
          </w:tcPr>
          <w:p w:rsidR="00586847" w:rsidRPr="00BF3D34" w:rsidP="000D1C4A" w14:paraId="04D424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2020</w:t>
            </w:r>
          </w:p>
        </w:tc>
        <w:tc>
          <w:tcPr>
            <w:tcW w:w="757" w:type="dxa"/>
            <w:shd w:val="clear" w:color="auto" w:fill="auto"/>
            <w:noWrap/>
            <w:vAlign w:val="center"/>
            <w:hideMark/>
          </w:tcPr>
          <w:p w:rsidR="00586847" w:rsidRPr="00BF3D34" w:rsidP="000D1C4A" w14:paraId="597E88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2021</w:t>
            </w:r>
          </w:p>
        </w:tc>
        <w:tc>
          <w:tcPr>
            <w:tcW w:w="757" w:type="dxa"/>
            <w:shd w:val="clear" w:color="auto" w:fill="auto"/>
            <w:noWrap/>
            <w:vAlign w:val="center"/>
            <w:hideMark/>
          </w:tcPr>
          <w:p w:rsidR="00586847" w:rsidRPr="00BF3D34" w:rsidP="000D1C4A" w14:paraId="665048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2022</w:t>
            </w:r>
          </w:p>
        </w:tc>
        <w:tc>
          <w:tcPr>
            <w:tcW w:w="757" w:type="dxa"/>
            <w:shd w:val="clear" w:color="auto" w:fill="auto"/>
            <w:noWrap/>
            <w:vAlign w:val="center"/>
            <w:hideMark/>
          </w:tcPr>
          <w:p w:rsidR="00586847" w:rsidRPr="00BF3D34" w:rsidP="000D1C4A" w14:paraId="30FDE7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2023</w:t>
            </w:r>
          </w:p>
        </w:tc>
        <w:tc>
          <w:tcPr>
            <w:tcW w:w="757" w:type="dxa"/>
            <w:shd w:val="clear" w:color="auto" w:fill="auto"/>
            <w:noWrap/>
            <w:vAlign w:val="center"/>
            <w:hideMark/>
          </w:tcPr>
          <w:p w:rsidR="00586847" w:rsidRPr="00BF3D34" w:rsidP="000D1C4A" w14:paraId="179AA2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2024</w:t>
            </w:r>
          </w:p>
        </w:tc>
      </w:tr>
      <w:tr w14:paraId="1626AAF4" w14:textId="77777777" w:rsidTr="000D1C4A">
        <w:tblPrEx>
          <w:tblW w:w="10236" w:type="dxa"/>
          <w:tblCellMar>
            <w:left w:w="0" w:type="dxa"/>
            <w:right w:w="0" w:type="dxa"/>
          </w:tblCellMar>
          <w:tblLook w:val="04A0"/>
        </w:tblPrEx>
        <w:trPr>
          <w:trHeight w:val="29"/>
        </w:trPr>
        <w:tc>
          <w:tcPr>
            <w:tcW w:w="1605" w:type="dxa"/>
            <w:vMerge w:val="restart"/>
            <w:shd w:val="clear" w:color="auto" w:fill="auto"/>
            <w:noWrap/>
            <w:vAlign w:val="center"/>
            <w:hideMark/>
          </w:tcPr>
          <w:p w:rsidR="00586847" w:rsidRPr="00BF3D34" w:rsidP="000D1C4A" w14:paraId="2968D2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Шабуровское</w:t>
            </w:r>
            <w:r w:rsidRPr="00BF3D34">
              <w:rPr>
                <w:rFonts w:ascii="Times New Roman" w:eastAsia="Times New Roman" w:hAnsi="Times New Roman" w:cs="Times New Roman"/>
                <w:color w:val="000000"/>
                <w:kern w:val="0"/>
                <w:sz w:val="20"/>
                <w:szCs w:val="20"/>
                <w:lang w:val="ru-RU" w:eastAsia="ru-RU" w:bidi="ar-SA"/>
              </w:rPr>
              <w:t xml:space="preserve"> сельское поселение</w:t>
            </w:r>
          </w:p>
        </w:tc>
        <w:tc>
          <w:tcPr>
            <w:tcW w:w="3905" w:type="dxa"/>
            <w:shd w:val="clear" w:color="auto" w:fill="auto"/>
            <w:noWrap/>
            <w:vAlign w:val="center"/>
            <w:hideMark/>
          </w:tcPr>
          <w:p w:rsidR="00586847" w:rsidRPr="00BF3D34" w:rsidP="000D1C4A" w14:paraId="355CAF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586847" w:rsidRPr="00BF3D34" w:rsidP="000D1C4A" w14:paraId="3FBD2C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586847" w:rsidRPr="00BF3D34" w:rsidP="000D1C4A" w14:paraId="575898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7CEAD7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5862B9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5E7680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0320A3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2787CA53" w14:textId="77777777" w:rsidTr="000D1C4A">
        <w:tblPrEx>
          <w:tblW w:w="10236" w:type="dxa"/>
          <w:tblCellMar>
            <w:left w:w="0" w:type="dxa"/>
            <w:right w:w="0" w:type="dxa"/>
          </w:tblCellMar>
          <w:tblLook w:val="04A0"/>
        </w:tblPrEx>
        <w:trPr>
          <w:trHeight w:val="29"/>
        </w:trPr>
        <w:tc>
          <w:tcPr>
            <w:tcW w:w="1605" w:type="dxa"/>
            <w:vMerge/>
            <w:vAlign w:val="center"/>
            <w:hideMark/>
          </w:tcPr>
          <w:p w:rsidR="00586847" w:rsidRPr="00BF3D34" w:rsidP="000D1C4A" w14:paraId="647919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586847" w:rsidRPr="00BF3D34" w:rsidP="000D1C4A" w14:paraId="14D514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586847" w:rsidRPr="00BF3D34" w:rsidP="000D1C4A" w14:paraId="4D701A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586847" w:rsidRPr="00BF3D34" w:rsidP="000D1C4A" w14:paraId="60B1EB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249672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3AA09D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3ED3A5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587F52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59E3E6BD" w14:textId="77777777" w:rsidTr="000D1C4A">
        <w:tblPrEx>
          <w:tblW w:w="10236" w:type="dxa"/>
          <w:tblCellMar>
            <w:left w:w="0" w:type="dxa"/>
            <w:right w:w="0" w:type="dxa"/>
          </w:tblCellMar>
          <w:tblLook w:val="04A0"/>
        </w:tblPrEx>
        <w:trPr>
          <w:trHeight w:val="29"/>
        </w:trPr>
        <w:tc>
          <w:tcPr>
            <w:tcW w:w="1605" w:type="dxa"/>
            <w:vMerge/>
            <w:vAlign w:val="center"/>
            <w:hideMark/>
          </w:tcPr>
          <w:p w:rsidR="00586847" w:rsidRPr="00BF3D34" w:rsidP="000D1C4A" w14:paraId="1F6994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586847" w:rsidRPr="00BF3D34" w:rsidP="000D1C4A" w14:paraId="306E89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586847" w:rsidRPr="00BF3D34" w:rsidP="000D1C4A" w14:paraId="1BA4D1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586847" w:rsidRPr="00BF3D34" w:rsidP="000D1C4A" w14:paraId="1D0F57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70A3E9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5B4E63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6950C3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5A67C4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DBA4A53" w14:textId="77777777" w:rsidTr="000D1C4A">
        <w:tblPrEx>
          <w:tblW w:w="10236" w:type="dxa"/>
          <w:tblCellMar>
            <w:left w:w="0" w:type="dxa"/>
            <w:right w:w="0" w:type="dxa"/>
          </w:tblCellMar>
          <w:tblLook w:val="04A0"/>
        </w:tblPrEx>
        <w:trPr>
          <w:trHeight w:val="29"/>
        </w:trPr>
        <w:tc>
          <w:tcPr>
            <w:tcW w:w="1605" w:type="dxa"/>
            <w:vMerge/>
            <w:vAlign w:val="center"/>
            <w:hideMark/>
          </w:tcPr>
          <w:p w:rsidR="00586847" w:rsidRPr="00BF3D34" w:rsidP="000D1C4A" w14:paraId="1717D6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586847" w:rsidRPr="00BF3D34" w:rsidP="000D1C4A" w14:paraId="087F42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586847" w:rsidRPr="00BF3D34" w:rsidP="000D1C4A" w14:paraId="15251D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586847" w:rsidRPr="00BF3D34" w:rsidP="000D1C4A" w14:paraId="4BD77A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249380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49B00D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021537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586847" w:rsidRPr="00BF3D34" w:rsidP="000D1C4A" w14:paraId="03083A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775A7CE3" w14:textId="77777777" w:rsidTr="000D1C4A">
        <w:tblPrEx>
          <w:tblW w:w="10236" w:type="dxa"/>
          <w:tblCellMar>
            <w:left w:w="0" w:type="dxa"/>
            <w:right w:w="0" w:type="dxa"/>
          </w:tblCellMar>
          <w:tblLook w:val="04A0"/>
        </w:tblPrEx>
        <w:trPr>
          <w:trHeight w:val="29"/>
        </w:trPr>
        <w:tc>
          <w:tcPr>
            <w:tcW w:w="1605" w:type="dxa"/>
            <w:vMerge/>
            <w:vAlign w:val="center"/>
            <w:hideMark/>
          </w:tcPr>
          <w:p w:rsidR="00586847" w:rsidRPr="00BF3D34" w:rsidP="000D1C4A" w14:paraId="1EC237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586847" w:rsidRPr="00BF3D34" w:rsidP="000D1C4A" w14:paraId="1BDBDF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Общая отапливаемая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586847" w:rsidRPr="00BF3D34" w:rsidP="000D1C4A" w14:paraId="5D0889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586847" w:rsidRPr="00B35347" w:rsidP="000D1C4A" w14:paraId="2B8FF1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c>
          <w:tcPr>
            <w:tcW w:w="757" w:type="dxa"/>
            <w:shd w:val="clear" w:color="auto" w:fill="auto"/>
            <w:noWrap/>
            <w:vAlign w:val="center"/>
            <w:hideMark/>
          </w:tcPr>
          <w:p w:rsidR="00586847" w:rsidRPr="00B35347" w:rsidP="000D1C4A" w14:paraId="4C4015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c>
          <w:tcPr>
            <w:tcW w:w="757" w:type="dxa"/>
            <w:shd w:val="clear" w:color="auto" w:fill="auto"/>
            <w:noWrap/>
            <w:vAlign w:val="center"/>
            <w:hideMark/>
          </w:tcPr>
          <w:p w:rsidR="00586847" w:rsidRPr="00B35347" w:rsidP="000D1C4A" w14:paraId="5178DB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c>
          <w:tcPr>
            <w:tcW w:w="757" w:type="dxa"/>
            <w:shd w:val="clear" w:color="auto" w:fill="auto"/>
            <w:noWrap/>
            <w:vAlign w:val="center"/>
            <w:hideMark/>
          </w:tcPr>
          <w:p w:rsidR="00586847" w:rsidRPr="00B35347" w:rsidP="000D1C4A" w14:paraId="249619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c>
          <w:tcPr>
            <w:tcW w:w="757" w:type="dxa"/>
            <w:shd w:val="clear" w:color="auto" w:fill="auto"/>
            <w:noWrap/>
            <w:vAlign w:val="center"/>
            <w:hideMark/>
          </w:tcPr>
          <w:p w:rsidR="00586847" w:rsidRPr="00B35347" w:rsidP="000D1C4A" w14:paraId="2D537F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5,622</w:t>
            </w:r>
          </w:p>
        </w:tc>
      </w:tr>
      <w:tr w14:paraId="390B97AE" w14:textId="77777777" w:rsidTr="000D1C4A">
        <w:tblPrEx>
          <w:tblW w:w="10236" w:type="dxa"/>
          <w:tblCellMar>
            <w:left w:w="0" w:type="dxa"/>
            <w:right w:w="0" w:type="dxa"/>
          </w:tblCellMar>
          <w:tblLook w:val="04A0"/>
        </w:tblPrEx>
        <w:trPr>
          <w:trHeight w:val="29"/>
        </w:trPr>
        <w:tc>
          <w:tcPr>
            <w:tcW w:w="1605" w:type="dxa"/>
            <w:vMerge/>
            <w:vAlign w:val="center"/>
            <w:hideMark/>
          </w:tcPr>
          <w:p w:rsidR="00586847" w:rsidRPr="00BF3D34" w:rsidP="000D1C4A" w14:paraId="657611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586847" w:rsidRPr="00BF3D34" w:rsidP="000D1C4A" w14:paraId="7D7B81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586847" w:rsidRPr="00BF3D34" w:rsidP="000D1C4A" w14:paraId="06143D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586847" w:rsidRPr="00B35347" w:rsidP="000D1C4A" w14:paraId="518272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c>
          <w:tcPr>
            <w:tcW w:w="757" w:type="dxa"/>
            <w:shd w:val="clear" w:color="auto" w:fill="auto"/>
            <w:noWrap/>
            <w:vAlign w:val="center"/>
            <w:hideMark/>
          </w:tcPr>
          <w:p w:rsidR="00586847" w:rsidRPr="00B35347" w:rsidP="000D1C4A" w14:paraId="145E13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c>
          <w:tcPr>
            <w:tcW w:w="757" w:type="dxa"/>
            <w:shd w:val="clear" w:color="auto" w:fill="auto"/>
            <w:noWrap/>
            <w:vAlign w:val="center"/>
            <w:hideMark/>
          </w:tcPr>
          <w:p w:rsidR="00586847" w:rsidRPr="00B35347" w:rsidP="000D1C4A" w14:paraId="782760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c>
          <w:tcPr>
            <w:tcW w:w="757" w:type="dxa"/>
            <w:shd w:val="clear" w:color="auto" w:fill="auto"/>
            <w:noWrap/>
            <w:vAlign w:val="center"/>
            <w:hideMark/>
          </w:tcPr>
          <w:p w:rsidR="00586847" w:rsidRPr="00B35347" w:rsidP="000D1C4A" w14:paraId="199F5C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c>
          <w:tcPr>
            <w:tcW w:w="757" w:type="dxa"/>
            <w:shd w:val="clear" w:color="auto" w:fill="auto"/>
            <w:noWrap/>
            <w:vAlign w:val="center"/>
            <w:hideMark/>
          </w:tcPr>
          <w:p w:rsidR="00586847" w:rsidRPr="00B35347" w:rsidP="000D1C4A" w14:paraId="11B71E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2,466</w:t>
            </w:r>
          </w:p>
        </w:tc>
      </w:tr>
      <w:tr w14:paraId="4EE04746" w14:textId="77777777" w:rsidTr="000D1C4A">
        <w:tblPrEx>
          <w:tblW w:w="10236" w:type="dxa"/>
          <w:tblCellMar>
            <w:left w:w="0" w:type="dxa"/>
            <w:right w:w="0" w:type="dxa"/>
          </w:tblCellMar>
          <w:tblLook w:val="04A0"/>
        </w:tblPrEx>
        <w:trPr>
          <w:trHeight w:val="29"/>
        </w:trPr>
        <w:tc>
          <w:tcPr>
            <w:tcW w:w="1605" w:type="dxa"/>
            <w:vMerge/>
            <w:vAlign w:val="center"/>
            <w:hideMark/>
          </w:tcPr>
          <w:p w:rsidR="00586847" w:rsidRPr="00BF3D34" w:rsidP="000D1C4A" w14:paraId="0CC6B0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586847" w:rsidRPr="00BF3D34" w:rsidP="000D1C4A" w14:paraId="3D7A54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586847" w:rsidRPr="00BF3D34" w:rsidP="000D1C4A" w14:paraId="1907FD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586847" w:rsidRPr="00B35347" w:rsidP="000D1C4A" w14:paraId="62A72C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c>
          <w:tcPr>
            <w:tcW w:w="757" w:type="dxa"/>
            <w:shd w:val="clear" w:color="auto" w:fill="auto"/>
            <w:noWrap/>
            <w:vAlign w:val="center"/>
            <w:hideMark/>
          </w:tcPr>
          <w:p w:rsidR="00586847" w:rsidRPr="00B35347" w:rsidP="000D1C4A" w14:paraId="42760F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c>
          <w:tcPr>
            <w:tcW w:w="757" w:type="dxa"/>
            <w:shd w:val="clear" w:color="auto" w:fill="auto"/>
            <w:noWrap/>
            <w:vAlign w:val="center"/>
            <w:hideMark/>
          </w:tcPr>
          <w:p w:rsidR="00586847" w:rsidRPr="00B35347" w:rsidP="000D1C4A" w14:paraId="464DB0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c>
          <w:tcPr>
            <w:tcW w:w="757" w:type="dxa"/>
            <w:shd w:val="clear" w:color="auto" w:fill="auto"/>
            <w:noWrap/>
            <w:vAlign w:val="center"/>
            <w:hideMark/>
          </w:tcPr>
          <w:p w:rsidR="00586847" w:rsidRPr="00B35347" w:rsidP="000D1C4A" w14:paraId="2D6771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c>
          <w:tcPr>
            <w:tcW w:w="757" w:type="dxa"/>
            <w:shd w:val="clear" w:color="auto" w:fill="auto"/>
            <w:noWrap/>
            <w:vAlign w:val="center"/>
            <w:hideMark/>
          </w:tcPr>
          <w:p w:rsidR="00586847" w:rsidRPr="00B35347" w:rsidP="000D1C4A" w14:paraId="747F33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3,156</w:t>
            </w:r>
          </w:p>
        </w:tc>
      </w:tr>
      <w:tr w14:paraId="26EDB36F" w14:textId="77777777" w:rsidTr="000D1C4A">
        <w:tblPrEx>
          <w:tblW w:w="10236" w:type="dxa"/>
          <w:tblCellMar>
            <w:left w:w="0" w:type="dxa"/>
            <w:right w:w="0" w:type="dxa"/>
          </w:tblCellMar>
          <w:tblLook w:val="04A0"/>
        </w:tblPrEx>
        <w:trPr>
          <w:trHeight w:val="29"/>
        </w:trPr>
        <w:tc>
          <w:tcPr>
            <w:tcW w:w="1605" w:type="dxa"/>
            <w:vMerge/>
            <w:vAlign w:val="center"/>
            <w:hideMark/>
          </w:tcPr>
          <w:p w:rsidR="00586847" w:rsidRPr="00BF3D34" w:rsidP="000D1C4A" w14:paraId="0D1B1F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586847" w:rsidRPr="00BF3D34" w:rsidP="000D1C4A" w14:paraId="649CC7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586847" w:rsidRPr="00BF3D34" w:rsidP="000D1C4A" w14:paraId="6D9055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586847" w:rsidRPr="00B35347" w:rsidP="000D1C4A" w14:paraId="553728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c>
          <w:tcPr>
            <w:tcW w:w="757" w:type="dxa"/>
            <w:shd w:val="clear" w:color="auto" w:fill="auto"/>
            <w:noWrap/>
            <w:vAlign w:val="center"/>
            <w:hideMark/>
          </w:tcPr>
          <w:p w:rsidR="00586847" w:rsidRPr="00B35347" w:rsidP="000D1C4A" w14:paraId="400871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c>
          <w:tcPr>
            <w:tcW w:w="757" w:type="dxa"/>
            <w:shd w:val="clear" w:color="auto" w:fill="auto"/>
            <w:noWrap/>
            <w:vAlign w:val="center"/>
            <w:hideMark/>
          </w:tcPr>
          <w:p w:rsidR="00586847" w:rsidRPr="00B35347" w:rsidP="000D1C4A" w14:paraId="1EFC37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c>
          <w:tcPr>
            <w:tcW w:w="757" w:type="dxa"/>
            <w:shd w:val="clear" w:color="auto" w:fill="auto"/>
            <w:noWrap/>
            <w:vAlign w:val="center"/>
            <w:hideMark/>
          </w:tcPr>
          <w:p w:rsidR="00586847" w:rsidRPr="00B35347" w:rsidP="000D1C4A" w14:paraId="4CF5BF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c>
          <w:tcPr>
            <w:tcW w:w="757" w:type="dxa"/>
            <w:shd w:val="clear" w:color="auto" w:fill="auto"/>
            <w:noWrap/>
            <w:vAlign w:val="center"/>
            <w:hideMark/>
          </w:tcPr>
          <w:p w:rsidR="00586847" w:rsidRPr="00B35347" w:rsidP="000D1C4A" w14:paraId="0AC0F1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35347">
              <w:rPr>
                <w:rFonts w:ascii="Times New Roman" w:eastAsia="Times New Roman" w:hAnsi="Times New Roman" w:cs="Times New Roman"/>
                <w:color w:val="000000"/>
                <w:kern w:val="0"/>
                <w:sz w:val="20"/>
                <w:szCs w:val="20"/>
                <w:lang w:val="ru-RU" w:eastAsia="ru-RU" w:bidi="ar-SA"/>
              </w:rPr>
              <w:t>0,000</w:t>
            </w:r>
          </w:p>
        </w:tc>
      </w:tr>
    </w:tbl>
    <w:p w:rsidR="00A627AA" w:rsidRPr="00902D77" w:rsidP="00902D77" w14:paraId="277C45AE" w14:textId="1C7938A6">
      <w:pPr>
        <w:widowControl/>
        <w:suppressAutoHyphens w:val="0"/>
        <w:spacing w:after="0" w:line="300" w:lineRule="auto"/>
        <w:ind w:firstLine="567"/>
        <w:contextualSpacing/>
        <w:jc w:val="right"/>
        <w:rPr>
          <w:rFonts w:ascii="Times New Roman" w:eastAsia="Calibri" w:hAnsi="Times New Roman" w:cs="Times New Roman"/>
          <w:i/>
          <w:iCs/>
          <w:kern w:val="0"/>
          <w:sz w:val="23"/>
          <w:szCs w:val="23"/>
          <w:lang w:val="ru-RU" w:eastAsia="en-US" w:bidi="ar-SA"/>
        </w:rPr>
      </w:pPr>
    </w:p>
    <w:p w:rsidR="005A0B48" w:rsidP="005A0B48" w14:paraId="186E4E24" w14:textId="1761D5E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371911">
        <w:rPr>
          <w:rFonts w:ascii="Times New Roman" w:eastAsia="Calibri" w:hAnsi="Times New Roman" w:cs="Times New Roman"/>
          <w:kern w:val="0"/>
          <w:sz w:val="24"/>
          <w:szCs w:val="24"/>
          <w:lang w:val="ru-RU" w:eastAsia="en-US" w:bidi="ar-SA"/>
        </w:rPr>
        <w:t xml:space="preserve">Рост объемов строительства жилых зданий в </w:t>
      </w:r>
      <w:bookmarkStart w:id="1302" w:name="_Hlk135139356"/>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371911">
        <w:rPr>
          <w:rFonts w:ascii="Times New Roman" w:eastAsia="Calibri" w:hAnsi="Times New Roman" w:cs="Times New Roman"/>
          <w:kern w:val="0"/>
          <w:sz w:val="24"/>
          <w:szCs w:val="24"/>
          <w:lang w:val="ru-RU" w:eastAsia="en-US" w:bidi="ar-SA"/>
        </w:rPr>
        <w:t xml:space="preserve"> </w:t>
      </w:r>
      <w:bookmarkEnd w:id="1302"/>
      <w:r w:rsidRPr="00371911">
        <w:rPr>
          <w:rFonts w:ascii="Times New Roman" w:eastAsia="Calibri" w:hAnsi="Times New Roman" w:cs="Times New Roman"/>
          <w:kern w:val="0"/>
          <w:sz w:val="24"/>
          <w:szCs w:val="24"/>
          <w:lang w:val="ru-RU" w:eastAsia="en-US" w:bidi="ar-SA"/>
        </w:rPr>
        <w:t>с применением индивидуального теплоснабжения в настоящее время значительно превышает объемы строительства многоквартирных домов с централизованным теплоснабжением.</w:t>
      </w:r>
      <w:r>
        <w:rPr>
          <w:rFonts w:ascii="Times New Roman" w:eastAsia="Calibri" w:hAnsi="Times New Roman" w:cs="Times New Roman"/>
          <w:kern w:val="0"/>
          <w:sz w:val="24"/>
          <w:szCs w:val="24"/>
          <w:lang w:val="ru-RU" w:eastAsia="en-US" w:bidi="ar-SA"/>
        </w:rPr>
        <w:t xml:space="preserve"> </w:t>
      </w:r>
      <w:r w:rsidRPr="00371911">
        <w:rPr>
          <w:rFonts w:ascii="Times New Roman" w:eastAsia="Calibri" w:hAnsi="Times New Roman" w:cs="Times New Roman"/>
          <w:kern w:val="0"/>
          <w:sz w:val="24"/>
          <w:szCs w:val="24"/>
          <w:lang w:val="ru-RU" w:eastAsia="en-US" w:bidi="ar-SA"/>
        </w:rPr>
        <w:t>В зону индивидуального теплоснабжения также попадают частные жилые дома, расположенные за пределами зон с центральным теплоснабжением и отапливаемые собственными источниками тепла, работающими, как правило на газообразном или твердом топливе.</w:t>
      </w:r>
      <w:r>
        <w:rPr>
          <w:rFonts w:ascii="Times New Roman" w:eastAsia="Calibri" w:hAnsi="Times New Roman" w:cs="Times New Roman"/>
          <w:kern w:val="0"/>
          <w:sz w:val="24"/>
          <w:szCs w:val="24"/>
          <w:lang w:val="ru-RU" w:eastAsia="en-US" w:bidi="ar-SA"/>
        </w:rPr>
        <w:t xml:space="preserve"> В перспективе сохраняется тенденция к организации индивидуального теплоснабжения в зонах малоэтажной застройки.</w:t>
      </w:r>
    </w:p>
    <w:p w:rsidR="00A627AA" w:rsidRPr="001A772D" w:rsidP="00A627AA" w14:paraId="5393CE2C" w14:textId="02697D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sidR="006E3530">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D247A2" w:rsidRPr="00196D79" w:rsidP="00196D79" w14:paraId="73E529F2" w14:textId="238DF29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03" w:name="_Hlk112680858_0"/>
      <w:r w:rsidRPr="005A0B48">
        <w:rPr>
          <w:rFonts w:ascii="Times New Roman" w:eastAsia="Calibri" w:hAnsi="Times New Roman" w:cs="Times New Roman"/>
          <w:kern w:val="0"/>
          <w:sz w:val="24"/>
          <w:szCs w:val="24"/>
          <w:lang w:val="ru-RU" w:eastAsia="en-US" w:bidi="ar-SA"/>
        </w:rPr>
        <w:t xml:space="preserve">В соответствии с данными существующих </w:t>
      </w:r>
      <w:r w:rsidRPr="005A0B48" w:rsidR="00E64414">
        <w:rPr>
          <w:rFonts w:ascii="Times New Roman" w:eastAsia="Calibri" w:hAnsi="Times New Roman" w:cs="Times New Roman"/>
          <w:kern w:val="0"/>
          <w:sz w:val="24"/>
          <w:szCs w:val="24"/>
          <w:lang w:val="ru-RU" w:eastAsia="en-US" w:bidi="ar-SA"/>
        </w:rPr>
        <w:t xml:space="preserve">разрешений на строительство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5A0B48">
        <w:rPr>
          <w:rFonts w:ascii="Times New Roman" w:eastAsia="Calibri" w:hAnsi="Times New Roman" w:cs="Times New Roman"/>
          <w:kern w:val="0"/>
          <w:sz w:val="24"/>
          <w:szCs w:val="24"/>
          <w:lang w:val="ru-RU" w:eastAsia="en-US" w:bidi="ar-SA"/>
        </w:rPr>
        <w:t xml:space="preserve"> </w:t>
      </w:r>
      <w:r w:rsidR="002E2D10">
        <w:rPr>
          <w:rFonts w:ascii="Times New Roman" w:eastAsia="Calibri" w:hAnsi="Times New Roman" w:cs="Times New Roman"/>
          <w:kern w:val="0"/>
          <w:sz w:val="24"/>
          <w:szCs w:val="24"/>
          <w:lang w:val="ru-RU" w:eastAsia="en-US" w:bidi="ar-SA"/>
        </w:rPr>
        <w:t xml:space="preserve">не </w:t>
      </w:r>
      <w:r w:rsidRPr="005A0B48">
        <w:rPr>
          <w:rFonts w:ascii="Times New Roman" w:eastAsia="Calibri" w:hAnsi="Times New Roman" w:cs="Times New Roman"/>
          <w:kern w:val="0"/>
          <w:sz w:val="24"/>
          <w:szCs w:val="24"/>
          <w:lang w:val="ru-RU" w:eastAsia="en-US" w:bidi="ar-SA"/>
        </w:rPr>
        <w:t xml:space="preserve">планируется строительство </w:t>
      </w:r>
      <w:r w:rsidRPr="005A0B48" w:rsidR="000A196F">
        <w:rPr>
          <w:rFonts w:ascii="Times New Roman" w:eastAsia="Calibri" w:hAnsi="Times New Roman" w:cs="Times New Roman"/>
          <w:kern w:val="0"/>
          <w:sz w:val="24"/>
          <w:szCs w:val="24"/>
          <w:lang w:val="ru-RU" w:eastAsia="en-US" w:bidi="ar-SA"/>
        </w:rPr>
        <w:t xml:space="preserve">и подключение </w:t>
      </w:r>
      <w:r w:rsidR="002E2D10">
        <w:rPr>
          <w:rFonts w:ascii="Times New Roman" w:eastAsia="Calibri" w:hAnsi="Times New Roman" w:cs="Times New Roman"/>
          <w:kern w:val="0"/>
          <w:sz w:val="24"/>
          <w:szCs w:val="24"/>
          <w:lang w:val="ru-RU" w:eastAsia="en-US" w:bidi="ar-SA"/>
        </w:rPr>
        <w:t xml:space="preserve">объектов </w:t>
      </w:r>
      <w:r w:rsidRPr="005A0B48" w:rsidR="000A196F">
        <w:rPr>
          <w:rFonts w:ascii="Times New Roman" w:eastAsia="Calibri" w:hAnsi="Times New Roman" w:cs="Times New Roman"/>
          <w:kern w:val="0"/>
          <w:sz w:val="24"/>
          <w:szCs w:val="24"/>
          <w:lang w:val="ru-RU" w:eastAsia="en-US" w:bidi="ar-SA"/>
        </w:rPr>
        <w:t xml:space="preserve">к </w:t>
      </w:r>
      <w:r w:rsidRPr="005A0B48" w:rsidR="007203B7">
        <w:rPr>
          <w:rFonts w:ascii="Times New Roman" w:eastAsia="Calibri" w:hAnsi="Times New Roman" w:cs="Times New Roman"/>
          <w:kern w:val="0"/>
          <w:sz w:val="24"/>
          <w:szCs w:val="24"/>
          <w:lang w:val="ru-RU" w:eastAsia="en-US" w:bidi="ar-SA"/>
        </w:rPr>
        <w:t>централизованному</w:t>
      </w:r>
      <w:r w:rsidRPr="005A0B48" w:rsidR="004B7E4F">
        <w:rPr>
          <w:rFonts w:ascii="Times New Roman" w:eastAsia="Calibri" w:hAnsi="Times New Roman" w:cs="Times New Roman"/>
          <w:kern w:val="0"/>
          <w:sz w:val="24"/>
          <w:szCs w:val="24"/>
          <w:lang w:val="ru-RU" w:eastAsia="en-US" w:bidi="ar-SA"/>
        </w:rPr>
        <w:t xml:space="preserve"> теплоснабжению</w:t>
      </w:r>
      <w:r w:rsidR="002E2D10">
        <w:rPr>
          <w:rFonts w:ascii="Times New Roman" w:eastAsia="Calibri" w:hAnsi="Times New Roman" w:cs="Times New Roman"/>
          <w:kern w:val="0"/>
          <w:sz w:val="24"/>
          <w:szCs w:val="24"/>
          <w:lang w:val="ru-RU" w:eastAsia="en-US" w:bidi="ar-SA"/>
        </w:rPr>
        <w:t>.</w:t>
      </w:r>
      <w:bookmarkStart w:id="1304" w:name="_Ref135635917"/>
    </w:p>
    <w:p w:rsidR="00C06711" w14:paraId="4C365B10" w14:textId="57B87A92">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5" w:name="_Toc160911969"/>
      <w:bookmarkEnd w:id="1303"/>
      <w:bookmarkEnd w:id="1304"/>
      <w:r w:rsidRPr="00C06711">
        <w:rPr>
          <w:rFonts w:ascii="Times New Roman" w:eastAsia="Times New Roman" w:hAnsi="Times New Roman" w:cs="Times New Roman"/>
          <w:b/>
          <w:bCs/>
          <w:i/>
          <w:kern w:val="0"/>
          <w:sz w:val="24"/>
          <w:szCs w:val="24"/>
          <w:lang w:val="ru-RU" w:eastAsia="ru-RU" w:bidi="ar-SA"/>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1305"/>
      <w:r w:rsidRPr="00C06711">
        <w:rPr>
          <w:rFonts w:ascii="Times New Roman" w:eastAsia="Times New Roman" w:hAnsi="Times New Roman" w:cs="Times New Roman"/>
          <w:b/>
          <w:bCs/>
          <w:i/>
          <w:kern w:val="0"/>
          <w:sz w:val="24"/>
          <w:szCs w:val="24"/>
          <w:lang w:val="ru-RU" w:eastAsia="ru-RU" w:bidi="ar-SA"/>
        </w:rPr>
        <w:t xml:space="preserve"> </w:t>
      </w:r>
    </w:p>
    <w:p w:rsidR="00127C09" w:rsidP="00127C09" w14:paraId="34167409" w14:textId="29E8C9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Информация об уровне базового потребления тепловой энергии на цели теплоснабжения в муниципальном районе приведена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_Ref105506154 \h  \* MERGEFORMAT </w:instrText>
      </w:r>
      <w:r w:rsidRPr="001A772D">
        <w:rPr>
          <w:rFonts w:ascii="Times New Roman" w:eastAsia="Calibri" w:hAnsi="Times New Roman" w:cs="Times New Roman"/>
          <w:kern w:val="0"/>
          <w:sz w:val="24"/>
          <w:szCs w:val="24"/>
          <w:lang w:val="ru-RU" w:eastAsia="en-US" w:bidi="ar-SA"/>
        </w:rPr>
        <w:fldChar w:fldCharType="separate"/>
      </w:r>
      <w:r w:rsidRPr="00C94603" w:rsidR="00C94603">
        <w:rPr>
          <w:rFonts w:ascii="Times New Roman" w:eastAsia="Calibri" w:hAnsi="Times New Roman" w:cs="Times New Roman"/>
          <w:vanish/>
          <w:kern w:val="0"/>
          <w:sz w:val="24"/>
          <w:szCs w:val="24"/>
          <w:lang w:val="ru-RU" w:eastAsia="en-US" w:bidi="ar-SA"/>
        </w:rPr>
        <w:t xml:space="preserve">Таблица </w:t>
      </w:r>
      <w:r w:rsidR="00C94603">
        <w:rPr>
          <w:rFonts w:ascii="Times New Roman" w:eastAsia="Calibri" w:hAnsi="Times New Roman" w:cs="Times New Roman"/>
          <w:kern w:val="0"/>
          <w:sz w:val="24"/>
          <w:szCs w:val="24"/>
          <w:lang w:val="ru-RU" w:eastAsia="en-US" w:bidi="ar-SA"/>
        </w:rPr>
        <w:t>2</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w:t>
      </w:r>
    </w:p>
    <w:p w:rsidR="00127C09" w:rsidP="00127C09" w14:paraId="5C6E3BE8" w14:textId="0B30BF1E">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06" w:name="_Ref105506154"/>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C94603">
        <w:rPr>
          <w:rFonts w:ascii="Times New Roman" w:eastAsia="Microsoft YaHei" w:hAnsi="Times New Roman" w:cs="Times New Roman"/>
          <w:b w:val="0"/>
          <w:bCs/>
          <w:i/>
          <w:noProof/>
          <w:color w:val="auto"/>
          <w:spacing w:val="-5"/>
          <w:kern w:val="0"/>
          <w:sz w:val="24"/>
          <w:szCs w:val="24"/>
          <w:lang w:val="ru-RU" w:eastAsia="en-US" w:bidi="ar-SA"/>
        </w:rPr>
        <w:t>2</w:t>
      </w:r>
      <w:r w:rsidR="00C94603">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06"/>
      <w:r w:rsidRPr="001A772D">
        <w:rPr>
          <w:rFonts w:ascii="Times New Roman" w:eastAsia="Microsoft YaHei" w:hAnsi="Times New Roman" w:cs="Times New Roman"/>
          <w:b w:val="0"/>
          <w:bCs/>
          <w:i/>
          <w:color w:val="auto"/>
          <w:spacing w:val="-5"/>
          <w:kern w:val="0"/>
          <w:sz w:val="24"/>
          <w:szCs w:val="24"/>
          <w:lang w:val="ru-RU" w:eastAsia="en-US" w:bidi="ar-SA"/>
        </w:rPr>
        <w:t xml:space="preserve">. Данные уровня базового потребления </w:t>
      </w:r>
    </w:p>
    <w:tbl>
      <w:tblPr>
        <w:tblStyle w:val="TableNormal"/>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762"/>
        <w:gridCol w:w="1158"/>
        <w:gridCol w:w="1323"/>
        <w:gridCol w:w="958"/>
        <w:gridCol w:w="1158"/>
        <w:gridCol w:w="1323"/>
        <w:gridCol w:w="958"/>
        <w:gridCol w:w="1087"/>
      </w:tblGrid>
      <w:tr w14:paraId="6CB031DE" w14:textId="77777777" w:rsidTr="000D1C4A">
        <w:tblPrEx>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373" w:type="dxa"/>
            <w:vMerge w:val="restart"/>
            <w:shd w:val="clear" w:color="auto" w:fill="auto"/>
            <w:noWrap/>
            <w:vAlign w:val="center"/>
            <w:hideMark/>
          </w:tcPr>
          <w:p w:rsidR="00391244" w:rsidRPr="00FE4EDB" w:rsidP="000D1C4A" w14:paraId="096AB0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 п/п</w:t>
            </w:r>
          </w:p>
        </w:tc>
        <w:tc>
          <w:tcPr>
            <w:tcW w:w="1762" w:type="dxa"/>
            <w:vMerge w:val="restart"/>
            <w:shd w:val="clear" w:color="auto" w:fill="auto"/>
            <w:noWrap/>
            <w:vAlign w:val="center"/>
            <w:hideMark/>
          </w:tcPr>
          <w:p w:rsidR="00391244" w:rsidRPr="00FE4EDB" w:rsidP="000D1C4A" w14:paraId="5D092E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6878" w:type="dxa"/>
            <w:gridSpan w:val="6"/>
            <w:shd w:val="clear" w:color="auto" w:fill="auto"/>
            <w:noWrap/>
            <w:vAlign w:val="center"/>
            <w:hideMark/>
          </w:tcPr>
          <w:p w:rsidR="00391244" w:rsidRPr="00FE4EDB" w:rsidP="000D1C4A" w14:paraId="445240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1087" w:type="dxa"/>
            <w:vMerge w:val="restart"/>
            <w:shd w:val="clear" w:color="auto" w:fill="auto"/>
            <w:noWrap/>
            <w:vAlign w:val="center"/>
            <w:hideMark/>
          </w:tcPr>
          <w:p w:rsidR="00391244" w:rsidRPr="00FE4EDB" w:rsidP="000D1C4A" w14:paraId="227E91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417E7197" w14:textId="77777777" w:rsidTr="000D1C4A">
        <w:tblPrEx>
          <w:tblW w:w="10100" w:type="dxa"/>
          <w:tblCellMar>
            <w:left w:w="0" w:type="dxa"/>
            <w:right w:w="0" w:type="dxa"/>
          </w:tblCellMar>
          <w:tblLook w:val="04A0"/>
        </w:tblPrEx>
        <w:trPr>
          <w:trHeight w:val="113"/>
        </w:trPr>
        <w:tc>
          <w:tcPr>
            <w:tcW w:w="373" w:type="dxa"/>
            <w:vMerge/>
            <w:vAlign w:val="center"/>
            <w:hideMark/>
          </w:tcPr>
          <w:p w:rsidR="00391244" w:rsidRPr="00FE4EDB" w:rsidP="000D1C4A" w14:paraId="3E7601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391244" w:rsidRPr="00FE4EDB" w:rsidP="000D1C4A" w14:paraId="502506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39" w:type="dxa"/>
            <w:gridSpan w:val="3"/>
            <w:shd w:val="clear" w:color="auto" w:fill="auto"/>
            <w:noWrap/>
            <w:vAlign w:val="center"/>
            <w:hideMark/>
          </w:tcPr>
          <w:p w:rsidR="00391244" w:rsidRPr="00FE4EDB" w:rsidP="000D1C4A" w14:paraId="376936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население</w:t>
            </w:r>
          </w:p>
        </w:tc>
        <w:tc>
          <w:tcPr>
            <w:tcW w:w="3439" w:type="dxa"/>
            <w:gridSpan w:val="3"/>
            <w:shd w:val="clear" w:color="auto" w:fill="auto"/>
            <w:noWrap/>
            <w:vAlign w:val="center"/>
            <w:hideMark/>
          </w:tcPr>
          <w:p w:rsidR="00391244" w:rsidRPr="00FE4EDB" w:rsidP="000D1C4A" w14:paraId="5A6602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прочие</w:t>
            </w:r>
          </w:p>
        </w:tc>
        <w:tc>
          <w:tcPr>
            <w:tcW w:w="1087" w:type="dxa"/>
            <w:vMerge/>
            <w:vAlign w:val="center"/>
            <w:hideMark/>
          </w:tcPr>
          <w:p w:rsidR="00391244" w:rsidRPr="00FE4EDB" w:rsidP="000D1C4A" w14:paraId="167C81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52D255F9" w14:textId="77777777" w:rsidTr="000D1C4A">
        <w:tblPrEx>
          <w:tblW w:w="10100" w:type="dxa"/>
          <w:tblCellMar>
            <w:left w:w="0" w:type="dxa"/>
            <w:right w:w="0" w:type="dxa"/>
          </w:tblCellMar>
          <w:tblLook w:val="04A0"/>
        </w:tblPrEx>
        <w:trPr>
          <w:trHeight w:val="113"/>
        </w:trPr>
        <w:tc>
          <w:tcPr>
            <w:tcW w:w="373" w:type="dxa"/>
            <w:vMerge/>
            <w:vAlign w:val="center"/>
            <w:hideMark/>
          </w:tcPr>
          <w:p w:rsidR="00391244" w:rsidRPr="00FE4EDB" w:rsidP="000D1C4A" w14:paraId="2AD887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391244" w:rsidRPr="00FE4EDB" w:rsidP="000D1C4A" w14:paraId="4FDD69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58" w:type="dxa"/>
            <w:shd w:val="clear" w:color="auto" w:fill="auto"/>
            <w:noWrap/>
            <w:vAlign w:val="center"/>
            <w:hideMark/>
          </w:tcPr>
          <w:p w:rsidR="00391244" w:rsidRPr="00FE4EDB" w:rsidP="000D1C4A" w14:paraId="7C19EB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391244" w:rsidRPr="00FE4EDB" w:rsidP="000D1C4A" w14:paraId="096D42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391244" w:rsidRPr="00FE4EDB" w:rsidP="000D1C4A" w14:paraId="3F948C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158" w:type="dxa"/>
            <w:shd w:val="clear" w:color="auto" w:fill="auto"/>
            <w:noWrap/>
            <w:vAlign w:val="center"/>
            <w:hideMark/>
          </w:tcPr>
          <w:p w:rsidR="00391244" w:rsidRPr="00FE4EDB" w:rsidP="000D1C4A" w14:paraId="40DD6F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391244" w:rsidRPr="00FE4EDB" w:rsidP="000D1C4A" w14:paraId="0A0E12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391244" w:rsidRPr="00FE4EDB" w:rsidP="000D1C4A" w14:paraId="58EF3A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087" w:type="dxa"/>
            <w:vMerge/>
            <w:vAlign w:val="center"/>
            <w:hideMark/>
          </w:tcPr>
          <w:p w:rsidR="00391244" w:rsidRPr="00FE4EDB" w:rsidP="000D1C4A" w14:paraId="6C9608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6F3429FB" w14:textId="77777777" w:rsidTr="000D1C4A">
        <w:tblPrEx>
          <w:tblW w:w="10100" w:type="dxa"/>
          <w:tblCellMar>
            <w:left w:w="0" w:type="dxa"/>
            <w:right w:w="0" w:type="dxa"/>
          </w:tblCellMar>
          <w:tblLook w:val="04A0"/>
        </w:tblPrEx>
        <w:trPr>
          <w:trHeight w:val="113"/>
        </w:trPr>
        <w:tc>
          <w:tcPr>
            <w:tcW w:w="373" w:type="dxa"/>
            <w:shd w:val="clear" w:color="auto" w:fill="auto"/>
            <w:noWrap/>
            <w:vAlign w:val="center"/>
            <w:hideMark/>
          </w:tcPr>
          <w:p w:rsidR="00391244" w:rsidRPr="00FE4EDB" w:rsidP="000D1C4A" w14:paraId="6A3902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Ед. изм.</w:t>
            </w:r>
          </w:p>
        </w:tc>
        <w:tc>
          <w:tcPr>
            <w:tcW w:w="1762" w:type="dxa"/>
            <w:shd w:val="clear" w:color="auto" w:fill="auto"/>
            <w:noWrap/>
            <w:vAlign w:val="center"/>
            <w:hideMark/>
          </w:tcPr>
          <w:p w:rsidR="00391244" w:rsidRPr="00FE4EDB" w:rsidP="000D1C4A" w14:paraId="280EC4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w:t>
            </w:r>
          </w:p>
        </w:tc>
        <w:tc>
          <w:tcPr>
            <w:tcW w:w="1158" w:type="dxa"/>
            <w:shd w:val="clear" w:color="auto" w:fill="auto"/>
            <w:noWrap/>
            <w:vAlign w:val="center"/>
            <w:hideMark/>
          </w:tcPr>
          <w:p w:rsidR="00391244" w:rsidRPr="00FE4EDB" w:rsidP="000D1C4A" w14:paraId="598E3D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391244" w:rsidRPr="00FE4EDB" w:rsidP="000D1C4A" w14:paraId="40CAFA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391244" w:rsidRPr="00FE4EDB" w:rsidP="000D1C4A" w14:paraId="4609C9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158" w:type="dxa"/>
            <w:shd w:val="clear" w:color="auto" w:fill="auto"/>
            <w:noWrap/>
            <w:vAlign w:val="center"/>
            <w:hideMark/>
          </w:tcPr>
          <w:p w:rsidR="00391244" w:rsidRPr="00FE4EDB" w:rsidP="000D1C4A" w14:paraId="0096D1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391244" w:rsidRPr="00FE4EDB" w:rsidP="000D1C4A" w14:paraId="3501CF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391244" w:rsidRPr="00FE4EDB" w:rsidP="000D1C4A" w14:paraId="2182CC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087" w:type="dxa"/>
            <w:shd w:val="clear" w:color="auto" w:fill="auto"/>
            <w:noWrap/>
            <w:vAlign w:val="center"/>
            <w:hideMark/>
          </w:tcPr>
          <w:p w:rsidR="00391244" w:rsidRPr="00FE4EDB" w:rsidP="000D1C4A" w14:paraId="31DFBB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r>
      <w:tr w14:paraId="64420F59" w14:textId="77777777" w:rsidTr="000D1C4A">
        <w:tblPrEx>
          <w:tblW w:w="10100" w:type="dxa"/>
          <w:tblCellMar>
            <w:left w:w="0" w:type="dxa"/>
            <w:right w:w="0" w:type="dxa"/>
          </w:tblCellMar>
          <w:tblLook w:val="04A0"/>
        </w:tblPrEx>
        <w:trPr>
          <w:trHeight w:val="113"/>
        </w:trPr>
        <w:tc>
          <w:tcPr>
            <w:tcW w:w="373" w:type="dxa"/>
            <w:shd w:val="clear" w:color="auto" w:fill="auto"/>
            <w:noWrap/>
            <w:vAlign w:val="center"/>
            <w:hideMark/>
          </w:tcPr>
          <w:p w:rsidR="00391244" w:rsidRPr="00FE4EDB" w:rsidP="000D1C4A" w14:paraId="3F3B72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1</w:t>
            </w:r>
          </w:p>
        </w:tc>
        <w:tc>
          <w:tcPr>
            <w:tcW w:w="1762" w:type="dxa"/>
            <w:shd w:val="clear" w:color="auto" w:fill="auto"/>
            <w:noWrap/>
            <w:vAlign w:val="center"/>
          </w:tcPr>
          <w:p w:rsidR="00391244" w:rsidRPr="00AC1172" w:rsidP="000D1C4A" w14:paraId="66A30D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 xml:space="preserve">Котельная </w:t>
            </w:r>
          </w:p>
          <w:p w:rsidR="00391244" w:rsidRPr="00FE4EDB" w:rsidP="000D1C4A" w14:paraId="183F6D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с. Шабурово</w:t>
            </w:r>
          </w:p>
        </w:tc>
        <w:tc>
          <w:tcPr>
            <w:tcW w:w="1158" w:type="dxa"/>
            <w:shd w:val="clear" w:color="auto" w:fill="auto"/>
            <w:noWrap/>
            <w:vAlign w:val="center"/>
          </w:tcPr>
          <w:p w:rsidR="00391244" w:rsidRPr="00FE4EDB" w:rsidP="000D1C4A" w14:paraId="545E2B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0,599</w:t>
            </w:r>
          </w:p>
        </w:tc>
        <w:tc>
          <w:tcPr>
            <w:tcW w:w="1323" w:type="dxa"/>
            <w:shd w:val="clear" w:color="auto" w:fill="auto"/>
            <w:noWrap/>
            <w:vAlign w:val="center"/>
          </w:tcPr>
          <w:p w:rsidR="00391244" w:rsidRPr="00FE4EDB" w:rsidP="000D1C4A" w14:paraId="3BAF48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391244" w:rsidRPr="00FE4EDB" w:rsidP="000D1C4A" w14:paraId="4E8D18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0,599</w:t>
            </w:r>
          </w:p>
        </w:tc>
        <w:tc>
          <w:tcPr>
            <w:tcW w:w="1158" w:type="dxa"/>
            <w:shd w:val="clear" w:color="auto" w:fill="auto"/>
            <w:noWrap/>
            <w:vAlign w:val="center"/>
          </w:tcPr>
          <w:p w:rsidR="00391244" w:rsidRPr="00FE4EDB" w:rsidP="000D1C4A" w14:paraId="15E217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0,599</w:t>
            </w:r>
          </w:p>
        </w:tc>
        <w:tc>
          <w:tcPr>
            <w:tcW w:w="1323" w:type="dxa"/>
            <w:shd w:val="clear" w:color="auto" w:fill="auto"/>
            <w:noWrap/>
            <w:vAlign w:val="center"/>
          </w:tcPr>
          <w:p w:rsidR="00391244" w:rsidRPr="00FE4EDB" w:rsidP="000D1C4A" w14:paraId="1DAA82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391244" w:rsidRPr="00FE4EDB" w:rsidP="000D1C4A" w14:paraId="316110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0,599</w:t>
            </w:r>
          </w:p>
        </w:tc>
        <w:tc>
          <w:tcPr>
            <w:tcW w:w="1087" w:type="dxa"/>
            <w:shd w:val="clear" w:color="auto" w:fill="auto"/>
            <w:noWrap/>
            <w:vAlign w:val="center"/>
          </w:tcPr>
          <w:p w:rsidR="00391244" w:rsidRPr="00FE4EDB" w:rsidP="000D1C4A" w14:paraId="73B0E4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C1172">
              <w:rPr>
                <w:rFonts w:ascii="Times New Roman" w:eastAsia="Times New Roman" w:hAnsi="Times New Roman" w:cs="Times New Roman"/>
                <w:color w:val="000000"/>
                <w:kern w:val="0"/>
                <w:sz w:val="20"/>
                <w:szCs w:val="20"/>
                <w:lang w:val="ru-RU" w:eastAsia="ru-RU" w:bidi="ar-SA"/>
              </w:rPr>
              <w:t>1,197</w:t>
            </w:r>
          </w:p>
        </w:tc>
      </w:tr>
    </w:tbl>
    <w:p w:rsidR="00B93279" w:rsidP="00057287" w14:paraId="1C39F3B1"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7D3EFB" w:rsidRPr="001A772D" w:rsidP="002E2D10" w14:paraId="4DA6C29D" w14:textId="38C00E7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Прирост максимальной часовой тепловой нагрузки на </w:t>
      </w:r>
      <w:r>
        <w:rPr>
          <w:rFonts w:ascii="Times New Roman" w:eastAsia="Calibri" w:hAnsi="Times New Roman" w:cs="Times New Roman"/>
          <w:kern w:val="0"/>
          <w:sz w:val="24"/>
          <w:szCs w:val="24"/>
          <w:lang w:val="ru-RU" w:eastAsia="en-US" w:bidi="ar-SA"/>
        </w:rPr>
        <w:t>перспективные районы</w:t>
      </w:r>
      <w:r w:rsidRPr="001A772D">
        <w:rPr>
          <w:rFonts w:ascii="Times New Roman" w:eastAsia="Calibri" w:hAnsi="Times New Roman" w:cs="Times New Roman"/>
          <w:kern w:val="0"/>
          <w:sz w:val="24"/>
          <w:szCs w:val="24"/>
          <w:lang w:val="ru-RU" w:eastAsia="en-US" w:bidi="ar-SA"/>
        </w:rPr>
        <w:t xml:space="preserve"> </w:t>
      </w:r>
      <w:r w:rsidR="001261A4">
        <w:rPr>
          <w:rFonts w:ascii="Times New Roman" w:eastAsia="Calibri" w:hAnsi="Times New Roman" w:cs="Times New Roman"/>
          <w:kern w:val="0"/>
          <w:sz w:val="24"/>
          <w:szCs w:val="24"/>
          <w:lang w:val="ru-RU" w:eastAsia="en-US" w:bidi="ar-SA"/>
        </w:rPr>
        <w:br/>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6146A4" w:rsidR="006146A4">
        <w:rPr>
          <w:rFonts w:ascii="Times New Roman" w:eastAsia="Calibri" w:hAnsi="Times New Roman" w:cs="Times New Roman"/>
          <w:kern w:val="0"/>
          <w:sz w:val="24"/>
          <w:szCs w:val="24"/>
          <w:lang w:val="ru-RU" w:eastAsia="en-US" w:bidi="ar-SA"/>
        </w:rPr>
        <w:t xml:space="preserve"> </w:t>
      </w:r>
      <w:r w:rsidR="002E2D10">
        <w:rPr>
          <w:rFonts w:ascii="Times New Roman" w:eastAsia="Calibri" w:hAnsi="Times New Roman" w:cs="Times New Roman"/>
          <w:kern w:val="0"/>
          <w:sz w:val="24"/>
          <w:szCs w:val="24"/>
          <w:lang w:val="ru-RU" w:eastAsia="en-US" w:bidi="ar-SA"/>
        </w:rPr>
        <w:t>не планируется</w:t>
      </w:r>
      <w:r>
        <w:rPr>
          <w:rFonts w:ascii="Times New Roman" w:eastAsia="Calibri" w:hAnsi="Times New Roman" w:cs="Times New Roman"/>
          <w:kern w:val="0"/>
          <w:sz w:val="24"/>
          <w:szCs w:val="24"/>
          <w:lang w:val="ru-RU" w:eastAsia="en-US" w:bidi="ar-SA"/>
        </w:rPr>
        <w:t xml:space="preserve">. </w:t>
      </w:r>
    </w:p>
    <w:p w:rsidR="00AC3186" w:rsidRPr="001A772D" w:rsidP="00AC3186" w14:paraId="5FB88170" w14:textId="2FC7258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Суммарные п</w:t>
      </w:r>
      <w:r w:rsidRPr="001A772D">
        <w:rPr>
          <w:rFonts w:ascii="Times New Roman" w:eastAsia="Calibri" w:hAnsi="Times New Roman" w:cs="Times New Roman"/>
          <w:kern w:val="0"/>
          <w:sz w:val="24"/>
          <w:szCs w:val="24"/>
          <w:lang w:val="ru-RU" w:eastAsia="en-US" w:bidi="ar-SA"/>
        </w:rPr>
        <w:t xml:space="preserve">рогнозы приростов объемов потребления тепловой энергии (мощности) и теплоносителя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371911" w:rsidR="00FB430C">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приведены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_Ref39588217 \h  \* MERGEFORMAT </w:instrText>
      </w:r>
      <w:r w:rsidRPr="001A772D">
        <w:rPr>
          <w:rFonts w:ascii="Times New Roman" w:eastAsia="Calibri" w:hAnsi="Times New Roman" w:cs="Times New Roman"/>
          <w:kern w:val="0"/>
          <w:sz w:val="24"/>
          <w:szCs w:val="24"/>
          <w:lang w:val="ru-RU" w:eastAsia="en-US" w:bidi="ar-SA"/>
        </w:rPr>
        <w:fldChar w:fldCharType="separate"/>
      </w:r>
      <w:r w:rsidRPr="00C94603" w:rsidR="00C94603">
        <w:rPr>
          <w:rFonts w:ascii="Times New Roman" w:eastAsia="Calibri" w:hAnsi="Times New Roman" w:cs="Times New Roman"/>
          <w:vanish/>
          <w:kern w:val="0"/>
          <w:sz w:val="24"/>
          <w:szCs w:val="24"/>
          <w:lang w:val="ru-RU" w:eastAsia="en-US" w:bidi="ar-SA"/>
        </w:rPr>
        <w:t xml:space="preserve">Таблица </w:t>
      </w:r>
      <w:r w:rsidR="00C94603">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 xml:space="preserve">. </w:t>
      </w:r>
    </w:p>
    <w:p w:rsidR="00AC3186" w:rsidRPr="001A772D" w:rsidP="00AC3186" w14:paraId="195F923D" w14:textId="5E0892E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F30EEA">
          <w:headerReference w:type="default" r:id="rId33"/>
          <w:footerReference w:type="default" r:id="rId34"/>
          <w:headerReference w:type="first" r:id="rId35"/>
          <w:footerReference w:type="first" r:id="rId36"/>
          <w:type w:val="nextPage"/>
          <w:pgSz w:w="11906" w:h="16838" w:code="9"/>
          <w:pgMar w:top="1134" w:right="567" w:bottom="1134" w:left="1134" w:header="0" w:footer="0" w:gutter="0"/>
          <w:pgNumType w:start="1"/>
          <w:cols w:space="708"/>
          <w:docGrid w:linePitch="360"/>
        </w:sectPr>
      </w:pPr>
    </w:p>
    <w:p w:rsidR="00AC3186" w:rsidRPr="00016100" w:rsidP="00AC3186" w14:paraId="0279E95C" w14:textId="2D17D47A">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07" w:name="_Ref39588217"/>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C94603">
        <w:rPr>
          <w:rFonts w:ascii="Times New Roman" w:eastAsia="Microsoft YaHei" w:hAnsi="Times New Roman" w:cs="Times New Roman"/>
          <w:b w:val="0"/>
          <w:bCs/>
          <w:i/>
          <w:noProof/>
          <w:color w:val="auto"/>
          <w:spacing w:val="-5"/>
          <w:kern w:val="0"/>
          <w:sz w:val="24"/>
          <w:szCs w:val="24"/>
          <w:lang w:val="ru-RU" w:eastAsia="en-US" w:bidi="ar-SA"/>
        </w:rPr>
        <w:t>3</w:t>
      </w:r>
      <w:r w:rsidR="00C94603">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07"/>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016100">
        <w:rPr>
          <w:rFonts w:ascii="Times New Roman" w:eastAsia="Microsoft YaHei" w:hAnsi="Times New Roman" w:cs="Times New Roman"/>
          <w:b w:val="0"/>
          <w:bCs/>
          <w:i/>
          <w:color w:val="auto"/>
          <w:spacing w:val="-5"/>
          <w:kern w:val="0"/>
          <w:sz w:val="24"/>
          <w:szCs w:val="24"/>
          <w:lang w:val="ru-RU" w:eastAsia="en-US" w:bidi="ar-SA"/>
        </w:rPr>
        <w:t>Прогнозы приростов объемов потребления тепловой энергии и теплоносителя</w:t>
      </w:r>
      <w:bookmarkStart w:id="1308" w:name="_Toc437278336"/>
    </w:p>
    <w:tbl>
      <w:tblPr>
        <w:tblStyle w:val="TableNormal"/>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5"/>
        <w:gridCol w:w="1433"/>
        <w:gridCol w:w="4476"/>
        <w:gridCol w:w="709"/>
        <w:gridCol w:w="629"/>
        <w:gridCol w:w="629"/>
        <w:gridCol w:w="629"/>
        <w:gridCol w:w="629"/>
        <w:gridCol w:w="629"/>
        <w:gridCol w:w="629"/>
        <w:gridCol w:w="629"/>
        <w:gridCol w:w="629"/>
        <w:gridCol w:w="629"/>
        <w:gridCol w:w="629"/>
        <w:gridCol w:w="629"/>
        <w:gridCol w:w="629"/>
      </w:tblGrid>
      <w:tr w14:paraId="70AD9871" w14:textId="77777777" w:rsidTr="000D1C4A">
        <w:tblPrEx>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65" w:type="dxa"/>
            <w:shd w:val="clear" w:color="auto" w:fill="auto"/>
            <w:noWrap/>
            <w:vAlign w:val="center"/>
            <w:hideMark/>
          </w:tcPr>
          <w:p w:rsidR="000F2CFE" w:rsidRPr="00E23C44" w:rsidP="000D1C4A" w14:paraId="29B9C4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0F2CFE" w:rsidRPr="00E23C44" w:rsidP="000D1C4A" w14:paraId="56C4B0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476" w:type="dxa"/>
            <w:shd w:val="clear" w:color="auto" w:fill="auto"/>
            <w:noWrap/>
            <w:vAlign w:val="center"/>
            <w:hideMark/>
          </w:tcPr>
          <w:p w:rsidR="000F2CFE" w:rsidRPr="00E23C44" w:rsidP="000D1C4A" w14:paraId="52BFC0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709" w:type="dxa"/>
            <w:shd w:val="clear" w:color="auto" w:fill="auto"/>
            <w:noWrap/>
            <w:vAlign w:val="center"/>
            <w:hideMark/>
          </w:tcPr>
          <w:p w:rsidR="000F2CFE" w:rsidRPr="00E23C44" w:rsidP="000D1C4A" w14:paraId="214BBD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 изм.</w:t>
            </w:r>
          </w:p>
        </w:tc>
        <w:tc>
          <w:tcPr>
            <w:tcW w:w="629" w:type="dxa"/>
            <w:shd w:val="clear" w:color="auto" w:fill="auto"/>
            <w:noWrap/>
            <w:vAlign w:val="center"/>
            <w:hideMark/>
          </w:tcPr>
          <w:p w:rsidR="000F2CFE" w:rsidRPr="00E23C44" w:rsidP="000D1C4A" w14:paraId="71A8A8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629" w:type="dxa"/>
            <w:shd w:val="clear" w:color="auto" w:fill="auto"/>
            <w:noWrap/>
            <w:vAlign w:val="center"/>
            <w:hideMark/>
          </w:tcPr>
          <w:p w:rsidR="000F2CFE" w:rsidRPr="00E23C44" w:rsidP="000D1C4A" w14:paraId="6E619F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629" w:type="dxa"/>
            <w:shd w:val="clear" w:color="auto" w:fill="auto"/>
            <w:noWrap/>
            <w:vAlign w:val="center"/>
            <w:hideMark/>
          </w:tcPr>
          <w:p w:rsidR="000F2CFE" w:rsidRPr="00E23C44" w:rsidP="000D1C4A" w14:paraId="3236FD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629" w:type="dxa"/>
            <w:shd w:val="clear" w:color="auto" w:fill="auto"/>
            <w:noWrap/>
            <w:vAlign w:val="center"/>
            <w:hideMark/>
          </w:tcPr>
          <w:p w:rsidR="000F2CFE" w:rsidRPr="00E23C44" w:rsidP="000D1C4A" w14:paraId="02B068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629" w:type="dxa"/>
            <w:shd w:val="clear" w:color="auto" w:fill="auto"/>
            <w:noWrap/>
            <w:vAlign w:val="center"/>
            <w:hideMark/>
          </w:tcPr>
          <w:p w:rsidR="000F2CFE" w:rsidRPr="00E23C44" w:rsidP="000D1C4A" w14:paraId="449CCC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629" w:type="dxa"/>
            <w:shd w:val="clear" w:color="auto" w:fill="auto"/>
            <w:noWrap/>
            <w:vAlign w:val="center"/>
            <w:hideMark/>
          </w:tcPr>
          <w:p w:rsidR="000F2CFE" w:rsidRPr="00E23C44" w:rsidP="000D1C4A" w14:paraId="4E519B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629" w:type="dxa"/>
            <w:shd w:val="clear" w:color="auto" w:fill="auto"/>
            <w:noWrap/>
            <w:vAlign w:val="center"/>
            <w:hideMark/>
          </w:tcPr>
          <w:p w:rsidR="000F2CFE" w:rsidRPr="00E23C44" w:rsidP="000D1C4A" w14:paraId="2BBA69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629" w:type="dxa"/>
            <w:shd w:val="clear" w:color="auto" w:fill="auto"/>
            <w:noWrap/>
            <w:vAlign w:val="center"/>
            <w:hideMark/>
          </w:tcPr>
          <w:p w:rsidR="000F2CFE" w:rsidRPr="00E23C44" w:rsidP="000D1C4A" w14:paraId="2966C7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629" w:type="dxa"/>
            <w:shd w:val="clear" w:color="auto" w:fill="auto"/>
            <w:noWrap/>
            <w:vAlign w:val="center"/>
            <w:hideMark/>
          </w:tcPr>
          <w:p w:rsidR="000F2CFE" w:rsidRPr="00E23C44" w:rsidP="000D1C4A" w14:paraId="66FB99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629" w:type="dxa"/>
            <w:shd w:val="clear" w:color="auto" w:fill="auto"/>
            <w:noWrap/>
            <w:vAlign w:val="center"/>
            <w:hideMark/>
          </w:tcPr>
          <w:p w:rsidR="000F2CFE" w:rsidRPr="00E23C44" w:rsidP="000D1C4A" w14:paraId="5D32EA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629" w:type="dxa"/>
            <w:shd w:val="clear" w:color="auto" w:fill="auto"/>
            <w:noWrap/>
            <w:vAlign w:val="center"/>
            <w:hideMark/>
          </w:tcPr>
          <w:p w:rsidR="000F2CFE" w:rsidRPr="00E23C44" w:rsidP="000D1C4A" w14:paraId="056A00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629" w:type="dxa"/>
            <w:shd w:val="clear" w:color="auto" w:fill="auto"/>
            <w:noWrap/>
            <w:vAlign w:val="center"/>
            <w:hideMark/>
          </w:tcPr>
          <w:p w:rsidR="000F2CFE" w:rsidRPr="00E23C44" w:rsidP="000D1C4A" w14:paraId="4EB429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2BCE97B0" w14:textId="77777777" w:rsidTr="000D1C4A">
        <w:tblPrEx>
          <w:tblW w:w="14631" w:type="dxa"/>
          <w:tblCellMar>
            <w:left w:w="0" w:type="dxa"/>
            <w:right w:w="0" w:type="dxa"/>
          </w:tblCellMar>
          <w:tblLook w:val="04A0"/>
        </w:tblPrEx>
        <w:trPr>
          <w:trHeight w:val="20"/>
        </w:trPr>
        <w:tc>
          <w:tcPr>
            <w:tcW w:w="465" w:type="dxa"/>
            <w:vMerge w:val="restart"/>
            <w:shd w:val="clear" w:color="auto" w:fill="auto"/>
            <w:noWrap/>
            <w:vAlign w:val="center"/>
            <w:hideMark/>
          </w:tcPr>
          <w:p w:rsidR="000F2CFE" w:rsidRPr="00E23C44" w:rsidP="000D1C4A" w14:paraId="4EBE25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0F2CFE" w:rsidRPr="00E23C44" w:rsidP="000D1C4A" w14:paraId="6FB29D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476" w:type="dxa"/>
            <w:shd w:val="clear" w:color="auto" w:fill="auto"/>
            <w:noWrap/>
            <w:vAlign w:val="center"/>
            <w:hideMark/>
          </w:tcPr>
          <w:p w:rsidR="000F2CFE" w:rsidRPr="00E23C44" w:rsidP="000D1C4A" w14:paraId="3247D8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на отопление и вентиляцию, в т.ч.:</w:t>
            </w:r>
          </w:p>
        </w:tc>
        <w:tc>
          <w:tcPr>
            <w:tcW w:w="709" w:type="dxa"/>
            <w:shd w:val="clear" w:color="auto" w:fill="auto"/>
            <w:noWrap/>
            <w:vAlign w:val="center"/>
            <w:hideMark/>
          </w:tcPr>
          <w:p w:rsidR="000F2CFE" w:rsidRPr="00E23C44" w:rsidP="000D1C4A" w14:paraId="094693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738FE8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72C4D9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4CA0A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6027A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381676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0CDF2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7EB99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4771A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8398A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27087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1FFC8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CB160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654E0398"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2F9E08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5CB2BD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501A1E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09" w:type="dxa"/>
            <w:shd w:val="clear" w:color="auto" w:fill="auto"/>
            <w:noWrap/>
            <w:vAlign w:val="center"/>
            <w:hideMark/>
          </w:tcPr>
          <w:p w:rsidR="000F2CFE" w:rsidRPr="00E23C44" w:rsidP="000D1C4A" w14:paraId="150819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72D3AE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3DE9F2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31326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0A729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7EFBB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2EB0A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E0EFE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043EE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91F6A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54577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4FBFE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255EC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D955E17"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7CECB9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209D26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47D23D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09" w:type="dxa"/>
            <w:shd w:val="clear" w:color="auto" w:fill="auto"/>
            <w:noWrap/>
            <w:vAlign w:val="center"/>
            <w:hideMark/>
          </w:tcPr>
          <w:p w:rsidR="000F2CFE" w:rsidRPr="00E23C44" w:rsidP="000D1C4A" w14:paraId="678470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5ED71E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7DA91E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C10B5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800C4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06CCD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90C18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300EFC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9F2EE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7C298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F4E6B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E6BDC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B0583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4516DFCF"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664781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60395F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141C8D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09" w:type="dxa"/>
            <w:shd w:val="clear" w:color="auto" w:fill="auto"/>
            <w:noWrap/>
            <w:vAlign w:val="center"/>
            <w:hideMark/>
          </w:tcPr>
          <w:p w:rsidR="000F2CFE" w:rsidRPr="00E23C44" w:rsidP="000D1C4A" w14:paraId="267D39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2D10E8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7CAB07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855B1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A7D2C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F12C5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E4104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3F669F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EF0ED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BDAB6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09A1B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32208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B9D1A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96AE745"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1994CF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7CE1CB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7D4E00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на отопление и вентиляцию</w:t>
            </w:r>
          </w:p>
        </w:tc>
        <w:tc>
          <w:tcPr>
            <w:tcW w:w="709" w:type="dxa"/>
            <w:shd w:val="clear" w:color="auto" w:fill="auto"/>
            <w:noWrap/>
            <w:vAlign w:val="center"/>
            <w:hideMark/>
          </w:tcPr>
          <w:p w:rsidR="000F2CFE" w:rsidRPr="00E23C44" w:rsidP="000D1C4A" w14:paraId="346523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27036C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496883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9864E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08617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32E0D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8C9F7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73300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AAC05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46CC6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BFA39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98B4E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055DF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5851364F"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353712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1CC955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72DD35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отопление и вентиляцию</w:t>
            </w:r>
          </w:p>
        </w:tc>
        <w:tc>
          <w:tcPr>
            <w:tcW w:w="709" w:type="dxa"/>
            <w:shd w:val="clear" w:color="auto" w:fill="auto"/>
            <w:noWrap/>
            <w:vAlign w:val="center"/>
            <w:hideMark/>
          </w:tcPr>
          <w:p w:rsidR="000F2CFE" w:rsidRPr="00E23C44" w:rsidP="000D1C4A" w14:paraId="2B6A3D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25C197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0ED6D9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636458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1B9796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2171E8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29EC87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72168D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663A29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605762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137729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5D7FB5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076C14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r>
      <w:tr w14:paraId="12E299DD"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3E9D5F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3672D7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6ED2A5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горячего водоснабжения, в т.ч.:</w:t>
            </w:r>
          </w:p>
        </w:tc>
        <w:tc>
          <w:tcPr>
            <w:tcW w:w="709" w:type="dxa"/>
            <w:shd w:val="clear" w:color="auto" w:fill="auto"/>
            <w:noWrap/>
            <w:vAlign w:val="center"/>
            <w:hideMark/>
          </w:tcPr>
          <w:p w:rsidR="000F2CFE" w:rsidRPr="00E23C44" w:rsidP="000D1C4A" w14:paraId="2235F3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0ABD49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1AC042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CB1A1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5858E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FABCB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CB962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F0F90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31498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82B8F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A3712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DC1C0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CFA8C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56C65631"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1A3572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0F71A4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15BF50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09" w:type="dxa"/>
            <w:shd w:val="clear" w:color="auto" w:fill="auto"/>
            <w:noWrap/>
            <w:vAlign w:val="center"/>
            <w:hideMark/>
          </w:tcPr>
          <w:p w:rsidR="000F2CFE" w:rsidRPr="00E23C44" w:rsidP="000D1C4A" w14:paraId="676E24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07880F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09B7CE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B67D9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A057B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F5F0F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CEDF7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03AD7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C7042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9C3E0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3A8E31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C1746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3F3B0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4F162D80"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11E58B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2E17A8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5CB316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09" w:type="dxa"/>
            <w:shd w:val="clear" w:color="auto" w:fill="auto"/>
            <w:noWrap/>
            <w:vAlign w:val="center"/>
            <w:hideMark/>
          </w:tcPr>
          <w:p w:rsidR="000F2CFE" w:rsidRPr="00E23C44" w:rsidP="000D1C4A" w14:paraId="5D7384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33A430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3CD2AA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8E3A7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0AED8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EB9CA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8983A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2F9C4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2EA85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A17CB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DDBD6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5CA28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770D7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AB2E4FA"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20DC56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3FF9CA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6CDAE2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09" w:type="dxa"/>
            <w:shd w:val="clear" w:color="auto" w:fill="auto"/>
            <w:noWrap/>
            <w:vAlign w:val="center"/>
            <w:hideMark/>
          </w:tcPr>
          <w:p w:rsidR="000F2CFE" w:rsidRPr="00E23C44" w:rsidP="000D1C4A" w14:paraId="2433ED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773328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00AFFC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A7ACE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43DD4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30789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332C74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B7EE8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EB252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A0679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568AF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C1080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01FB0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2BD8804E"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3C0732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7B2441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38F38C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горячего водоснабжения</w:t>
            </w:r>
          </w:p>
        </w:tc>
        <w:tc>
          <w:tcPr>
            <w:tcW w:w="709" w:type="dxa"/>
            <w:shd w:val="clear" w:color="auto" w:fill="auto"/>
            <w:noWrap/>
            <w:vAlign w:val="center"/>
            <w:hideMark/>
          </w:tcPr>
          <w:p w:rsidR="000F2CFE" w:rsidRPr="00E23C44" w:rsidP="000D1C4A" w14:paraId="725A23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072190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2DAB58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15C2E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882F6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3252F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4A6B8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B0DD7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D2010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22FAE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A4758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E2CF9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3E6B0C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B68D814"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2BBEEE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56DFE1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65CB33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горячее водоснабжение</w:t>
            </w:r>
          </w:p>
        </w:tc>
        <w:tc>
          <w:tcPr>
            <w:tcW w:w="709" w:type="dxa"/>
            <w:shd w:val="clear" w:color="auto" w:fill="auto"/>
            <w:noWrap/>
            <w:vAlign w:val="center"/>
            <w:hideMark/>
          </w:tcPr>
          <w:p w:rsidR="000F2CFE" w:rsidRPr="00E23C44" w:rsidP="000D1C4A" w14:paraId="3F708C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5BD17E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EE04A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4D9F5E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5F606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A5464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29947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1D5F80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73BE7D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6DD341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5C92A4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00B464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0F2CFE" w:rsidRPr="00F323B9" w:rsidP="000D1C4A" w14:paraId="2376B0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8048297"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20363A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5B5E62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4EEBF8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Динамика потребления теплоносителя на горячее водоснабжение</w:t>
            </w:r>
          </w:p>
        </w:tc>
        <w:tc>
          <w:tcPr>
            <w:tcW w:w="709" w:type="dxa"/>
            <w:shd w:val="clear" w:color="auto" w:fill="auto"/>
            <w:noWrap/>
            <w:vAlign w:val="center"/>
            <w:hideMark/>
          </w:tcPr>
          <w:p w:rsidR="000F2CFE" w:rsidRPr="00E23C44" w:rsidP="000D1C4A" w14:paraId="4DB092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м3/ч</w:t>
            </w:r>
          </w:p>
        </w:tc>
        <w:tc>
          <w:tcPr>
            <w:tcW w:w="629" w:type="dxa"/>
            <w:shd w:val="clear" w:color="auto" w:fill="auto"/>
            <w:noWrap/>
            <w:vAlign w:val="center"/>
          </w:tcPr>
          <w:p w:rsidR="000F2CFE" w:rsidRPr="00F323B9" w:rsidP="000D1C4A" w14:paraId="09FA40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0F2CFE" w:rsidRPr="00F323B9" w:rsidP="000D1C4A" w14:paraId="60964C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00FAEC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354788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143C66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6C2686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1CF32C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37F3DB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213D51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487DEC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21F0B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0F2CFE" w:rsidRPr="00F323B9" w:rsidP="000D1C4A" w14:paraId="2A9B04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w:t>
            </w:r>
          </w:p>
        </w:tc>
      </w:tr>
      <w:tr w14:paraId="2045AE3E" w14:textId="77777777" w:rsidTr="000D1C4A">
        <w:tblPrEx>
          <w:tblW w:w="14631" w:type="dxa"/>
          <w:tblCellMar>
            <w:left w:w="0" w:type="dxa"/>
            <w:right w:w="0" w:type="dxa"/>
          </w:tblCellMar>
          <w:tblLook w:val="04A0"/>
        </w:tblPrEx>
        <w:trPr>
          <w:trHeight w:val="20"/>
        </w:trPr>
        <w:tc>
          <w:tcPr>
            <w:tcW w:w="465" w:type="dxa"/>
            <w:vMerge/>
            <w:vAlign w:val="center"/>
            <w:hideMark/>
          </w:tcPr>
          <w:p w:rsidR="000F2CFE" w:rsidRPr="00E23C44" w:rsidP="000D1C4A" w14:paraId="0012A3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0F2CFE" w:rsidRPr="00E23C44" w:rsidP="000D1C4A" w14:paraId="6626FF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0F2CFE" w:rsidRPr="00E23C44" w:rsidP="000D1C4A" w14:paraId="011D2F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тепловая нагрузка накопительным итогом</w:t>
            </w:r>
          </w:p>
        </w:tc>
        <w:tc>
          <w:tcPr>
            <w:tcW w:w="709" w:type="dxa"/>
            <w:shd w:val="clear" w:color="auto" w:fill="auto"/>
            <w:noWrap/>
            <w:vAlign w:val="center"/>
            <w:hideMark/>
          </w:tcPr>
          <w:p w:rsidR="000F2CFE" w:rsidRPr="00E23C44" w:rsidP="000D1C4A" w14:paraId="57A5B3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0F2CFE" w:rsidRPr="00F323B9" w:rsidP="000D1C4A" w14:paraId="0ADC27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3AF0B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40C1FC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6CF305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422D05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543EA8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02DF2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4630EA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5DA5EB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414D08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4339E9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c>
          <w:tcPr>
            <w:tcW w:w="629" w:type="dxa"/>
            <w:shd w:val="clear" w:color="auto" w:fill="auto"/>
            <w:noWrap/>
            <w:vAlign w:val="center"/>
          </w:tcPr>
          <w:p w:rsidR="000F2CFE" w:rsidRPr="00F323B9" w:rsidP="000D1C4A" w14:paraId="1FBFE8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1,340</w:t>
            </w:r>
          </w:p>
        </w:tc>
      </w:tr>
    </w:tbl>
    <w:p w:rsidR="006E11E6" w:rsidRPr="001A772D" w:rsidP="006154A6" w14:paraId="101FB10C" w14:textId="77777777">
      <w:pPr>
        <w:keepNext/>
        <w:widowControl w:val="0"/>
        <w:suppressAutoHyphens w:val="0"/>
        <w:adjustRightInd w:val="0"/>
        <w:spacing w:before="120" w:after="0" w:line="276" w:lineRule="auto"/>
        <w:ind w:firstLine="0"/>
        <w:jc w:val="left"/>
        <w:textAlignment w:val="baseline"/>
        <w:rPr>
          <w:rFonts w:ascii="Times New Roman" w:eastAsia="Microsoft YaHei" w:hAnsi="Times New Roman" w:cs="Times New Roman"/>
          <w:b w:val="0"/>
          <w:bCs/>
          <w:i/>
          <w:color w:val="auto"/>
          <w:spacing w:val="-5"/>
          <w:kern w:val="0"/>
          <w:sz w:val="24"/>
          <w:szCs w:val="24"/>
          <w:lang w:val="ru-RU" w:eastAsia="en-US" w:bidi="ar-SA"/>
        </w:rPr>
      </w:pPr>
    </w:p>
    <w:p w:rsidR="00AC3186" w:rsidRPr="001A772D" w:rsidP="00AC3186" w14:paraId="7C2940BA"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AC3186" w:rsidRPr="001A772D" w:rsidP="00AC3186" w14:paraId="55A51475" w14:textId="77777777">
      <w:pPr>
        <w:widowControl/>
        <w:suppressAutoHyphens w:val="0"/>
        <w:spacing w:after="200" w:line="276" w:lineRule="auto"/>
        <w:rPr>
          <w:rFonts w:ascii="Times New Roman" w:eastAsia="Times New Roman" w:hAnsi="Times New Roman" w:cs="Times New Roman"/>
          <w:kern w:val="0"/>
          <w:sz w:val="24"/>
          <w:szCs w:val="24"/>
          <w:lang w:val="ru-RU" w:eastAsia="ru-RU" w:bidi="ar-SA"/>
        </w:rPr>
        <w:sectPr w:rsidSect="00F30EEA">
          <w:type w:val="nextColumn"/>
          <w:pgSz w:w="16838" w:h="11906" w:orient="landscape" w:code="9"/>
          <w:pgMar w:top="1134" w:right="567" w:bottom="1134" w:left="1134" w:header="0" w:footer="0" w:gutter="0"/>
          <w:cols w:space="708"/>
          <w:docGrid w:linePitch="360"/>
        </w:sectPr>
      </w:pPr>
    </w:p>
    <w:p w:rsidR="00A5779B" w14:paraId="340DE11E" w14:textId="15256C4D">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9" w:name="_Toc160911970"/>
      <w:bookmarkEnd w:id="1308"/>
      <w:r>
        <w:rPr>
          <w:rFonts w:ascii="Times New Roman" w:eastAsia="Times New Roman" w:hAnsi="Times New Roman" w:cs="Times New Roman"/>
          <w:b/>
          <w:bCs/>
          <w:i/>
          <w:kern w:val="0"/>
          <w:sz w:val="24"/>
          <w:szCs w:val="24"/>
          <w:lang w:val="ru-RU" w:eastAsia="ru-RU" w:bidi="ar-SA"/>
        </w:rPr>
        <w:t>С</w:t>
      </w:r>
      <w:r w:rsidRPr="00C06711" w:rsidR="00C06711">
        <w:rPr>
          <w:rFonts w:ascii="Times New Roman" w:eastAsia="Times New Roman" w:hAnsi="Times New Roman" w:cs="Times New Roman"/>
          <w:b/>
          <w:bCs/>
          <w:i/>
          <w:kern w:val="0"/>
          <w:sz w:val="24"/>
          <w:szCs w:val="24"/>
          <w:lang w:val="ru-RU" w:eastAsia="ru-RU" w:bidi="ar-SA"/>
        </w:rPr>
        <w:t xml:space="preserve">уществующие и перспективные объемы </w:t>
      </w:r>
      <w:r w:rsidRPr="00B8195F" w:rsidR="00B8195F">
        <w:rPr>
          <w:rFonts w:ascii="Times New Roman" w:eastAsia="Times New Roman" w:hAnsi="Times New Roman" w:cs="Times New Roman"/>
          <w:b/>
          <w:bCs/>
          <w:i/>
          <w:kern w:val="0"/>
          <w:sz w:val="24"/>
          <w:szCs w:val="24"/>
          <w:lang w:val="ru-RU" w:eastAsia="ru-RU" w:bidi="ar-SA"/>
        </w:rPr>
        <w:t>потребления тепловой энергии (мощности) и теплоносителя объектами, расположенными в производственных зонах</w:t>
      </w:r>
      <w:bookmarkEnd w:id="1309"/>
      <w:r w:rsidRPr="00C06711" w:rsidR="00C06711">
        <w:rPr>
          <w:rFonts w:ascii="Times New Roman" w:eastAsia="Times New Roman" w:hAnsi="Times New Roman" w:cs="Times New Roman"/>
          <w:b/>
          <w:bCs/>
          <w:i/>
          <w:kern w:val="0"/>
          <w:sz w:val="24"/>
          <w:szCs w:val="24"/>
          <w:lang w:val="ru-RU" w:eastAsia="ru-RU" w:bidi="ar-SA"/>
        </w:rPr>
        <w:t xml:space="preserve"> </w:t>
      </w:r>
    </w:p>
    <w:p w:rsidR="00171676" w:rsidRPr="001A772D" w:rsidP="00171676" w14:paraId="2C75E055" w14:textId="1709862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Прирост</w:t>
      </w:r>
      <w:r w:rsidR="00545A3F">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объемов потребления тепловой энергии (мощности) и теплоносителя объектами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расположенными в производственных зонах, не </w:t>
      </w:r>
      <w:r w:rsidR="00545A3F">
        <w:rPr>
          <w:rFonts w:ascii="Times New Roman" w:eastAsia="Calibri" w:hAnsi="Times New Roman" w:cs="Times New Roman"/>
          <w:kern w:val="0"/>
          <w:sz w:val="24"/>
          <w:szCs w:val="24"/>
          <w:lang w:val="ru-RU" w:eastAsia="en-US" w:bidi="ar-SA"/>
        </w:rPr>
        <w:t>рассматривались</w:t>
      </w:r>
      <w:r w:rsidRPr="001A772D">
        <w:rPr>
          <w:rFonts w:ascii="Times New Roman" w:eastAsia="Calibri" w:hAnsi="Times New Roman" w:cs="Times New Roman"/>
          <w:kern w:val="0"/>
          <w:sz w:val="24"/>
          <w:szCs w:val="24"/>
          <w:lang w:val="ru-RU" w:eastAsia="en-US" w:bidi="ar-SA"/>
        </w:rPr>
        <w:t>.</w:t>
      </w:r>
    </w:p>
    <w:p w:rsidR="001C161A" w14:paraId="61E51EDF" w14:textId="0B823DBC">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10" w:name="_Toc160911971"/>
      <w:r w:rsidRPr="001C161A">
        <w:rPr>
          <w:rFonts w:ascii="Times New Roman" w:eastAsia="Times New Roman" w:hAnsi="Times New Roman" w:cs="Times New Roman"/>
          <w:b/>
          <w:bCs/>
          <w:i/>
          <w:kern w:val="0"/>
          <w:sz w:val="24"/>
          <w:szCs w:val="24"/>
          <w:lang w:val="ru-RU" w:eastAsia="ru-RU" w:bidi="ar-SA"/>
        </w:rPr>
        <w:t>Существующие и перспективные величины средневзвешенной плотности тепловой нагрузки</w:t>
      </w:r>
      <w:bookmarkEnd w:id="1310"/>
      <w:r w:rsidRPr="001C161A">
        <w:rPr>
          <w:rFonts w:ascii="Times New Roman" w:eastAsia="Times New Roman" w:hAnsi="Times New Roman" w:cs="Times New Roman"/>
          <w:b/>
          <w:bCs/>
          <w:i/>
          <w:kern w:val="0"/>
          <w:sz w:val="24"/>
          <w:szCs w:val="24"/>
          <w:lang w:val="ru-RU" w:eastAsia="ru-RU" w:bidi="ar-SA"/>
        </w:rPr>
        <w:t xml:space="preserve"> </w:t>
      </w:r>
      <w:bookmarkStart w:id="1311" w:name="_Ref501009731_0"/>
      <w:bookmarkStart w:id="1312" w:name="_Ref437260326_0"/>
      <w:bookmarkStart w:id="1313" w:name="_Toc407638495_0"/>
      <w:bookmarkStart w:id="1314" w:name="_Toc407703139_0"/>
      <w:bookmarkStart w:id="1315" w:name="_Toc407703959_0"/>
      <w:bookmarkStart w:id="1316" w:name="_Toc414274871_0"/>
      <w:bookmarkStart w:id="1317" w:name="_Toc416708241_0"/>
      <w:bookmarkStart w:id="1318" w:name="_Toc422928599_0"/>
      <w:bookmarkStart w:id="1319" w:name="_Toc423525718_0"/>
      <w:bookmarkStart w:id="1320" w:name="_Toc424042104_0"/>
      <w:bookmarkStart w:id="1321" w:name="_Toc430345866_0"/>
      <w:bookmarkStart w:id="1322" w:name="_Toc431569637_0"/>
      <w:bookmarkStart w:id="1323" w:name="_Toc437278321_0"/>
    </w:p>
    <w:p w:rsidR="00FE7632" w:rsidP="00FE7632" w14:paraId="7BEF0352" w14:textId="7930F32D">
      <w:pPr>
        <w:widowControl/>
        <w:suppressAutoHyphens w:val="0"/>
        <w:spacing w:after="0" w:line="360" w:lineRule="auto"/>
        <w:ind w:firstLine="709"/>
        <w:jc w:val="both"/>
        <w:rPr>
          <w:rFonts w:ascii="Times New Roman" w:eastAsia="Times New Roman" w:hAnsi="Times New Roman" w:cs="Times New Roman"/>
          <w:kern w:val="0"/>
          <w:sz w:val="24"/>
          <w:szCs w:val="24"/>
          <w:lang w:val="ru-RU" w:eastAsia="ru-RU" w:bidi="ar-SA"/>
        </w:rPr>
      </w:pPr>
      <w:r w:rsidRPr="0095541D">
        <w:rPr>
          <w:rFonts w:ascii="Times New Roman" w:eastAsia="Times New Roman" w:hAnsi="Times New Roman" w:cs="Times New Roman"/>
          <w:kern w:val="0"/>
          <w:sz w:val="24"/>
          <w:szCs w:val="24"/>
          <w:lang w:val="ru-RU" w:eastAsia="ru-RU" w:bidi="ar-SA"/>
        </w:rPr>
        <w:t xml:space="preserve">Средневзвешенная плотность тепловой нагрузки </w:t>
      </w:r>
      <w:r w:rsidRPr="0095541D" w:rsidR="0019268B">
        <w:rPr>
          <w:rFonts w:ascii="Times New Roman" w:eastAsia="Times New Roman" w:hAnsi="Times New Roman" w:cs="Times New Roman"/>
          <w:kern w:val="0"/>
          <w:sz w:val="24"/>
          <w:szCs w:val="24"/>
          <w:lang w:val="ru-RU" w:eastAsia="ru-RU" w:bidi="ar-SA"/>
        </w:rPr>
        <w:t>по зонам действия каждого источника тепловой энергии представлена в таблице</w:t>
      </w:r>
      <w:r w:rsidRPr="0095541D" w:rsidR="00E15DBB">
        <w:rPr>
          <w:rFonts w:ascii="Times New Roman" w:eastAsia="Times New Roman" w:hAnsi="Times New Roman" w:cs="Times New Roman"/>
          <w:kern w:val="0"/>
          <w:sz w:val="24"/>
          <w:szCs w:val="24"/>
          <w:lang w:val="ru-RU" w:eastAsia="ru-RU" w:bidi="ar-SA"/>
        </w:rPr>
        <w:t xml:space="preserve"> </w:t>
      </w:r>
      <w:r w:rsidRPr="0095541D" w:rsidR="00E15DBB">
        <w:rPr>
          <w:rFonts w:ascii="Times New Roman" w:eastAsia="Times New Roman" w:hAnsi="Times New Roman" w:cs="Times New Roman"/>
          <w:kern w:val="0"/>
          <w:sz w:val="24"/>
          <w:szCs w:val="24"/>
          <w:lang w:val="ru-RU" w:eastAsia="ru-RU" w:bidi="ar-SA"/>
        </w:rPr>
        <w:fldChar w:fldCharType="begin"/>
      </w:r>
      <w:r w:rsidRPr="0095541D" w:rsidR="00E15DBB">
        <w:rPr>
          <w:rFonts w:ascii="Times New Roman" w:eastAsia="Times New Roman" w:hAnsi="Times New Roman" w:cs="Times New Roman"/>
          <w:kern w:val="0"/>
          <w:sz w:val="24"/>
          <w:szCs w:val="24"/>
          <w:lang w:val="ru-RU" w:eastAsia="ru-RU" w:bidi="ar-SA"/>
        </w:rPr>
        <w:instrText xml:space="preserve"> REF _Ref110275634 \h  \* MERGEFORMAT </w:instrText>
      </w:r>
      <w:r w:rsidRPr="0095541D" w:rsidR="00E15DBB">
        <w:rPr>
          <w:rFonts w:ascii="Times New Roman" w:eastAsia="Times New Roman" w:hAnsi="Times New Roman" w:cs="Times New Roman"/>
          <w:kern w:val="0"/>
          <w:sz w:val="24"/>
          <w:szCs w:val="24"/>
          <w:lang w:val="ru-RU" w:eastAsia="ru-RU" w:bidi="ar-SA"/>
        </w:rPr>
        <w:fldChar w:fldCharType="separate"/>
      </w:r>
      <w:r w:rsidRPr="00C94603" w:rsidR="00C94603">
        <w:rPr>
          <w:rFonts w:ascii="Times New Roman" w:eastAsia="Times New Roman" w:hAnsi="Times New Roman" w:cs="Times New Roman"/>
          <w:vanish/>
          <w:kern w:val="0"/>
          <w:sz w:val="24"/>
          <w:szCs w:val="24"/>
          <w:lang w:val="ru-RU" w:eastAsia="ru-RU" w:bidi="ar-SA"/>
        </w:rPr>
        <w:t xml:space="preserve">Таблица </w:t>
      </w:r>
      <w:r w:rsidR="00C94603">
        <w:rPr>
          <w:rFonts w:ascii="Times New Roman" w:eastAsia="Times New Roman" w:hAnsi="Times New Roman" w:cs="Times New Roman"/>
          <w:noProof/>
          <w:kern w:val="0"/>
          <w:sz w:val="24"/>
          <w:szCs w:val="24"/>
          <w:lang w:val="ru-RU" w:eastAsia="ru-RU" w:bidi="ar-SA"/>
        </w:rPr>
        <w:t>4</w:t>
      </w:r>
      <w:r w:rsidRPr="0095541D" w:rsidR="00E15DBB">
        <w:rPr>
          <w:rFonts w:ascii="Times New Roman" w:eastAsia="Times New Roman" w:hAnsi="Times New Roman" w:cs="Times New Roman"/>
          <w:kern w:val="0"/>
          <w:sz w:val="24"/>
          <w:szCs w:val="24"/>
          <w:lang w:val="ru-RU" w:eastAsia="ru-RU" w:bidi="ar-SA"/>
        </w:rPr>
        <w:fldChar w:fldCharType="end"/>
      </w:r>
      <w:r w:rsidRPr="0095541D" w:rsidR="00292D6C">
        <w:rPr>
          <w:rFonts w:ascii="Times New Roman" w:eastAsia="Times New Roman" w:hAnsi="Times New Roman" w:cs="Times New Roman"/>
          <w:kern w:val="0"/>
          <w:sz w:val="24"/>
          <w:szCs w:val="24"/>
          <w:lang w:val="ru-RU" w:eastAsia="ru-RU" w:bidi="ar-SA"/>
        </w:rPr>
        <w:t>.</w:t>
      </w:r>
    </w:p>
    <w:p w:rsidR="00292D6C" w:rsidP="00292D6C" w14:paraId="3C525440" w14:textId="2898419B">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24" w:name="_Ref110275634"/>
      <w:r w:rsidRPr="001A381A">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begin"/>
      </w:r>
      <w:r w:rsidRPr="001A381A">
        <w:rPr>
          <w:rFonts w:ascii="Times New Roman" w:eastAsia="Microsoft YaHei" w:hAnsi="Times New Roman" w:cs="Times New Roman"/>
          <w:b w:val="0"/>
          <w:bCs/>
          <w:i/>
          <w:noProof/>
          <w:color w:val="auto"/>
          <w:spacing w:val="-5"/>
          <w:kern w:val="0"/>
          <w:sz w:val="24"/>
          <w:szCs w:val="24"/>
          <w:lang w:val="ru-RU" w:eastAsia="en-US" w:bidi="ar-SA"/>
        </w:rPr>
        <w:instrText xml:space="preserve"> SEQ Таблица \* ARABIC </w:instrTex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separate"/>
      </w:r>
      <w:r w:rsidR="00C94603">
        <w:rPr>
          <w:rFonts w:ascii="Times New Roman" w:eastAsia="Microsoft YaHei" w:hAnsi="Times New Roman" w:cs="Times New Roman"/>
          <w:b w:val="0"/>
          <w:bCs/>
          <w:i/>
          <w:noProof/>
          <w:color w:val="auto"/>
          <w:spacing w:val="-5"/>
          <w:kern w:val="0"/>
          <w:sz w:val="24"/>
          <w:szCs w:val="24"/>
          <w:lang w:val="ru-RU" w:eastAsia="en-US" w:bidi="ar-SA"/>
        </w:rPr>
        <w:t>4</w: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24"/>
      <w:r w:rsidRPr="001A381A">
        <w:rPr>
          <w:rFonts w:ascii="Times New Roman" w:eastAsia="Microsoft YaHei" w:hAnsi="Times New Roman" w:cs="Times New Roman"/>
          <w:b w:val="0"/>
          <w:bCs/>
          <w:i/>
          <w:color w:val="auto"/>
          <w:spacing w:val="-5"/>
          <w:kern w:val="0"/>
          <w:sz w:val="24"/>
          <w:szCs w:val="24"/>
          <w:lang w:val="ru-RU" w:eastAsia="en-US" w:bidi="ar-SA"/>
        </w:rPr>
        <w:t>. Средневзвешенная плотность тепловой нагрузки</w:t>
      </w:r>
    </w:p>
    <w:tbl>
      <w:tblPr>
        <w:tblStyle w:val="TableGrid0"/>
        <w:tblW w:w="10179" w:type="dxa"/>
        <w:tblCellMar>
          <w:left w:w="0" w:type="dxa"/>
          <w:right w:w="0" w:type="dxa"/>
        </w:tblCellMar>
        <w:tblLook w:val="04A0"/>
      </w:tblPr>
      <w:tblGrid>
        <w:gridCol w:w="280"/>
        <w:gridCol w:w="2267"/>
        <w:gridCol w:w="3141"/>
        <w:gridCol w:w="2671"/>
        <w:gridCol w:w="1820"/>
      </w:tblGrid>
      <w:tr w14:paraId="6C1C63DD" w14:textId="77777777" w:rsidTr="0035411A">
        <w:tblPrEx>
          <w:tblW w:w="10179" w:type="dxa"/>
          <w:tblCellMar>
            <w:left w:w="0" w:type="dxa"/>
            <w:right w:w="0" w:type="dxa"/>
          </w:tblCellMar>
          <w:tblLook w:val="04A0"/>
        </w:tblPrEx>
        <w:trPr>
          <w:trHeight w:val="20"/>
          <w:tblHeader/>
        </w:trPr>
        <w:tc>
          <w:tcPr>
            <w:tcW w:w="280" w:type="dxa"/>
            <w:vMerge w:val="restart"/>
            <w:vAlign w:val="center"/>
          </w:tcPr>
          <w:p w:rsidR="00644B0D" w:rsidRPr="00CC201F" w:rsidP="0035411A" w14:paraId="722ADF7A" w14:textId="1007BBB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 п/п</w:t>
            </w:r>
          </w:p>
        </w:tc>
        <w:tc>
          <w:tcPr>
            <w:tcW w:w="2267" w:type="dxa"/>
            <w:vMerge w:val="restart"/>
            <w:vAlign w:val="center"/>
          </w:tcPr>
          <w:p w:rsidR="00644B0D" w:rsidRPr="00CC201F" w:rsidP="0035411A" w14:paraId="2F0D3DB9" w14:textId="4A0663A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Наименование источника тепловой энергии</w:t>
            </w:r>
          </w:p>
        </w:tc>
        <w:tc>
          <w:tcPr>
            <w:tcW w:w="3141" w:type="dxa"/>
            <w:vAlign w:val="center"/>
          </w:tcPr>
          <w:p w:rsidR="00644B0D" w:rsidRPr="00CC201F" w:rsidP="0035411A" w14:paraId="2A05AB0A" w14:textId="78FCB8F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 xml:space="preserve">Площадь зоны действия источника тепловой энергии, </w:t>
            </w:r>
            <w:r w:rsidRPr="00CC201F" w:rsidR="00E265C9">
              <w:rPr>
                <w:rFonts w:ascii="Times New Roman" w:eastAsia="Times New Roman" w:hAnsi="Times New Roman" w:cs="Times New Roman"/>
                <w:kern w:val="0"/>
                <w:sz w:val="20"/>
                <w:szCs w:val="20"/>
                <w:lang w:val="ru-RU" w:eastAsia="ru-RU" w:bidi="ar-SA"/>
              </w:rPr>
              <w:t>га</w:t>
            </w:r>
          </w:p>
        </w:tc>
        <w:tc>
          <w:tcPr>
            <w:tcW w:w="2671" w:type="dxa"/>
            <w:vAlign w:val="center"/>
          </w:tcPr>
          <w:p w:rsidR="00644B0D" w:rsidRPr="00CC201F" w:rsidP="0035411A" w14:paraId="367F676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Тепловая нагрузка источника тепловой энергии, Гкал/ч</w:t>
            </w:r>
          </w:p>
        </w:tc>
        <w:tc>
          <w:tcPr>
            <w:tcW w:w="1820" w:type="dxa"/>
            <w:vAlign w:val="center"/>
          </w:tcPr>
          <w:p w:rsidR="00644B0D" w:rsidRPr="00CC201F" w:rsidP="0035411A" w14:paraId="0E01C25C" w14:textId="5A3D399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Теплоплотность</w:t>
            </w:r>
            <w:r w:rsidRPr="00CC201F">
              <w:rPr>
                <w:rFonts w:ascii="Times New Roman" w:eastAsia="Times New Roman" w:hAnsi="Times New Roman" w:cs="Times New Roman"/>
                <w:kern w:val="0"/>
                <w:sz w:val="20"/>
                <w:szCs w:val="20"/>
                <w:lang w:val="ru-RU" w:eastAsia="ru-RU" w:bidi="ar-SA"/>
              </w:rPr>
              <w:t xml:space="preserve"> района, Гкал/(</w:t>
            </w:r>
            <w:r w:rsidRPr="00CC201F">
              <w:rPr>
                <w:rFonts w:ascii="Times New Roman" w:eastAsia="Times New Roman" w:hAnsi="Times New Roman" w:cs="Times New Roman"/>
                <w:kern w:val="0"/>
                <w:sz w:val="20"/>
                <w:szCs w:val="20"/>
                <w:lang w:val="ru-RU" w:eastAsia="ru-RU" w:bidi="ar-SA"/>
              </w:rPr>
              <w:t>ч·</w:t>
            </w:r>
            <w:r w:rsidRPr="00CC201F" w:rsidR="00E265C9">
              <w:rPr>
                <w:rFonts w:ascii="Times New Roman" w:eastAsia="Times New Roman" w:hAnsi="Times New Roman" w:cs="Times New Roman"/>
                <w:kern w:val="0"/>
                <w:sz w:val="20"/>
                <w:szCs w:val="20"/>
                <w:lang w:val="ru-RU" w:eastAsia="ru-RU" w:bidi="ar-SA"/>
              </w:rPr>
              <w:t>га</w:t>
            </w:r>
            <w:r w:rsidRPr="00CC201F">
              <w:rPr>
                <w:rFonts w:ascii="Times New Roman" w:eastAsia="Times New Roman" w:hAnsi="Times New Roman" w:cs="Times New Roman"/>
                <w:kern w:val="0"/>
                <w:sz w:val="20"/>
                <w:szCs w:val="20"/>
                <w:lang w:val="ru-RU" w:eastAsia="ru-RU" w:bidi="ar-SA"/>
              </w:rPr>
              <w:t>)</w:t>
            </w:r>
          </w:p>
        </w:tc>
      </w:tr>
      <w:tr w14:paraId="0D0282D0" w14:textId="77777777" w:rsidTr="0035411A">
        <w:tblPrEx>
          <w:tblW w:w="10179" w:type="dxa"/>
          <w:tblCellMar>
            <w:left w:w="0" w:type="dxa"/>
            <w:right w:w="0" w:type="dxa"/>
          </w:tblCellMar>
          <w:tblLook w:val="04A0"/>
        </w:tblPrEx>
        <w:trPr>
          <w:trHeight w:val="20"/>
          <w:tblHeader/>
        </w:trPr>
        <w:tc>
          <w:tcPr>
            <w:tcW w:w="280" w:type="dxa"/>
            <w:vMerge/>
            <w:vAlign w:val="center"/>
          </w:tcPr>
          <w:p w:rsidR="00644B0D" w:rsidRPr="00CC201F" w:rsidP="0035411A" w14:paraId="312FB09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267" w:type="dxa"/>
            <w:vMerge/>
            <w:vAlign w:val="center"/>
          </w:tcPr>
          <w:p w:rsidR="00644B0D" w:rsidRPr="00CC201F" w:rsidP="0035411A" w14:paraId="182FF69F" w14:textId="5CB89B6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141" w:type="dxa"/>
            <w:vAlign w:val="center"/>
          </w:tcPr>
          <w:p w:rsidR="00644B0D" w:rsidRPr="00CC201F" w:rsidP="0035411A" w14:paraId="0314E37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S</w:t>
            </w:r>
          </w:p>
        </w:tc>
        <w:tc>
          <w:tcPr>
            <w:tcW w:w="2671" w:type="dxa"/>
            <w:vAlign w:val="center"/>
          </w:tcPr>
          <w:p w:rsidR="00644B0D" w:rsidRPr="00CC201F" w:rsidP="0035411A" w14:paraId="536629E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Q</w:t>
            </w:r>
          </w:p>
        </w:tc>
        <w:tc>
          <w:tcPr>
            <w:tcW w:w="1820" w:type="dxa"/>
            <w:vAlign w:val="center"/>
          </w:tcPr>
          <w:p w:rsidR="00644B0D" w:rsidRPr="00CC201F" w:rsidP="0035411A" w14:paraId="126225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П=Q/S</w:t>
            </w:r>
          </w:p>
        </w:tc>
      </w:tr>
      <w:tr w14:paraId="7B00A721" w14:textId="77777777" w:rsidTr="0035411A">
        <w:tblPrEx>
          <w:tblW w:w="10179" w:type="dxa"/>
          <w:tblCellMar>
            <w:left w:w="0" w:type="dxa"/>
            <w:right w:w="0" w:type="dxa"/>
          </w:tblCellMar>
          <w:tblLook w:val="04A0"/>
        </w:tblPrEx>
        <w:trPr>
          <w:trHeight w:val="20"/>
        </w:trPr>
        <w:tc>
          <w:tcPr>
            <w:tcW w:w="280" w:type="dxa"/>
            <w:vAlign w:val="center"/>
          </w:tcPr>
          <w:p w:rsidR="002431C6" w:rsidRPr="0035411A" w:rsidP="002431C6" w14:paraId="3C4C69FE" w14:textId="69370BD7">
            <w:pPr>
              <w:widowControl w:val="0"/>
              <w:suppressAutoHyphens w:val="0"/>
              <w:spacing w:after="0" w:line="240" w:lineRule="auto"/>
              <w:jc w:val="center"/>
              <w:rPr>
                <w:rFonts w:ascii="Times New Roman" w:eastAsia="Times New Roman" w:hAnsi="Times New Roman" w:cs="Times New Roman"/>
                <w:spacing w:val="0"/>
                <w:kern w:val="0"/>
                <w:sz w:val="20"/>
                <w:szCs w:val="20"/>
                <w:lang w:val="ru-RU" w:eastAsia="ru-RU" w:bidi="ar-SA"/>
              </w:rPr>
            </w:pPr>
            <w:r w:rsidRPr="0035411A">
              <w:rPr>
                <w:rFonts w:ascii="Times New Roman" w:eastAsia="Times New Roman" w:hAnsi="Times New Roman" w:cs="Times New Roman"/>
                <w:spacing w:val="0"/>
                <w:kern w:val="0"/>
                <w:sz w:val="20"/>
                <w:szCs w:val="20"/>
                <w:lang w:val="ru-RU" w:eastAsia="ru-RU" w:bidi="ar-SA"/>
              </w:rPr>
              <w:t>1</w:t>
            </w:r>
          </w:p>
        </w:tc>
        <w:tc>
          <w:tcPr>
            <w:tcW w:w="2267" w:type="dxa"/>
            <w:vAlign w:val="center"/>
          </w:tcPr>
          <w:p w:rsidR="002431C6" w:rsidRPr="0035411A" w:rsidP="002431C6" w14:paraId="34610FAC" w14:textId="6F89E6F0">
            <w:pPr>
              <w:widowControl w:val="0"/>
              <w:suppressAutoHyphens w:val="0"/>
              <w:spacing w:after="0" w:line="240" w:lineRule="auto"/>
              <w:jc w:val="center"/>
              <w:rPr>
                <w:rFonts w:ascii="Times New Roman" w:eastAsia="Times New Roman" w:hAnsi="Times New Roman" w:cs="Times New Roman"/>
                <w:spacing w:val="0"/>
                <w:kern w:val="0"/>
                <w:sz w:val="20"/>
                <w:szCs w:val="20"/>
                <w:lang w:val="ru-RU" w:eastAsia="ru-RU" w:bidi="ar-SA"/>
              </w:rPr>
            </w:pPr>
            <w:r>
              <w:rPr>
                <w:rFonts w:ascii="Times New Roman" w:hAnsi="Times New Roman" w:eastAsiaTheme="minorHAnsi" w:cs="Times New Roman"/>
                <w:color w:val="000000"/>
                <w:spacing w:val="-1"/>
                <w:kern w:val="0"/>
                <w:sz w:val="20"/>
                <w:szCs w:val="20"/>
                <w:lang w:val="ru-RU" w:eastAsia="en-US" w:bidi="ar-SA"/>
              </w:rPr>
              <w:t>Котельная с. Шабурово</w:t>
            </w:r>
          </w:p>
        </w:tc>
        <w:tc>
          <w:tcPr>
            <w:tcW w:w="3141" w:type="dxa"/>
            <w:vAlign w:val="center"/>
          </w:tcPr>
          <w:p w:rsidR="002431C6" w:rsidRPr="00CC201F" w:rsidP="002431C6" w14:paraId="0AA31679" w14:textId="19DEC670">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kern w:val="0"/>
                <w:sz w:val="20"/>
                <w:szCs w:val="20"/>
                <w:lang w:val="ru-RU" w:eastAsia="ru-RU" w:bidi="ar-SA"/>
              </w:rPr>
              <w:t>0,</w:t>
            </w:r>
            <w:r w:rsidR="0087741D">
              <w:rPr>
                <w:rFonts w:ascii="Times New Roman" w:eastAsia="Times New Roman" w:hAnsi="Times New Roman" w:cs="Times New Roman"/>
                <w:kern w:val="0"/>
                <w:sz w:val="20"/>
                <w:szCs w:val="20"/>
                <w:lang w:val="ru-RU" w:eastAsia="ru-RU" w:bidi="ar-SA"/>
              </w:rPr>
              <w:t>114</w:t>
            </w:r>
          </w:p>
        </w:tc>
        <w:tc>
          <w:tcPr>
            <w:tcW w:w="2671" w:type="dxa"/>
            <w:vAlign w:val="center"/>
          </w:tcPr>
          <w:p w:rsidR="002431C6" w:rsidRPr="00CC201F" w:rsidP="002431C6" w14:paraId="2DA1E365" w14:textId="43C5843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1,340</w:t>
            </w:r>
          </w:p>
        </w:tc>
        <w:tc>
          <w:tcPr>
            <w:tcW w:w="1820" w:type="dxa"/>
            <w:vAlign w:val="center"/>
          </w:tcPr>
          <w:p w:rsidR="002431C6" w:rsidRPr="00CC201F" w:rsidP="002431C6" w14:paraId="14F9E1D7" w14:textId="38C04F9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kern w:val="0"/>
                <w:sz w:val="20"/>
                <w:szCs w:val="20"/>
                <w:lang w:val="ru-RU" w:eastAsia="ru-RU" w:bidi="ar-SA"/>
              </w:rPr>
              <w:t>11,754</w:t>
            </w:r>
          </w:p>
        </w:tc>
      </w:tr>
      <w:bookmarkEnd w:id="1311"/>
      <w:bookmarkEnd w:id="1312"/>
    </w:tbl>
    <w:p w:rsidR="002E2D10" w14:paraId="154E580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E5043F" w:rsidP="002614B7" w14:paraId="0B48152A" w14:textId="077E59F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25" w:name="_Toc160911972"/>
      <w:r>
        <w:rPr>
          <w:rFonts w:ascii="Times New Roman" w:eastAsia="Times New Roman" w:hAnsi="Times New Roman" w:cs="Times New Roman"/>
          <w:b/>
          <w:bCs/>
          <w:i w:val="0"/>
          <w:kern w:val="0"/>
          <w:sz w:val="24"/>
          <w:szCs w:val="24"/>
          <w:lang w:val="ru-RU" w:eastAsia="ru-RU" w:bidi="ar-SA"/>
        </w:rPr>
        <w:t>Р</w:t>
      </w:r>
      <w:r w:rsidRPr="007C5F3D">
        <w:rPr>
          <w:rFonts w:ascii="Times New Roman" w:eastAsia="Times New Roman" w:hAnsi="Times New Roman" w:cs="Times New Roman"/>
          <w:b/>
          <w:bCs/>
          <w:i w:val="0"/>
          <w:kern w:val="0"/>
          <w:sz w:val="24"/>
          <w:szCs w:val="24"/>
          <w:lang w:val="ru-RU" w:eastAsia="ru-RU" w:bidi="ar-SA"/>
        </w:rPr>
        <w:t xml:space="preserve">аздел </w:t>
      </w:r>
      <w:r w:rsidRPr="007C5F3D" w:rsidR="00B5263B">
        <w:rPr>
          <w:rFonts w:ascii="Times New Roman" w:eastAsia="Times New Roman" w:hAnsi="Times New Roman" w:cs="Times New Roman"/>
          <w:b/>
          <w:bCs/>
          <w:i w:val="0"/>
          <w:kern w:val="0"/>
          <w:sz w:val="24"/>
          <w:szCs w:val="24"/>
          <w:lang w:val="ru-RU" w:eastAsia="ru-RU" w:bidi="ar-SA"/>
        </w:rPr>
        <w:t>2</w:t>
      </w:r>
      <w:r w:rsidRPr="007C5F3D">
        <w:rPr>
          <w:rFonts w:ascii="Times New Roman" w:eastAsia="Times New Roman" w:hAnsi="Times New Roman" w:cs="Times New Roman"/>
          <w:b/>
          <w:bCs/>
          <w:i w:val="0"/>
          <w:kern w:val="0"/>
          <w:sz w:val="24"/>
          <w:szCs w:val="24"/>
          <w:lang w:val="ru-RU" w:eastAsia="ru-RU" w:bidi="ar-SA"/>
        </w:rPr>
        <w:t>. Существующие и перспективные балансы тепловой мощности источников тепловой энергии и тепловой нагрузки потребителей</w:t>
      </w:r>
      <w:bookmarkEnd w:id="1325"/>
    </w:p>
    <w:p w:rsidR="00864FE5" w14:paraId="31CF4C7A" w14:textId="77777777">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6" w:name="_Toc160911973"/>
      <w:r w:rsidRPr="00864FE5">
        <w:rPr>
          <w:rFonts w:ascii="Times New Roman" w:eastAsia="Times New Roman" w:hAnsi="Times New Roman" w:cs="Times New Roman"/>
          <w:b/>
          <w:bCs/>
          <w:i/>
          <w:kern w:val="0"/>
          <w:sz w:val="24"/>
          <w:szCs w:val="24"/>
          <w:lang w:val="ru-RU" w:eastAsia="ru-RU" w:bidi="ar-SA"/>
        </w:rPr>
        <w:t>Описание существующих и перспективных зон действия систем теплоснабжения и источников тепловой энергии</w:t>
      </w:r>
      <w:bookmarkEnd w:id="1326"/>
    </w:p>
    <w:p w:rsidR="007436E5" w:rsidRPr="001A772D" w:rsidP="007436E5" w14:paraId="352070EB" w14:textId="4A0BDF3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w:t>
      </w:r>
      <w:r w:rsidRPr="001A772D">
        <w:rPr>
          <w:rFonts w:ascii="Times New Roman" w:eastAsia="Calibri" w:hAnsi="Times New Roman" w:cs="Times New Roman"/>
          <w:kern w:val="0"/>
          <w:sz w:val="24"/>
          <w:szCs w:val="24"/>
          <w:lang w:val="ru-RU" w:eastAsia="en-US" w:bidi="ar-SA"/>
        </w:rPr>
        <w:t xml:space="preserve">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w:t>
      </w:r>
      <w:r w:rsidR="009A1B12">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централизованного теплоснабжения</w:t>
      </w:r>
      <w:r>
        <w:rPr>
          <w:rFonts w:ascii="Times New Roman" w:eastAsia="Calibri" w:hAnsi="Times New Roman" w:cs="Times New Roman"/>
          <w:kern w:val="0"/>
          <w:sz w:val="24"/>
          <w:szCs w:val="24"/>
          <w:lang w:val="ru-RU" w:eastAsia="en-US" w:bidi="ar-SA"/>
        </w:rPr>
        <w:t xml:space="preserve"> действу</w:t>
      </w:r>
      <w:r w:rsidR="009A1B12">
        <w:rPr>
          <w:rFonts w:ascii="Times New Roman" w:eastAsia="Calibri" w:hAnsi="Times New Roman" w:cs="Times New Roman"/>
          <w:kern w:val="0"/>
          <w:sz w:val="24"/>
          <w:szCs w:val="24"/>
          <w:lang w:val="ru-RU" w:eastAsia="en-US" w:bidi="ar-SA"/>
        </w:rPr>
        <w:t>ю</w:t>
      </w:r>
      <w:r>
        <w:rPr>
          <w:rFonts w:ascii="Times New Roman" w:eastAsia="Calibri" w:hAnsi="Times New Roman" w:cs="Times New Roman"/>
          <w:kern w:val="0"/>
          <w:sz w:val="24"/>
          <w:szCs w:val="24"/>
          <w:lang w:val="ru-RU" w:eastAsia="en-US" w:bidi="ar-SA"/>
        </w:rPr>
        <w:t xml:space="preserve">т в </w:t>
      </w:r>
      <w:r w:rsidR="009A1B12">
        <w:rPr>
          <w:rFonts w:ascii="Times New Roman" w:eastAsia="Calibri" w:hAnsi="Times New Roman" w:cs="Times New Roman"/>
          <w:kern w:val="0"/>
          <w:sz w:val="24"/>
          <w:szCs w:val="24"/>
          <w:lang w:val="ru-RU" w:eastAsia="en-US" w:bidi="ar-SA"/>
        </w:rPr>
        <w:t>большинстве населенных пунктов</w:t>
      </w:r>
      <w:r w:rsidR="009838EB">
        <w:rPr>
          <w:rFonts w:ascii="Times New Roman" w:eastAsia="Calibri" w:hAnsi="Times New Roman" w:cs="Times New Roman"/>
          <w:kern w:val="0"/>
          <w:sz w:val="24"/>
          <w:szCs w:val="24"/>
          <w:lang w:val="ru-RU" w:eastAsia="en-US" w:bidi="ar-SA"/>
        </w:rPr>
        <w:t>.</w:t>
      </w:r>
    </w:p>
    <w:p w:rsidR="007436E5" w:rsidRPr="001A772D" w:rsidP="007436E5" w14:paraId="55C7AD8E" w14:textId="5D2FBFD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 – территория</w:t>
      </w:r>
      <w:r w:rsidRPr="001A772D">
        <w:rPr>
          <w:rFonts w:ascii="Times New Roman" w:eastAsia="Calibri" w:hAnsi="Times New Roman" w:cs="Times New Roman"/>
          <w:kern w:val="0"/>
          <w:sz w:val="24"/>
          <w:szCs w:val="24"/>
          <w:lang w:val="ru-RU" w:eastAsia="en-US" w:bidi="ar-SA"/>
        </w:rPr>
        <w:t xml:space="preserve"> поселения муниципального района</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границы</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которой</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устанавливаются</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закрытыми</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секционирующими задвижками тепловой</w:t>
      </w:r>
      <w:r w:rsidRPr="001A772D">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сети</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системы</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теплоснабжения.</w:t>
      </w:r>
    </w:p>
    <w:p w:rsidR="00E5097D" w14:paraId="300352DA" w14:textId="7D902692">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7" w:name="_Toc160911974"/>
      <w:r w:rsidRPr="00864FE5">
        <w:rPr>
          <w:rFonts w:ascii="Times New Roman" w:eastAsia="Times New Roman" w:hAnsi="Times New Roman" w:cs="Times New Roman"/>
          <w:b/>
          <w:bCs/>
          <w:i/>
          <w:kern w:val="0"/>
          <w:sz w:val="24"/>
          <w:szCs w:val="24"/>
          <w:lang w:val="ru-RU" w:eastAsia="ru-RU" w:bidi="ar-SA"/>
        </w:rPr>
        <w:t>Описание существующих и перспективных зон действия индивидуальных источников тепловой энергии</w:t>
      </w:r>
      <w:bookmarkEnd w:id="1327"/>
      <w:r w:rsidRPr="00864FE5">
        <w:rPr>
          <w:rFonts w:ascii="Times New Roman" w:eastAsia="Times New Roman" w:hAnsi="Times New Roman" w:cs="Times New Roman"/>
          <w:b/>
          <w:bCs/>
          <w:i/>
          <w:kern w:val="0"/>
          <w:sz w:val="24"/>
          <w:szCs w:val="24"/>
          <w:lang w:val="ru-RU" w:eastAsia="ru-RU" w:bidi="ar-SA"/>
        </w:rPr>
        <w:t xml:space="preserve">   </w:t>
      </w:r>
    </w:p>
    <w:p w:rsidR="002078E4" w:rsidRPr="001A772D" w:rsidP="002078E4" w14:paraId="3BBBBAEF" w14:textId="126D5EB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78E4">
        <w:rPr>
          <w:rFonts w:ascii="Times New Roman" w:eastAsia="Calibri" w:hAnsi="Times New Roman" w:cs="Times New Roman"/>
          <w:kern w:val="0"/>
          <w:sz w:val="24"/>
          <w:szCs w:val="24"/>
          <w:lang w:val="ru-RU" w:eastAsia="en-US" w:bidi="ar-SA"/>
        </w:rPr>
        <w:t>Зоны</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действия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индивидуального</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в</w:t>
      </w:r>
      <w:r w:rsidRPr="002078E4">
        <w:rPr>
          <w:rFonts w:ascii="Times New Roman" w:eastAsia="Calibri" w:hAnsi="Times New Roman" w:cs="Times New Roman"/>
          <w:spacing w:val="23"/>
          <w:kern w:val="0"/>
          <w:sz w:val="24"/>
          <w:szCs w:val="24"/>
          <w:lang w:val="ru-RU" w:eastAsia="en-US" w:bidi="ar-SA"/>
        </w:rPr>
        <w:t xml:space="preserve">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2078E4" w:rsidR="006C023E">
        <w:rPr>
          <w:rFonts w:ascii="Times New Roman" w:eastAsia="Calibri" w:hAnsi="Times New Roman" w:cs="Times New Roman"/>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сформированы</w:t>
      </w:r>
      <w:r w:rsidRPr="002078E4">
        <w:rPr>
          <w:rFonts w:ascii="Times New Roman" w:eastAsia="Calibri" w:hAnsi="Times New Roman" w:cs="Times New Roman"/>
          <w:spacing w:val="2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в</w:t>
      </w:r>
      <w:r w:rsidRPr="002078E4">
        <w:rPr>
          <w:rFonts w:ascii="Times New Roman" w:eastAsia="Calibri" w:hAnsi="Times New Roman" w:cs="Times New Roman"/>
          <w:spacing w:val="5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исторически</w:t>
      </w:r>
      <w:r w:rsidRPr="002078E4">
        <w:rPr>
          <w:rFonts w:ascii="Times New Roman" w:eastAsia="Calibri" w:hAnsi="Times New Roman" w:cs="Times New Roman"/>
          <w:spacing w:val="3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сложившихся</w:t>
      </w:r>
      <w:r w:rsidRPr="002078E4">
        <w:rPr>
          <w:rFonts w:ascii="Times New Roman" w:eastAsia="Calibri" w:hAnsi="Times New Roman" w:cs="Times New Roman"/>
          <w:spacing w:val="3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на</w:t>
      </w:r>
      <w:r w:rsidRPr="002078E4">
        <w:rPr>
          <w:rFonts w:ascii="Times New Roman" w:eastAsia="Calibri" w:hAnsi="Times New Roman" w:cs="Times New Roman"/>
          <w:spacing w:val="3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территории</w:t>
      </w:r>
      <w:r w:rsidRPr="002078E4">
        <w:rPr>
          <w:rFonts w:ascii="Times New Roman" w:eastAsia="Calibri" w:hAnsi="Times New Roman" w:cs="Times New Roman"/>
          <w:spacing w:val="3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микрорайона и</w:t>
      </w:r>
      <w:r w:rsidRPr="002078E4">
        <w:rPr>
          <w:rFonts w:ascii="Times New Roman" w:eastAsia="Calibri" w:hAnsi="Times New Roman" w:cs="Times New Roman"/>
          <w:spacing w:val="4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w:t>
      </w:r>
      <w:r w:rsidRPr="002078E4">
        <w:rPr>
          <w:rFonts w:ascii="Times New Roman" w:eastAsia="Calibri" w:hAnsi="Times New Roman" w:cs="Times New Roman"/>
          <w:spacing w:val="34"/>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индивидуальной</w:t>
      </w:r>
      <w:r w:rsidRPr="002078E4">
        <w:rPr>
          <w:rFonts w:ascii="Times New Roman" w:eastAsia="Calibri" w:hAnsi="Times New Roman" w:cs="Times New Roman"/>
          <w:spacing w:val="3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малоэтажной</w:t>
      </w:r>
      <w:r w:rsidRPr="002078E4">
        <w:rPr>
          <w:rFonts w:ascii="Times New Roman" w:eastAsia="Calibri" w:hAnsi="Times New Roman" w:cs="Times New Roman"/>
          <w:spacing w:val="8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жилой</w:t>
      </w:r>
      <w:r w:rsidRPr="002078E4">
        <w:rPr>
          <w:rFonts w:ascii="Times New Roman" w:eastAsia="Calibri" w:hAnsi="Times New Roman" w:cs="Times New Roman"/>
          <w:spacing w:val="22"/>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застройкой.</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Такие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здания</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(одноэтажные</w:t>
      </w:r>
      <w:r w:rsidRPr="002078E4">
        <w:rPr>
          <w:rFonts w:ascii="Times New Roman" w:eastAsia="Calibri" w:hAnsi="Times New Roman" w:cs="Times New Roman"/>
          <w:spacing w:val="1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двухэтажные),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как</w:t>
      </w:r>
      <w:r w:rsidRPr="002078E4">
        <w:rPr>
          <w:rFonts w:ascii="Times New Roman" w:eastAsia="Calibri" w:hAnsi="Times New Roman" w:cs="Times New Roman"/>
          <w:spacing w:val="24"/>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правило,</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не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присоединены</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w:t>
      </w:r>
      <w:r w:rsidRPr="002078E4">
        <w:rPr>
          <w:rFonts w:ascii="Times New Roman" w:eastAsia="Calibri" w:hAnsi="Times New Roman" w:cs="Times New Roman"/>
          <w:spacing w:val="9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системам</w:t>
      </w:r>
      <w:r w:rsidRPr="002078E4">
        <w:rPr>
          <w:rFonts w:ascii="Times New Roman" w:eastAsia="Calibri" w:hAnsi="Times New Roman" w:cs="Times New Roman"/>
          <w:spacing w:val="2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централизованного</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Теплоснабжение</w:t>
      </w:r>
      <w:r w:rsidRPr="002078E4">
        <w:rPr>
          <w:rFonts w:ascii="Times New Roman" w:eastAsia="Calibri" w:hAnsi="Times New Roman" w:cs="Times New Roman"/>
          <w:spacing w:val="2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жителей</w:t>
      </w:r>
      <w:r w:rsidRPr="002078E4">
        <w:rPr>
          <w:rFonts w:ascii="Times New Roman" w:eastAsia="Calibri" w:hAnsi="Times New Roman" w:cs="Times New Roman"/>
          <w:spacing w:val="2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осуществляется</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либо</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от</w:t>
      </w:r>
      <w:r w:rsidRPr="002078E4">
        <w:rPr>
          <w:rFonts w:ascii="Times New Roman" w:eastAsia="Calibri" w:hAnsi="Times New Roman" w:cs="Times New Roman"/>
          <w:spacing w:val="8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индивидуальных</w:t>
      </w:r>
      <w:r w:rsidRPr="002078E4">
        <w:rPr>
          <w:rFonts w:ascii="Times New Roman" w:eastAsia="Calibri" w:hAnsi="Times New Roman" w:cs="Times New Roman"/>
          <w:spacing w:val="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газовых</w:t>
      </w:r>
      <w:r w:rsidRPr="002078E4">
        <w:rPr>
          <w:rFonts w:ascii="Times New Roman" w:eastAsia="Calibri" w:hAnsi="Times New Roman" w:cs="Times New Roman"/>
          <w:spacing w:val="2"/>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котлов, либо</w:t>
      </w:r>
      <w:r w:rsidRPr="002078E4">
        <w:rPr>
          <w:rFonts w:ascii="Times New Roman" w:eastAsia="Calibri" w:hAnsi="Times New Roman" w:cs="Times New Roman"/>
          <w:spacing w:val="-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используется печное отопление</w:t>
      </w:r>
      <w:r w:rsidRPr="002078E4" w:rsidR="00265737">
        <w:rPr>
          <w:rFonts w:ascii="Times New Roman" w:eastAsia="Calibri" w:hAnsi="Times New Roman" w:cs="Times New Roman"/>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2078E4">
        <w:rPr>
          <w:rFonts w:ascii="Times New Roman" w:eastAsia="Calibri" w:hAnsi="Times New Roman" w:cs="Times New Roman"/>
          <w:kern w:val="0"/>
          <w:sz w:val="24"/>
          <w:szCs w:val="24"/>
          <w:lang w:val="ru-RU" w:eastAsia="en-US" w:bidi="ar-SA"/>
        </w:rPr>
        <w:t xml:space="preserve"> не учитывается в расчетах перспективной нагрузки системы теплоснабжения.</w:t>
      </w:r>
    </w:p>
    <w:p w:rsidR="00864FE5" w:rsidRPr="00864FE5" w:rsidP="00864FE5" w14:paraId="1E24B563" w14:textId="2BFF26F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85C1A" w14:paraId="357642AF" w14:textId="1E870BFF">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8" w:name="_Toc160911975"/>
      <w:r w:rsidRPr="00864FE5">
        <w:rPr>
          <w:rFonts w:ascii="Times New Roman" w:eastAsia="Times New Roman" w:hAnsi="Times New Roman" w:cs="Times New Roman"/>
          <w:b/>
          <w:bCs/>
          <w:i/>
          <w:kern w:val="0"/>
          <w:sz w:val="24"/>
          <w:szCs w:val="24"/>
          <w:lang w:val="ru-RU" w:eastAsia="ru-RU" w:bidi="ar-SA"/>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bookmarkEnd w:id="1328"/>
      <w:r w:rsidRPr="00864FE5">
        <w:rPr>
          <w:rFonts w:ascii="Times New Roman" w:eastAsia="Times New Roman" w:hAnsi="Times New Roman" w:cs="Times New Roman"/>
          <w:b/>
          <w:bCs/>
          <w:i/>
          <w:kern w:val="0"/>
          <w:sz w:val="24"/>
          <w:szCs w:val="24"/>
          <w:lang w:val="ru-RU" w:eastAsia="ru-RU" w:bidi="ar-SA"/>
        </w:rPr>
        <w:t xml:space="preserve"> </w:t>
      </w:r>
    </w:p>
    <w:p w:rsidR="006E388D" w:rsidRPr="001A772D" w:rsidP="006C37D2" w14:paraId="29A2FC4D" w14:textId="1164A53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3"/>
          <w:szCs w:val="23"/>
          <w:lang w:val="ru-RU" w:eastAsia="en-US" w:bidi="ar-SA"/>
        </w:rPr>
        <w:t>Б</w:t>
      </w:r>
      <w:r w:rsidRPr="001A772D">
        <w:rPr>
          <w:rFonts w:ascii="Times New Roman" w:eastAsia="Calibri" w:hAnsi="Times New Roman" w:cs="Times New Roman"/>
          <w:kern w:val="0"/>
          <w:sz w:val="23"/>
          <w:szCs w:val="23"/>
          <w:lang w:val="ru-RU" w:eastAsia="en-US" w:bidi="ar-SA"/>
        </w:rPr>
        <w:t>алансы</w:t>
      </w:r>
      <w:r>
        <w:rPr>
          <w:rFonts w:ascii="Times New Roman" w:eastAsia="Calibri" w:hAnsi="Times New Roman" w:cs="Times New Roman"/>
          <w:kern w:val="0"/>
          <w:sz w:val="23"/>
          <w:szCs w:val="23"/>
          <w:lang w:val="ru-RU" w:eastAsia="en-US" w:bidi="ar-SA"/>
        </w:rPr>
        <w:t xml:space="preserve"> тепловой мощности</w:t>
      </w:r>
      <w:r w:rsidRPr="001A772D">
        <w:rPr>
          <w:rFonts w:ascii="Times New Roman" w:eastAsia="Calibri" w:hAnsi="Times New Roman" w:cs="Times New Roman"/>
          <w:kern w:val="0"/>
          <w:sz w:val="23"/>
          <w:szCs w:val="23"/>
          <w:lang w:val="ru-RU" w:eastAsia="en-US" w:bidi="ar-SA"/>
        </w:rPr>
        <w:t xml:space="preserve"> составлены на </w:t>
      </w:r>
      <w:r w:rsidR="00D16D6D">
        <w:rPr>
          <w:rFonts w:ascii="Times New Roman" w:eastAsia="Calibri" w:hAnsi="Times New Roman" w:cs="Times New Roman"/>
          <w:kern w:val="0"/>
          <w:sz w:val="23"/>
          <w:szCs w:val="23"/>
          <w:lang w:val="ru-RU" w:eastAsia="en-US" w:bidi="ar-SA"/>
        </w:rPr>
        <w:t xml:space="preserve">срок </w:t>
      </w:r>
      <w:r w:rsidRPr="001A772D">
        <w:rPr>
          <w:rFonts w:ascii="Times New Roman" w:eastAsia="Calibri" w:hAnsi="Times New Roman" w:cs="Times New Roman"/>
          <w:kern w:val="0"/>
          <w:sz w:val="23"/>
          <w:szCs w:val="23"/>
          <w:lang w:val="ru-RU" w:eastAsia="en-US" w:bidi="ar-SA"/>
        </w:rPr>
        <w:t>202</w:t>
      </w:r>
      <w:r w:rsidR="004F1E49">
        <w:rPr>
          <w:rFonts w:ascii="Times New Roman" w:eastAsia="Calibri" w:hAnsi="Times New Roman" w:cs="Times New Roman"/>
          <w:kern w:val="0"/>
          <w:sz w:val="23"/>
          <w:szCs w:val="23"/>
          <w:lang w:val="ru-RU" w:eastAsia="en-US" w:bidi="ar-SA"/>
        </w:rPr>
        <w:t>5</w:t>
      </w:r>
      <w:r w:rsidRPr="001A772D">
        <w:rPr>
          <w:rFonts w:ascii="Times New Roman" w:eastAsia="Calibri" w:hAnsi="Times New Roman" w:cs="Times New Roman"/>
          <w:kern w:val="0"/>
          <w:sz w:val="23"/>
          <w:szCs w:val="23"/>
          <w:lang w:val="ru-RU" w:eastAsia="en-US" w:bidi="ar-SA"/>
        </w:rPr>
        <w:t>-20</w:t>
      </w:r>
      <w:r w:rsidR="009838EB">
        <w:rPr>
          <w:rFonts w:ascii="Times New Roman" w:eastAsia="Calibri" w:hAnsi="Times New Roman" w:cs="Times New Roman"/>
          <w:kern w:val="0"/>
          <w:sz w:val="23"/>
          <w:szCs w:val="23"/>
          <w:lang w:val="ru-RU" w:eastAsia="en-US" w:bidi="ar-SA"/>
        </w:rPr>
        <w:t>3</w:t>
      </w:r>
      <w:r w:rsidR="004F1E49">
        <w:rPr>
          <w:rFonts w:ascii="Times New Roman" w:eastAsia="Calibri" w:hAnsi="Times New Roman" w:cs="Times New Roman"/>
          <w:kern w:val="0"/>
          <w:sz w:val="23"/>
          <w:szCs w:val="23"/>
          <w:lang w:val="ru-RU" w:eastAsia="en-US" w:bidi="ar-SA"/>
        </w:rPr>
        <w:t>4</w:t>
      </w:r>
      <w:r w:rsidRPr="001A772D">
        <w:rPr>
          <w:rFonts w:ascii="Times New Roman" w:eastAsia="Calibri" w:hAnsi="Times New Roman" w:cs="Times New Roman"/>
          <w:kern w:val="0"/>
          <w:sz w:val="23"/>
          <w:szCs w:val="23"/>
          <w:lang w:val="ru-RU" w:eastAsia="en-US" w:bidi="ar-SA"/>
        </w:rPr>
        <w:t xml:space="preserve"> гг. 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3"/>
          <w:szCs w:val="23"/>
          <w:lang w:val="ru-RU" w:eastAsia="en-US" w:bidi="ar-SA"/>
        </w:rPr>
        <w:t xml:space="preserve"> на 202</w:t>
      </w:r>
      <w:r w:rsidR="004F1E49">
        <w:rPr>
          <w:rFonts w:ascii="Times New Roman" w:eastAsia="Calibri" w:hAnsi="Times New Roman" w:cs="Times New Roman"/>
          <w:kern w:val="0"/>
          <w:sz w:val="23"/>
          <w:szCs w:val="23"/>
          <w:lang w:val="ru-RU" w:eastAsia="en-US" w:bidi="ar-SA"/>
        </w:rPr>
        <w:t>5</w:t>
      </w:r>
      <w:r w:rsidRPr="001A772D">
        <w:rPr>
          <w:rFonts w:ascii="Times New Roman" w:eastAsia="Calibri" w:hAnsi="Times New Roman" w:cs="Times New Roman"/>
          <w:kern w:val="0"/>
          <w:sz w:val="23"/>
          <w:szCs w:val="23"/>
          <w:lang w:val="ru-RU" w:eastAsia="en-US" w:bidi="ar-SA"/>
        </w:rPr>
        <w:t xml:space="preserve"> год. </w:t>
      </w:r>
      <w:r w:rsidRPr="001A772D">
        <w:rPr>
          <w:rFonts w:ascii="Times New Roman" w:eastAsia="Calibri" w:hAnsi="Times New Roman" w:cs="Times New Roman"/>
          <w:kern w:val="0"/>
          <w:sz w:val="24"/>
          <w:szCs w:val="24"/>
          <w:lang w:val="ru-RU" w:eastAsia="en-US" w:bidi="ar-SA"/>
        </w:rPr>
        <w:t xml:space="preserve">В установленных зонах действия источников тепловой энергии определены перспективные тепловые нагрузки в соответствии с данными, представленными в </w:t>
      </w:r>
      <w:r>
        <w:rPr>
          <w:rFonts w:ascii="Times New Roman" w:eastAsia="Calibri" w:hAnsi="Times New Roman" w:cs="Times New Roman"/>
          <w:kern w:val="0"/>
          <w:sz w:val="24"/>
          <w:szCs w:val="24"/>
          <w:lang w:val="ru-RU" w:eastAsia="en-US" w:bidi="ar-SA"/>
        </w:rPr>
        <w:t>разделе 1</w:t>
      </w:r>
      <w:r w:rsidRPr="001A772D">
        <w:rPr>
          <w:rFonts w:ascii="Times New Roman" w:eastAsia="Calibri" w:hAnsi="Times New Roman" w:cs="Times New Roman"/>
          <w:kern w:val="0"/>
          <w:sz w:val="24"/>
          <w:szCs w:val="24"/>
          <w:lang w:val="ru-RU" w:eastAsia="en-US" w:bidi="ar-SA"/>
        </w:rPr>
        <w:t xml:space="preserve"> настоящего документа. </w:t>
      </w:r>
      <w:bookmarkStart w:id="1329" w:name="_Hlk8034320_0"/>
      <w:r w:rsidRPr="001A772D">
        <w:rPr>
          <w:rFonts w:ascii="Times New Roman" w:eastAsia="Calibri" w:hAnsi="Times New Roman" w:cs="Times New Roman"/>
          <w:kern w:val="0"/>
          <w:sz w:val="24"/>
          <w:szCs w:val="24"/>
          <w:lang w:val="ru-RU" w:eastAsia="en-US" w:bidi="ar-SA"/>
        </w:rPr>
        <w:t xml:space="preserve">Динамика изменения договорной нагрузки приведена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_Ref105589459 \h  \* MERGEFORMAT </w:instrText>
      </w:r>
      <w:r w:rsidRPr="001A772D">
        <w:rPr>
          <w:rFonts w:ascii="Times New Roman" w:eastAsia="Calibri" w:hAnsi="Times New Roman" w:cs="Times New Roman"/>
          <w:kern w:val="0"/>
          <w:sz w:val="24"/>
          <w:szCs w:val="24"/>
          <w:lang w:val="ru-RU" w:eastAsia="en-US" w:bidi="ar-SA"/>
        </w:rPr>
        <w:fldChar w:fldCharType="separate"/>
      </w:r>
      <w:r w:rsidRPr="00C94603" w:rsidR="00C94603">
        <w:rPr>
          <w:rFonts w:ascii="Times New Roman" w:eastAsia="Calibri" w:hAnsi="Times New Roman" w:cs="Times New Roman"/>
          <w:vanish/>
          <w:kern w:val="0"/>
          <w:sz w:val="24"/>
          <w:szCs w:val="24"/>
          <w:lang w:val="ru-RU" w:eastAsia="en-US" w:bidi="ar-SA"/>
        </w:rPr>
        <w:t xml:space="preserve">Таблица </w:t>
      </w:r>
      <w:r w:rsidR="00C94603">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 xml:space="preserve">. Балансы тепловой энергии и перспективной тепловой нагрузки в каждой из выделенных зон действия источников тепловой энергии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sidR="0019180B">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006C37D2">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6</w:t>
      </w:r>
      <w:r w:rsidR="006C37D2">
        <w:rPr>
          <w:rFonts w:ascii="Times New Roman" w:eastAsia="Calibri" w:hAnsi="Times New Roman" w:cs="Times New Roman"/>
          <w:kern w:val="0"/>
          <w:sz w:val="24"/>
          <w:szCs w:val="24"/>
          <w:lang w:val="ru-RU" w:eastAsia="en-US" w:bidi="ar-SA"/>
        </w:rPr>
        <w:t>.</w:t>
      </w:r>
    </w:p>
    <w:p w:rsidR="006E388D" w:rsidRPr="001A772D" w:rsidP="006E388D" w14:paraId="6CB5DA3B" w14:textId="77777777">
      <w:pPr>
        <w:widowControl w:val="0"/>
        <w:suppressAutoHyphens w:val="0"/>
        <w:spacing w:after="0" w:line="276" w:lineRule="auto"/>
        <w:ind w:right="-1"/>
        <w:jc w:val="right"/>
        <w:rPr>
          <w:rFonts w:ascii="Times New Roman" w:hAnsi="Times New Roman" w:eastAsiaTheme="minorHAnsi" w:cstheme="minorBidi"/>
          <w:i/>
          <w:spacing w:val="-1"/>
          <w:kern w:val="0"/>
          <w:sz w:val="24"/>
          <w:szCs w:val="24"/>
          <w:lang w:val="ru-RU" w:eastAsia="en-US" w:bidi="ar-SA"/>
        </w:rPr>
        <w:sectPr w:rsidSect="006E388D">
          <w:footerReference w:type="default" r:id="rId37"/>
          <w:pgSz w:w="11906" w:h="16838" w:code="9"/>
          <w:pgMar w:top="1134" w:right="567" w:bottom="1134" w:left="1134" w:header="0" w:footer="0" w:gutter="0"/>
          <w:cols w:space="708"/>
          <w:docGrid w:linePitch="360"/>
        </w:sectPr>
      </w:pPr>
      <w:bookmarkStart w:id="1330" w:name="_Ref533007729_0"/>
    </w:p>
    <w:p w:rsidR="006E388D" w:rsidRPr="00833224" w:rsidP="006E388D" w14:paraId="1781F57C" w14:textId="06A20B47">
      <w:pPr>
        <w:widowControl w:val="0"/>
        <w:suppressAutoHyphens w:val="0"/>
        <w:spacing w:after="0" w:line="276" w:lineRule="auto"/>
        <w:ind w:right="253"/>
        <w:jc w:val="right"/>
        <w:rPr>
          <w:rFonts w:ascii="Times New Roman" w:hAnsi="Times New Roman" w:eastAsiaTheme="minorHAnsi" w:cstheme="minorBidi"/>
          <w:i/>
          <w:spacing w:val="-1"/>
          <w:kern w:val="0"/>
          <w:sz w:val="24"/>
          <w:szCs w:val="24"/>
          <w:lang w:val="ru-RU" w:eastAsia="en-US" w:bidi="ar-SA"/>
        </w:rPr>
      </w:pPr>
      <w:bookmarkStart w:id="1331" w:name="_Ref105589459"/>
      <w:r w:rsidRPr="00833224">
        <w:rPr>
          <w:rFonts w:ascii="Times New Roman" w:hAnsi="Times New Roman" w:eastAsiaTheme="minorHAnsi" w:cstheme="minorBidi"/>
          <w:i/>
          <w:spacing w:val="-1"/>
          <w:kern w:val="0"/>
          <w:sz w:val="24"/>
          <w:szCs w:val="24"/>
          <w:lang w:val="ru-RU" w:eastAsia="en-US" w:bidi="ar-SA"/>
        </w:rPr>
        <w:t xml:space="preserve">Таблица </w:t>
      </w:r>
      <w:r>
        <w:rPr>
          <w:rFonts w:ascii="Times New Roman" w:hAnsi="Times New Roman" w:eastAsiaTheme="minorHAnsi" w:cstheme="minorBidi"/>
          <w:i/>
          <w:spacing w:val="-1"/>
          <w:kern w:val="0"/>
          <w:sz w:val="24"/>
          <w:szCs w:val="24"/>
          <w:lang w:val="ru-RU" w:eastAsia="en-US" w:bidi="ar-SA"/>
        </w:rPr>
        <w:fldChar w:fldCharType="begin"/>
      </w:r>
      <w:r>
        <w:rPr>
          <w:rFonts w:ascii="Times New Roman" w:hAnsi="Times New Roman" w:eastAsiaTheme="minorHAnsi" w:cstheme="minorBidi"/>
          <w:i/>
          <w:spacing w:val="-1"/>
          <w:kern w:val="0"/>
          <w:sz w:val="24"/>
          <w:szCs w:val="24"/>
          <w:lang w:val="ru-RU" w:eastAsia="en-US" w:bidi="ar-SA"/>
        </w:rPr>
        <w:instrText xml:space="preserve"> SEQ Таблица \* ARABIC </w:instrText>
      </w:r>
      <w:r>
        <w:rPr>
          <w:rFonts w:ascii="Times New Roman" w:hAnsi="Times New Roman" w:eastAsiaTheme="minorHAnsi" w:cstheme="minorBidi"/>
          <w:i/>
          <w:spacing w:val="-1"/>
          <w:kern w:val="0"/>
          <w:sz w:val="24"/>
          <w:szCs w:val="24"/>
          <w:lang w:val="ru-RU" w:eastAsia="en-US" w:bidi="ar-SA"/>
        </w:rPr>
        <w:fldChar w:fldCharType="separate"/>
      </w:r>
      <w:r w:rsidR="00C94603">
        <w:rPr>
          <w:rFonts w:ascii="Times New Roman" w:hAnsi="Times New Roman" w:eastAsiaTheme="minorHAnsi" w:cstheme="minorBidi"/>
          <w:i/>
          <w:noProof/>
          <w:spacing w:val="-1"/>
          <w:kern w:val="0"/>
          <w:sz w:val="24"/>
          <w:szCs w:val="24"/>
          <w:lang w:val="ru-RU" w:eastAsia="en-US" w:bidi="ar-SA"/>
        </w:rPr>
        <w:t>5</w:t>
      </w:r>
      <w:r w:rsidR="00C94603">
        <w:rPr>
          <w:rFonts w:ascii="Times New Roman" w:hAnsi="Times New Roman" w:eastAsiaTheme="minorHAnsi" w:cstheme="minorBidi"/>
          <w:i/>
          <w:noProof/>
          <w:spacing w:val="-1"/>
          <w:kern w:val="0"/>
          <w:sz w:val="24"/>
          <w:szCs w:val="24"/>
          <w:lang w:val="ru-RU" w:eastAsia="en-US" w:bidi="ar-SA"/>
        </w:rPr>
        <w:fldChar w:fldCharType="end"/>
      </w:r>
      <w:bookmarkEnd w:id="1330"/>
      <w:bookmarkEnd w:id="1331"/>
      <w:r w:rsidRPr="00833224">
        <w:rPr>
          <w:rFonts w:ascii="Times New Roman" w:hAnsi="Times New Roman" w:eastAsiaTheme="minorHAnsi" w:cstheme="minorBidi"/>
          <w:i/>
          <w:spacing w:val="-1"/>
          <w:kern w:val="0"/>
          <w:sz w:val="24"/>
          <w:szCs w:val="24"/>
          <w:lang w:val="ru-RU" w:eastAsia="en-US" w:bidi="ar-SA"/>
        </w:rPr>
        <w:t>. Динамика изменения тепловой нагрузки</w:t>
      </w:r>
    </w:p>
    <w:tbl>
      <w:tblPr>
        <w:tblStyle w:val="TableNormal"/>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4787"/>
        <w:gridCol w:w="992"/>
        <w:gridCol w:w="592"/>
        <w:gridCol w:w="592"/>
        <w:gridCol w:w="592"/>
        <w:gridCol w:w="592"/>
        <w:gridCol w:w="592"/>
        <w:gridCol w:w="592"/>
        <w:gridCol w:w="592"/>
        <w:gridCol w:w="592"/>
        <w:gridCol w:w="592"/>
        <w:gridCol w:w="592"/>
        <w:gridCol w:w="592"/>
        <w:gridCol w:w="592"/>
      </w:tblGrid>
      <w:tr w14:paraId="3ECA88CA" w14:textId="77777777" w:rsidTr="000D1C4A">
        <w:tblPrEx>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ED3FCC" w:rsidRPr="00E23C44" w:rsidP="000D1C4A" w14:paraId="3D76B7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bookmarkStart w:id="1332" w:name="_Ref437266613_0"/>
            <w:bookmarkStart w:id="1333" w:name="_Ref500943829_0"/>
            <w:bookmarkStart w:id="1334" w:name="_Ref8034348_0"/>
            <w:bookmarkStart w:id="1335" w:name="_Ref105589462_0"/>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ED3FCC" w:rsidRPr="00E23C44" w:rsidP="000D1C4A" w14:paraId="0E5E09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787" w:type="dxa"/>
            <w:shd w:val="clear" w:color="auto" w:fill="auto"/>
            <w:noWrap/>
            <w:vAlign w:val="center"/>
            <w:hideMark/>
          </w:tcPr>
          <w:p w:rsidR="00ED3FCC" w:rsidRPr="00E23C44" w:rsidP="000D1C4A" w14:paraId="48B15A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992" w:type="dxa"/>
            <w:shd w:val="clear" w:color="auto" w:fill="auto"/>
            <w:noWrap/>
            <w:vAlign w:val="center"/>
            <w:hideMark/>
          </w:tcPr>
          <w:p w:rsidR="00ED3FCC" w:rsidRPr="00E23C44" w:rsidP="000D1C4A" w14:paraId="56D72D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 изм.</w:t>
            </w:r>
          </w:p>
        </w:tc>
        <w:tc>
          <w:tcPr>
            <w:tcW w:w="592" w:type="dxa"/>
            <w:shd w:val="clear" w:color="auto" w:fill="auto"/>
            <w:noWrap/>
            <w:vAlign w:val="center"/>
            <w:hideMark/>
          </w:tcPr>
          <w:p w:rsidR="00ED3FCC" w:rsidRPr="00E23C44" w:rsidP="000D1C4A" w14:paraId="17E692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592" w:type="dxa"/>
            <w:shd w:val="clear" w:color="auto" w:fill="auto"/>
            <w:noWrap/>
            <w:vAlign w:val="center"/>
            <w:hideMark/>
          </w:tcPr>
          <w:p w:rsidR="00ED3FCC" w:rsidRPr="00E23C44" w:rsidP="000D1C4A" w14:paraId="0392CE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592" w:type="dxa"/>
            <w:shd w:val="clear" w:color="auto" w:fill="auto"/>
            <w:noWrap/>
            <w:vAlign w:val="center"/>
            <w:hideMark/>
          </w:tcPr>
          <w:p w:rsidR="00ED3FCC" w:rsidRPr="00E23C44" w:rsidP="000D1C4A" w14:paraId="3208D2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592" w:type="dxa"/>
            <w:shd w:val="clear" w:color="auto" w:fill="auto"/>
            <w:noWrap/>
            <w:vAlign w:val="center"/>
            <w:hideMark/>
          </w:tcPr>
          <w:p w:rsidR="00ED3FCC" w:rsidRPr="00E23C44" w:rsidP="000D1C4A" w14:paraId="179194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592" w:type="dxa"/>
            <w:shd w:val="clear" w:color="auto" w:fill="auto"/>
            <w:noWrap/>
            <w:vAlign w:val="center"/>
            <w:hideMark/>
          </w:tcPr>
          <w:p w:rsidR="00ED3FCC" w:rsidRPr="00E23C44" w:rsidP="000D1C4A" w14:paraId="470B7A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592" w:type="dxa"/>
            <w:shd w:val="clear" w:color="auto" w:fill="auto"/>
            <w:noWrap/>
            <w:vAlign w:val="center"/>
            <w:hideMark/>
          </w:tcPr>
          <w:p w:rsidR="00ED3FCC" w:rsidRPr="00E23C44" w:rsidP="000D1C4A" w14:paraId="1E72EC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592" w:type="dxa"/>
            <w:shd w:val="clear" w:color="auto" w:fill="auto"/>
            <w:noWrap/>
            <w:vAlign w:val="center"/>
            <w:hideMark/>
          </w:tcPr>
          <w:p w:rsidR="00ED3FCC" w:rsidRPr="00E23C44" w:rsidP="000D1C4A" w14:paraId="39E6F4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592" w:type="dxa"/>
            <w:shd w:val="clear" w:color="auto" w:fill="auto"/>
            <w:noWrap/>
            <w:vAlign w:val="center"/>
            <w:hideMark/>
          </w:tcPr>
          <w:p w:rsidR="00ED3FCC" w:rsidRPr="00E23C44" w:rsidP="000D1C4A" w14:paraId="6C43F5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592" w:type="dxa"/>
            <w:shd w:val="clear" w:color="auto" w:fill="auto"/>
            <w:noWrap/>
            <w:vAlign w:val="center"/>
            <w:hideMark/>
          </w:tcPr>
          <w:p w:rsidR="00ED3FCC" w:rsidRPr="00E23C44" w:rsidP="000D1C4A" w14:paraId="063857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592" w:type="dxa"/>
            <w:shd w:val="clear" w:color="auto" w:fill="auto"/>
            <w:noWrap/>
            <w:vAlign w:val="center"/>
            <w:hideMark/>
          </w:tcPr>
          <w:p w:rsidR="00ED3FCC" w:rsidRPr="00E23C44" w:rsidP="000D1C4A" w14:paraId="3A7897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592" w:type="dxa"/>
            <w:shd w:val="clear" w:color="auto" w:fill="auto"/>
            <w:noWrap/>
            <w:vAlign w:val="center"/>
            <w:hideMark/>
          </w:tcPr>
          <w:p w:rsidR="00ED3FCC" w:rsidRPr="00E23C44" w:rsidP="000D1C4A" w14:paraId="3F516F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592" w:type="dxa"/>
            <w:shd w:val="clear" w:color="auto" w:fill="auto"/>
            <w:noWrap/>
            <w:vAlign w:val="center"/>
            <w:hideMark/>
          </w:tcPr>
          <w:p w:rsidR="00ED3FCC" w:rsidRPr="00E23C44" w:rsidP="000D1C4A" w14:paraId="32388E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11EDADA1" w14:textId="77777777" w:rsidTr="000D1C4A">
        <w:tblPrEx>
          <w:tblW w:w="14612" w:type="dxa"/>
          <w:tblCellMar>
            <w:left w:w="0" w:type="dxa"/>
            <w:right w:w="0" w:type="dxa"/>
          </w:tblCellMar>
          <w:tblLook w:val="04A0"/>
        </w:tblPrEx>
        <w:trPr>
          <w:trHeight w:val="20"/>
        </w:trPr>
        <w:tc>
          <w:tcPr>
            <w:tcW w:w="296" w:type="dxa"/>
            <w:vMerge w:val="restart"/>
            <w:shd w:val="clear" w:color="auto" w:fill="auto"/>
            <w:noWrap/>
            <w:vAlign w:val="center"/>
            <w:hideMark/>
          </w:tcPr>
          <w:p w:rsidR="00ED3FCC" w:rsidRPr="00E23C44" w:rsidP="000D1C4A" w14:paraId="7AEE8A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ED3FCC" w:rsidRPr="00E23C44" w:rsidP="000D1C4A" w14:paraId="2C33A2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787" w:type="dxa"/>
            <w:shd w:val="clear" w:color="auto" w:fill="auto"/>
            <w:noWrap/>
            <w:vAlign w:val="center"/>
            <w:hideMark/>
          </w:tcPr>
          <w:p w:rsidR="00ED3FCC" w:rsidRPr="00E23C44" w:rsidP="000D1C4A" w14:paraId="53EC85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отопление и вентиляцию, в т.ч.:</w:t>
            </w:r>
          </w:p>
        </w:tc>
        <w:tc>
          <w:tcPr>
            <w:tcW w:w="992" w:type="dxa"/>
            <w:shd w:val="clear" w:color="auto" w:fill="auto"/>
            <w:noWrap/>
            <w:vAlign w:val="center"/>
            <w:hideMark/>
          </w:tcPr>
          <w:p w:rsidR="00ED3FCC" w:rsidRPr="00E23C44" w:rsidP="000D1C4A" w14:paraId="33C94F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4CF89B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7868EF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CAE12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D0F87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7C3E3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0FCD7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7EE0AC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C432D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8265F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31800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AC8FB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B777C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6D7226E"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662AC4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11B849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65DC59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ED3FCC" w:rsidRPr="00E23C44" w:rsidP="000D1C4A" w14:paraId="516E03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048889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0500C1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90F0C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15BA9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48C1E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1E89D9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95BD2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29641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196419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032D4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920A1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3D53E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2493EB3"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065095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5C7B8A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0A8D80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ED3FCC" w:rsidRPr="00E23C44" w:rsidP="000D1C4A" w14:paraId="7188EA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2CA57F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6416BC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75CEC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2E827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F39D8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924FA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AB82B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66F70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C4809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29791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BB0E1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BC3D1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390E348C"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4EF6FD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746E5C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48D1CB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ED3FCC" w:rsidRPr="00E23C44" w:rsidP="000D1C4A" w14:paraId="3384B2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04BD94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77E886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E8F58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C542F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4A4B2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D6CC1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03DF5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3F8C1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92CB0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28A2C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9DE2F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BC17E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72E0168"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7102BC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1102C6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327FA2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отопление и вентиляцию</w:t>
            </w:r>
          </w:p>
        </w:tc>
        <w:tc>
          <w:tcPr>
            <w:tcW w:w="992" w:type="dxa"/>
            <w:shd w:val="clear" w:color="auto" w:fill="auto"/>
            <w:noWrap/>
            <w:vAlign w:val="center"/>
            <w:hideMark/>
          </w:tcPr>
          <w:p w:rsidR="00ED3FCC" w:rsidRPr="00E23C44" w:rsidP="000D1C4A" w14:paraId="657A25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1A09BE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02DD62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21F79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C8766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17AD1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1FCDEC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9FD20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EDB94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8E710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3607F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81469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22958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6FC22572"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5AF8AE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114855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1F06E6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отопление и вентиляцию</w:t>
            </w:r>
          </w:p>
        </w:tc>
        <w:tc>
          <w:tcPr>
            <w:tcW w:w="992" w:type="dxa"/>
            <w:shd w:val="clear" w:color="auto" w:fill="auto"/>
            <w:noWrap/>
            <w:vAlign w:val="center"/>
            <w:hideMark/>
          </w:tcPr>
          <w:p w:rsidR="00ED3FCC" w:rsidRPr="00E23C44" w:rsidP="000D1C4A" w14:paraId="66D030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5BF44B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460CD4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7550B5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3450CF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1B32DB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092DA2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36C371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02E4D0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1F264C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1B5740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7D6336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6236EA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r>
      <w:tr w14:paraId="4E3CEB89"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06237E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1ABC9A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508FA2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горячее водоснабжение, в т.ч.:</w:t>
            </w:r>
          </w:p>
        </w:tc>
        <w:tc>
          <w:tcPr>
            <w:tcW w:w="992" w:type="dxa"/>
            <w:shd w:val="clear" w:color="auto" w:fill="auto"/>
            <w:noWrap/>
            <w:vAlign w:val="center"/>
            <w:hideMark/>
          </w:tcPr>
          <w:p w:rsidR="00ED3FCC" w:rsidRPr="00E23C44" w:rsidP="000D1C4A" w14:paraId="315EC6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1C04C3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7DC1A6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9153D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ED7B3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41771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125D3C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1DEFE8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17B313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C123A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7269BA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D24CE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820D2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A25AAA6"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1224D5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2A1D0E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37BDF0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ED3FCC" w:rsidRPr="00E23C44" w:rsidP="000D1C4A" w14:paraId="0CD1F7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6DFE32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4BE97D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77D42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7B69E6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8C912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4D10D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2EFE6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866B5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7608A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D9DA2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365E5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773011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6EE66AD5"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621069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2AA309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4BB81A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ED3FCC" w:rsidRPr="00E23C44" w:rsidP="000D1C4A" w14:paraId="70DC9D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5A888A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434632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771BF0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5F1F8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EDF2A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27E5A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45664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15138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3E22E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71F35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344FF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91613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20230783"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189D70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6AF799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37C88D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ED3FCC" w:rsidRPr="00E23C44" w:rsidP="000D1C4A" w14:paraId="23E49F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14D9F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08C75E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39032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DEF8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8FCBA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72918E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50A47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6547A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71EBF3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3DC5F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84322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29B6F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54E4C40"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7AE3E9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1484E4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493C07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горячее водоснабжение</w:t>
            </w:r>
          </w:p>
        </w:tc>
        <w:tc>
          <w:tcPr>
            <w:tcW w:w="992" w:type="dxa"/>
            <w:shd w:val="clear" w:color="auto" w:fill="auto"/>
            <w:noWrap/>
            <w:vAlign w:val="center"/>
            <w:hideMark/>
          </w:tcPr>
          <w:p w:rsidR="00ED3FCC" w:rsidRPr="00E23C44" w:rsidP="000D1C4A" w14:paraId="1EFDAA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047419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D3FCC" w:rsidRPr="00F323B9" w:rsidP="000D1C4A" w14:paraId="750A58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8E449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8F006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B3746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2A043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93E02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1AFC14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3A5BF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189E2C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71C78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A3BDB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6C70408"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77CFE9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7E34FA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518817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горячее водоснабжение</w:t>
            </w:r>
          </w:p>
        </w:tc>
        <w:tc>
          <w:tcPr>
            <w:tcW w:w="992" w:type="dxa"/>
            <w:shd w:val="clear" w:color="auto" w:fill="auto"/>
            <w:noWrap/>
            <w:vAlign w:val="center"/>
            <w:hideMark/>
          </w:tcPr>
          <w:p w:rsidR="00ED3FCC" w:rsidRPr="00E23C44" w:rsidP="000D1C4A" w14:paraId="6CEEB4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1C83FC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E8C74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3D4D45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87423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7A7737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AA604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5E0980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2D85ED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5E1DF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454855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02F73A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ED3FCC" w:rsidRPr="00F323B9" w:rsidP="000D1C4A" w14:paraId="619B1D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1284518" w14:textId="77777777" w:rsidTr="000D1C4A">
        <w:tblPrEx>
          <w:tblW w:w="14612" w:type="dxa"/>
          <w:tblCellMar>
            <w:left w:w="0" w:type="dxa"/>
            <w:right w:w="0" w:type="dxa"/>
          </w:tblCellMar>
          <w:tblLook w:val="04A0"/>
        </w:tblPrEx>
        <w:trPr>
          <w:trHeight w:val="20"/>
        </w:trPr>
        <w:tc>
          <w:tcPr>
            <w:tcW w:w="296" w:type="dxa"/>
            <w:vMerge/>
            <w:vAlign w:val="center"/>
            <w:hideMark/>
          </w:tcPr>
          <w:p w:rsidR="00ED3FCC" w:rsidRPr="00E23C44" w:rsidP="000D1C4A" w14:paraId="6BF253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D3FCC" w:rsidRPr="00E23C44" w:rsidP="000D1C4A" w14:paraId="4A6E3F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D3FCC" w:rsidRPr="00E23C44" w:rsidP="000D1C4A" w14:paraId="028E28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потребление тепловой энергии накопительным итогом</w:t>
            </w:r>
          </w:p>
        </w:tc>
        <w:tc>
          <w:tcPr>
            <w:tcW w:w="992" w:type="dxa"/>
            <w:shd w:val="clear" w:color="auto" w:fill="auto"/>
            <w:noWrap/>
            <w:vAlign w:val="center"/>
            <w:hideMark/>
          </w:tcPr>
          <w:p w:rsidR="00ED3FCC" w:rsidRPr="00E23C44" w:rsidP="000D1C4A" w14:paraId="22B33B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D3FCC" w:rsidRPr="00F323B9" w:rsidP="000D1C4A" w14:paraId="510997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77F53A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15C394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0B127F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5FA78D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39F66C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3DB8AA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707A42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1D491F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194EF3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04CD11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ED3FCC" w:rsidRPr="00F323B9" w:rsidP="000D1C4A" w14:paraId="4A2464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r>
    </w:tbl>
    <w:p w:rsidR="006E388D" w:rsidRPr="00833224" w:rsidP="00CD08F6" w14:paraId="1E8996A6" w14:textId="33257C13">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33224">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C94603">
        <w:rPr>
          <w:rFonts w:ascii="Times New Roman" w:eastAsia="Microsoft YaHei" w:hAnsi="Times New Roman" w:cs="Times New Roman"/>
          <w:b w:val="0"/>
          <w:bCs/>
          <w:i/>
          <w:noProof/>
          <w:color w:val="auto"/>
          <w:spacing w:val="-5"/>
          <w:kern w:val="0"/>
          <w:sz w:val="24"/>
          <w:szCs w:val="24"/>
          <w:lang w:val="ru-RU" w:eastAsia="en-US" w:bidi="ar-SA"/>
        </w:rPr>
        <w:t>6</w:t>
      </w:r>
      <w:r w:rsidR="00C94603">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32"/>
      <w:bookmarkEnd w:id="1333"/>
      <w:bookmarkEnd w:id="1334"/>
      <w:bookmarkEnd w:id="1335"/>
      <w:r w:rsidRPr="00833224">
        <w:rPr>
          <w:rFonts w:ascii="Times New Roman" w:eastAsia="Microsoft YaHei" w:hAnsi="Times New Roman" w:cs="Times New Roman"/>
          <w:b w:val="0"/>
          <w:bCs/>
          <w:i/>
          <w:color w:val="auto"/>
          <w:spacing w:val="-5"/>
          <w:kern w:val="0"/>
          <w:sz w:val="24"/>
          <w:szCs w:val="24"/>
          <w:lang w:val="ru-RU" w:eastAsia="en-US" w:bidi="ar-SA"/>
        </w:rPr>
        <w:t>. Перспективные балансы тепловой мощности и тепловой нагрузки</w:t>
      </w:r>
    </w:p>
    <w:tbl>
      <w:tblPr>
        <w:tblStyle w:val="TableNormal"/>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5"/>
        <w:gridCol w:w="1360"/>
        <w:gridCol w:w="3255"/>
        <w:gridCol w:w="681"/>
        <w:gridCol w:w="588"/>
        <w:gridCol w:w="588"/>
        <w:gridCol w:w="588"/>
        <w:gridCol w:w="588"/>
        <w:gridCol w:w="588"/>
        <w:gridCol w:w="588"/>
        <w:gridCol w:w="588"/>
        <w:gridCol w:w="588"/>
        <w:gridCol w:w="588"/>
        <w:gridCol w:w="588"/>
        <w:gridCol w:w="588"/>
        <w:gridCol w:w="588"/>
        <w:gridCol w:w="588"/>
        <w:gridCol w:w="588"/>
        <w:gridCol w:w="588"/>
        <w:gridCol w:w="588"/>
      </w:tblGrid>
      <w:tr w14:paraId="2EE51434" w14:textId="77777777" w:rsidTr="000D1C4A">
        <w:tblPrEx>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7"/>
          <w:tblHeader/>
        </w:trPr>
        <w:tc>
          <w:tcPr>
            <w:tcW w:w="365" w:type="dxa"/>
            <w:shd w:val="clear" w:color="auto" w:fill="auto"/>
            <w:noWrap/>
            <w:vAlign w:val="center"/>
            <w:hideMark/>
          </w:tcPr>
          <w:p w:rsidR="00380570" w:rsidRPr="005738AD" w:rsidP="000D1C4A" w14:paraId="5000D7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w:t>
            </w:r>
          </w:p>
        </w:tc>
        <w:tc>
          <w:tcPr>
            <w:tcW w:w="1360" w:type="dxa"/>
            <w:shd w:val="clear" w:color="auto" w:fill="auto"/>
            <w:noWrap/>
            <w:vAlign w:val="center"/>
            <w:hideMark/>
          </w:tcPr>
          <w:p w:rsidR="00380570" w:rsidRPr="005738AD" w:rsidP="000D1C4A" w14:paraId="4B5CA5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Источник</w:t>
            </w:r>
          </w:p>
        </w:tc>
        <w:tc>
          <w:tcPr>
            <w:tcW w:w="3255" w:type="dxa"/>
            <w:shd w:val="clear" w:color="auto" w:fill="auto"/>
            <w:noWrap/>
            <w:vAlign w:val="center"/>
            <w:hideMark/>
          </w:tcPr>
          <w:p w:rsidR="00380570" w:rsidRPr="005738AD" w:rsidP="000D1C4A" w14:paraId="3C474A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Наименование показателя</w:t>
            </w:r>
          </w:p>
        </w:tc>
        <w:tc>
          <w:tcPr>
            <w:tcW w:w="681" w:type="dxa"/>
            <w:shd w:val="clear" w:color="auto" w:fill="auto"/>
            <w:noWrap/>
            <w:vAlign w:val="center"/>
            <w:hideMark/>
          </w:tcPr>
          <w:p w:rsidR="00380570" w:rsidRPr="005738AD" w:rsidP="000D1C4A" w14:paraId="15F42A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Ед. изм.</w:t>
            </w:r>
          </w:p>
        </w:tc>
        <w:tc>
          <w:tcPr>
            <w:tcW w:w="588" w:type="dxa"/>
            <w:shd w:val="clear" w:color="auto" w:fill="auto"/>
            <w:noWrap/>
            <w:vAlign w:val="center"/>
            <w:hideMark/>
          </w:tcPr>
          <w:p w:rsidR="00380570" w:rsidRPr="005738AD" w:rsidP="000D1C4A" w14:paraId="5320D7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380570" w:rsidRPr="005738AD" w:rsidP="000D1C4A" w14:paraId="2E0051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380570" w:rsidRPr="005738AD" w:rsidP="000D1C4A" w14:paraId="5D4C73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380570" w:rsidRPr="005738AD" w:rsidP="000D1C4A" w14:paraId="58F276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380570" w:rsidRPr="005738AD" w:rsidP="000D1C4A" w14:paraId="68CC08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380570" w:rsidRPr="005738AD" w:rsidP="000D1C4A" w14:paraId="765CC3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380570" w:rsidRPr="005738AD" w:rsidP="000D1C4A" w14:paraId="5FD3E9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380570" w:rsidRPr="005738AD" w:rsidP="000D1C4A" w14:paraId="5FAD09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380570" w:rsidRPr="005738AD" w:rsidP="000D1C4A" w14:paraId="0C49B6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380570" w:rsidRPr="005738AD" w:rsidP="000D1C4A" w14:paraId="02F946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380570" w:rsidRPr="005738AD" w:rsidP="000D1C4A" w14:paraId="301F07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380570" w:rsidRPr="005738AD" w:rsidP="000D1C4A" w14:paraId="316568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380570" w:rsidRPr="005738AD" w:rsidP="000D1C4A" w14:paraId="1A7765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380570" w:rsidRPr="005738AD" w:rsidP="000D1C4A" w14:paraId="716B8C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380570" w:rsidRPr="005738AD" w:rsidP="000D1C4A" w14:paraId="460BCE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380570" w:rsidRPr="005738AD" w:rsidP="000D1C4A" w14:paraId="4DF444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2034</w:t>
            </w:r>
          </w:p>
        </w:tc>
      </w:tr>
      <w:tr w14:paraId="0A276FC8" w14:textId="77777777" w:rsidTr="000D1C4A">
        <w:tblPrEx>
          <w:tblW w:w="15069" w:type="dxa"/>
          <w:tblInd w:w="108" w:type="dxa"/>
          <w:tblCellMar>
            <w:left w:w="0" w:type="dxa"/>
            <w:right w:w="0" w:type="dxa"/>
          </w:tblCellMar>
          <w:tblLook w:val="04A0"/>
        </w:tblPrEx>
        <w:trPr>
          <w:trHeight w:val="177"/>
        </w:trPr>
        <w:tc>
          <w:tcPr>
            <w:tcW w:w="365" w:type="dxa"/>
            <w:vMerge w:val="restart"/>
            <w:shd w:val="clear" w:color="auto" w:fill="auto"/>
            <w:noWrap/>
            <w:vAlign w:val="center"/>
            <w:hideMark/>
          </w:tcPr>
          <w:p w:rsidR="00380570" w:rsidRPr="005738AD" w:rsidP="000D1C4A" w14:paraId="2544CD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1</w:t>
            </w:r>
          </w:p>
        </w:tc>
        <w:tc>
          <w:tcPr>
            <w:tcW w:w="1360" w:type="dxa"/>
            <w:vMerge w:val="restart"/>
            <w:shd w:val="clear" w:color="auto" w:fill="auto"/>
            <w:noWrap/>
            <w:vAlign w:val="center"/>
            <w:hideMark/>
          </w:tcPr>
          <w:p w:rsidR="00380570" w:rsidP="000D1C4A" w14:paraId="5B850E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0E14">
              <w:rPr>
                <w:rFonts w:ascii="Times New Roman" w:eastAsia="Times New Roman" w:hAnsi="Times New Roman" w:cs="Times New Roman"/>
                <w:color w:val="000000"/>
                <w:kern w:val="0"/>
                <w:sz w:val="20"/>
                <w:szCs w:val="20"/>
                <w:lang w:val="ru-RU" w:eastAsia="ru-RU" w:bidi="ar-SA"/>
              </w:rPr>
              <w:t xml:space="preserve">Котельная </w:t>
            </w:r>
          </w:p>
          <w:p w:rsidR="00380570" w:rsidRPr="00B70E14" w:rsidP="000D1C4A" w14:paraId="1A9AF2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0E14">
              <w:rPr>
                <w:rFonts w:ascii="Times New Roman" w:eastAsia="Times New Roman" w:hAnsi="Times New Roman" w:cs="Times New Roman"/>
                <w:color w:val="000000"/>
                <w:kern w:val="0"/>
                <w:sz w:val="20"/>
                <w:szCs w:val="20"/>
                <w:lang w:val="ru-RU" w:eastAsia="ru-RU" w:bidi="ar-SA"/>
              </w:rPr>
              <w:t>с. Шабурово</w:t>
            </w:r>
          </w:p>
        </w:tc>
        <w:tc>
          <w:tcPr>
            <w:tcW w:w="3255" w:type="dxa"/>
            <w:shd w:val="clear" w:color="auto" w:fill="auto"/>
            <w:noWrap/>
            <w:vAlign w:val="center"/>
            <w:hideMark/>
          </w:tcPr>
          <w:p w:rsidR="00380570" w:rsidRPr="00B70E14" w:rsidP="000D1C4A" w14:paraId="455E35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70E14">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681" w:type="dxa"/>
            <w:shd w:val="clear" w:color="auto" w:fill="auto"/>
            <w:noWrap/>
            <w:vAlign w:val="center"/>
            <w:hideMark/>
          </w:tcPr>
          <w:p w:rsidR="00380570" w:rsidRPr="005738AD" w:rsidP="000D1C4A" w14:paraId="4A25A3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20F716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4221F9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2C7FBF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3BF160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35FDA9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5F6F00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06AE5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5FE9EE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2C75D9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03388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13FC8D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5AC4AF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69102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420AA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3433E9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69982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r>
      <w:tr w14:paraId="18588FC6"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25F7EF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33ADA7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280FEF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681" w:type="dxa"/>
            <w:shd w:val="clear" w:color="auto" w:fill="auto"/>
            <w:noWrap/>
            <w:vAlign w:val="center"/>
            <w:hideMark/>
          </w:tcPr>
          <w:p w:rsidR="00380570" w:rsidRPr="005738AD" w:rsidP="000D1C4A" w14:paraId="065C9D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2A034A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5B55C2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042472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054719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139E32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3711F5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6FFE4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61EE07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0399DD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0C6CB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257B05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7B8E41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1B6696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9B955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660B06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c>
          <w:tcPr>
            <w:tcW w:w="588" w:type="dxa"/>
            <w:shd w:val="clear" w:color="auto" w:fill="auto"/>
            <w:noWrap/>
            <w:vAlign w:val="center"/>
            <w:hideMark/>
          </w:tcPr>
          <w:p w:rsidR="00380570" w:rsidRPr="00FB0FAF" w:rsidP="000D1C4A" w14:paraId="4FFF83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2,060</w:t>
            </w:r>
          </w:p>
        </w:tc>
      </w:tr>
      <w:tr w14:paraId="37CF868C"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18904F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734336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74937C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Затраты тепла на собственные нужды</w:t>
            </w:r>
          </w:p>
        </w:tc>
        <w:tc>
          <w:tcPr>
            <w:tcW w:w="681" w:type="dxa"/>
            <w:shd w:val="clear" w:color="auto" w:fill="auto"/>
            <w:noWrap/>
            <w:vAlign w:val="center"/>
            <w:hideMark/>
          </w:tcPr>
          <w:p w:rsidR="00380570" w:rsidRPr="005738AD" w:rsidP="000D1C4A" w14:paraId="592B8F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7730A6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207B74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3B3C48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12AF2A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65018A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071F61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59EC54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5A6BD2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7573F3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7C4A36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46272D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680A4F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6EA87C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50BD39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06429F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c>
          <w:tcPr>
            <w:tcW w:w="588" w:type="dxa"/>
            <w:shd w:val="clear" w:color="auto" w:fill="auto"/>
            <w:noWrap/>
            <w:vAlign w:val="center"/>
            <w:hideMark/>
          </w:tcPr>
          <w:p w:rsidR="00380570" w:rsidRPr="00FB0FAF" w:rsidP="000D1C4A" w14:paraId="45004E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0,014</w:t>
            </w:r>
          </w:p>
        </w:tc>
      </w:tr>
      <w:tr w14:paraId="0BCBDCB8"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2F6975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7BD695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7221C3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Потери в тепловых сетях</w:t>
            </w:r>
          </w:p>
        </w:tc>
        <w:tc>
          <w:tcPr>
            <w:tcW w:w="681" w:type="dxa"/>
            <w:shd w:val="clear" w:color="auto" w:fill="auto"/>
            <w:noWrap/>
            <w:vAlign w:val="center"/>
            <w:hideMark/>
          </w:tcPr>
          <w:p w:rsidR="00380570" w:rsidRPr="005738AD" w:rsidP="000D1C4A" w14:paraId="144F6E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463C7D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199711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5391CA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1B2197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0,283</w:t>
            </w:r>
          </w:p>
        </w:tc>
        <w:tc>
          <w:tcPr>
            <w:tcW w:w="588" w:type="dxa"/>
            <w:shd w:val="clear" w:color="auto" w:fill="auto"/>
            <w:noWrap/>
            <w:vAlign w:val="center"/>
            <w:hideMark/>
          </w:tcPr>
          <w:p w:rsidR="00380570" w:rsidRPr="00FB0FAF" w:rsidP="000D1C4A" w14:paraId="72C18B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0,255</w:t>
            </w:r>
          </w:p>
        </w:tc>
        <w:tc>
          <w:tcPr>
            <w:tcW w:w="588" w:type="dxa"/>
            <w:shd w:val="clear" w:color="auto" w:fill="auto"/>
            <w:noWrap/>
            <w:vAlign w:val="center"/>
            <w:hideMark/>
          </w:tcPr>
          <w:p w:rsidR="00380570" w:rsidRPr="00FB0FAF" w:rsidP="000D1C4A" w14:paraId="060B82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0,242</w:t>
            </w:r>
          </w:p>
        </w:tc>
        <w:tc>
          <w:tcPr>
            <w:tcW w:w="588" w:type="dxa"/>
            <w:shd w:val="clear" w:color="auto" w:fill="auto"/>
            <w:noWrap/>
            <w:vAlign w:val="center"/>
            <w:hideMark/>
          </w:tcPr>
          <w:p w:rsidR="00380570" w:rsidRPr="00FB0FAF" w:rsidP="000D1C4A" w14:paraId="02A369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0,194</w:t>
            </w:r>
          </w:p>
        </w:tc>
        <w:tc>
          <w:tcPr>
            <w:tcW w:w="588" w:type="dxa"/>
            <w:shd w:val="clear" w:color="auto" w:fill="auto"/>
            <w:noWrap/>
            <w:vAlign w:val="center"/>
            <w:hideMark/>
          </w:tcPr>
          <w:p w:rsidR="00380570" w:rsidRPr="00FB0FAF" w:rsidP="000D1C4A" w14:paraId="521308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380570" w:rsidRPr="00FB0FAF" w:rsidP="000D1C4A" w14:paraId="3F4D13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380570" w:rsidRPr="00FB0FAF" w:rsidP="000D1C4A" w14:paraId="0ADEDB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380570" w:rsidRPr="00FB0FAF" w:rsidP="000D1C4A" w14:paraId="228C9C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380570" w:rsidRPr="00FB0FAF" w:rsidP="000D1C4A" w14:paraId="07534A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380570" w:rsidRPr="00FB0FAF" w:rsidP="000D1C4A" w14:paraId="21523F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380570" w:rsidRPr="00FB0FAF" w:rsidP="000D1C4A" w14:paraId="6B4E61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380570" w:rsidRPr="00FB0FAF" w:rsidP="000D1C4A" w14:paraId="38F05F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c>
          <w:tcPr>
            <w:tcW w:w="588" w:type="dxa"/>
            <w:shd w:val="clear" w:color="auto" w:fill="auto"/>
            <w:noWrap/>
            <w:vAlign w:val="center"/>
            <w:hideMark/>
          </w:tcPr>
          <w:p w:rsidR="00380570" w:rsidRPr="00FB0FAF" w:rsidP="000D1C4A" w14:paraId="787DC3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0,145</w:t>
            </w:r>
          </w:p>
        </w:tc>
      </w:tr>
      <w:tr w14:paraId="671810C9"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26DF40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5DB6AD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441D5C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 в том числе</w:t>
            </w:r>
          </w:p>
        </w:tc>
        <w:tc>
          <w:tcPr>
            <w:tcW w:w="681" w:type="dxa"/>
            <w:shd w:val="clear" w:color="auto" w:fill="auto"/>
            <w:noWrap/>
            <w:vAlign w:val="center"/>
            <w:hideMark/>
          </w:tcPr>
          <w:p w:rsidR="00380570" w:rsidRPr="005738AD" w:rsidP="000D1C4A" w14:paraId="357A2D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2B298B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73C6E5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3058AF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554999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039C3B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1BB129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76A471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1DAF9E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755599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6FFBC2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86513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48B7EC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52FD09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504FD1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11DFB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164EC6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r>
      <w:tr w14:paraId="4E0D86F2"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2148EE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05E5F1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6162AB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отопление и вентиляция</w:t>
            </w:r>
          </w:p>
        </w:tc>
        <w:tc>
          <w:tcPr>
            <w:tcW w:w="681" w:type="dxa"/>
            <w:shd w:val="clear" w:color="auto" w:fill="auto"/>
            <w:noWrap/>
            <w:vAlign w:val="center"/>
            <w:hideMark/>
          </w:tcPr>
          <w:p w:rsidR="00380570" w:rsidRPr="005738AD" w:rsidP="000D1C4A" w14:paraId="214D0C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23F3C4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59B5A0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27CB32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3962EF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37DBE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9F2CC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62A9A6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1571F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652C2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4FFCB6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CF49B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3EF06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86B1C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303618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2666AD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c>
          <w:tcPr>
            <w:tcW w:w="588" w:type="dxa"/>
            <w:shd w:val="clear" w:color="auto" w:fill="auto"/>
            <w:noWrap/>
            <w:vAlign w:val="center"/>
            <w:hideMark/>
          </w:tcPr>
          <w:p w:rsidR="00380570" w:rsidRPr="00FB0FAF" w:rsidP="000D1C4A" w14:paraId="4C149E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1,340</w:t>
            </w:r>
          </w:p>
        </w:tc>
      </w:tr>
      <w:tr w14:paraId="4F31D804"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77FECE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053A58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2A62AA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горячее водоснабжение</w:t>
            </w:r>
          </w:p>
        </w:tc>
        <w:tc>
          <w:tcPr>
            <w:tcW w:w="681" w:type="dxa"/>
            <w:shd w:val="clear" w:color="auto" w:fill="auto"/>
            <w:noWrap/>
            <w:vAlign w:val="center"/>
            <w:hideMark/>
          </w:tcPr>
          <w:p w:rsidR="00380570" w:rsidRPr="005738AD" w:rsidP="000D1C4A" w14:paraId="264234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54F57B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688942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74D45A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11A300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355B20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03F832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63AD42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08E7B1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3B9504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5ED060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7B1FF9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14AB55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0C0BB7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387EB9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7093A5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80570" w:rsidRPr="00FB0FAF" w:rsidP="000D1C4A" w14:paraId="6B3E46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0,000</w:t>
            </w:r>
          </w:p>
        </w:tc>
      </w:tr>
      <w:tr w14:paraId="1BD41BB2"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4638E6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0FFAF5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29AFD8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681" w:type="dxa"/>
            <w:shd w:val="clear" w:color="auto" w:fill="auto"/>
            <w:noWrap/>
            <w:vAlign w:val="center"/>
            <w:hideMark/>
          </w:tcPr>
          <w:p w:rsidR="00380570" w:rsidRPr="005738AD" w:rsidP="000D1C4A" w14:paraId="5A0A9F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64A519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2CDB2F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6FA8E9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3E0B18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0,423</w:t>
            </w:r>
          </w:p>
        </w:tc>
        <w:tc>
          <w:tcPr>
            <w:tcW w:w="588" w:type="dxa"/>
            <w:shd w:val="clear" w:color="auto" w:fill="auto"/>
            <w:noWrap/>
            <w:vAlign w:val="center"/>
            <w:hideMark/>
          </w:tcPr>
          <w:p w:rsidR="00380570" w:rsidRPr="00FB0FAF" w:rsidP="000D1C4A" w14:paraId="4AAB2A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0,451</w:t>
            </w:r>
          </w:p>
        </w:tc>
        <w:tc>
          <w:tcPr>
            <w:tcW w:w="588" w:type="dxa"/>
            <w:shd w:val="clear" w:color="auto" w:fill="auto"/>
            <w:noWrap/>
            <w:vAlign w:val="center"/>
            <w:hideMark/>
          </w:tcPr>
          <w:p w:rsidR="00380570" w:rsidRPr="00FB0FAF" w:rsidP="000D1C4A" w14:paraId="2392D3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0,464</w:t>
            </w:r>
          </w:p>
        </w:tc>
        <w:tc>
          <w:tcPr>
            <w:tcW w:w="588" w:type="dxa"/>
            <w:shd w:val="clear" w:color="auto" w:fill="auto"/>
            <w:noWrap/>
            <w:vAlign w:val="center"/>
            <w:hideMark/>
          </w:tcPr>
          <w:p w:rsidR="00380570" w:rsidRPr="00FB0FAF" w:rsidP="000D1C4A" w14:paraId="52D321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0,513</w:t>
            </w:r>
          </w:p>
        </w:tc>
        <w:tc>
          <w:tcPr>
            <w:tcW w:w="588" w:type="dxa"/>
            <w:shd w:val="clear" w:color="auto" w:fill="auto"/>
            <w:noWrap/>
            <w:vAlign w:val="center"/>
            <w:hideMark/>
          </w:tcPr>
          <w:p w:rsidR="00380570" w:rsidRPr="00FB0FAF" w:rsidP="000D1C4A" w14:paraId="08AEA7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380570" w:rsidRPr="00FB0FAF" w:rsidP="000D1C4A" w14:paraId="2F4F71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380570" w:rsidRPr="00FB0FAF" w:rsidP="000D1C4A" w14:paraId="15BDC4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380570" w:rsidRPr="00FB0FAF" w:rsidP="000D1C4A" w14:paraId="2C1D8F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380570" w:rsidRPr="00FB0FAF" w:rsidP="000D1C4A" w14:paraId="051ED3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380570" w:rsidRPr="00FB0FAF" w:rsidP="000D1C4A" w14:paraId="0AAFDF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380570" w:rsidRPr="00FB0FAF" w:rsidP="000D1C4A" w14:paraId="18259E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380570" w:rsidRPr="00FB0FAF" w:rsidP="000D1C4A" w14:paraId="763AE7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c>
          <w:tcPr>
            <w:tcW w:w="588" w:type="dxa"/>
            <w:shd w:val="clear" w:color="auto" w:fill="auto"/>
            <w:noWrap/>
            <w:vAlign w:val="center"/>
            <w:hideMark/>
          </w:tcPr>
          <w:p w:rsidR="00380570" w:rsidRPr="00FB0FAF" w:rsidP="000D1C4A" w14:paraId="4CCE27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0,561</w:t>
            </w:r>
          </w:p>
        </w:tc>
      </w:tr>
      <w:tr w14:paraId="038BD03F"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33372F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6737E8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66D8B0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Располагаемая тепловая мощность нетто (с учетом затрат на собственные нужды) при аварийном выводе самого мощного котла</w:t>
            </w:r>
          </w:p>
        </w:tc>
        <w:tc>
          <w:tcPr>
            <w:tcW w:w="681" w:type="dxa"/>
            <w:shd w:val="clear" w:color="auto" w:fill="auto"/>
            <w:noWrap/>
            <w:vAlign w:val="center"/>
            <w:hideMark/>
          </w:tcPr>
          <w:p w:rsidR="00380570" w:rsidRPr="005738AD" w:rsidP="000D1C4A" w14:paraId="2208B9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43C288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18EDE9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7A1C24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24AF95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7F07A9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640E62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16E009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2BE15D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7FDF88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3D8C3A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47A979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4BA810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098A09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0F9C25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74633E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c>
          <w:tcPr>
            <w:tcW w:w="588" w:type="dxa"/>
            <w:shd w:val="clear" w:color="auto" w:fill="auto"/>
            <w:noWrap/>
            <w:vAlign w:val="center"/>
            <w:hideMark/>
          </w:tcPr>
          <w:p w:rsidR="00380570" w:rsidRPr="00FB0FAF" w:rsidP="000D1C4A" w14:paraId="1E677F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1,016</w:t>
            </w:r>
          </w:p>
        </w:tc>
      </w:tr>
      <w:tr w14:paraId="2F525D14" w14:textId="77777777" w:rsidTr="000D1C4A">
        <w:tblPrEx>
          <w:tblW w:w="15069" w:type="dxa"/>
          <w:tblInd w:w="108" w:type="dxa"/>
          <w:tblCellMar>
            <w:left w:w="0" w:type="dxa"/>
            <w:right w:w="0" w:type="dxa"/>
          </w:tblCellMar>
          <w:tblLook w:val="04A0"/>
        </w:tblPrEx>
        <w:trPr>
          <w:trHeight w:val="177"/>
        </w:trPr>
        <w:tc>
          <w:tcPr>
            <w:tcW w:w="365" w:type="dxa"/>
            <w:vMerge/>
            <w:vAlign w:val="center"/>
            <w:hideMark/>
          </w:tcPr>
          <w:p w:rsidR="00380570" w:rsidRPr="005738AD" w:rsidP="000D1C4A" w14:paraId="25C0AC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80570" w:rsidRPr="005738AD" w:rsidP="000D1C4A" w14:paraId="6BA653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80570" w:rsidRPr="005738AD" w:rsidP="000D1C4A" w14:paraId="66CC64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681" w:type="dxa"/>
            <w:shd w:val="clear" w:color="auto" w:fill="auto"/>
            <w:noWrap/>
            <w:vAlign w:val="center"/>
            <w:hideMark/>
          </w:tcPr>
          <w:p w:rsidR="00380570" w:rsidRPr="005738AD" w:rsidP="000D1C4A" w14:paraId="4A3384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80570" w:rsidRPr="005738AD" w:rsidP="000D1C4A" w14:paraId="3560A3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577BC9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5738AD" w:rsidP="000D1C4A" w14:paraId="42FE65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80570" w:rsidRPr="00FB0FAF" w:rsidP="000D1C4A" w14:paraId="3479BF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0,733</w:t>
            </w:r>
          </w:p>
        </w:tc>
        <w:tc>
          <w:tcPr>
            <w:tcW w:w="588" w:type="dxa"/>
            <w:shd w:val="clear" w:color="auto" w:fill="auto"/>
            <w:noWrap/>
            <w:vAlign w:val="center"/>
            <w:hideMark/>
          </w:tcPr>
          <w:p w:rsidR="00380570" w:rsidRPr="00FB0FAF" w:rsidP="000D1C4A" w14:paraId="3DA56A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0,761</w:t>
            </w:r>
          </w:p>
        </w:tc>
        <w:tc>
          <w:tcPr>
            <w:tcW w:w="588" w:type="dxa"/>
            <w:shd w:val="clear" w:color="auto" w:fill="auto"/>
            <w:noWrap/>
            <w:vAlign w:val="center"/>
            <w:hideMark/>
          </w:tcPr>
          <w:p w:rsidR="00380570" w:rsidRPr="00FB0FAF" w:rsidP="000D1C4A" w14:paraId="0DE5C0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0,774</w:t>
            </w:r>
          </w:p>
        </w:tc>
        <w:tc>
          <w:tcPr>
            <w:tcW w:w="588" w:type="dxa"/>
            <w:shd w:val="clear" w:color="auto" w:fill="auto"/>
            <w:noWrap/>
            <w:vAlign w:val="center"/>
            <w:hideMark/>
          </w:tcPr>
          <w:p w:rsidR="00380570" w:rsidRPr="00FB0FAF" w:rsidP="000D1C4A" w14:paraId="420A0A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0,823</w:t>
            </w:r>
          </w:p>
        </w:tc>
        <w:tc>
          <w:tcPr>
            <w:tcW w:w="588" w:type="dxa"/>
            <w:shd w:val="clear" w:color="auto" w:fill="auto"/>
            <w:noWrap/>
            <w:vAlign w:val="center"/>
            <w:hideMark/>
          </w:tcPr>
          <w:p w:rsidR="00380570" w:rsidRPr="00FB0FAF" w:rsidP="000D1C4A" w14:paraId="163B61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380570" w:rsidRPr="00FB0FAF" w:rsidP="000D1C4A" w14:paraId="7F1776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380570" w:rsidRPr="00FB0FAF" w:rsidP="000D1C4A" w14:paraId="421CF1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380570" w:rsidRPr="00FB0FAF" w:rsidP="000D1C4A" w14:paraId="6B7785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380570" w:rsidRPr="00FB0FAF" w:rsidP="000D1C4A" w14:paraId="634C2D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380570" w:rsidRPr="00FB0FAF" w:rsidP="000D1C4A" w14:paraId="7C7B2E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380570" w:rsidRPr="00FB0FAF" w:rsidP="000D1C4A" w14:paraId="1CADB6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380570" w:rsidRPr="00FB0FAF" w:rsidP="000D1C4A" w14:paraId="4F3CEA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c>
          <w:tcPr>
            <w:tcW w:w="588" w:type="dxa"/>
            <w:shd w:val="clear" w:color="auto" w:fill="auto"/>
            <w:noWrap/>
            <w:vAlign w:val="center"/>
            <w:hideMark/>
          </w:tcPr>
          <w:p w:rsidR="00380570" w:rsidRPr="00FB0FAF" w:rsidP="000D1C4A" w14:paraId="6EF104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B0FAF">
              <w:rPr>
                <w:rFonts w:ascii="Times New Roman" w:eastAsia="Times New Roman" w:hAnsi="Times New Roman" w:cs="Times New Roman"/>
                <w:color w:val="000000"/>
                <w:kern w:val="0"/>
                <w:sz w:val="20"/>
                <w:szCs w:val="20"/>
                <w:lang w:val="ru-RU" w:eastAsia="ru-RU" w:bidi="ar-SA"/>
              </w:rPr>
              <w:t>0,871</w:t>
            </w:r>
          </w:p>
        </w:tc>
      </w:tr>
    </w:tbl>
    <w:p w:rsidR="006154E9" w:rsidP="006E388D" w14:paraId="2522BB3E" w14:textId="77777777">
      <w:pPr>
        <w:keepNext/>
        <w:widowControl w:val="0"/>
        <w:suppressAutoHyphens w:val="0"/>
        <w:adjustRightInd w:val="0"/>
        <w:spacing w:before="120" w:after="0" w:line="276" w:lineRule="auto"/>
        <w:ind w:right="-3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6E388D" w:rsidRPr="001A772D" w:rsidP="0047110F" w14:paraId="31392CF8" w14:textId="77777777">
      <w:pPr>
        <w:keepNext/>
        <w:widowControl w:val="0"/>
        <w:suppressAutoHyphens w:val="0"/>
        <w:adjustRightInd w:val="0"/>
        <w:spacing w:before="120" w:after="0" w:line="276" w:lineRule="auto"/>
        <w:ind w:right="-31" w:firstLine="0"/>
        <w:jc w:val="lef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1329"/>
    <w:p w:rsidR="006E388D" w:rsidRPr="001A772D" w:rsidP="006E388D" w14:paraId="797EEB79" w14:textId="77777777">
      <w:pPr>
        <w:widowControl/>
        <w:suppressAutoHyphens w:val="0"/>
        <w:spacing w:after="0" w:line="240" w:lineRule="auto"/>
        <w:rPr>
          <w:rFonts w:ascii="Times New Roman" w:eastAsia="Times New Roman" w:hAnsi="Times New Roman" w:cs="Times New Roman"/>
          <w:kern w:val="0"/>
          <w:sz w:val="24"/>
          <w:szCs w:val="24"/>
          <w:lang w:val="ru-RU" w:eastAsia="en-US" w:bidi="ar-SA"/>
        </w:rPr>
        <w:sectPr w:rsidSect="00F30EEA">
          <w:type w:val="nextColumn"/>
          <w:pgSz w:w="16838" w:h="11906" w:orient="landscape" w:code="9"/>
          <w:pgMar w:top="1134" w:right="567" w:bottom="1134" w:left="1134" w:header="0" w:footer="0" w:gutter="0"/>
          <w:cols w:space="708"/>
          <w:docGrid w:linePitch="360"/>
        </w:sectPr>
      </w:pPr>
    </w:p>
    <w:p w:rsidR="00E5097D" w:rsidP="006A682D" w14:paraId="1F09891F" w14:textId="530D1534">
      <w:pPr>
        <w:keepNext/>
        <w:keepLines/>
        <w:widowControl/>
        <w:numPr>
          <w:ilvl w:val="1"/>
          <w:numId w:val="18"/>
        </w:numPr>
        <w:suppressAutoHyphens w:val="0"/>
        <w:spacing w:before="120" w:after="240" w:line="300" w:lineRule="auto"/>
        <w:ind w:left="0" w:firstLine="927"/>
        <w:jc w:val="both"/>
        <w:outlineLvl w:val="1"/>
        <w:rPr>
          <w:rFonts w:ascii="Times New Roman" w:eastAsia="Times New Roman" w:hAnsi="Times New Roman" w:cs="Times New Roman"/>
          <w:b/>
          <w:bCs/>
          <w:i/>
          <w:kern w:val="0"/>
          <w:sz w:val="24"/>
          <w:szCs w:val="24"/>
          <w:lang w:val="ru-RU" w:eastAsia="ru-RU" w:bidi="ar-SA"/>
        </w:rPr>
      </w:pPr>
      <w:bookmarkStart w:id="1336" w:name="_Toc160911976"/>
      <w:r>
        <w:rPr>
          <w:rFonts w:ascii="Times New Roman" w:eastAsia="Times New Roman" w:hAnsi="Times New Roman" w:cs="Times New Roman"/>
          <w:b/>
          <w:bCs/>
          <w:i/>
          <w:kern w:val="0"/>
          <w:sz w:val="24"/>
          <w:szCs w:val="24"/>
          <w:lang w:val="ru-RU" w:eastAsia="ru-RU" w:bidi="ar-SA"/>
        </w:rPr>
        <w:t>П</w:t>
      </w:r>
      <w:r w:rsidRPr="00864FE5">
        <w:rPr>
          <w:rFonts w:ascii="Times New Roman" w:eastAsia="Times New Roman" w:hAnsi="Times New Roman" w:cs="Times New Roman"/>
          <w:b/>
          <w:bCs/>
          <w:i/>
          <w:kern w:val="0"/>
          <w:sz w:val="24"/>
          <w:szCs w:val="24"/>
          <w:lang w:val="ru-RU" w:eastAsia="ru-RU" w:bidi="ar-SA"/>
        </w:rPr>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336"/>
      <w:r w:rsidRPr="00864FE5">
        <w:rPr>
          <w:rFonts w:ascii="Times New Roman" w:eastAsia="Times New Roman" w:hAnsi="Times New Roman" w:cs="Times New Roman"/>
          <w:b/>
          <w:bCs/>
          <w:i/>
          <w:kern w:val="0"/>
          <w:sz w:val="24"/>
          <w:szCs w:val="24"/>
          <w:lang w:val="ru-RU" w:eastAsia="ru-RU" w:bidi="ar-SA"/>
        </w:rPr>
        <w:t xml:space="preserve">   </w:t>
      </w:r>
    </w:p>
    <w:p w:rsidR="00D92D21" w:rsidRPr="00864FE5" w:rsidP="00D92D21" w14:paraId="61D31ED6" w14:textId="03DD58F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w:t>
      </w:r>
      <w:r w:rsidR="00B970C5">
        <w:rPr>
          <w:rFonts w:ascii="Times New Roman" w:eastAsia="Calibri" w:hAnsi="Times New Roman" w:cs="Times New Roman"/>
          <w:kern w:val="0"/>
          <w:sz w:val="24"/>
          <w:szCs w:val="24"/>
          <w:lang w:val="ru-RU" w:eastAsia="en-US" w:bidi="ar-SA"/>
        </w:rPr>
        <w:t>Булзинском СП</w:t>
      </w:r>
      <w:r>
        <w:rPr>
          <w:rFonts w:ascii="Times New Roman" w:eastAsia="Calibri" w:hAnsi="Times New Roman" w:cs="Times New Roman"/>
          <w:kern w:val="0"/>
          <w:sz w:val="24"/>
          <w:szCs w:val="24"/>
          <w:lang w:val="ru-RU" w:eastAsia="en-US" w:bidi="ar-SA"/>
        </w:rPr>
        <w:t xml:space="preserve"> </w:t>
      </w:r>
      <w:r w:rsidR="0091259E">
        <w:rPr>
          <w:rFonts w:ascii="Times New Roman" w:eastAsia="Calibri" w:hAnsi="Times New Roman" w:cs="Times New Roman"/>
          <w:kern w:val="0"/>
          <w:sz w:val="24"/>
          <w:szCs w:val="24"/>
          <w:lang w:val="ru-RU" w:eastAsia="en-US" w:bidi="ar-SA"/>
        </w:rPr>
        <w:t>случ</w:t>
      </w:r>
      <w:r w:rsidR="00265737">
        <w:rPr>
          <w:rFonts w:ascii="Times New Roman" w:eastAsia="Calibri" w:hAnsi="Times New Roman" w:cs="Times New Roman"/>
          <w:kern w:val="0"/>
          <w:sz w:val="24"/>
          <w:szCs w:val="24"/>
          <w:lang w:val="ru-RU" w:eastAsia="en-US" w:bidi="ar-SA"/>
        </w:rPr>
        <w:t>аев,</w:t>
      </w:r>
      <w:r w:rsidR="0091259E">
        <w:rPr>
          <w:rFonts w:ascii="Times New Roman" w:eastAsia="Calibri" w:hAnsi="Times New Roman" w:cs="Times New Roman"/>
          <w:kern w:val="0"/>
          <w:sz w:val="24"/>
          <w:szCs w:val="24"/>
          <w:lang w:val="ru-RU" w:eastAsia="en-US" w:bidi="ar-SA"/>
        </w:rPr>
        <w:t xml:space="preserve"> </w:t>
      </w:r>
      <w:r w:rsidR="00AA3E52">
        <w:rPr>
          <w:rFonts w:ascii="Times New Roman" w:eastAsia="Calibri" w:hAnsi="Times New Roman" w:cs="Times New Roman"/>
          <w:kern w:val="0"/>
          <w:sz w:val="24"/>
          <w:szCs w:val="24"/>
          <w:lang w:val="ru-RU" w:eastAsia="en-US" w:bidi="ar-SA"/>
        </w:rPr>
        <w:t>в которых</w:t>
      </w:r>
      <w:r w:rsidRPr="00864FE5" w:rsidR="00265737">
        <w:rPr>
          <w:rFonts w:ascii="Times New Roman" w:eastAsia="Calibri" w:hAnsi="Times New Roman" w:cs="Times New Roman"/>
          <w:kern w:val="0"/>
          <w:sz w:val="24"/>
          <w:szCs w:val="24"/>
          <w:lang w:val="ru-RU" w:eastAsia="en-US" w:bidi="ar-SA"/>
        </w:rPr>
        <w:t xml:space="preserve"> зона действия источника тепловой энергии расположена в границах двух или более поселений, городских округов</w:t>
      </w:r>
      <w:r>
        <w:rPr>
          <w:rFonts w:ascii="Times New Roman" w:eastAsia="Calibri" w:hAnsi="Times New Roman" w:cs="Times New Roman"/>
          <w:kern w:val="0"/>
          <w:sz w:val="24"/>
          <w:szCs w:val="24"/>
          <w:lang w:val="ru-RU" w:eastAsia="en-US" w:bidi="ar-SA"/>
        </w:rPr>
        <w:t xml:space="preserve"> не выявлено. </w:t>
      </w:r>
    </w:p>
    <w:p w:rsidR="00864FE5" w:rsidP="006A682D" w14:paraId="61950EAE" w14:textId="4D68FB63">
      <w:pPr>
        <w:keepNext/>
        <w:keepLines/>
        <w:widowControl/>
        <w:numPr>
          <w:ilvl w:val="1"/>
          <w:numId w:val="18"/>
        </w:numPr>
        <w:suppressAutoHyphens w:val="0"/>
        <w:spacing w:before="120" w:after="240" w:line="300" w:lineRule="auto"/>
        <w:ind w:left="1287" w:hanging="360"/>
        <w:jc w:val="both"/>
        <w:outlineLvl w:val="1"/>
        <w:rPr>
          <w:rFonts w:ascii="Times New Roman" w:eastAsia="Times New Roman" w:hAnsi="Times New Roman" w:cs="Times New Roman"/>
          <w:b/>
          <w:bCs/>
          <w:i/>
          <w:kern w:val="0"/>
          <w:sz w:val="24"/>
          <w:szCs w:val="24"/>
          <w:lang w:val="ru-RU" w:eastAsia="ru-RU" w:bidi="ar-SA"/>
        </w:rPr>
      </w:pPr>
      <w:bookmarkStart w:id="1337" w:name="_Toc160911977"/>
      <w:r w:rsidRPr="00864FE5">
        <w:rPr>
          <w:rFonts w:ascii="Times New Roman" w:eastAsia="Times New Roman" w:hAnsi="Times New Roman" w:cs="Times New Roman"/>
          <w:b/>
          <w:bCs/>
          <w:i/>
          <w:kern w:val="0"/>
          <w:sz w:val="24"/>
          <w:szCs w:val="24"/>
          <w:lang w:val="ru-RU" w:eastAsia="ru-RU" w:bidi="ar-SA"/>
        </w:rPr>
        <w:t>Радиус эффективного теплоснабжения, определяемый в соответствии с методическими указаниями по разработке схем теплоснабжения</w:t>
      </w:r>
      <w:bookmarkEnd w:id="1337"/>
    </w:p>
    <w:p w:rsidR="00DF257B" w:rsidRPr="001A772D" w:rsidP="00DF257B" w14:paraId="61FB5215" w14:textId="77777777">
      <w:pPr>
        <w:widowControl/>
        <w:suppressAutoHyphens w:val="0"/>
        <w:spacing w:after="0" w:line="300" w:lineRule="auto"/>
        <w:ind w:firstLine="567"/>
        <w:contextualSpacing/>
        <w:jc w:val="both"/>
        <w:rPr>
          <w:rFonts w:ascii="Times New Roman" w:hAnsi="Times New Roman" w:eastAsiaTheme="minorHAnsi" w:cs="Times New Roman"/>
          <w:kern w:val="0"/>
          <w:sz w:val="24"/>
          <w:szCs w:val="24"/>
          <w:lang w:val="ru-RU" w:eastAsia="en-US" w:bidi="ar-SA"/>
        </w:rPr>
      </w:pPr>
      <w:bookmarkStart w:id="1338" w:name="_Hlk8034393_0"/>
      <w:r w:rsidRPr="001A772D">
        <w:rPr>
          <w:rFonts w:ascii="Times New Roman" w:eastAsia="Calibri" w:hAnsi="Times New Roman" w:cs="Times New Roman"/>
          <w:kern w:val="0"/>
          <w:sz w:val="24"/>
          <w:szCs w:val="24"/>
          <w:lang w:val="ru-RU" w:eastAsia="en-US" w:bidi="ar-SA"/>
        </w:rPr>
        <w:t>Радиус</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1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максимальное</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расстояние</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теплопотребляющей</w:t>
      </w:r>
      <w:r w:rsidRPr="001A772D">
        <w:rPr>
          <w:rFonts w:ascii="Times New Roman" w:eastAsia="Calibri" w:hAnsi="Times New Roman" w:cs="Times New Roman"/>
          <w:spacing w:val="7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установки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ближайшего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источника</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8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превышении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которого,</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подключение</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теплопотребляющей</w:t>
      </w:r>
      <w:r w:rsidRPr="001A772D">
        <w:rPr>
          <w:rFonts w:ascii="Times New Roman" w:eastAsia="Calibri" w:hAnsi="Times New Roman" w:cs="Times New Roman"/>
          <w:spacing w:val="3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установки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данной</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6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нецелесообразно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1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причине</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увеличения</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совокупных</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расходов</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6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p>
    <w:p w:rsidR="00DF257B" w:rsidRPr="001A772D" w:rsidP="00DF257B" w14:paraId="0188E80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Подключение</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дополнительной</w:t>
      </w:r>
      <w:r w:rsidRPr="001A772D">
        <w:rPr>
          <w:rFonts w:ascii="Times New Roman" w:eastAsia="Calibri" w:hAnsi="Times New Roman" w:cs="Times New Roman"/>
          <w:spacing w:val="5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5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нагрузки</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увеличением</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радиуса</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действия</w:t>
      </w:r>
      <w:r w:rsidRPr="001A772D">
        <w:rPr>
          <w:rFonts w:ascii="Times New Roman" w:eastAsia="Calibri" w:hAnsi="Times New Roman" w:cs="Times New Roman"/>
          <w:spacing w:val="7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приводит</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возрастанию</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производство</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одновременно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2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увеличению</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доходов</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дополнительного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объема</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ее</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реализации.</w:t>
      </w:r>
      <w:r w:rsidRPr="001A772D">
        <w:rPr>
          <w:rFonts w:ascii="Times New Roman" w:eastAsia="Calibri" w:hAnsi="Times New Roman" w:cs="Times New Roman"/>
          <w:spacing w:val="1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w:t>
      </w:r>
      <w:r w:rsidRPr="001A772D">
        <w:rPr>
          <w:rFonts w:ascii="Times New Roman" w:eastAsia="Calibri" w:hAnsi="Times New Roman" w:cs="Times New Roman"/>
          <w:spacing w:val="1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1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представляет</w:t>
      </w:r>
      <w:r w:rsidRPr="001A772D">
        <w:rPr>
          <w:rFonts w:ascii="Times New Roman" w:eastAsia="Calibri" w:hAnsi="Times New Roman" w:cs="Times New Roman"/>
          <w:spacing w:val="1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собой</w:t>
      </w:r>
      <w:r w:rsidRPr="001A772D">
        <w:rPr>
          <w:rFonts w:ascii="Times New Roman" w:eastAsia="Calibri" w:hAnsi="Times New Roman" w:cs="Times New Roman"/>
          <w:spacing w:val="1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то</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расстояние,</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7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котором</w:t>
      </w:r>
      <w:r w:rsidRPr="001A772D">
        <w:rPr>
          <w:rFonts w:ascii="Times New Roman" w:eastAsia="Calibri" w:hAnsi="Times New Roman" w:cs="Times New Roman"/>
          <w:spacing w:val="4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увеличение</w:t>
      </w:r>
      <w:r w:rsidRPr="001A772D">
        <w:rPr>
          <w:rFonts w:ascii="Times New Roman" w:eastAsia="Calibri" w:hAnsi="Times New Roman" w:cs="Times New Roman"/>
          <w:spacing w:val="4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доходов</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равно</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величине</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возрастанию</w:t>
      </w:r>
      <w:r w:rsidRPr="001A772D">
        <w:rPr>
          <w:rFonts w:ascii="Times New Roman" w:eastAsia="Calibri" w:hAnsi="Times New Roman" w:cs="Times New Roman"/>
          <w:spacing w:val="3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Для</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действующих</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источников</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5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5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это</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означает,</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что</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удельные</w:t>
      </w:r>
      <w:r w:rsidRPr="001A772D">
        <w:rPr>
          <w:rFonts w:ascii="Times New Roman" w:eastAsia="Calibri" w:hAnsi="Times New Roman" w:cs="Times New Roman"/>
          <w:spacing w:val="5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затраты</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единицу</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отпущенной</w:t>
      </w:r>
      <w:r w:rsidRPr="001A772D">
        <w:rPr>
          <w:rFonts w:ascii="Times New Roman" w:eastAsia="Calibri" w:hAnsi="Times New Roman" w:cs="Times New Roman"/>
          <w:spacing w:val="7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потребителям тепловой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 являются минимальными.</w:t>
      </w:r>
    </w:p>
    <w:p w:rsidR="00DF257B" w:rsidRPr="001A772D" w:rsidP="00DF257B" w14:paraId="7C3A9D7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DF257B" w:rsidRPr="001A772D" w:rsidP="00DF257B" w14:paraId="6FB917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Связь</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между</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удельными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затратами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производство</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w:t>
      </w:r>
      <w:r w:rsidRPr="001A772D">
        <w:rPr>
          <w:rFonts w:ascii="Times New Roman" w:eastAsia="Calibri" w:hAnsi="Times New Roman" w:cs="Times New Roman"/>
          <w:spacing w:val="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6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радиусом</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5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осуществляется</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помощью</w:t>
      </w:r>
      <w:r w:rsidRPr="001A772D">
        <w:rPr>
          <w:rFonts w:ascii="Times New Roman" w:eastAsia="Calibri" w:hAnsi="Times New Roman" w:cs="Times New Roman"/>
          <w:spacing w:val="5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следующей</w:t>
      </w:r>
      <w:r w:rsidRPr="001A772D">
        <w:rPr>
          <w:rFonts w:ascii="Times New Roman" w:eastAsia="Calibri" w:hAnsi="Times New Roman" w:cs="Times New Roman"/>
          <w:spacing w:val="5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полуэмпирической</w:t>
      </w:r>
      <w:r w:rsidRPr="001A772D">
        <w:rPr>
          <w:rFonts w:ascii="Times New Roman" w:eastAsia="Calibri" w:hAnsi="Times New Roman" w:cs="Times New Roman"/>
          <w:spacing w:val="7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зависимости:</w:t>
      </w:r>
    </w:p>
    <w:p w:rsidR="00DF257B" w:rsidRPr="001A772D" w:rsidP="00DF257B" w14:paraId="2AC6C94A" w14:textId="77777777">
      <w:pPr>
        <w:widowControl/>
        <w:suppressAutoHyphens w:val="0"/>
        <w:spacing w:after="0" w:line="300" w:lineRule="auto"/>
        <w:ind w:firstLine="0"/>
        <w:contextualSpacing/>
        <w:jc w:val="center"/>
        <w:rPr>
          <w:rFonts w:ascii="Times New Roman" w:eastAsia="Calibri" w:hAnsi="Times New Roman" w:cs="Times New Roman"/>
          <w:kern w:val="0"/>
          <w:sz w:val="24"/>
          <w:szCs w:val="24"/>
          <w:lang w:val="ru-RU" w:eastAsia="en-US" w:bidi="ar-SA"/>
        </w:rP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P23745#yIS1" style="width:186pt;height:42pt" o:ole="">
            <v:imagedata r:id="rId38" o:title=""/>
          </v:shape>
          <o:OLEObject Type="Embed" ProgID="Equation.DSMT4" ShapeID="_x0000_i1032" DrawAspect="Content" ObjectID="_1777530824" r:id="rId39"/>
        </w:object>
      </w:r>
      <w:r w:rsidRPr="001A772D">
        <w:rPr>
          <w:rFonts w:ascii="Times New Roman" w:eastAsia="Calibri" w:hAnsi="Times New Roman" w:cs="Times New Roman"/>
          <w:kern w:val="0"/>
          <w:sz w:val="24"/>
          <w:szCs w:val="24"/>
          <w:lang w:val="ru-RU" w:eastAsia="en-US" w:bidi="ar-SA"/>
        </w:rPr>
        <w:t>,</w:t>
      </w:r>
    </w:p>
    <w:p w:rsidR="00DF257B" w:rsidRPr="001A772D" w:rsidP="00DF257B" w14:paraId="2724DC40"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где </w:t>
      </w:r>
      <w:r w:rsidRPr="001A772D">
        <w:rPr>
          <w:rFonts w:ascii="Times New Roman" w:eastAsia="Calibri" w:hAnsi="Times New Roman" w:cs="Times New Roman"/>
          <w:i/>
          <w:iCs/>
          <w:kern w:val="0"/>
          <w:sz w:val="24"/>
          <w:szCs w:val="24"/>
          <w:lang w:val="ru-RU" w:eastAsia="en-US" w:bidi="ar-SA"/>
        </w:rPr>
        <w:t>R</w:t>
      </w:r>
      <w:r w:rsidRPr="001A772D">
        <w:rPr>
          <w:rFonts w:ascii="Times New Roman" w:eastAsia="Calibri" w:hAnsi="Times New Roman" w:cs="Times New Roman"/>
          <w:kern w:val="0"/>
          <w:sz w:val="24"/>
          <w:szCs w:val="24"/>
          <w:lang w:val="ru-RU" w:eastAsia="en-US" w:bidi="ar-SA"/>
        </w:rPr>
        <w:t xml:space="preserve"> – радиус действия тепловой сети (длина главной тепловой магистрали самого протяженного вывода от источника), км;</w:t>
      </w:r>
    </w:p>
    <w:p w:rsidR="00DF257B" w:rsidRPr="001A772D" w:rsidP="00DF257B" w14:paraId="4C2237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H</w:t>
      </w:r>
      <w:r w:rsidRPr="001A772D">
        <w:rPr>
          <w:rFonts w:ascii="Times New Roman" w:eastAsia="Calibri" w:hAnsi="Times New Roman" w:cs="Times New Roman"/>
          <w:i/>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потеря</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напора</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трение</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транспорте</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теплоносителя</w:t>
      </w:r>
      <w:r w:rsidRPr="001A772D">
        <w:rPr>
          <w:rFonts w:ascii="Times New Roman" w:eastAsia="Calibri" w:hAnsi="Times New Roman" w:cs="Times New Roman"/>
          <w:spacing w:val="3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магистрали,</w:t>
      </w:r>
      <w:r w:rsidRPr="001A772D">
        <w:rPr>
          <w:rFonts w:ascii="Times New Roman" w:eastAsia="Calibri" w:hAnsi="Times New Roman" w:cs="Times New Roman"/>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spacing w:val="7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вод. ст.;</w:t>
      </w:r>
    </w:p>
    <w:p w:rsidR="00DF257B" w:rsidRPr="001A772D" w:rsidP="00DF257B" w14:paraId="57C56D4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b </w:t>
      </w:r>
      <w:r w:rsidRPr="001A772D">
        <w:rPr>
          <w:rFonts w:ascii="Times New Roman" w:eastAsia="Calibri" w:hAnsi="Times New Roman" w:cs="Times New Roman"/>
          <w:kern w:val="0"/>
          <w:sz w:val="24"/>
          <w:szCs w:val="24"/>
          <w:lang w:val="ru-RU" w:eastAsia="en-US" w:bidi="ar-SA"/>
        </w:rPr>
        <w:t>– эмпирический коэффициент</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удельных</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 в</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единицу</w:t>
      </w:r>
      <w:r w:rsidRPr="001A772D">
        <w:rPr>
          <w:rFonts w:ascii="Times New Roman" w:eastAsia="Calibri" w:hAnsi="Times New Roman" w:cs="Times New Roman"/>
          <w:spacing w:val="-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мощности котельной,</w:t>
      </w:r>
      <w:r w:rsidRPr="001A772D">
        <w:rPr>
          <w:rFonts w:ascii="Times New Roman" w:eastAsia="Calibri" w:hAnsi="Times New Roman" w:cs="Times New Roman"/>
          <w:spacing w:val="7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руб./Гкал/ч;</w:t>
      </w:r>
    </w:p>
    <w:p w:rsidR="00DF257B" w:rsidRPr="001A772D" w:rsidP="00DF257B" w14:paraId="4BFF0B4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s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удельная стоимость материальной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характеристики тепловой сети,</w:t>
      </w:r>
      <w:r w:rsidRPr="001A772D">
        <w:rPr>
          <w:rFonts w:ascii="Times New Roman" w:eastAsia="Calibri" w:hAnsi="Times New Roman" w:cs="Times New Roman"/>
          <w:spacing w:val="-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руб./м2;</w:t>
      </w:r>
    </w:p>
    <w:p w:rsidR="00DF257B" w:rsidRPr="001A772D" w:rsidP="00DF257B" w14:paraId="1260504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B – среднее число абонентов на единицу площади зоны действия</w:t>
      </w:r>
      <w:r w:rsidRPr="001A772D">
        <w:rPr>
          <w:rFonts w:ascii="Times New Roman" w:eastAsia="Calibri" w:hAnsi="Times New Roman" w:cs="Times New Roman"/>
          <w:kern w:val="0"/>
          <w:sz w:val="24"/>
          <w:szCs w:val="24"/>
          <w:lang w:val="ru-RU" w:eastAsia="en-US" w:bidi="ar-SA"/>
        </w:rPr>
        <w:tab/>
        <w:t>источника теплоснабжения, 1/км2;</w:t>
      </w:r>
    </w:p>
    <w:p w:rsidR="00DF257B" w:rsidRPr="001A772D" w:rsidP="00DF257B" w14:paraId="13F47116" w14:textId="635E07A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П – </w:t>
      </w:r>
      <w:r w:rsidRPr="001A772D">
        <w:rPr>
          <w:rFonts w:ascii="Times New Roman" w:eastAsia="Calibri" w:hAnsi="Times New Roman" w:cs="Times New Roman"/>
          <w:kern w:val="0"/>
          <w:sz w:val="24"/>
          <w:szCs w:val="24"/>
          <w:lang w:val="ru-RU" w:eastAsia="en-US" w:bidi="ar-SA"/>
        </w:rPr>
        <w:t>теплоплотность</w:t>
      </w:r>
      <w:r w:rsidRPr="001A772D">
        <w:rPr>
          <w:rFonts w:ascii="Times New Roman" w:eastAsia="Calibri" w:hAnsi="Times New Roman" w:cs="Times New Roman"/>
          <w:kern w:val="0"/>
          <w:sz w:val="24"/>
          <w:szCs w:val="24"/>
          <w:lang w:val="ru-RU" w:eastAsia="en-US" w:bidi="ar-SA"/>
        </w:rPr>
        <w:t xml:space="preserve"> района , </w:t>
      </w:r>
      <w:r w:rsidRPr="00B119D2" w:rsidR="00B119D2">
        <w:rPr>
          <w:rFonts w:ascii="Times New Roman" w:eastAsia="Calibri" w:hAnsi="Times New Roman" w:cs="Times New Roman"/>
          <w:kern w:val="0"/>
          <w:sz w:val="24"/>
          <w:szCs w:val="24"/>
          <w:lang w:val="ru-RU" w:eastAsia="en-US" w:bidi="ar-SA"/>
        </w:rPr>
        <w:t>Гкал/(ч·км2)</w:t>
      </w:r>
      <w:r w:rsidRPr="001A772D">
        <w:rPr>
          <w:rFonts w:ascii="Times New Roman" w:eastAsia="Calibri" w:hAnsi="Times New Roman" w:cs="Times New Roman"/>
          <w:kern w:val="0"/>
          <w:sz w:val="24"/>
          <w:szCs w:val="24"/>
          <w:lang w:val="ru-RU" w:eastAsia="en-US" w:bidi="ar-SA"/>
        </w:rPr>
        <w:t>;</w:t>
      </w:r>
    </w:p>
    <w:p w:rsidR="00DF257B" w:rsidRPr="001A772D" w:rsidP="00DF257B" w14:paraId="23A322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eastAsiaTheme="minorHAnsi"/>
          <w:position w:val="-6"/>
        </w:rPr>
        <w:object>
          <v:shape id="_x0000_i1033" type="#_x0000_t75" alt="P23752#yIS1" style="width:17.25pt;height:17.25pt" o:ole="">
            <v:imagedata r:id="rId40" o:title=""/>
          </v:shape>
          <o:OLEObject Type="Embed" ProgID="Equation.DSMT4" ShapeID="_x0000_i1033" DrawAspect="Content" ObjectID="_1777530825" r:id="rId41"/>
        </w:object>
      </w:r>
      <w:r w:rsidRPr="001A772D">
        <w:rPr>
          <w:rFonts w:ascii="Times New Roman" w:eastAsia="Calibri" w:hAnsi="Times New Roman" w:cs="Times New Roman"/>
          <w:kern w:val="0"/>
          <w:sz w:val="24"/>
          <w:szCs w:val="24"/>
          <w:lang w:val="ru-RU" w:eastAsia="en-US" w:bidi="ar-SA"/>
        </w:rPr>
        <w:t xml:space="preserve"> – расчетный перепад температур теплоносителя в тепловой сети, °С;</w:t>
      </w:r>
    </w:p>
    <w:p w:rsidR="00DF257B" w:rsidRPr="001A772D" w:rsidP="00DF257B" w14:paraId="447AC2B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eastAsiaTheme="minorHAnsi"/>
          <w:position w:val="-10"/>
        </w:rPr>
        <w:object>
          <v:shape id="_x0000_i1034" type="#_x0000_t75" alt="P23753#yIS1" style="width:17.25pt;height:17.25pt" o:ole="">
            <v:imagedata r:id="rId42" o:title=""/>
          </v:shape>
          <o:OLEObject Type="Embed" ProgID="Equation.DSMT4" ShapeID="_x0000_i1034" DrawAspect="Content" ObjectID="_1777530826" r:id="rId43"/>
        </w:object>
      </w:r>
      <w:r w:rsidRPr="001A772D">
        <w:rPr>
          <w:rFonts w:ascii="Times New Roman" w:eastAsia="Calibri" w:hAnsi="Times New Roman" w:cs="Times New Roman"/>
          <w:kern w:val="0"/>
          <w:sz w:val="24"/>
          <w:szCs w:val="24"/>
          <w:lang w:val="ru-RU" w:eastAsia="en-US" w:bidi="ar-SA"/>
        </w:rPr>
        <w:t>– поправочный коэффициент, принимаемый равным 1,3 для ТЭЦ и 1 для котельных.</w:t>
      </w:r>
    </w:p>
    <w:p w:rsidR="00DF257B" w:rsidRPr="001A772D" w:rsidP="00DF257B" w14:paraId="348D328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Дифференцируя</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полученное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соотношение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параметру</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R</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приравнивая</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нулю</w:t>
      </w:r>
      <w:r w:rsidRPr="001A772D">
        <w:rPr>
          <w:rFonts w:ascii="Times New Roman" w:eastAsia="Calibri" w:hAnsi="Times New Roman" w:cs="Times New Roman"/>
          <w:spacing w:val="6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производную,</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можно</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получить</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формулу</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для</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определения</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радиуса</w:t>
      </w:r>
      <w:r w:rsidRPr="001A772D">
        <w:rPr>
          <w:rFonts w:ascii="Times New Roman" w:eastAsia="Calibri" w:hAnsi="Times New Roman" w:cs="Times New Roman"/>
          <w:spacing w:val="7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 в виде:</w:t>
      </w:r>
    </w:p>
    <w:p w:rsidR="00DF257B" w:rsidRPr="001A772D" w:rsidP="00DF257B" w14:paraId="27D7965F"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m:oMathPara>
        <m:oMath>
          <m:sSub>
            <m:sSubPr>
              <m:ctrlPr>
                <w:rPr>
                  <w:rFonts w:ascii="Cambria Math" w:eastAsia="Calibri" w:hAnsi="Cambria Math" w:cs="Times New Roman"/>
                  <w:kern w:val="0"/>
                  <w:sz w:val="24"/>
                  <w:szCs w:val="24"/>
                  <w:lang w:val="ru-RU" w:eastAsia="en-US" w:bidi="ar-SA"/>
                </w:rPr>
              </m:ctrlPr>
            </m:sSub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R</m:t>
              </m:r>
            </m:e>
            <m:sub>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э</m:t>
              </m:r>
            </m:sub>
          </m:sSub>
          <m:r>
            <m:rPr>
              <m:sty m:val="p"/>
            </m:rPr>
            <w:rPr>
              <w:rFonts w:ascii="Cambria Math" w:eastAsia="Calibri" w:hAnsi="Cambria Math" w:cs="Times New Roman"/>
              <w:kern w:val="0"/>
              <w:sz w:val="24"/>
              <w:szCs w:val="24"/>
              <w:lang w:val="ru-RU" w:eastAsia="en-US" w:bidi="ar-SA"/>
            </w:rPr>
            <m:t>=563</m:t>
          </m:r>
          <m:r>
            <m:rPr>
              <m:sty m:val="p"/>
            </m:rPr>
            <w:rPr>
              <w:rFonts w:ascii="Cambria Math" w:eastAsia="Calibri" w:hAnsi="Cambria Math" w:cs="Cambria Math"/>
              <w:kern w:val="0"/>
              <w:sz w:val="24"/>
              <w:szCs w:val="24"/>
              <w:lang w:val="ru-RU" w:eastAsia="en-US" w:bidi="ar-SA"/>
            </w:rPr>
            <m:t>⋅</m:t>
          </m: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d>
                <m:dPr>
                  <m:ctrlPr>
                    <w:rPr>
                      <w:rFonts w:ascii="Cambria Math" w:eastAsia="Calibri" w:hAnsi="Cambria Math" w:cs="Times New Roman"/>
                      <w:kern w:val="0"/>
                      <w:sz w:val="24"/>
                      <w:szCs w:val="24"/>
                      <w:lang w:val="ru-RU" w:eastAsia="en-US" w:bidi="ar-SA"/>
                    </w:rPr>
                  </m:ctrlPr>
                </m:dPr>
                <m:e>
                  <m:ctrlPr>
                    <w:rPr>
                      <w:rFonts w:ascii="Times New Roman" w:eastAsia="Calibri" w:hAnsi="Times New Roman" w:cs="Times New Roman"/>
                      <w:kern w:val="0"/>
                      <w:sz w:val="24"/>
                      <w:szCs w:val="24"/>
                      <w:lang w:val="ru-RU" w:eastAsia="en-US" w:bidi="ar-SA"/>
                    </w:rPr>
                  </m:ctrlP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φ</m:t>
                      </m:r>
                    </m:num>
                    <m:den>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s</m:t>
                      </m:r>
                    </m:den>
                  </m:f>
                </m:e>
              </m:d>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0.35</m:t>
              </m:r>
            </m:sup>
          </m:sSup>
          <m:r>
            <m:rPr>
              <m:sty m:val="p"/>
            </m:rPr>
            <w:rPr>
              <w:rFonts w:ascii="Cambria Math" w:eastAsia="Calibri" w:hAnsi="Cambria Math" w:cs="Cambria Math"/>
              <w:kern w:val="0"/>
              <w:sz w:val="24"/>
              <w:szCs w:val="24"/>
              <w:lang w:val="ru-RU" w:eastAsia="en-US" w:bidi="ar-SA"/>
            </w:rPr>
            <m:t>⋅</m:t>
          </m: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H</m:t>
                  </m:r>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0.07</m:t>
                  </m:r>
                </m:sup>
              </m:sSup>
            </m:num>
            <m:den>
              <m:ctrlPr>
                <w:rPr>
                  <w:rFonts w:ascii="Times New Roman" w:eastAsia="Calibri" w:hAnsi="Times New Roman" w:cs="Times New Roman"/>
                  <w:kern w:val="0"/>
                  <w:sz w:val="24"/>
                  <w:szCs w:val="24"/>
                  <w:lang w:val="ru-RU" w:eastAsia="en-US" w:bidi="ar-SA"/>
                </w:rPr>
              </m:ctrlP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B</m:t>
                  </m:r>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0.09</m:t>
                  </m:r>
                </m:sup>
              </m:sSup>
            </m:den>
          </m:f>
          <m:r>
            <m:rPr>
              <m:sty m:val="p"/>
            </m:rPr>
            <w:rPr>
              <w:rFonts w:ascii="Cambria Math" w:eastAsia="Calibri" w:hAnsi="Cambria Math" w:cs="Cambria Math"/>
              <w:kern w:val="0"/>
              <w:sz w:val="24"/>
              <w:szCs w:val="24"/>
              <w:lang w:val="ru-RU" w:eastAsia="en-US" w:bidi="ar-SA"/>
            </w:rPr>
            <m:t>⋅</m:t>
          </m: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d>
                <m:dPr>
                  <m:ctrlPr>
                    <w:rPr>
                      <w:rFonts w:ascii="Cambria Math" w:eastAsia="Calibri" w:hAnsi="Cambria Math" w:cs="Times New Roman"/>
                      <w:kern w:val="0"/>
                      <w:sz w:val="24"/>
                      <w:szCs w:val="24"/>
                      <w:lang w:val="ru-RU" w:eastAsia="en-US" w:bidi="ar-SA"/>
                    </w:rPr>
                  </m:ctrlPr>
                </m:dPr>
                <m:e>
                  <m:ctrlPr>
                    <w:rPr>
                      <w:rFonts w:ascii="Times New Roman" w:eastAsia="Calibri" w:hAnsi="Times New Roman" w:cs="Times New Roman"/>
                      <w:kern w:val="0"/>
                      <w:sz w:val="24"/>
                      <w:szCs w:val="24"/>
                      <w:lang w:val="ru-RU" w:eastAsia="en-US" w:bidi="ar-SA"/>
                    </w:rPr>
                  </m:ctrlP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Δτ</m:t>
                      </m:r>
                    </m:num>
                    <m:den>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П</m:t>
                      </m:r>
                    </m:den>
                  </m:f>
                </m:e>
              </m:d>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0.13</m:t>
              </m:r>
            </m:sup>
          </m:sSup>
        </m:oMath>
      </m:oMathPara>
    </w:p>
    <w:p w:rsidR="009838EB" w:rsidRPr="00354D04" w:rsidP="009838EB" w14:paraId="0055B37B" w14:textId="730B55A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354D04">
        <w:rPr>
          <w:rFonts w:ascii="Times New Roman" w:eastAsia="Calibri" w:hAnsi="Times New Roman" w:cs="Times New Roman"/>
          <w:kern w:val="0"/>
          <w:sz w:val="24"/>
          <w:szCs w:val="24"/>
          <w:lang w:val="ru-RU" w:eastAsia="en-US" w:bidi="ar-SA"/>
        </w:rPr>
        <w:t>асчёт эффективного радиуса теплоснабжения для</w:t>
      </w:r>
      <w:r w:rsidRPr="00354D04">
        <w:rPr>
          <w:rFonts w:ascii="Times New Roman" w:eastAsia="Calibri" w:hAnsi="Times New Roman" w:cs="Times New Roman"/>
          <w:spacing w:val="5"/>
          <w:kern w:val="0"/>
          <w:sz w:val="24"/>
          <w:szCs w:val="24"/>
          <w:lang w:val="ru-RU" w:eastAsia="en-US" w:bidi="ar-SA"/>
        </w:rPr>
        <w:t xml:space="preserve"> </w:t>
      </w:r>
      <w:r w:rsidRPr="00354D04">
        <w:rPr>
          <w:rFonts w:ascii="Times New Roman" w:eastAsia="Calibri" w:hAnsi="Times New Roman" w:cs="Times New Roman"/>
          <w:kern w:val="0"/>
          <w:sz w:val="24"/>
          <w:szCs w:val="24"/>
          <w:lang w:val="ru-RU" w:eastAsia="en-US" w:bidi="ar-SA"/>
        </w:rPr>
        <w:t>источник</w:t>
      </w:r>
      <w:r>
        <w:rPr>
          <w:rFonts w:ascii="Times New Roman" w:eastAsia="Calibri" w:hAnsi="Times New Roman" w:cs="Times New Roman"/>
          <w:kern w:val="0"/>
          <w:sz w:val="24"/>
          <w:szCs w:val="24"/>
          <w:lang w:val="ru-RU" w:eastAsia="en-US" w:bidi="ar-SA"/>
        </w:rPr>
        <w:t>а</w:t>
      </w:r>
      <w:r w:rsidRPr="00354D04">
        <w:rPr>
          <w:rFonts w:ascii="Times New Roman" w:eastAsia="Calibri" w:hAnsi="Times New Roman" w:cs="Times New Roman"/>
          <w:kern w:val="0"/>
          <w:sz w:val="24"/>
          <w:szCs w:val="24"/>
          <w:lang w:val="ru-RU" w:eastAsia="en-US" w:bidi="ar-SA"/>
        </w:rPr>
        <w:t xml:space="preserve"> тепловой энергии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354D04">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производится, так как на расчётный период не планируется подключение новых потребителей.</w:t>
      </w:r>
      <w:r w:rsidRPr="00354D04">
        <w:rPr>
          <w:rFonts w:ascii="Times New Roman" w:eastAsia="Calibri" w:hAnsi="Times New Roman" w:cs="Times New Roman"/>
          <w:kern w:val="0"/>
          <w:sz w:val="24"/>
          <w:szCs w:val="24"/>
          <w:lang w:val="ru-RU" w:eastAsia="en-US" w:bidi="ar-SA"/>
        </w:rPr>
        <w:t xml:space="preserve"> </w:t>
      </w:r>
    </w:p>
    <w:p w:rsidR="00F82B96" w:rsidP="006A682D" w14:paraId="49B7146E" w14:textId="728A158D">
      <w:pPr>
        <w:keepNext/>
        <w:keepLines/>
        <w:widowControl/>
        <w:numPr>
          <w:ilvl w:val="1"/>
          <w:numId w:val="18"/>
        </w:numPr>
        <w:suppressAutoHyphens w:val="0"/>
        <w:spacing w:before="120" w:after="240" w:line="300" w:lineRule="auto"/>
        <w:ind w:left="1287" w:hanging="360"/>
        <w:jc w:val="both"/>
        <w:outlineLvl w:val="1"/>
        <w:rPr>
          <w:rFonts w:ascii="Times New Roman" w:eastAsia="Times New Roman" w:hAnsi="Times New Roman" w:cs="Times New Roman"/>
          <w:b/>
          <w:bCs/>
          <w:i/>
          <w:kern w:val="0"/>
          <w:sz w:val="24"/>
          <w:szCs w:val="24"/>
          <w:lang w:val="ru-RU" w:eastAsia="ru-RU" w:bidi="ar-SA"/>
        </w:rPr>
      </w:pPr>
      <w:bookmarkStart w:id="1339" w:name="_Toc160911978"/>
      <w:bookmarkEnd w:id="1338"/>
      <w:r w:rsidRPr="00A2125A">
        <w:rPr>
          <w:rFonts w:ascii="Times New Roman" w:eastAsia="Times New Roman" w:hAnsi="Times New Roman" w:cs="Times New Roman"/>
          <w:b/>
          <w:bCs/>
          <w:i/>
          <w:kern w:val="0"/>
          <w:sz w:val="24"/>
          <w:szCs w:val="24"/>
          <w:lang w:val="ru-RU" w:eastAsia="ru-RU" w:bidi="ar-SA"/>
        </w:rPr>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rsidR="00B970C5">
        <w:rPr>
          <w:rFonts w:ascii="Times New Roman" w:eastAsia="Times New Roman" w:hAnsi="Times New Roman" w:cs="Times New Roman"/>
          <w:b/>
          <w:bCs/>
          <w:i/>
          <w:kern w:val="0"/>
          <w:sz w:val="24"/>
          <w:szCs w:val="24"/>
          <w:lang w:val="ru-RU" w:eastAsia="ru-RU" w:bidi="ar-SA"/>
        </w:rPr>
        <w:t>Булзинском СП</w:t>
      </w:r>
      <w:bookmarkEnd w:id="1339"/>
    </w:p>
    <w:p w:rsidR="00396EE5" w:rsidP="004A3DEE" w14:paraId="6620553B" w14:textId="1344A5E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соответствии с Постановлением Правительства РФ от 22.02.2012 года №154 утвержденные схемы теплоснабжения при ежегодной актуализации должны содержать</w:t>
      </w:r>
      <w:r w:rsidR="004A3DEE">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информацию о плановых годовых объемах потребления тепловой энергии в зонах действия источников тепловой энергии. </w:t>
      </w:r>
    </w:p>
    <w:p w:rsidR="00F82B96" w:rsidP="00F82B96" w14:paraId="3D6BB348" w14:textId="5EE47F5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Данная информация используется при формировании тарифов на производство и передачу тепловой энергии в части определения объемов полезного отпуска, утверждения и учета в тарифе объемов финансирования инвестиционных программ. В связи с этим </w:t>
      </w:r>
      <w:r w:rsidR="004A3DEE">
        <w:rPr>
          <w:rFonts w:ascii="Times New Roman" w:eastAsia="Calibri" w:hAnsi="Times New Roman" w:cs="Times New Roman"/>
          <w:kern w:val="0"/>
          <w:sz w:val="24"/>
          <w:szCs w:val="24"/>
          <w:lang w:val="ru-RU" w:eastAsia="en-US" w:bidi="ar-SA"/>
        </w:rPr>
        <w:t>Р</w:t>
      </w:r>
      <w:r>
        <w:rPr>
          <w:rFonts w:ascii="Times New Roman" w:eastAsia="Calibri" w:hAnsi="Times New Roman" w:cs="Times New Roman"/>
          <w:kern w:val="0"/>
          <w:sz w:val="24"/>
          <w:szCs w:val="24"/>
          <w:lang w:val="ru-RU" w:eastAsia="en-US" w:bidi="ar-SA"/>
        </w:rPr>
        <w:t xml:space="preserve">аздел 2 Утверждаемой части схемы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00BD1612">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до 20</w:t>
      </w:r>
      <w:r w:rsidR="009838EB">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Pr>
          <w:rFonts w:ascii="Times New Roman" w:eastAsia="Calibri" w:hAnsi="Times New Roman" w:cs="Times New Roman"/>
          <w:kern w:val="0"/>
          <w:sz w:val="24"/>
          <w:szCs w:val="24"/>
          <w:lang w:val="ru-RU" w:eastAsia="en-US" w:bidi="ar-SA"/>
        </w:rPr>
        <w:t xml:space="preserve"> года актуализация на 20</w:t>
      </w:r>
      <w:r w:rsidR="00BD1612">
        <w:rPr>
          <w:rFonts w:ascii="Times New Roman" w:eastAsia="Calibri" w:hAnsi="Times New Roman" w:cs="Times New Roman"/>
          <w:kern w:val="0"/>
          <w:sz w:val="24"/>
          <w:szCs w:val="24"/>
          <w:lang w:val="ru-RU" w:eastAsia="en-US" w:bidi="ar-SA"/>
        </w:rPr>
        <w:t>2</w:t>
      </w:r>
      <w:r w:rsidR="004F1E49">
        <w:rPr>
          <w:rFonts w:ascii="Times New Roman" w:eastAsia="Calibri" w:hAnsi="Times New Roman" w:cs="Times New Roman"/>
          <w:kern w:val="0"/>
          <w:sz w:val="24"/>
          <w:szCs w:val="24"/>
          <w:lang w:val="ru-RU" w:eastAsia="en-US" w:bidi="ar-SA"/>
        </w:rPr>
        <w:t>5</w:t>
      </w:r>
      <w:r>
        <w:rPr>
          <w:rFonts w:ascii="Times New Roman" w:eastAsia="Calibri" w:hAnsi="Times New Roman" w:cs="Times New Roman"/>
          <w:kern w:val="0"/>
          <w:sz w:val="24"/>
          <w:szCs w:val="24"/>
          <w:lang w:val="ru-RU" w:eastAsia="en-US" w:bidi="ar-SA"/>
        </w:rPr>
        <w:t xml:space="preserve"> год дополнен данными по фактическим и перспективным показателям прироста объемов потребления тепловой энергии по источникам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w:t>
      </w:r>
      <w:r w:rsidR="000046FE">
        <w:rPr>
          <w:rFonts w:ascii="Times New Roman" w:eastAsia="Calibri" w:hAnsi="Times New Roman" w:cs="Times New Roman"/>
          <w:kern w:val="0"/>
          <w:sz w:val="24"/>
          <w:szCs w:val="24"/>
          <w:lang w:val="ru-RU" w:eastAsia="en-US" w:bidi="ar-SA"/>
        </w:rPr>
        <w:t xml:space="preserve"> </w:t>
      </w:r>
      <w:r w:rsidRPr="00A2125A" w:rsidR="000046FE">
        <w:rPr>
          <w:rFonts w:ascii="Times New Roman" w:eastAsia="Calibri" w:hAnsi="Times New Roman" w:cs="Times New Roman"/>
          <w:kern w:val="0"/>
          <w:sz w:val="24"/>
          <w:szCs w:val="24"/>
          <w:lang w:val="ru-RU" w:eastAsia="en-US" w:bidi="ar-SA"/>
        </w:rPr>
        <w:t>Показатели приростов объемов потребления тепловой энергии на источниках централизованного теплоснабжения при нормативных параметрах климата</w:t>
      </w:r>
      <w:r w:rsidR="000046FE">
        <w:rPr>
          <w:rFonts w:ascii="Times New Roman" w:eastAsia="Calibri" w:hAnsi="Times New Roman" w:cs="Times New Roman"/>
          <w:kern w:val="0"/>
          <w:sz w:val="24"/>
          <w:szCs w:val="24"/>
          <w:lang w:val="ru-RU" w:eastAsia="en-US" w:bidi="ar-SA"/>
        </w:rPr>
        <w:t xml:space="preserve"> приведены в таблице </w:t>
      </w:r>
      <w:r w:rsidR="000046FE">
        <w:rPr>
          <w:rFonts w:ascii="Times New Roman" w:eastAsia="Calibri" w:hAnsi="Times New Roman" w:cs="Times New Roman"/>
          <w:kern w:val="0"/>
          <w:sz w:val="24"/>
          <w:szCs w:val="24"/>
          <w:lang w:val="ru-RU" w:eastAsia="en-US" w:bidi="ar-SA"/>
        </w:rPr>
        <w:fldChar w:fldCharType="begin"/>
      </w:r>
      <w:r w:rsidR="000046FE">
        <w:rPr>
          <w:rFonts w:ascii="Times New Roman" w:eastAsia="Calibri" w:hAnsi="Times New Roman" w:cs="Times New Roman"/>
          <w:kern w:val="0"/>
          <w:sz w:val="24"/>
          <w:szCs w:val="24"/>
          <w:lang w:val="ru-RU" w:eastAsia="en-US" w:bidi="ar-SA"/>
        </w:rPr>
        <w:instrText xml:space="preserve"> REF _Ref117686556 \h  \* MERGEFORMAT </w:instrText>
      </w:r>
      <w:r w:rsidR="000046FE">
        <w:rPr>
          <w:rFonts w:ascii="Times New Roman" w:eastAsia="Calibri" w:hAnsi="Times New Roman" w:cs="Times New Roman"/>
          <w:kern w:val="0"/>
          <w:sz w:val="24"/>
          <w:szCs w:val="24"/>
          <w:lang w:val="ru-RU" w:eastAsia="en-US" w:bidi="ar-SA"/>
        </w:rPr>
        <w:fldChar w:fldCharType="separate"/>
      </w:r>
      <w:r w:rsidRPr="00C94603" w:rsidR="00C94603">
        <w:rPr>
          <w:rFonts w:ascii="Times New Roman" w:eastAsia="Calibri" w:hAnsi="Times New Roman" w:cs="Times New Roman"/>
          <w:vanish/>
          <w:kern w:val="0"/>
          <w:sz w:val="24"/>
          <w:szCs w:val="24"/>
          <w:lang w:val="ru-RU" w:eastAsia="en-US" w:bidi="ar-SA"/>
        </w:rPr>
        <w:t xml:space="preserve">Таблица </w:t>
      </w:r>
      <w:r w:rsidR="00C94603">
        <w:rPr>
          <w:rFonts w:ascii="Times New Roman" w:eastAsia="Calibri" w:hAnsi="Times New Roman" w:cs="Times New Roman"/>
          <w:noProof/>
          <w:kern w:val="0"/>
          <w:sz w:val="24"/>
          <w:szCs w:val="24"/>
          <w:lang w:val="ru-RU" w:eastAsia="en-US" w:bidi="ar-SA"/>
        </w:rPr>
        <w:t>7</w:t>
      </w:r>
      <w:r w:rsidR="000046FE">
        <w:rPr>
          <w:rFonts w:ascii="Times New Roman" w:eastAsia="Calibri" w:hAnsi="Times New Roman" w:cs="Times New Roman"/>
          <w:kern w:val="0"/>
          <w:sz w:val="24"/>
          <w:szCs w:val="24"/>
          <w:lang w:val="ru-RU" w:eastAsia="en-US" w:bidi="ar-SA"/>
        </w:rPr>
        <w:fldChar w:fldCharType="end"/>
      </w:r>
      <w:r w:rsidR="000046FE">
        <w:rPr>
          <w:rFonts w:ascii="Times New Roman" w:eastAsia="Calibri" w:hAnsi="Times New Roman" w:cs="Times New Roman"/>
          <w:kern w:val="0"/>
          <w:sz w:val="24"/>
          <w:szCs w:val="24"/>
          <w:lang w:val="ru-RU" w:eastAsia="en-US" w:bidi="ar-SA"/>
        </w:rPr>
        <w:t>.</w:t>
      </w:r>
    </w:p>
    <w:p w:rsidR="000046FE" w:rsidP="00F82B96" w14:paraId="48C14CD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E495B" w:rsidP="004E495B" w14:paraId="33496D53" w14:textId="77777777">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pPr>
    </w:p>
    <w:p w:rsidR="000046FE" w:rsidP="004E495B" w14:paraId="227F23FF" w14:textId="77777777">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pPr>
    </w:p>
    <w:p w:rsidR="000046FE" w:rsidP="004E495B" w14:paraId="16999FA5" w14:textId="57B05379">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sectPr w:rsidSect="00801BC3">
          <w:footerReference w:type="default" r:id="rId44"/>
          <w:pgSz w:w="11906" w:h="16838" w:code="9"/>
          <w:pgMar w:top="1134" w:right="567" w:bottom="1134" w:left="1134" w:header="0" w:footer="0" w:gutter="0"/>
          <w:cols w:space="708"/>
          <w:docGrid w:linePitch="360"/>
        </w:sectPr>
      </w:pPr>
    </w:p>
    <w:p w:rsidR="000046FE" w:rsidP="000046FE" w14:paraId="7C700AF4" w14:textId="7CFE62D2">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40" w:name="_Ref117686556"/>
      <w:r w:rsidRPr="00D83F85">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C94603">
        <w:rPr>
          <w:rFonts w:ascii="Times New Roman" w:eastAsia="Microsoft YaHei" w:hAnsi="Times New Roman" w:cs="Times New Roman"/>
          <w:b w:val="0"/>
          <w:bCs/>
          <w:i/>
          <w:noProof/>
          <w:color w:val="auto"/>
          <w:spacing w:val="-5"/>
          <w:kern w:val="0"/>
          <w:sz w:val="24"/>
          <w:szCs w:val="24"/>
          <w:lang w:val="ru-RU" w:eastAsia="en-US" w:bidi="ar-SA"/>
        </w:rPr>
        <w:t>7</w:t>
      </w:r>
      <w:r w:rsidR="00C94603">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40"/>
      <w:r w:rsidRPr="00D83F85">
        <w:rPr>
          <w:rFonts w:ascii="Times New Roman" w:eastAsia="Microsoft YaHei" w:hAnsi="Times New Roman" w:cs="Times New Roman"/>
          <w:b w:val="0"/>
          <w:bCs/>
          <w:i/>
          <w:color w:val="auto"/>
          <w:spacing w:val="-5"/>
          <w:kern w:val="0"/>
          <w:sz w:val="24"/>
          <w:szCs w:val="24"/>
          <w:lang w:val="ru-RU" w:eastAsia="en-US" w:bidi="ar-SA"/>
        </w:rPr>
        <w:t>. Показатели приростов объемов потребления тепловой энергии</w:t>
      </w:r>
    </w:p>
    <w:tbl>
      <w:tblPr>
        <w:tblStyle w:val="TableNormal"/>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4787"/>
        <w:gridCol w:w="992"/>
        <w:gridCol w:w="592"/>
        <w:gridCol w:w="592"/>
        <w:gridCol w:w="592"/>
        <w:gridCol w:w="592"/>
        <w:gridCol w:w="592"/>
        <w:gridCol w:w="592"/>
        <w:gridCol w:w="592"/>
        <w:gridCol w:w="592"/>
        <w:gridCol w:w="592"/>
        <w:gridCol w:w="592"/>
        <w:gridCol w:w="592"/>
        <w:gridCol w:w="592"/>
      </w:tblGrid>
      <w:tr w14:paraId="4299FF56" w14:textId="77777777" w:rsidTr="000D1C4A">
        <w:tblPrEx>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193239" w:rsidRPr="00E23C44" w:rsidP="000D1C4A" w14:paraId="5DEF59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193239" w:rsidRPr="00E23C44" w:rsidP="000D1C4A" w14:paraId="4259BD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787" w:type="dxa"/>
            <w:shd w:val="clear" w:color="auto" w:fill="auto"/>
            <w:noWrap/>
            <w:vAlign w:val="center"/>
            <w:hideMark/>
          </w:tcPr>
          <w:p w:rsidR="00193239" w:rsidRPr="00E23C44" w:rsidP="000D1C4A" w14:paraId="07CAA0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992" w:type="dxa"/>
            <w:shd w:val="clear" w:color="auto" w:fill="auto"/>
            <w:noWrap/>
            <w:vAlign w:val="center"/>
            <w:hideMark/>
          </w:tcPr>
          <w:p w:rsidR="00193239" w:rsidRPr="00E23C44" w:rsidP="000D1C4A" w14:paraId="037BF7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 изм.</w:t>
            </w:r>
          </w:p>
        </w:tc>
        <w:tc>
          <w:tcPr>
            <w:tcW w:w="592" w:type="dxa"/>
            <w:shd w:val="clear" w:color="auto" w:fill="auto"/>
            <w:noWrap/>
            <w:vAlign w:val="center"/>
            <w:hideMark/>
          </w:tcPr>
          <w:p w:rsidR="00193239" w:rsidRPr="00E23C44" w:rsidP="000D1C4A" w14:paraId="45DDB7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592" w:type="dxa"/>
            <w:shd w:val="clear" w:color="auto" w:fill="auto"/>
            <w:noWrap/>
            <w:vAlign w:val="center"/>
            <w:hideMark/>
          </w:tcPr>
          <w:p w:rsidR="00193239" w:rsidRPr="00E23C44" w:rsidP="000D1C4A" w14:paraId="65C56B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592" w:type="dxa"/>
            <w:shd w:val="clear" w:color="auto" w:fill="auto"/>
            <w:noWrap/>
            <w:vAlign w:val="center"/>
            <w:hideMark/>
          </w:tcPr>
          <w:p w:rsidR="00193239" w:rsidRPr="00E23C44" w:rsidP="000D1C4A" w14:paraId="61A7F9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592" w:type="dxa"/>
            <w:shd w:val="clear" w:color="auto" w:fill="auto"/>
            <w:noWrap/>
            <w:vAlign w:val="center"/>
            <w:hideMark/>
          </w:tcPr>
          <w:p w:rsidR="00193239" w:rsidRPr="00E23C44" w:rsidP="000D1C4A" w14:paraId="042B17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592" w:type="dxa"/>
            <w:shd w:val="clear" w:color="auto" w:fill="auto"/>
            <w:noWrap/>
            <w:vAlign w:val="center"/>
            <w:hideMark/>
          </w:tcPr>
          <w:p w:rsidR="00193239" w:rsidRPr="00E23C44" w:rsidP="000D1C4A" w14:paraId="0435D6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592" w:type="dxa"/>
            <w:shd w:val="clear" w:color="auto" w:fill="auto"/>
            <w:noWrap/>
            <w:vAlign w:val="center"/>
            <w:hideMark/>
          </w:tcPr>
          <w:p w:rsidR="00193239" w:rsidRPr="00E23C44" w:rsidP="000D1C4A" w14:paraId="206644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592" w:type="dxa"/>
            <w:shd w:val="clear" w:color="auto" w:fill="auto"/>
            <w:noWrap/>
            <w:vAlign w:val="center"/>
            <w:hideMark/>
          </w:tcPr>
          <w:p w:rsidR="00193239" w:rsidRPr="00E23C44" w:rsidP="000D1C4A" w14:paraId="0E649F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592" w:type="dxa"/>
            <w:shd w:val="clear" w:color="auto" w:fill="auto"/>
            <w:noWrap/>
            <w:vAlign w:val="center"/>
            <w:hideMark/>
          </w:tcPr>
          <w:p w:rsidR="00193239" w:rsidRPr="00E23C44" w:rsidP="000D1C4A" w14:paraId="4542DE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592" w:type="dxa"/>
            <w:shd w:val="clear" w:color="auto" w:fill="auto"/>
            <w:noWrap/>
            <w:vAlign w:val="center"/>
            <w:hideMark/>
          </w:tcPr>
          <w:p w:rsidR="00193239" w:rsidRPr="00E23C44" w:rsidP="000D1C4A" w14:paraId="31511B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592" w:type="dxa"/>
            <w:shd w:val="clear" w:color="auto" w:fill="auto"/>
            <w:noWrap/>
            <w:vAlign w:val="center"/>
            <w:hideMark/>
          </w:tcPr>
          <w:p w:rsidR="00193239" w:rsidRPr="00E23C44" w:rsidP="000D1C4A" w14:paraId="0F891F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592" w:type="dxa"/>
            <w:shd w:val="clear" w:color="auto" w:fill="auto"/>
            <w:noWrap/>
            <w:vAlign w:val="center"/>
            <w:hideMark/>
          </w:tcPr>
          <w:p w:rsidR="00193239" w:rsidRPr="00E23C44" w:rsidP="000D1C4A" w14:paraId="1A8BD7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592" w:type="dxa"/>
            <w:shd w:val="clear" w:color="auto" w:fill="auto"/>
            <w:noWrap/>
            <w:vAlign w:val="center"/>
            <w:hideMark/>
          </w:tcPr>
          <w:p w:rsidR="00193239" w:rsidRPr="00E23C44" w:rsidP="000D1C4A" w14:paraId="01D0CE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302CE546" w14:textId="77777777" w:rsidTr="000D1C4A">
        <w:tblPrEx>
          <w:tblW w:w="14612" w:type="dxa"/>
          <w:tblCellMar>
            <w:left w:w="0" w:type="dxa"/>
            <w:right w:w="0" w:type="dxa"/>
          </w:tblCellMar>
          <w:tblLook w:val="04A0"/>
        </w:tblPrEx>
        <w:trPr>
          <w:trHeight w:val="20"/>
        </w:trPr>
        <w:tc>
          <w:tcPr>
            <w:tcW w:w="296" w:type="dxa"/>
            <w:vMerge w:val="restart"/>
            <w:shd w:val="clear" w:color="auto" w:fill="auto"/>
            <w:noWrap/>
            <w:vAlign w:val="center"/>
            <w:hideMark/>
          </w:tcPr>
          <w:p w:rsidR="00193239" w:rsidRPr="00E23C44" w:rsidP="000D1C4A" w14:paraId="28E56B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193239" w:rsidRPr="00E23C44" w:rsidP="000D1C4A" w14:paraId="046A19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787" w:type="dxa"/>
            <w:shd w:val="clear" w:color="auto" w:fill="auto"/>
            <w:noWrap/>
            <w:vAlign w:val="center"/>
            <w:hideMark/>
          </w:tcPr>
          <w:p w:rsidR="00193239" w:rsidRPr="00E23C44" w:rsidP="000D1C4A" w14:paraId="756F51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отопление и вентиляцию, в т.ч.:</w:t>
            </w:r>
          </w:p>
        </w:tc>
        <w:tc>
          <w:tcPr>
            <w:tcW w:w="992" w:type="dxa"/>
            <w:shd w:val="clear" w:color="auto" w:fill="auto"/>
            <w:noWrap/>
            <w:vAlign w:val="center"/>
            <w:hideMark/>
          </w:tcPr>
          <w:p w:rsidR="00193239" w:rsidRPr="00E23C44" w:rsidP="000D1C4A" w14:paraId="4A9200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5E294D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718DC5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6EAB8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5C303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570D4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48E2A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D0BD7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A5FE6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C21F2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D57C5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B45DB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1F71D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5F33BE40"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45648C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3D6D89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2E40A5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193239" w:rsidRPr="00E23C44" w:rsidP="000D1C4A" w14:paraId="012A58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508A6E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69C56B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5BF7B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DE245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CA33D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D8580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58CDD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82B1A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8B4CE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B691E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AB2F8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EEA57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130C201"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5F1694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005E6B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414C13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193239" w:rsidRPr="00E23C44" w:rsidP="000D1C4A" w14:paraId="1E8D87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36A584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06C948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2E142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6B2B6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111C2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151E2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D6B39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580CD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96050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F05BD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A3DC7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F209C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578803E4"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768F8A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7BAE73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6E8EEA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193239" w:rsidRPr="00E23C44" w:rsidP="000D1C4A" w14:paraId="7BC50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51956C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6C66B5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B418F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D1A1B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D952A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E938F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DE5F1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9725E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3AFF2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0027A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A1D1E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A1876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D0261CA"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180A1C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56F0FF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7686A8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отопление и вентиляцию</w:t>
            </w:r>
          </w:p>
        </w:tc>
        <w:tc>
          <w:tcPr>
            <w:tcW w:w="992" w:type="dxa"/>
            <w:shd w:val="clear" w:color="auto" w:fill="auto"/>
            <w:noWrap/>
            <w:vAlign w:val="center"/>
            <w:hideMark/>
          </w:tcPr>
          <w:p w:rsidR="00193239" w:rsidRPr="00E23C44" w:rsidP="000D1C4A" w14:paraId="26E97F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66DF1C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184783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A7E01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F0399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8141B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676E1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9BEE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CF0DB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F11A5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3143A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A250E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ABC83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1C6A303A"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5F6E84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2DEDA2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107865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отопление и вентиляцию</w:t>
            </w:r>
          </w:p>
        </w:tc>
        <w:tc>
          <w:tcPr>
            <w:tcW w:w="992" w:type="dxa"/>
            <w:shd w:val="clear" w:color="auto" w:fill="auto"/>
            <w:noWrap/>
            <w:vAlign w:val="center"/>
            <w:hideMark/>
          </w:tcPr>
          <w:p w:rsidR="00193239" w:rsidRPr="00E23C44" w:rsidP="000D1C4A" w14:paraId="75C782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01E9FA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0828C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1FF573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265CB5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4DB0BE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108F41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62CE0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15FBE5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7B94AF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120FDB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055966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51AE07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r>
      <w:tr w14:paraId="2B587042"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30C8DE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250D1F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0377CE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горячее водоснабжение, в т.ч.:</w:t>
            </w:r>
          </w:p>
        </w:tc>
        <w:tc>
          <w:tcPr>
            <w:tcW w:w="992" w:type="dxa"/>
            <w:shd w:val="clear" w:color="auto" w:fill="auto"/>
            <w:noWrap/>
            <w:vAlign w:val="center"/>
            <w:hideMark/>
          </w:tcPr>
          <w:p w:rsidR="00193239" w:rsidRPr="00E23C44" w:rsidP="000D1C4A" w14:paraId="26306D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2ADE0D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23A84D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AA55E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525A7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09DF3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69678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5909A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773AE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C050D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8DE99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EAFDE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BF9DB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7DA471C"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7AD763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3418AE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31DA3B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193239" w:rsidRPr="00E23C44" w:rsidP="000D1C4A" w14:paraId="1C353D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4178E4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55DF23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C5B14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D21C0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2EFBE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26AA4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02D62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81C5A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2C8A7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6CFED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1E043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38F34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4003BCC6"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5BE6C2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3EAE83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4809C3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193239" w:rsidRPr="00E23C44" w:rsidP="000D1C4A" w14:paraId="39AB0D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72407D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2F2808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DED4C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39A5A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39F01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61114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849A9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CE884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F3A09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08C4D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197F9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E4534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7C760E52"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6A6DDA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136874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295C80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193239" w:rsidRPr="00E23C44" w:rsidP="000D1C4A" w14:paraId="5CC034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54A619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031CAB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DE626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167E2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968EC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94752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026CC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B7429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276CB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27BA3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C4C12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D5CCE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0D85A2E8"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581052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0528BD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06EA61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горячее водоснабжение</w:t>
            </w:r>
          </w:p>
        </w:tc>
        <w:tc>
          <w:tcPr>
            <w:tcW w:w="992" w:type="dxa"/>
            <w:shd w:val="clear" w:color="auto" w:fill="auto"/>
            <w:noWrap/>
            <w:vAlign w:val="center"/>
            <w:hideMark/>
          </w:tcPr>
          <w:p w:rsidR="00193239" w:rsidRPr="00E23C44" w:rsidP="000D1C4A" w14:paraId="68ABAF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1D81B4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193239" w:rsidRPr="00F323B9" w:rsidP="000D1C4A" w14:paraId="13FB95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5B36E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F988B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A3429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E3059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FD5E5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0BCC71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D1A0B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B2E05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F8BEC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55FAB1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550EA293"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5AC766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2EABED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14CB4E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горячее водоснабжение</w:t>
            </w:r>
          </w:p>
        </w:tc>
        <w:tc>
          <w:tcPr>
            <w:tcW w:w="992" w:type="dxa"/>
            <w:shd w:val="clear" w:color="auto" w:fill="auto"/>
            <w:noWrap/>
            <w:vAlign w:val="center"/>
            <w:hideMark/>
          </w:tcPr>
          <w:p w:rsidR="00193239" w:rsidRPr="00E23C44" w:rsidP="000D1C4A" w14:paraId="56853B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50599F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93CB9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9B74E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84BD5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040D4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42134A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9243D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7E4873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3C7CF4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20B1E3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637874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193239" w:rsidRPr="00F323B9" w:rsidP="000D1C4A" w14:paraId="1F0D1C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0,000</w:t>
            </w:r>
          </w:p>
        </w:tc>
      </w:tr>
      <w:tr w14:paraId="6792503F" w14:textId="77777777" w:rsidTr="000D1C4A">
        <w:tblPrEx>
          <w:tblW w:w="14612" w:type="dxa"/>
          <w:tblCellMar>
            <w:left w:w="0" w:type="dxa"/>
            <w:right w:w="0" w:type="dxa"/>
          </w:tblCellMar>
          <w:tblLook w:val="04A0"/>
        </w:tblPrEx>
        <w:trPr>
          <w:trHeight w:val="20"/>
        </w:trPr>
        <w:tc>
          <w:tcPr>
            <w:tcW w:w="296" w:type="dxa"/>
            <w:vMerge/>
            <w:vAlign w:val="center"/>
            <w:hideMark/>
          </w:tcPr>
          <w:p w:rsidR="00193239" w:rsidRPr="00E23C44" w:rsidP="000D1C4A" w14:paraId="2D7FB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193239" w:rsidRPr="00E23C44" w:rsidP="000D1C4A" w14:paraId="171418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193239" w:rsidRPr="00E23C44" w:rsidP="000D1C4A" w14:paraId="790251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потребление тепловой энергии накопительным итогом</w:t>
            </w:r>
          </w:p>
        </w:tc>
        <w:tc>
          <w:tcPr>
            <w:tcW w:w="992" w:type="dxa"/>
            <w:shd w:val="clear" w:color="auto" w:fill="auto"/>
            <w:noWrap/>
            <w:vAlign w:val="center"/>
            <w:hideMark/>
          </w:tcPr>
          <w:p w:rsidR="00193239" w:rsidRPr="00E23C44" w:rsidP="000D1C4A" w14:paraId="690DBE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193239" w:rsidRPr="00F323B9" w:rsidP="000D1C4A" w14:paraId="4F5A9F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62B6A7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1436A1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0ED46B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062C7B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738880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56B6C8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3D3B94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31B89A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120215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74F2C1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c>
          <w:tcPr>
            <w:tcW w:w="592" w:type="dxa"/>
            <w:shd w:val="clear" w:color="auto" w:fill="auto"/>
            <w:noWrap/>
            <w:vAlign w:val="center"/>
          </w:tcPr>
          <w:p w:rsidR="00193239" w:rsidRPr="00F323B9" w:rsidP="000D1C4A" w14:paraId="1FF726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323B9">
              <w:rPr>
                <w:rFonts w:ascii="Times New Roman" w:eastAsia="Times New Roman" w:hAnsi="Times New Roman" w:cs="Times New Roman"/>
                <w:color w:val="000000"/>
                <w:kern w:val="0"/>
                <w:sz w:val="20"/>
                <w:szCs w:val="20"/>
                <w:lang w:val="ru-RU" w:eastAsia="ru-RU" w:bidi="ar-SA"/>
              </w:rPr>
              <w:t>1,197</w:t>
            </w:r>
          </w:p>
        </w:tc>
      </w:tr>
    </w:tbl>
    <w:p w:rsidR="004E495B" w:rsidP="00F82B96" w14:paraId="1E8E3969" w14:textId="483F03C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4E495B">
          <w:pgSz w:w="16838" w:h="11906" w:orient="landscape" w:code="9"/>
          <w:pgMar w:top="1134" w:right="1134" w:bottom="567" w:left="1134" w:header="0" w:footer="0" w:gutter="0"/>
          <w:cols w:space="708"/>
          <w:docGrid w:linePitch="360"/>
        </w:sectPr>
      </w:pPr>
    </w:p>
    <w:p w:rsidR="00B5263B" w:rsidP="00DF257B" w14:paraId="58EF19EA" w14:textId="499AD146">
      <w:pPr>
        <w:keepNext/>
        <w:keepLines/>
        <w:widowControl/>
        <w:suppressAutoHyphens w:val="0"/>
        <w:spacing w:before="120" w:after="240" w:line="300" w:lineRule="auto"/>
        <w:ind w:firstLine="567"/>
        <w:jc w:val="both"/>
        <w:outlineLvl w:val="0"/>
        <w:rPr>
          <w:rFonts w:ascii="Times New Roman" w:hAnsi="Times New Roman" w:eastAsiaTheme="minorHAnsi" w:cs="Times New Roman"/>
          <w:b/>
          <w:bCs/>
          <w:i w:val="0"/>
          <w:kern w:val="0"/>
          <w:sz w:val="24"/>
          <w:szCs w:val="24"/>
          <w:lang w:val="ru-RU" w:eastAsia="ru-RU" w:bidi="ar-SA"/>
        </w:rPr>
      </w:pPr>
      <w:bookmarkStart w:id="1341" w:name="_Toc160911979"/>
      <w:r>
        <w:rPr>
          <w:rFonts w:ascii="Times New Roman" w:eastAsia="Times New Roman" w:hAnsi="Times New Roman" w:cs="Times New Roman"/>
          <w:b/>
          <w:bCs/>
          <w:i w:val="0"/>
          <w:kern w:val="0"/>
          <w:sz w:val="24"/>
          <w:szCs w:val="24"/>
          <w:lang w:val="ru-RU" w:eastAsia="ru-RU" w:bidi="ar-SA"/>
        </w:rPr>
        <w:t>Р</w:t>
      </w:r>
      <w:r w:rsidRPr="00DC2118">
        <w:rPr>
          <w:rFonts w:ascii="Times New Roman" w:eastAsia="Times New Roman" w:hAnsi="Times New Roman" w:cs="Times New Roman"/>
          <w:b/>
          <w:bCs/>
          <w:i w:val="0"/>
          <w:kern w:val="0"/>
          <w:sz w:val="24"/>
          <w:szCs w:val="24"/>
          <w:lang w:val="ru-RU" w:eastAsia="ru-RU" w:bidi="ar-SA"/>
        </w:rPr>
        <w:t xml:space="preserve">аздел </w:t>
      </w:r>
      <w:r>
        <w:rPr>
          <w:rFonts w:ascii="Times New Roman" w:eastAsia="Times New Roman" w:hAnsi="Times New Roman" w:cs="Times New Roman"/>
          <w:b/>
          <w:bCs/>
          <w:i w:val="0"/>
          <w:kern w:val="0"/>
          <w:sz w:val="24"/>
          <w:szCs w:val="24"/>
          <w:lang w:val="ru-RU" w:eastAsia="ru-RU" w:bidi="ar-SA"/>
        </w:rPr>
        <w:t>3</w:t>
      </w:r>
      <w:r w:rsidRPr="00DC2118">
        <w:rPr>
          <w:rFonts w:ascii="Times New Roman" w:eastAsia="Times New Roman" w:hAnsi="Times New Roman" w:cs="Times New Roman"/>
          <w:b/>
          <w:bCs/>
          <w:i w:val="0"/>
          <w:kern w:val="0"/>
          <w:sz w:val="24"/>
          <w:szCs w:val="24"/>
          <w:lang w:val="ru-RU" w:eastAsia="ru-RU" w:bidi="ar-SA"/>
        </w:rPr>
        <w:t xml:space="preserve">. </w:t>
      </w:r>
      <w:r w:rsidRPr="00C100D8">
        <w:rPr>
          <w:rFonts w:ascii="Times New Roman" w:eastAsia="Times New Roman" w:hAnsi="Times New Roman" w:cs="Times New Roman"/>
          <w:b/>
          <w:bCs/>
          <w:i w:val="0"/>
          <w:kern w:val="0"/>
          <w:sz w:val="24"/>
          <w:szCs w:val="24"/>
          <w:lang w:val="ru-RU" w:eastAsia="ru-RU" w:bidi="ar-SA"/>
        </w:rPr>
        <w:t>Существующие и п</w:t>
      </w:r>
      <w:r w:rsidRPr="00B05645">
        <w:rPr>
          <w:rFonts w:ascii="Times New Roman" w:eastAsia="Times New Roman" w:hAnsi="Times New Roman" w:cs="Times New Roman"/>
          <w:b/>
          <w:bCs/>
          <w:i w:val="0"/>
          <w:kern w:val="0"/>
          <w:sz w:val="24"/>
          <w:szCs w:val="24"/>
          <w:lang w:val="ru-RU" w:eastAsia="ru-RU" w:bidi="ar-SA"/>
        </w:rPr>
        <w:t>е</w:t>
      </w:r>
      <w:r w:rsidRPr="00B05645">
        <w:rPr>
          <w:rFonts w:ascii="Times New Roman" w:hAnsi="Times New Roman" w:eastAsiaTheme="minorHAnsi" w:cs="Times New Roman"/>
          <w:b/>
          <w:bCs/>
          <w:i w:val="0"/>
          <w:kern w:val="0"/>
          <w:sz w:val="24"/>
          <w:szCs w:val="24"/>
          <w:lang w:val="ru-RU" w:eastAsia="ru-RU" w:bidi="ar-SA"/>
        </w:rPr>
        <w:t>рспективные балансы теплоносителя</w:t>
      </w:r>
      <w:bookmarkEnd w:id="1341"/>
    </w:p>
    <w:p w:rsidR="00E5097D" w:rsidRPr="00B85C1A" w14:paraId="19EC9674" w14:textId="07C845D9">
      <w:pPr>
        <w:keepNext/>
        <w:keepLines/>
        <w:widowControl/>
        <w:numPr>
          <w:ilvl w:val="1"/>
          <w:numId w:val="19"/>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42" w:name="_Toc160911980"/>
      <w:r w:rsidRPr="00B85C1A">
        <w:rPr>
          <w:rFonts w:ascii="Times New Roman" w:eastAsia="Times New Roman" w:hAnsi="Times New Roman" w:cs="Times New Roman"/>
          <w:b/>
          <w:bCs/>
          <w:i/>
          <w:kern w:val="0"/>
          <w:sz w:val="24"/>
          <w:szCs w:val="24"/>
          <w:lang w:val="ru-RU" w:eastAsia="ru-RU" w:bidi="ar-SA"/>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Pr="00B85C1A">
        <w:rPr>
          <w:rFonts w:ascii="Times New Roman" w:eastAsia="Times New Roman" w:hAnsi="Times New Roman" w:cs="Times New Roman"/>
          <w:b/>
          <w:bCs/>
          <w:i/>
          <w:kern w:val="0"/>
          <w:sz w:val="24"/>
          <w:szCs w:val="24"/>
          <w:lang w:val="ru-RU" w:eastAsia="ru-RU" w:bidi="ar-SA"/>
        </w:rPr>
        <w:t>теплопотребляющими</w:t>
      </w:r>
      <w:r w:rsidRPr="00B85C1A">
        <w:rPr>
          <w:rFonts w:ascii="Times New Roman" w:eastAsia="Times New Roman" w:hAnsi="Times New Roman" w:cs="Times New Roman"/>
          <w:b/>
          <w:bCs/>
          <w:i/>
          <w:kern w:val="0"/>
          <w:sz w:val="24"/>
          <w:szCs w:val="24"/>
          <w:lang w:val="ru-RU" w:eastAsia="ru-RU" w:bidi="ar-SA"/>
        </w:rPr>
        <w:t xml:space="preserve"> установками потребителей</w:t>
      </w:r>
      <w:bookmarkEnd w:id="1342"/>
      <w:r w:rsidRPr="00B85C1A">
        <w:rPr>
          <w:rFonts w:ascii="Times New Roman" w:eastAsia="Times New Roman" w:hAnsi="Times New Roman" w:cs="Times New Roman"/>
          <w:b/>
          <w:bCs/>
          <w:i/>
          <w:kern w:val="0"/>
          <w:sz w:val="24"/>
          <w:szCs w:val="24"/>
          <w:lang w:val="ru-RU" w:eastAsia="ru-RU" w:bidi="ar-SA"/>
        </w:rPr>
        <w:t xml:space="preserve">    </w:t>
      </w:r>
    </w:p>
    <w:p w:rsidR="003627F5" w:rsidP="009838EB" w14:paraId="4827C7BA" w14:textId="63EE7D5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Существующие </w:t>
      </w:r>
      <w:bookmarkStart w:id="1343" w:name="_Ref414263751"/>
      <w:bookmarkStart w:id="1344" w:name="_Ref533096841"/>
      <w:bookmarkStart w:id="1345" w:name="_Hlk105592764_0"/>
      <w:r w:rsidR="009838EB">
        <w:rPr>
          <w:rFonts w:ascii="Times New Roman" w:eastAsia="Calibri" w:hAnsi="Times New Roman" w:cs="Times New Roman"/>
          <w:kern w:val="0"/>
          <w:sz w:val="24"/>
          <w:szCs w:val="24"/>
          <w:lang w:val="ru-RU" w:eastAsia="en-US" w:bidi="ar-SA"/>
        </w:rPr>
        <w:t>и пе</w:t>
      </w:r>
      <w:r w:rsidRPr="001A772D" w:rsidR="00B751FB">
        <w:rPr>
          <w:rFonts w:ascii="Times New Roman" w:eastAsia="Calibri" w:hAnsi="Times New Roman" w:cs="Times New Roman"/>
          <w:kern w:val="0"/>
          <w:sz w:val="24"/>
          <w:szCs w:val="24"/>
          <w:lang w:val="ru-RU" w:eastAsia="en-US" w:bidi="ar-SA"/>
        </w:rPr>
        <w:t xml:space="preserve">рспективные балансы теплоносителя источников тепловой энергии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sidR="00B751FB">
        <w:rPr>
          <w:rFonts w:ascii="Times New Roman" w:eastAsia="Calibri" w:hAnsi="Times New Roman" w:cs="Times New Roman"/>
          <w:kern w:val="0"/>
          <w:sz w:val="24"/>
          <w:szCs w:val="24"/>
          <w:lang w:val="ru-RU" w:eastAsia="en-US" w:bidi="ar-SA"/>
        </w:rPr>
        <w:t xml:space="preserve"> на расчетный срок приведены в таблице</w:t>
      </w:r>
      <w:r w:rsidR="00FE2937">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8</w:t>
      </w:r>
      <w:r w:rsidR="00FE2937">
        <w:rPr>
          <w:rFonts w:ascii="Times New Roman" w:eastAsia="Calibri" w:hAnsi="Times New Roman" w:cs="Times New Roman"/>
          <w:kern w:val="0"/>
          <w:sz w:val="24"/>
          <w:szCs w:val="24"/>
          <w:lang w:val="ru-RU" w:eastAsia="en-US" w:bidi="ar-SA"/>
        </w:rPr>
        <w:t>.</w:t>
      </w:r>
    </w:p>
    <w:p w:rsidR="00FE2937" w:rsidRPr="001A772D" w:rsidP="00FE2937" w14:paraId="7B5ECABB" w14:textId="11CCDC1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Анализ результатов наличия резервов/дефицитов теплоносителя в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показывает, что дефициты на источниках тепловой энергии с установленными системами водоподготовки в перспективе отсутствуют. </w:t>
      </w:r>
    </w:p>
    <w:p w:rsidR="00FE2937" w:rsidP="003627F5" w14:paraId="2DF3C1C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51195C" w:rsidP="003627F5" w14:paraId="7731EF13" w14:textId="5C4963C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627F5" w:rsidRPr="001A772D" w:rsidP="003627F5" w14:paraId="0F9A126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C2215D" w:rsidP="00B751FB" w14:paraId="7DC8AB15"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highlight w:val="yellow"/>
          <w:lang w:val="ru-RU" w:eastAsia="en-US" w:bidi="ar-SA"/>
        </w:rPr>
        <w:sectPr w:rsidSect="006A3ECA">
          <w:footerReference w:type="default" r:id="rId45"/>
          <w:pgSz w:w="11910" w:h="16840"/>
          <w:pgMar w:top="1134" w:right="567" w:bottom="1134" w:left="1134" w:header="0" w:footer="720" w:gutter="0"/>
          <w:cols w:space="720"/>
          <w:docGrid w:linePitch="326"/>
        </w:sectPr>
      </w:pPr>
      <w:bookmarkStart w:id="1346" w:name="_Ref116228966"/>
    </w:p>
    <w:p w:rsidR="00B751FB" w:rsidRPr="00D37FD0" w:rsidP="00B751FB" w14:paraId="523C1CE6" w14:textId="0CCA4644">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47" w:name="_Ref135638244"/>
      <w:r w:rsidRPr="00D37FD0">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C94603">
        <w:rPr>
          <w:rFonts w:ascii="Times New Roman" w:eastAsia="Microsoft YaHei" w:hAnsi="Times New Roman" w:cs="Times New Roman"/>
          <w:b w:val="0"/>
          <w:bCs/>
          <w:i/>
          <w:noProof/>
          <w:color w:val="auto"/>
          <w:spacing w:val="-5"/>
          <w:kern w:val="0"/>
          <w:sz w:val="24"/>
          <w:szCs w:val="24"/>
          <w:lang w:val="ru-RU" w:eastAsia="en-US" w:bidi="ar-SA"/>
        </w:rPr>
        <w:t>8</w:t>
      </w:r>
      <w:r w:rsidR="00C94603">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46"/>
      <w:bookmarkEnd w:id="1347"/>
      <w:r w:rsidRPr="00D37FD0">
        <w:rPr>
          <w:rFonts w:ascii="Times New Roman" w:eastAsia="Microsoft YaHei" w:hAnsi="Times New Roman" w:cs="Times New Roman"/>
          <w:b w:val="0"/>
          <w:bCs/>
          <w:i/>
          <w:color w:val="auto"/>
          <w:spacing w:val="-5"/>
          <w:kern w:val="0"/>
          <w:sz w:val="24"/>
          <w:szCs w:val="24"/>
          <w:lang w:val="ru-RU" w:eastAsia="en-US" w:bidi="ar-SA"/>
        </w:rPr>
        <w:t>. Перспективные балансы теплоносителя на расчетный срок</w:t>
      </w:r>
    </w:p>
    <w:tbl>
      <w:tblPr>
        <w:tblStyle w:val="TableNormal"/>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417"/>
        <w:gridCol w:w="4961"/>
        <w:gridCol w:w="566"/>
        <w:gridCol w:w="736"/>
        <w:gridCol w:w="637"/>
        <w:gridCol w:w="637"/>
        <w:gridCol w:w="637"/>
        <w:gridCol w:w="637"/>
        <w:gridCol w:w="637"/>
        <w:gridCol w:w="637"/>
        <w:gridCol w:w="637"/>
        <w:gridCol w:w="637"/>
        <w:gridCol w:w="637"/>
        <w:gridCol w:w="637"/>
        <w:gridCol w:w="637"/>
      </w:tblGrid>
      <w:tr w14:paraId="7F1DEF6C" w14:textId="77777777" w:rsidTr="000D1C4A">
        <w:tblPrEx>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21" w:type="dxa"/>
            <w:shd w:val="clear" w:color="auto" w:fill="auto"/>
            <w:noWrap/>
            <w:vAlign w:val="center"/>
            <w:hideMark/>
          </w:tcPr>
          <w:bookmarkEnd w:id="1343"/>
          <w:bookmarkEnd w:id="1344"/>
          <w:bookmarkEnd w:id="1345"/>
          <w:p w:rsidR="005A223A" w:rsidRPr="003C49D7" w:rsidP="000D1C4A" w14:paraId="3D9FB4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w:t>
            </w:r>
          </w:p>
        </w:tc>
        <w:tc>
          <w:tcPr>
            <w:tcW w:w="1417" w:type="dxa"/>
            <w:shd w:val="clear" w:color="auto" w:fill="auto"/>
            <w:noWrap/>
            <w:vAlign w:val="center"/>
            <w:hideMark/>
          </w:tcPr>
          <w:p w:rsidR="005A223A" w:rsidRPr="003C49D7" w:rsidP="000D1C4A" w14:paraId="32DD4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4961" w:type="dxa"/>
            <w:shd w:val="clear" w:color="auto" w:fill="auto"/>
            <w:noWrap/>
            <w:vAlign w:val="center"/>
            <w:hideMark/>
          </w:tcPr>
          <w:p w:rsidR="005A223A" w:rsidRPr="003C49D7" w:rsidP="000D1C4A" w14:paraId="6DB9A0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Параметр</w:t>
            </w:r>
          </w:p>
        </w:tc>
        <w:tc>
          <w:tcPr>
            <w:tcW w:w="566" w:type="dxa"/>
            <w:shd w:val="clear" w:color="auto" w:fill="auto"/>
            <w:noWrap/>
            <w:vAlign w:val="center"/>
            <w:hideMark/>
          </w:tcPr>
          <w:p w:rsidR="005A223A" w:rsidRPr="003C49D7" w:rsidP="000D1C4A" w14:paraId="0558BB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5A223A" w:rsidRPr="003C49D7" w:rsidP="000D1C4A" w14:paraId="381F9C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37" w:type="dxa"/>
            <w:shd w:val="clear" w:color="auto" w:fill="auto"/>
            <w:noWrap/>
            <w:vAlign w:val="center"/>
            <w:hideMark/>
          </w:tcPr>
          <w:p w:rsidR="005A223A" w:rsidRPr="003C49D7" w:rsidP="000D1C4A" w14:paraId="2FC6FF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37" w:type="dxa"/>
            <w:shd w:val="clear" w:color="auto" w:fill="auto"/>
            <w:noWrap/>
            <w:vAlign w:val="center"/>
            <w:hideMark/>
          </w:tcPr>
          <w:p w:rsidR="005A223A" w:rsidRPr="003C49D7" w:rsidP="000D1C4A" w14:paraId="003970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37" w:type="dxa"/>
            <w:shd w:val="clear" w:color="auto" w:fill="auto"/>
            <w:noWrap/>
            <w:vAlign w:val="center"/>
            <w:hideMark/>
          </w:tcPr>
          <w:p w:rsidR="005A223A" w:rsidRPr="003C49D7" w:rsidP="000D1C4A" w14:paraId="369D5C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37" w:type="dxa"/>
            <w:shd w:val="clear" w:color="auto" w:fill="auto"/>
            <w:noWrap/>
            <w:vAlign w:val="center"/>
            <w:hideMark/>
          </w:tcPr>
          <w:p w:rsidR="005A223A" w:rsidRPr="003C49D7" w:rsidP="000D1C4A" w14:paraId="4DE8F2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37" w:type="dxa"/>
            <w:shd w:val="clear" w:color="auto" w:fill="auto"/>
            <w:noWrap/>
            <w:vAlign w:val="center"/>
            <w:hideMark/>
          </w:tcPr>
          <w:p w:rsidR="005A223A" w:rsidRPr="003C49D7" w:rsidP="000D1C4A" w14:paraId="7CA136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37" w:type="dxa"/>
            <w:shd w:val="clear" w:color="auto" w:fill="auto"/>
            <w:noWrap/>
            <w:vAlign w:val="center"/>
            <w:hideMark/>
          </w:tcPr>
          <w:p w:rsidR="005A223A" w:rsidRPr="003C49D7" w:rsidP="000D1C4A" w14:paraId="4FC5AB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37" w:type="dxa"/>
            <w:shd w:val="clear" w:color="auto" w:fill="auto"/>
            <w:noWrap/>
            <w:vAlign w:val="center"/>
            <w:hideMark/>
          </w:tcPr>
          <w:p w:rsidR="005A223A" w:rsidRPr="003C49D7" w:rsidP="000D1C4A" w14:paraId="6D4849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37" w:type="dxa"/>
            <w:shd w:val="clear" w:color="auto" w:fill="auto"/>
            <w:noWrap/>
            <w:vAlign w:val="center"/>
            <w:hideMark/>
          </w:tcPr>
          <w:p w:rsidR="005A223A" w:rsidRPr="003C49D7" w:rsidP="000D1C4A" w14:paraId="093154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37" w:type="dxa"/>
            <w:shd w:val="clear" w:color="auto" w:fill="auto"/>
            <w:noWrap/>
            <w:vAlign w:val="center"/>
            <w:hideMark/>
          </w:tcPr>
          <w:p w:rsidR="005A223A" w:rsidRPr="003C49D7" w:rsidP="000D1C4A" w14:paraId="447D2B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37" w:type="dxa"/>
            <w:shd w:val="clear" w:color="auto" w:fill="auto"/>
            <w:noWrap/>
            <w:vAlign w:val="center"/>
            <w:hideMark/>
          </w:tcPr>
          <w:p w:rsidR="005A223A" w:rsidRPr="003C49D7" w:rsidP="000D1C4A" w14:paraId="110639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37" w:type="dxa"/>
            <w:shd w:val="clear" w:color="auto" w:fill="auto"/>
            <w:noWrap/>
            <w:vAlign w:val="center"/>
            <w:hideMark/>
          </w:tcPr>
          <w:p w:rsidR="005A223A" w:rsidRPr="003C49D7" w:rsidP="000D1C4A" w14:paraId="36C6AE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3019ECD9" w14:textId="77777777" w:rsidTr="000D1C4A">
        <w:tblPrEx>
          <w:tblW w:w="15108" w:type="dxa"/>
          <w:tblCellMar>
            <w:left w:w="0" w:type="dxa"/>
            <w:right w:w="0" w:type="dxa"/>
          </w:tblCellMar>
          <w:tblLook w:val="04A0"/>
        </w:tblPrEx>
        <w:trPr>
          <w:trHeight w:val="20"/>
        </w:trPr>
        <w:tc>
          <w:tcPr>
            <w:tcW w:w="421" w:type="dxa"/>
            <w:vMerge w:val="restart"/>
            <w:shd w:val="clear" w:color="auto" w:fill="auto"/>
            <w:noWrap/>
            <w:vAlign w:val="center"/>
          </w:tcPr>
          <w:p w:rsidR="005A223A" w:rsidRPr="003C49D7" w:rsidP="000D1C4A" w14:paraId="3A76F7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417" w:type="dxa"/>
            <w:vMerge w:val="restart"/>
            <w:shd w:val="clear" w:color="auto" w:fill="auto"/>
            <w:noWrap/>
            <w:vAlign w:val="center"/>
          </w:tcPr>
          <w:p w:rsidR="005A223A" w:rsidP="000D1C4A" w14:paraId="00F068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 xml:space="preserve">Котельная </w:t>
            </w:r>
          </w:p>
          <w:p w:rsidR="005A223A" w:rsidRPr="005D3A1C" w:rsidP="000D1C4A" w14:paraId="21D627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с. Шабурово</w:t>
            </w:r>
          </w:p>
        </w:tc>
        <w:tc>
          <w:tcPr>
            <w:tcW w:w="4961" w:type="dxa"/>
            <w:shd w:val="clear" w:color="auto" w:fill="auto"/>
            <w:noWrap/>
            <w:vAlign w:val="center"/>
            <w:hideMark/>
          </w:tcPr>
          <w:p w:rsidR="005A223A" w:rsidRPr="005D3A1C" w:rsidP="000D1C4A" w14:paraId="2FAE92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Производительность ВПУ</w:t>
            </w:r>
          </w:p>
        </w:tc>
        <w:tc>
          <w:tcPr>
            <w:tcW w:w="566" w:type="dxa"/>
            <w:shd w:val="clear" w:color="auto" w:fill="auto"/>
            <w:noWrap/>
            <w:vAlign w:val="center"/>
            <w:hideMark/>
          </w:tcPr>
          <w:p w:rsidR="005A223A" w:rsidRPr="005D3A1C" w:rsidP="000D1C4A" w14:paraId="5744D7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A223A" w:rsidRPr="005D3A1C" w:rsidP="000D1C4A" w14:paraId="0715D0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6AE9EE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2B7D8B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0A5D60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3B52A9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6D2A9B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16A02F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1A51B3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4B5948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3B4BA0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5F4794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c>
          <w:tcPr>
            <w:tcW w:w="637" w:type="dxa"/>
            <w:shd w:val="clear" w:color="auto" w:fill="auto"/>
            <w:noWrap/>
            <w:vAlign w:val="center"/>
          </w:tcPr>
          <w:p w:rsidR="005A223A" w:rsidRPr="005D3A1C" w:rsidP="000D1C4A" w14:paraId="580E1A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2,000</w:t>
            </w:r>
          </w:p>
        </w:tc>
      </w:tr>
      <w:tr w14:paraId="43D2EF52"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6D9FFB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2D7A80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A223A" w:rsidRPr="005D3A1C" w:rsidP="000D1C4A" w14:paraId="4F9593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Срок службы</w:t>
            </w:r>
          </w:p>
        </w:tc>
        <w:tc>
          <w:tcPr>
            <w:tcW w:w="566" w:type="dxa"/>
            <w:shd w:val="clear" w:color="auto" w:fill="auto"/>
            <w:noWrap/>
            <w:vAlign w:val="center"/>
            <w:hideMark/>
          </w:tcPr>
          <w:p w:rsidR="005A223A" w:rsidRPr="005D3A1C" w:rsidP="000D1C4A" w14:paraId="384D2C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лет</w:t>
            </w:r>
          </w:p>
        </w:tc>
        <w:tc>
          <w:tcPr>
            <w:tcW w:w="736" w:type="dxa"/>
            <w:shd w:val="clear" w:color="auto" w:fill="auto"/>
            <w:vAlign w:val="center"/>
          </w:tcPr>
          <w:p w:rsidR="005A223A" w:rsidRPr="005D3A1C" w:rsidP="000D1C4A" w14:paraId="03A5A0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w:t>
            </w:r>
          </w:p>
        </w:tc>
        <w:tc>
          <w:tcPr>
            <w:tcW w:w="637" w:type="dxa"/>
            <w:shd w:val="clear" w:color="auto" w:fill="auto"/>
            <w:noWrap/>
            <w:vAlign w:val="center"/>
          </w:tcPr>
          <w:p w:rsidR="005A223A" w:rsidRPr="005D3A1C" w:rsidP="000D1C4A" w14:paraId="0419B7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12</w:t>
            </w:r>
          </w:p>
        </w:tc>
        <w:tc>
          <w:tcPr>
            <w:tcW w:w="637" w:type="dxa"/>
            <w:shd w:val="clear" w:color="auto" w:fill="auto"/>
            <w:noWrap/>
            <w:vAlign w:val="center"/>
          </w:tcPr>
          <w:p w:rsidR="005A223A" w:rsidRPr="005D3A1C" w:rsidP="000D1C4A" w14:paraId="699BA2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13</w:t>
            </w:r>
          </w:p>
        </w:tc>
        <w:tc>
          <w:tcPr>
            <w:tcW w:w="637" w:type="dxa"/>
            <w:shd w:val="clear" w:color="auto" w:fill="auto"/>
            <w:noWrap/>
            <w:vAlign w:val="center"/>
          </w:tcPr>
          <w:p w:rsidR="005A223A" w:rsidRPr="005D3A1C" w:rsidP="000D1C4A" w14:paraId="12B517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14</w:t>
            </w:r>
          </w:p>
        </w:tc>
        <w:tc>
          <w:tcPr>
            <w:tcW w:w="637" w:type="dxa"/>
            <w:shd w:val="clear" w:color="auto" w:fill="auto"/>
            <w:noWrap/>
            <w:vAlign w:val="center"/>
          </w:tcPr>
          <w:p w:rsidR="005A223A" w:rsidRPr="005D3A1C" w:rsidP="000D1C4A" w14:paraId="485973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15</w:t>
            </w:r>
          </w:p>
        </w:tc>
        <w:tc>
          <w:tcPr>
            <w:tcW w:w="637" w:type="dxa"/>
            <w:shd w:val="clear" w:color="auto" w:fill="auto"/>
            <w:noWrap/>
            <w:vAlign w:val="center"/>
          </w:tcPr>
          <w:p w:rsidR="005A223A" w:rsidRPr="005D3A1C" w:rsidP="000D1C4A" w14:paraId="2AA19B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16</w:t>
            </w:r>
          </w:p>
        </w:tc>
        <w:tc>
          <w:tcPr>
            <w:tcW w:w="637" w:type="dxa"/>
            <w:shd w:val="clear" w:color="auto" w:fill="auto"/>
            <w:noWrap/>
            <w:vAlign w:val="center"/>
          </w:tcPr>
          <w:p w:rsidR="005A223A" w:rsidRPr="005D3A1C" w:rsidP="000D1C4A" w14:paraId="14E82A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17</w:t>
            </w:r>
          </w:p>
        </w:tc>
        <w:tc>
          <w:tcPr>
            <w:tcW w:w="637" w:type="dxa"/>
            <w:shd w:val="clear" w:color="auto" w:fill="auto"/>
            <w:noWrap/>
            <w:vAlign w:val="center"/>
          </w:tcPr>
          <w:p w:rsidR="005A223A" w:rsidRPr="005D3A1C" w:rsidP="000D1C4A" w14:paraId="29BF6B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w:t>
            </w:r>
          </w:p>
        </w:tc>
        <w:tc>
          <w:tcPr>
            <w:tcW w:w="637" w:type="dxa"/>
            <w:shd w:val="clear" w:color="auto" w:fill="auto"/>
            <w:noWrap/>
            <w:vAlign w:val="center"/>
          </w:tcPr>
          <w:p w:rsidR="005A223A" w:rsidRPr="005D3A1C" w:rsidP="000D1C4A" w14:paraId="2F8F6D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19</w:t>
            </w:r>
          </w:p>
        </w:tc>
        <w:tc>
          <w:tcPr>
            <w:tcW w:w="637" w:type="dxa"/>
            <w:shd w:val="clear" w:color="auto" w:fill="auto"/>
            <w:noWrap/>
            <w:vAlign w:val="center"/>
          </w:tcPr>
          <w:p w:rsidR="005A223A" w:rsidRPr="005D3A1C" w:rsidP="000D1C4A" w14:paraId="2C6D70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20</w:t>
            </w:r>
          </w:p>
        </w:tc>
        <w:tc>
          <w:tcPr>
            <w:tcW w:w="637" w:type="dxa"/>
            <w:shd w:val="clear" w:color="auto" w:fill="auto"/>
            <w:noWrap/>
            <w:vAlign w:val="center"/>
          </w:tcPr>
          <w:p w:rsidR="005A223A" w:rsidRPr="005D3A1C" w:rsidP="000D1C4A" w14:paraId="7D926A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21</w:t>
            </w:r>
          </w:p>
        </w:tc>
        <w:tc>
          <w:tcPr>
            <w:tcW w:w="637" w:type="dxa"/>
            <w:shd w:val="clear" w:color="auto" w:fill="auto"/>
            <w:noWrap/>
            <w:vAlign w:val="center"/>
          </w:tcPr>
          <w:p w:rsidR="005A223A" w:rsidRPr="005D3A1C" w:rsidP="000D1C4A" w14:paraId="750E62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22</w:t>
            </w:r>
          </w:p>
        </w:tc>
      </w:tr>
      <w:tr w14:paraId="5585DD2B"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0E33FB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7B4CC7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A223A" w:rsidRPr="005D3A1C" w:rsidP="000D1C4A" w14:paraId="4B892E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Количество баков-аккумуляторов теплоносителя</w:t>
            </w:r>
          </w:p>
        </w:tc>
        <w:tc>
          <w:tcPr>
            <w:tcW w:w="566" w:type="dxa"/>
            <w:shd w:val="clear" w:color="auto" w:fill="auto"/>
            <w:noWrap/>
            <w:vAlign w:val="center"/>
            <w:hideMark/>
          </w:tcPr>
          <w:p w:rsidR="005A223A" w:rsidRPr="005D3A1C" w:rsidP="000D1C4A" w14:paraId="68D722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ед.</w:t>
            </w:r>
          </w:p>
        </w:tc>
        <w:tc>
          <w:tcPr>
            <w:tcW w:w="736" w:type="dxa"/>
            <w:shd w:val="clear" w:color="auto" w:fill="auto"/>
            <w:vAlign w:val="center"/>
          </w:tcPr>
          <w:p w:rsidR="005A223A" w:rsidRPr="005D3A1C" w:rsidP="000D1C4A" w14:paraId="205784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5873B3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69BD48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1D99DD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32DD04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640F69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3E5997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0E0ADA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51801D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3AE8B4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0C6269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c>
          <w:tcPr>
            <w:tcW w:w="637" w:type="dxa"/>
            <w:shd w:val="clear" w:color="auto" w:fill="auto"/>
            <w:noWrap/>
            <w:vAlign w:val="center"/>
          </w:tcPr>
          <w:p w:rsidR="005A223A" w:rsidRPr="005D3A1C" w:rsidP="000D1C4A" w14:paraId="366B82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w:t>
            </w:r>
          </w:p>
        </w:tc>
      </w:tr>
      <w:tr w14:paraId="4A2A59CB"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0B82AD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2F4C19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A223A" w:rsidRPr="005D3A1C" w:rsidP="000D1C4A" w14:paraId="156B36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Общая емкость баков-аккумуляторов</w:t>
            </w:r>
          </w:p>
        </w:tc>
        <w:tc>
          <w:tcPr>
            <w:tcW w:w="566" w:type="dxa"/>
            <w:shd w:val="clear" w:color="auto" w:fill="auto"/>
            <w:noWrap/>
            <w:vAlign w:val="center"/>
            <w:hideMark/>
          </w:tcPr>
          <w:p w:rsidR="005A223A" w:rsidRPr="005D3A1C" w:rsidP="000D1C4A" w14:paraId="4D2196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м3</w:t>
            </w:r>
          </w:p>
        </w:tc>
        <w:tc>
          <w:tcPr>
            <w:tcW w:w="736" w:type="dxa"/>
            <w:shd w:val="clear" w:color="auto" w:fill="auto"/>
            <w:vAlign w:val="center"/>
          </w:tcPr>
          <w:p w:rsidR="005A223A" w:rsidRPr="005D3A1C" w:rsidP="000D1C4A" w14:paraId="1C85A9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4EB1DE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18BD9B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3D09BB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39614E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651542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7B9303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51F265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5B19D4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09082C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198CF6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4FDF72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r>
      <w:tr w14:paraId="0D7D5501"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55C399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4BE8DF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A223A" w:rsidRPr="005D3A1C" w:rsidP="000D1C4A" w14:paraId="3FE04A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Расчетный часовой расход для подпитки системы</w:t>
            </w:r>
          </w:p>
        </w:tc>
        <w:tc>
          <w:tcPr>
            <w:tcW w:w="566" w:type="dxa"/>
            <w:shd w:val="clear" w:color="auto" w:fill="auto"/>
            <w:noWrap/>
            <w:vAlign w:val="center"/>
            <w:hideMark/>
          </w:tcPr>
          <w:p w:rsidR="005A223A" w:rsidRPr="005D3A1C" w:rsidP="000D1C4A" w14:paraId="1A865D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A223A" w:rsidRPr="005D3A1C" w:rsidP="000D1C4A" w14:paraId="2FCCED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63BAD4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11673E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40E45D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0,070</w:t>
            </w:r>
          </w:p>
        </w:tc>
        <w:tc>
          <w:tcPr>
            <w:tcW w:w="637" w:type="dxa"/>
            <w:shd w:val="clear" w:color="auto" w:fill="auto"/>
            <w:noWrap/>
            <w:vAlign w:val="center"/>
          </w:tcPr>
          <w:p w:rsidR="005A223A" w:rsidRPr="005D3A1C" w:rsidP="000D1C4A" w14:paraId="13EBE1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0,070</w:t>
            </w:r>
          </w:p>
        </w:tc>
        <w:tc>
          <w:tcPr>
            <w:tcW w:w="637" w:type="dxa"/>
            <w:shd w:val="clear" w:color="auto" w:fill="auto"/>
            <w:noWrap/>
            <w:vAlign w:val="center"/>
          </w:tcPr>
          <w:p w:rsidR="005A223A" w:rsidRPr="005D3A1C" w:rsidP="000D1C4A" w14:paraId="5B327D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3B0E8F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389B8B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425319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090426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7F3D08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637EAB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r>
      <w:tr w14:paraId="7B6DFB45"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1C32C0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6202B2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A223A" w:rsidRPr="005D3A1C" w:rsidP="000D1C4A" w14:paraId="1C8A58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Нормативные утечки теплоносителя</w:t>
            </w:r>
          </w:p>
        </w:tc>
        <w:tc>
          <w:tcPr>
            <w:tcW w:w="566" w:type="dxa"/>
            <w:shd w:val="clear" w:color="auto" w:fill="auto"/>
            <w:noWrap/>
            <w:vAlign w:val="center"/>
            <w:hideMark/>
          </w:tcPr>
          <w:p w:rsidR="005A223A" w:rsidRPr="005D3A1C" w:rsidP="000D1C4A" w14:paraId="028218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A223A" w:rsidRPr="005D3A1C" w:rsidP="000D1C4A" w14:paraId="53E714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630760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2D0A59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010D47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758B65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7FCA1B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079403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544E8F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64DFA5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72DFE5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127CC4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c>
          <w:tcPr>
            <w:tcW w:w="637" w:type="dxa"/>
            <w:shd w:val="clear" w:color="auto" w:fill="auto"/>
            <w:noWrap/>
            <w:vAlign w:val="center"/>
          </w:tcPr>
          <w:p w:rsidR="005A223A" w:rsidRPr="005D3A1C" w:rsidP="000D1C4A" w14:paraId="578DF1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0,140</w:t>
            </w:r>
          </w:p>
        </w:tc>
      </w:tr>
      <w:tr w14:paraId="205D5891"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454D75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478FB4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A223A" w:rsidRPr="005D3A1C" w:rsidP="000D1C4A" w14:paraId="6F0EA7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Сверхнормативные утечки теплоносителя</w:t>
            </w:r>
          </w:p>
        </w:tc>
        <w:tc>
          <w:tcPr>
            <w:tcW w:w="566" w:type="dxa"/>
            <w:shd w:val="clear" w:color="auto" w:fill="auto"/>
            <w:noWrap/>
            <w:vAlign w:val="center"/>
            <w:hideMark/>
          </w:tcPr>
          <w:p w:rsidR="005A223A" w:rsidRPr="005D3A1C" w:rsidP="000D1C4A" w14:paraId="202C1E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A223A" w:rsidRPr="005D3A1C" w:rsidP="000D1C4A" w14:paraId="578F81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376589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4D5E3E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338730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644D7C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0BB24F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52A971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496E81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2F627D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70660F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165B95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528DAE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r>
      <w:tr w14:paraId="6600559B"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381B77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10D119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5A223A" w:rsidRPr="005D3A1C" w:rsidP="000D1C4A" w14:paraId="40C52A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Отпуск теплоносителя из тепловых сетей на цели ГВС</w:t>
            </w:r>
          </w:p>
        </w:tc>
        <w:tc>
          <w:tcPr>
            <w:tcW w:w="566" w:type="dxa"/>
            <w:shd w:val="clear" w:color="auto" w:fill="auto"/>
            <w:noWrap/>
            <w:vAlign w:val="center"/>
          </w:tcPr>
          <w:p w:rsidR="005A223A" w:rsidRPr="005D3A1C" w:rsidP="000D1C4A" w14:paraId="6703A2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A223A" w:rsidRPr="005D3A1C" w:rsidP="000D1C4A" w14:paraId="1172F0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0185D9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06E3D6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6DA901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07A9CE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186D1A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2C9211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7AAEB8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1BF548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2BDEB1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1957DB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5A223A" w:rsidRPr="005D3A1C" w:rsidP="000D1C4A" w14:paraId="5A9D77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0,000</w:t>
            </w:r>
          </w:p>
        </w:tc>
      </w:tr>
      <w:tr w14:paraId="19B1BAA8"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35E0FF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13A4F3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5A223A" w:rsidRPr="005D3A1C" w:rsidP="000D1C4A" w14:paraId="3A1AAF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Объем аварийной подпитки (химически не обработанной и не деаэрированной водой)</w:t>
            </w:r>
          </w:p>
        </w:tc>
        <w:tc>
          <w:tcPr>
            <w:tcW w:w="566" w:type="dxa"/>
            <w:shd w:val="clear" w:color="auto" w:fill="auto"/>
            <w:noWrap/>
            <w:vAlign w:val="center"/>
          </w:tcPr>
          <w:p w:rsidR="005A223A" w:rsidRPr="005D3A1C" w:rsidP="000D1C4A" w14:paraId="2CC310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A223A" w:rsidRPr="005D3A1C" w:rsidP="000D1C4A" w14:paraId="524DC9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0D3550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516AED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0E202D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03797E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66FC06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6DA4CE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6688A1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22B10C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7D3774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537327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c>
          <w:tcPr>
            <w:tcW w:w="637" w:type="dxa"/>
            <w:shd w:val="clear" w:color="auto" w:fill="auto"/>
            <w:noWrap/>
            <w:vAlign w:val="center"/>
          </w:tcPr>
          <w:p w:rsidR="005A223A" w:rsidRPr="005D3A1C" w:rsidP="000D1C4A" w14:paraId="03C0E2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1,120</w:t>
            </w:r>
          </w:p>
        </w:tc>
      </w:tr>
      <w:tr w14:paraId="58D8C139"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52527E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41CBA2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A223A" w:rsidRPr="005D3A1C" w:rsidP="000D1C4A" w14:paraId="3C1A9D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Резерв (+)/дефицит (-) ВПУ</w:t>
            </w:r>
          </w:p>
        </w:tc>
        <w:tc>
          <w:tcPr>
            <w:tcW w:w="566" w:type="dxa"/>
            <w:shd w:val="clear" w:color="auto" w:fill="auto"/>
            <w:noWrap/>
            <w:vAlign w:val="center"/>
            <w:hideMark/>
          </w:tcPr>
          <w:p w:rsidR="005A223A" w:rsidRPr="005D3A1C" w:rsidP="000D1C4A" w14:paraId="641728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A223A" w:rsidRPr="005D3A1C" w:rsidP="000D1C4A" w14:paraId="677CB3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360D40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356BEF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08D5C3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1,930</w:t>
            </w:r>
          </w:p>
        </w:tc>
        <w:tc>
          <w:tcPr>
            <w:tcW w:w="637" w:type="dxa"/>
            <w:shd w:val="clear" w:color="auto" w:fill="auto"/>
            <w:noWrap/>
            <w:vAlign w:val="center"/>
          </w:tcPr>
          <w:p w:rsidR="005A223A" w:rsidRPr="005D3A1C" w:rsidP="000D1C4A" w14:paraId="0BC417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1,930</w:t>
            </w:r>
          </w:p>
        </w:tc>
        <w:tc>
          <w:tcPr>
            <w:tcW w:w="637" w:type="dxa"/>
            <w:shd w:val="clear" w:color="auto" w:fill="auto"/>
            <w:noWrap/>
            <w:vAlign w:val="center"/>
          </w:tcPr>
          <w:p w:rsidR="005A223A" w:rsidRPr="005D3A1C" w:rsidP="000D1C4A" w14:paraId="7CD33A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A223A" w:rsidRPr="005D3A1C" w:rsidP="000D1C4A" w14:paraId="4E6D49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A223A" w:rsidRPr="005D3A1C" w:rsidP="000D1C4A" w14:paraId="519BB8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A223A" w:rsidRPr="005D3A1C" w:rsidP="000D1C4A" w14:paraId="5E1432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A223A" w:rsidRPr="005D3A1C" w:rsidP="000D1C4A" w14:paraId="47F27B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A223A" w:rsidRPr="005D3A1C" w:rsidP="000D1C4A" w14:paraId="3C72E9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c>
          <w:tcPr>
            <w:tcW w:w="637" w:type="dxa"/>
            <w:shd w:val="clear" w:color="auto" w:fill="auto"/>
            <w:noWrap/>
            <w:vAlign w:val="center"/>
          </w:tcPr>
          <w:p w:rsidR="005A223A" w:rsidRPr="005D3A1C" w:rsidP="000D1C4A" w14:paraId="1F77FA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1,860</w:t>
            </w:r>
          </w:p>
        </w:tc>
      </w:tr>
      <w:tr w14:paraId="4D196551" w14:textId="77777777" w:rsidTr="000D1C4A">
        <w:tblPrEx>
          <w:tblW w:w="15108" w:type="dxa"/>
          <w:tblCellMar>
            <w:left w:w="0" w:type="dxa"/>
            <w:right w:w="0" w:type="dxa"/>
          </w:tblCellMar>
          <w:tblLook w:val="04A0"/>
        </w:tblPrEx>
        <w:trPr>
          <w:trHeight w:val="20"/>
        </w:trPr>
        <w:tc>
          <w:tcPr>
            <w:tcW w:w="421" w:type="dxa"/>
            <w:vMerge/>
            <w:vAlign w:val="center"/>
          </w:tcPr>
          <w:p w:rsidR="005A223A" w:rsidRPr="003C49D7" w:rsidP="000D1C4A" w14:paraId="0E7983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5A223A" w:rsidRPr="005D3A1C" w:rsidP="000D1C4A" w14:paraId="66BC25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5A223A" w:rsidRPr="005D3A1C" w:rsidP="000D1C4A" w14:paraId="5B0734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Доля резерва</w:t>
            </w:r>
          </w:p>
        </w:tc>
        <w:tc>
          <w:tcPr>
            <w:tcW w:w="566" w:type="dxa"/>
            <w:shd w:val="clear" w:color="auto" w:fill="auto"/>
            <w:noWrap/>
            <w:vAlign w:val="center"/>
            <w:hideMark/>
          </w:tcPr>
          <w:p w:rsidR="005A223A" w:rsidRPr="005D3A1C" w:rsidP="000D1C4A" w14:paraId="3E7EE9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5A223A" w:rsidRPr="005D3A1C" w:rsidP="000D1C4A" w14:paraId="25BDF4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035305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22F373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н/д</w:t>
            </w:r>
          </w:p>
        </w:tc>
        <w:tc>
          <w:tcPr>
            <w:tcW w:w="637" w:type="dxa"/>
            <w:shd w:val="clear" w:color="auto" w:fill="auto"/>
            <w:noWrap/>
            <w:vAlign w:val="center"/>
          </w:tcPr>
          <w:p w:rsidR="005A223A" w:rsidRPr="005D3A1C" w:rsidP="000D1C4A" w14:paraId="7098EB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96,522</w:t>
            </w:r>
          </w:p>
        </w:tc>
        <w:tc>
          <w:tcPr>
            <w:tcW w:w="637" w:type="dxa"/>
            <w:shd w:val="clear" w:color="auto" w:fill="auto"/>
            <w:noWrap/>
            <w:vAlign w:val="center"/>
          </w:tcPr>
          <w:p w:rsidR="005A223A" w:rsidRPr="005D3A1C" w:rsidP="000D1C4A" w14:paraId="359896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96,522</w:t>
            </w:r>
          </w:p>
        </w:tc>
        <w:tc>
          <w:tcPr>
            <w:tcW w:w="637" w:type="dxa"/>
            <w:shd w:val="clear" w:color="auto" w:fill="auto"/>
            <w:noWrap/>
            <w:vAlign w:val="center"/>
          </w:tcPr>
          <w:p w:rsidR="005A223A" w:rsidRPr="005D3A1C" w:rsidP="000D1C4A" w14:paraId="39DE8B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A223A" w:rsidRPr="005D3A1C" w:rsidP="000D1C4A" w14:paraId="29A5C9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A223A" w:rsidRPr="005D3A1C" w:rsidP="000D1C4A" w14:paraId="583417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A223A" w:rsidRPr="005D3A1C" w:rsidP="000D1C4A" w14:paraId="61765B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A223A" w:rsidRPr="005D3A1C" w:rsidP="000D1C4A" w14:paraId="149A40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A223A" w:rsidRPr="005D3A1C" w:rsidP="000D1C4A" w14:paraId="7C9A84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c>
          <w:tcPr>
            <w:tcW w:w="637" w:type="dxa"/>
            <w:shd w:val="clear" w:color="auto" w:fill="auto"/>
            <w:noWrap/>
            <w:vAlign w:val="center"/>
          </w:tcPr>
          <w:p w:rsidR="005A223A" w:rsidRPr="005D3A1C" w:rsidP="000D1C4A" w14:paraId="4EE89E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D3A1C">
              <w:rPr>
                <w:rFonts w:ascii="Times New Roman" w:eastAsia="Times New Roman" w:hAnsi="Times New Roman" w:cs="Times New Roman"/>
                <w:color w:val="000000"/>
                <w:kern w:val="0"/>
                <w:sz w:val="20"/>
                <w:szCs w:val="20"/>
                <w:lang w:val="ru-RU" w:eastAsia="ru-RU" w:bidi="ar-SA"/>
              </w:rPr>
              <w:t>93,0</w:t>
            </w:r>
          </w:p>
        </w:tc>
      </w:tr>
    </w:tbl>
    <w:p w:rsidR="00FC3A99" w:rsidRPr="00FC3A99" w:rsidP="00FC3A99" w14:paraId="549482D8" w14:textId="5168856F">
      <w:pPr>
        <w:widowControl/>
        <w:suppressAutoHyphens w:val="0"/>
        <w:spacing w:after="0" w:line="240" w:lineRule="auto"/>
        <w:rPr>
          <w:rFonts w:ascii="Times New Roman" w:eastAsia="Times New Roman" w:hAnsi="Times New Roman" w:cs="Times New Roman"/>
          <w:kern w:val="0"/>
          <w:sz w:val="24"/>
          <w:szCs w:val="24"/>
          <w:lang w:val="ru-RU" w:eastAsia="ru-RU" w:bidi="ar-SA"/>
        </w:rPr>
        <w:sectPr w:rsidSect="00C2215D">
          <w:pgSz w:w="16840" w:h="11910" w:orient="landscape"/>
          <w:pgMar w:top="1134" w:right="1134" w:bottom="567" w:left="1134" w:header="0" w:footer="720" w:gutter="0"/>
          <w:cols w:space="720"/>
          <w:docGrid w:linePitch="326"/>
        </w:sectPr>
      </w:pPr>
    </w:p>
    <w:p w:rsidR="00B5263B" w:rsidP="00E96454" w14:paraId="4BCF5834" w14:textId="737A15EF">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48" w:name="_Toc160911981"/>
      <w:r>
        <w:rPr>
          <w:rFonts w:ascii="Times New Roman" w:eastAsia="Times New Roman" w:hAnsi="Times New Roman" w:cs="Times New Roman"/>
          <w:b/>
          <w:bCs/>
          <w:i w:val="0"/>
          <w:kern w:val="0"/>
          <w:sz w:val="24"/>
          <w:szCs w:val="24"/>
          <w:lang w:val="ru-RU" w:eastAsia="ru-RU" w:bidi="ar-SA"/>
        </w:rPr>
        <w:t>Р</w:t>
      </w:r>
      <w:r w:rsidRPr="00DC2118">
        <w:rPr>
          <w:rFonts w:ascii="Times New Roman" w:eastAsia="Times New Roman" w:hAnsi="Times New Roman" w:cs="Times New Roman"/>
          <w:b/>
          <w:bCs/>
          <w:i w:val="0"/>
          <w:kern w:val="0"/>
          <w:sz w:val="24"/>
          <w:szCs w:val="24"/>
          <w:lang w:val="ru-RU" w:eastAsia="ru-RU" w:bidi="ar-SA"/>
        </w:rPr>
        <w:t xml:space="preserve">аздел </w:t>
      </w:r>
      <w:r>
        <w:rPr>
          <w:rFonts w:ascii="Times New Roman" w:eastAsia="Times New Roman" w:hAnsi="Times New Roman" w:cs="Times New Roman"/>
          <w:b/>
          <w:bCs/>
          <w:i w:val="0"/>
          <w:kern w:val="0"/>
          <w:sz w:val="24"/>
          <w:szCs w:val="24"/>
          <w:lang w:val="ru-RU" w:eastAsia="ru-RU" w:bidi="ar-SA"/>
        </w:rPr>
        <w:t>4</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Основные положения мастер-плана развития систем теплоснабжения</w:t>
      </w:r>
      <w:bookmarkEnd w:id="1348"/>
    </w:p>
    <w:p w:rsidR="00F630C2" w:rsidRPr="00F630C2" w:rsidP="00F630C2" w14:paraId="77242222" w14:textId="36B9E9C2">
      <w:pPr>
        <w:keepNext/>
        <w:keepLines/>
        <w:widowControl/>
        <w:numPr>
          <w:ilvl w:val="1"/>
          <w:numId w:val="20"/>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349" w:name="_Toc160911982"/>
      <w:r w:rsidRPr="001231F9">
        <w:rPr>
          <w:rFonts w:ascii="Times New Roman" w:eastAsia="Times New Roman" w:hAnsi="Times New Roman" w:cs="Times New Roman"/>
          <w:b/>
          <w:bCs/>
          <w:i/>
          <w:kern w:val="0"/>
          <w:sz w:val="24"/>
          <w:szCs w:val="24"/>
          <w:lang w:val="ru-RU" w:eastAsia="ru-RU" w:bidi="ar-SA"/>
        </w:rPr>
        <w:t>Описание сценариев развития теплоснабжения поселения, городского округа, города федерального значения</w:t>
      </w:r>
      <w:bookmarkEnd w:id="1349"/>
      <w:r w:rsidRPr="001231F9">
        <w:rPr>
          <w:rFonts w:ascii="Times New Roman" w:eastAsia="Times New Roman" w:hAnsi="Times New Roman" w:cs="Times New Roman"/>
          <w:b/>
          <w:bCs/>
          <w:i/>
          <w:kern w:val="0"/>
          <w:sz w:val="24"/>
          <w:szCs w:val="24"/>
          <w:lang w:val="ru-RU" w:eastAsia="ru-RU" w:bidi="ar-SA"/>
        </w:rPr>
        <w:t xml:space="preserve">    </w:t>
      </w:r>
      <w:r w:rsidRPr="001231F9">
        <w:rPr>
          <w:rFonts w:ascii="Times New Roman" w:eastAsia="Times New Roman" w:hAnsi="Times New Roman" w:cs="Times New Roman"/>
          <w:b/>
          <w:bCs/>
          <w:i/>
          <w:kern w:val="0"/>
          <w:sz w:val="32"/>
          <w:szCs w:val="32"/>
          <w:lang w:val="ru-RU" w:eastAsia="ru-RU" w:bidi="ar-SA"/>
        </w:rPr>
        <w:t xml:space="preserve"> </w:t>
      </w:r>
      <w:bookmarkStart w:id="1350" w:name="_Hlk8034513_0"/>
      <w:bookmarkStart w:id="1351" w:name="_Hlk43324455"/>
    </w:p>
    <w:p w:rsidR="00F630C2" w:rsidP="00F630C2" w14:paraId="403E7567" w14:textId="61DEA06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F12B4">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w:t>
      </w:r>
      <w:r w:rsidRPr="00840B4B">
        <w:rPr>
          <w:rFonts w:ascii="Times New Roman" w:eastAsia="Calibri" w:hAnsi="Times New Roman" w:cs="Times New Roman"/>
          <w:kern w:val="0"/>
          <w:sz w:val="24"/>
          <w:szCs w:val="24"/>
          <w:lang w:val="ru-RU" w:eastAsia="en-US" w:bidi="ar-SA"/>
        </w:rPr>
        <w:t xml:space="preserve">застройки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840B4B">
        <w:rPr>
          <w:rFonts w:ascii="Times New Roman" w:eastAsia="Calibri" w:hAnsi="Times New Roman" w:cs="Times New Roman"/>
          <w:kern w:val="0"/>
          <w:sz w:val="24"/>
          <w:szCs w:val="24"/>
          <w:lang w:val="ru-RU" w:eastAsia="en-US" w:bidi="ar-SA"/>
        </w:rPr>
        <w:t xml:space="preserve"> на период до 20</w:t>
      </w:r>
      <w:r w:rsidR="009A1ADB">
        <w:rPr>
          <w:rFonts w:ascii="Times New Roman" w:eastAsia="Calibri" w:hAnsi="Times New Roman" w:cs="Times New Roman"/>
          <w:kern w:val="0"/>
          <w:sz w:val="24"/>
          <w:szCs w:val="24"/>
          <w:lang w:val="ru-RU" w:eastAsia="en-US" w:bidi="ar-SA"/>
        </w:rPr>
        <w:t>3</w:t>
      </w:r>
      <w:r w:rsidR="00D11EA6">
        <w:rPr>
          <w:rFonts w:ascii="Times New Roman" w:eastAsia="Calibri" w:hAnsi="Times New Roman" w:cs="Times New Roman"/>
          <w:kern w:val="0"/>
          <w:sz w:val="24"/>
          <w:szCs w:val="24"/>
          <w:lang w:val="ru-RU" w:eastAsia="en-US" w:bidi="ar-SA"/>
        </w:rPr>
        <w:t>4</w:t>
      </w:r>
      <w:r w:rsidRPr="00840B4B">
        <w:rPr>
          <w:rFonts w:ascii="Times New Roman" w:eastAsia="Calibri" w:hAnsi="Times New Roman" w:cs="Times New Roman"/>
          <w:kern w:val="0"/>
          <w:sz w:val="24"/>
          <w:szCs w:val="24"/>
          <w:lang w:val="ru-RU" w:eastAsia="en-US" w:bidi="ar-SA"/>
        </w:rPr>
        <w:t xml:space="preserve"> г. определялся по данным генерального плана</w:t>
      </w:r>
      <w:r w:rsidRPr="00FF12B4">
        <w:rPr>
          <w:rFonts w:ascii="Times New Roman" w:eastAsia="Calibri" w:hAnsi="Times New Roman" w:cs="Times New Roman"/>
          <w:kern w:val="0"/>
          <w:sz w:val="24"/>
          <w:szCs w:val="24"/>
          <w:lang w:val="ru-RU" w:eastAsia="en-US" w:bidi="ar-SA"/>
        </w:rPr>
        <w:t xml:space="preserve">, а также на основании утвержденных проектов планировки и межевания территорий. </w:t>
      </w:r>
    </w:p>
    <w:p w:rsidR="00F630C2" w:rsidP="00F630C2" w14:paraId="372ABE6B" w14:textId="1847445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схеме теплоснабжения рассматриваются два варианта развития систем теплоснабжения.</w:t>
      </w:r>
    </w:p>
    <w:p w:rsidR="00F630C2" w:rsidP="00F630C2" w14:paraId="7DD7EC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 следствие чего наблюдается сокращение потерь и повышение мощности системы.</w:t>
      </w:r>
    </w:p>
    <w:p w:rsidR="00B041CF" w:rsidRPr="00F630C2" w:rsidP="00381BDB" w14:paraId="255FD135" w14:textId="680B0F83">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yellow"/>
          <w:lang w:val="ru-RU" w:eastAsia="en-US" w:bidi="ar-SA"/>
        </w:rPr>
      </w:pPr>
      <w:r w:rsidRPr="00840B4B">
        <w:rPr>
          <w:rFonts w:ascii="Times New Roman" w:eastAsia="Calibri" w:hAnsi="Times New Roman" w:cs="Times New Roman"/>
          <w:kern w:val="0"/>
          <w:sz w:val="24"/>
          <w:szCs w:val="24"/>
          <w:lang w:val="ru-RU" w:eastAsia="en-US" w:bidi="ar-SA"/>
        </w:rPr>
        <w:t xml:space="preserve">В соответствии со вторым сценарием (инерционным) сохраняется динамика </w:t>
      </w:r>
      <w:r>
        <w:rPr>
          <w:rFonts w:ascii="Times New Roman" w:eastAsia="Calibri" w:hAnsi="Times New Roman" w:cs="Times New Roman"/>
          <w:kern w:val="0"/>
          <w:sz w:val="24"/>
          <w:szCs w:val="24"/>
          <w:lang w:val="ru-RU" w:eastAsia="en-US" w:bidi="ar-SA"/>
        </w:rPr>
        <w:t>увеличения потока отказов, потерь тепловой энергии и теплоносителя</w:t>
      </w:r>
      <w:r w:rsidRPr="00840B4B">
        <w:rPr>
          <w:rFonts w:ascii="Times New Roman" w:eastAsia="Calibri" w:hAnsi="Times New Roman" w:cs="Times New Roman"/>
          <w:kern w:val="0"/>
          <w:sz w:val="24"/>
          <w:szCs w:val="24"/>
          <w:lang w:val="ru-RU" w:eastAsia="en-US" w:bidi="ar-SA"/>
        </w:rPr>
        <w:t>, реализуются только ключевые мероприятия по развитию и модернизации систем,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r w:rsidRPr="00381BDB" w:rsidR="00381BDB">
        <w:rPr>
          <w:rFonts w:ascii="Times New Roman" w:eastAsia="Calibri" w:hAnsi="Times New Roman" w:cs="Times New Roman"/>
          <w:kern w:val="0"/>
          <w:sz w:val="24"/>
          <w:szCs w:val="24"/>
          <w:lang w:val="ru-RU" w:eastAsia="en-US" w:bidi="ar-SA"/>
        </w:rPr>
        <w:t xml:space="preserve"> </w:t>
      </w:r>
      <w:r w:rsidRPr="002C0FFF" w:rsidR="00381BDB">
        <w:rPr>
          <w:rFonts w:ascii="Times New Roman" w:eastAsia="Calibri" w:hAnsi="Times New Roman" w:cs="Times New Roman"/>
          <w:kern w:val="0"/>
          <w:sz w:val="24"/>
          <w:szCs w:val="24"/>
          <w:lang w:val="ru-RU" w:eastAsia="en-US" w:bidi="ar-SA"/>
        </w:rPr>
        <w:t>Ключевыми мероприятиями являются мероприятия, обеспечивающие повышение уровня надежности систем теплоснабжения</w:t>
      </w:r>
      <w:r w:rsidR="009A1ADB">
        <w:rPr>
          <w:rFonts w:ascii="Times New Roman" w:eastAsia="Calibri" w:hAnsi="Times New Roman" w:cs="Times New Roman"/>
          <w:kern w:val="0"/>
          <w:sz w:val="24"/>
          <w:szCs w:val="24"/>
          <w:lang w:val="ru-RU" w:eastAsia="en-US" w:bidi="ar-SA"/>
        </w:rPr>
        <w:t xml:space="preserve"> -</w:t>
      </w:r>
      <w:r w:rsidRPr="002C0FFF" w:rsidR="00381BDB">
        <w:rPr>
          <w:rFonts w:ascii="Times New Roman" w:eastAsia="Calibri" w:hAnsi="Times New Roman" w:cs="Times New Roman"/>
          <w:kern w:val="0"/>
          <w:sz w:val="24"/>
          <w:szCs w:val="24"/>
          <w:lang w:val="ru-RU" w:eastAsia="en-US" w:bidi="ar-SA"/>
        </w:rPr>
        <w:t xml:space="preserve"> замена ветхих участков тепловых сетей.</w:t>
      </w:r>
    </w:p>
    <w:p w:rsidR="00A420F7" w:rsidRPr="00A420F7" w:rsidP="00A420F7" w14:paraId="0BCFF933" w14:textId="5E10E097">
      <w:pPr>
        <w:keepNext/>
        <w:keepLines/>
        <w:widowControl/>
        <w:numPr>
          <w:ilvl w:val="1"/>
          <w:numId w:val="20"/>
        </w:numPr>
        <w:tabs>
          <w:tab w:val="left" w:pos="851"/>
        </w:tabs>
        <w:suppressAutoHyphens w:val="0"/>
        <w:spacing w:before="120" w:after="240" w:line="300" w:lineRule="auto"/>
        <w:ind w:left="1287" w:hanging="578"/>
        <w:jc w:val="both"/>
        <w:outlineLvl w:val="1"/>
        <w:rPr>
          <w:rFonts w:ascii="Times New Roman" w:eastAsia="Times New Roman" w:hAnsi="Times New Roman" w:cs="Times New Roman"/>
          <w:b/>
          <w:bCs/>
          <w:i/>
          <w:kern w:val="0"/>
          <w:sz w:val="32"/>
          <w:szCs w:val="32"/>
          <w:lang w:val="ru-RU" w:eastAsia="ru-RU" w:bidi="ar-SA"/>
        </w:rPr>
      </w:pPr>
      <w:bookmarkStart w:id="1352" w:name="_Toc160911983"/>
      <w:r w:rsidRPr="001231F9">
        <w:rPr>
          <w:rFonts w:ascii="Times New Roman" w:eastAsia="Times New Roman" w:hAnsi="Times New Roman" w:cs="Times New Roman"/>
          <w:b/>
          <w:bCs/>
          <w:i/>
          <w:kern w:val="0"/>
          <w:sz w:val="24"/>
          <w:szCs w:val="24"/>
          <w:lang w:val="ru-RU" w:eastAsia="ru-RU" w:bidi="ar-SA"/>
        </w:rPr>
        <w:t>Обоснование выбора приоритетного сценария развития теплоснабжения поселения, городского округа, города федерального значения</w:t>
      </w:r>
      <w:bookmarkEnd w:id="1352"/>
      <w:r w:rsidRPr="001231F9">
        <w:rPr>
          <w:rFonts w:ascii="Times New Roman" w:eastAsia="Times New Roman" w:hAnsi="Times New Roman" w:cs="Times New Roman"/>
          <w:b/>
          <w:bCs/>
          <w:i/>
          <w:kern w:val="0"/>
          <w:sz w:val="24"/>
          <w:szCs w:val="24"/>
          <w:lang w:val="ru-RU" w:eastAsia="ru-RU" w:bidi="ar-SA"/>
        </w:rPr>
        <w:t xml:space="preserve">    </w:t>
      </w:r>
      <w:r w:rsidRPr="001231F9">
        <w:rPr>
          <w:rFonts w:ascii="Times New Roman" w:eastAsia="Times New Roman" w:hAnsi="Times New Roman" w:cs="Times New Roman"/>
          <w:b/>
          <w:bCs/>
          <w:i/>
          <w:kern w:val="0"/>
          <w:sz w:val="32"/>
          <w:szCs w:val="32"/>
          <w:lang w:val="ru-RU" w:eastAsia="ru-RU" w:bidi="ar-SA"/>
        </w:rPr>
        <w:t xml:space="preserve"> </w:t>
      </w:r>
      <w:bookmarkEnd w:id="1350"/>
      <w:bookmarkEnd w:id="1351"/>
    </w:p>
    <w:p w:rsidR="00A420F7" w:rsidP="00A420F7" w14:paraId="4497E0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Ключевыми параметрами сравнения вариантов развития являются:</w:t>
      </w:r>
    </w:p>
    <w:p w:rsidR="00A420F7" w:rsidP="00A420F7" w14:paraId="119A2EC4"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Суммарная стоимость реализации мероприятий по модернизации и реконструкции; </w:t>
      </w:r>
    </w:p>
    <w:p w:rsidR="00A420F7" w:rsidP="00A420F7" w14:paraId="6300DCAF"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Суммарная подключенная договорная нагрузка; </w:t>
      </w:r>
    </w:p>
    <w:p w:rsidR="00A420F7" w:rsidP="00A420F7" w14:paraId="331F0A5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Возможность бюджетного субсидирования проектов; </w:t>
      </w:r>
    </w:p>
    <w:p w:rsidR="00A420F7" w:rsidP="00A420F7" w14:paraId="48DD044C"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надежности функционирования систем теплоснабжения.</w:t>
      </w:r>
    </w:p>
    <w:p w:rsidR="00A420F7" w:rsidRPr="00501521" w:rsidP="00A420F7" w14:paraId="61FABD23" w14:textId="5E274C7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вариантов развития по данным критериям представлено в таблице </w:t>
      </w:r>
      <w:r>
        <w:rPr>
          <w:rFonts w:ascii="Times New Roman" w:eastAsia="Calibri" w:hAnsi="Times New Roman" w:cs="Times New Roman"/>
          <w:kern w:val="0"/>
          <w:sz w:val="24"/>
          <w:szCs w:val="24"/>
          <w:lang w:val="ru-RU" w:eastAsia="en-US" w:bidi="ar-SA"/>
        </w:rPr>
        <w:fldChar w:fldCharType="begin"/>
      </w:r>
      <w:r>
        <w:rPr>
          <w:rFonts w:ascii="Times New Roman" w:eastAsia="Calibri" w:hAnsi="Times New Roman" w:cs="Times New Roman"/>
          <w:kern w:val="0"/>
          <w:sz w:val="24"/>
          <w:szCs w:val="24"/>
          <w:lang w:val="ru-RU" w:eastAsia="en-US" w:bidi="ar-SA"/>
        </w:rPr>
        <w:instrText xml:space="preserve"> REF _Ref116989956 \h  \* MERGEFORMAT </w:instrText>
      </w:r>
      <w:r>
        <w:rPr>
          <w:rFonts w:ascii="Times New Roman" w:eastAsia="Calibri" w:hAnsi="Times New Roman" w:cs="Times New Roman"/>
          <w:kern w:val="0"/>
          <w:sz w:val="24"/>
          <w:szCs w:val="24"/>
          <w:lang w:val="ru-RU" w:eastAsia="en-US" w:bidi="ar-SA"/>
        </w:rPr>
        <w:fldChar w:fldCharType="separate"/>
      </w:r>
      <w:r w:rsidRPr="00C94603" w:rsidR="00C94603">
        <w:rPr>
          <w:rFonts w:ascii="Times New Roman" w:eastAsia="Calibri" w:hAnsi="Times New Roman" w:cs="Times New Roman"/>
          <w:vanish/>
          <w:kern w:val="0"/>
          <w:sz w:val="24"/>
          <w:szCs w:val="24"/>
          <w:lang w:val="ru-RU" w:eastAsia="en-US" w:bidi="ar-SA"/>
        </w:rPr>
        <w:t xml:space="preserve">Таблица </w:t>
      </w:r>
      <w:r w:rsidR="00C94603">
        <w:rPr>
          <w:rFonts w:ascii="Times New Roman" w:eastAsia="Calibri" w:hAnsi="Times New Roman" w:cs="Times New Roman"/>
          <w:noProof/>
          <w:kern w:val="0"/>
          <w:sz w:val="24"/>
          <w:szCs w:val="24"/>
          <w:lang w:val="ru-RU" w:eastAsia="en-US" w:bidi="ar-SA"/>
        </w:rPr>
        <w:t>9</w:t>
      </w:r>
      <w:r>
        <w:rPr>
          <w:rFonts w:ascii="Times New Roman" w:eastAsia="Calibri" w:hAnsi="Times New Roman" w:cs="Times New Roman"/>
          <w:kern w:val="0"/>
          <w:sz w:val="24"/>
          <w:szCs w:val="24"/>
          <w:lang w:val="ru-RU" w:eastAsia="en-US" w:bidi="ar-SA"/>
        </w:rPr>
        <w:fldChar w:fldCharType="end"/>
      </w:r>
      <w:r>
        <w:rPr>
          <w:rFonts w:ascii="Times New Roman" w:eastAsia="Calibri" w:hAnsi="Times New Roman" w:cs="Times New Roman"/>
          <w:kern w:val="0"/>
          <w:sz w:val="24"/>
          <w:szCs w:val="24"/>
          <w:lang w:val="ru-RU" w:eastAsia="en-US" w:bidi="ar-SA"/>
        </w:rPr>
        <w:t>.</w:t>
      </w:r>
      <w:bookmarkStart w:id="1353" w:name="_Ref125998081"/>
    </w:p>
    <w:p w:rsidR="00A420F7" w:rsidRPr="00164967" w:rsidP="00152497" w14:paraId="6B36C646" w14:textId="5DADF3EB">
      <w:pPr>
        <w:widowControl w:val="0"/>
        <w:suppressAutoHyphens w:val="0"/>
        <w:spacing w:before="240" w:after="0" w:line="240" w:lineRule="auto"/>
        <w:ind w:right="253"/>
        <w:jc w:val="right"/>
        <w:rPr>
          <w:rFonts w:ascii="Times New Roman" w:hAnsi="Times New Roman" w:eastAsiaTheme="minorHAnsi" w:cstheme="minorBidi"/>
          <w:i/>
          <w:spacing w:val="-1"/>
          <w:kern w:val="0"/>
          <w:sz w:val="24"/>
          <w:szCs w:val="24"/>
          <w:lang w:val="ru-RU" w:eastAsia="en-US" w:bidi="ar-SA"/>
        </w:rPr>
      </w:pPr>
      <w:bookmarkStart w:id="1354" w:name="_Ref116989956"/>
      <w:bookmarkEnd w:id="1353"/>
      <w:r w:rsidRPr="00164967">
        <w:rPr>
          <w:rFonts w:ascii="Times New Roman" w:hAnsi="Times New Roman" w:eastAsiaTheme="minorHAnsi" w:cstheme="minorBidi"/>
          <w:i/>
          <w:spacing w:val="-1"/>
          <w:kern w:val="0"/>
          <w:sz w:val="24"/>
          <w:szCs w:val="24"/>
          <w:lang w:val="ru-RU" w:eastAsia="en-US" w:bidi="ar-SA"/>
        </w:rPr>
        <w:t xml:space="preserve">Таблица </w:t>
      </w:r>
      <w:r>
        <w:rPr>
          <w:rFonts w:ascii="Times New Roman" w:hAnsi="Times New Roman" w:eastAsiaTheme="minorHAnsi" w:cstheme="minorBidi"/>
          <w:i/>
          <w:spacing w:val="-1"/>
          <w:kern w:val="0"/>
          <w:sz w:val="24"/>
          <w:szCs w:val="24"/>
          <w:lang w:val="ru-RU" w:eastAsia="en-US" w:bidi="ar-SA"/>
        </w:rPr>
        <w:fldChar w:fldCharType="begin"/>
      </w:r>
      <w:r>
        <w:rPr>
          <w:rFonts w:ascii="Times New Roman" w:hAnsi="Times New Roman" w:eastAsiaTheme="minorHAnsi" w:cstheme="minorBidi"/>
          <w:i/>
          <w:spacing w:val="-1"/>
          <w:kern w:val="0"/>
          <w:sz w:val="24"/>
          <w:szCs w:val="24"/>
          <w:lang w:val="ru-RU" w:eastAsia="en-US" w:bidi="ar-SA"/>
        </w:rPr>
        <w:instrText xml:space="preserve"> SEQ Таблица \* ARABIC </w:instrText>
      </w:r>
      <w:r>
        <w:rPr>
          <w:rFonts w:ascii="Times New Roman" w:hAnsi="Times New Roman" w:eastAsiaTheme="minorHAnsi" w:cstheme="minorBidi"/>
          <w:i/>
          <w:spacing w:val="-1"/>
          <w:kern w:val="0"/>
          <w:sz w:val="24"/>
          <w:szCs w:val="24"/>
          <w:lang w:val="ru-RU" w:eastAsia="en-US" w:bidi="ar-SA"/>
        </w:rPr>
        <w:fldChar w:fldCharType="separate"/>
      </w:r>
      <w:r w:rsidR="00C94603">
        <w:rPr>
          <w:rFonts w:ascii="Times New Roman" w:hAnsi="Times New Roman" w:eastAsiaTheme="minorHAnsi" w:cstheme="minorBidi"/>
          <w:i/>
          <w:noProof/>
          <w:spacing w:val="-1"/>
          <w:kern w:val="0"/>
          <w:sz w:val="24"/>
          <w:szCs w:val="24"/>
          <w:lang w:val="ru-RU" w:eastAsia="en-US" w:bidi="ar-SA"/>
        </w:rPr>
        <w:t>9</w:t>
      </w:r>
      <w:r w:rsidR="00C94603">
        <w:rPr>
          <w:rFonts w:ascii="Times New Roman" w:hAnsi="Times New Roman" w:eastAsiaTheme="minorHAnsi" w:cstheme="minorBidi"/>
          <w:i/>
          <w:noProof/>
          <w:spacing w:val="-1"/>
          <w:kern w:val="0"/>
          <w:sz w:val="24"/>
          <w:szCs w:val="24"/>
          <w:lang w:val="ru-RU" w:eastAsia="en-US" w:bidi="ar-SA"/>
        </w:rPr>
        <w:fldChar w:fldCharType="end"/>
      </w:r>
      <w:bookmarkEnd w:id="1354"/>
      <w:r w:rsidRPr="00164967">
        <w:rPr>
          <w:rFonts w:ascii="Times New Roman" w:hAnsi="Times New Roman" w:eastAsiaTheme="minorHAnsi" w:cstheme="minorBidi"/>
          <w:i/>
          <w:spacing w:val="-1"/>
          <w:kern w:val="0"/>
          <w:sz w:val="24"/>
          <w:szCs w:val="24"/>
          <w:lang w:val="ru-RU" w:eastAsia="en-US" w:bidi="ar-SA"/>
        </w:rPr>
        <w:t>. Сравнение вариантов развития</w:t>
      </w:r>
    </w:p>
    <w:tbl>
      <w:tblPr>
        <w:tblStyle w:val="TableGrid0"/>
        <w:tblW w:w="10201" w:type="dxa"/>
        <w:tblCellMar>
          <w:left w:w="0" w:type="dxa"/>
          <w:right w:w="0" w:type="dxa"/>
        </w:tblCellMar>
        <w:tblLook w:val="04A0"/>
      </w:tblPr>
      <w:tblGrid>
        <w:gridCol w:w="6374"/>
        <w:gridCol w:w="1701"/>
        <w:gridCol w:w="2126"/>
      </w:tblGrid>
      <w:tr w14:paraId="6D927872" w14:textId="77777777" w:rsidTr="000D1C4A">
        <w:tblPrEx>
          <w:tblW w:w="10201" w:type="dxa"/>
          <w:tblCellMar>
            <w:left w:w="0" w:type="dxa"/>
            <w:right w:w="0" w:type="dxa"/>
          </w:tblCellMar>
          <w:tblLook w:val="04A0"/>
        </w:tblPrEx>
        <w:tc>
          <w:tcPr>
            <w:tcW w:w="6374" w:type="dxa"/>
            <w:vAlign w:val="center"/>
          </w:tcPr>
          <w:p w:rsidR="00AF4911" w:rsidRPr="008E562C" w:rsidP="000D1C4A" w14:paraId="7AB0063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bookmarkStart w:id="1355" w:name="_Hlk165569128_0"/>
            <w:r w:rsidRPr="008E562C">
              <w:rPr>
                <w:rFonts w:ascii="Times New Roman" w:eastAsia="Calibri" w:hAnsi="Times New Roman" w:cs="Times New Roman"/>
                <w:kern w:val="0"/>
                <w:sz w:val="20"/>
                <w:szCs w:val="20"/>
                <w:lang w:val="ru-RU" w:eastAsia="en-US" w:bidi="ar-SA"/>
              </w:rPr>
              <w:t>Критерий</w:t>
            </w:r>
          </w:p>
        </w:tc>
        <w:tc>
          <w:tcPr>
            <w:tcW w:w="1701" w:type="dxa"/>
            <w:vAlign w:val="center"/>
          </w:tcPr>
          <w:p w:rsidR="00AF4911" w:rsidRPr="008E562C" w:rsidP="000D1C4A" w14:paraId="4DEC86A9"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Базовый вариант развития</w:t>
            </w:r>
          </w:p>
        </w:tc>
        <w:tc>
          <w:tcPr>
            <w:tcW w:w="2126" w:type="dxa"/>
            <w:vAlign w:val="center"/>
          </w:tcPr>
          <w:p w:rsidR="00AF4911" w:rsidRPr="008E562C" w:rsidP="000D1C4A" w14:paraId="05F6F144"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Инерционный вариант развития</w:t>
            </w:r>
          </w:p>
        </w:tc>
      </w:tr>
      <w:tr w14:paraId="7E643BEF" w14:textId="77777777" w:rsidTr="000D1C4A">
        <w:tblPrEx>
          <w:tblW w:w="10201" w:type="dxa"/>
          <w:tblCellMar>
            <w:left w:w="0" w:type="dxa"/>
            <w:right w:w="0" w:type="dxa"/>
          </w:tblCellMar>
          <w:tblLook w:val="04A0"/>
        </w:tblPrEx>
        <w:tc>
          <w:tcPr>
            <w:tcW w:w="6374" w:type="dxa"/>
            <w:vAlign w:val="center"/>
          </w:tcPr>
          <w:p w:rsidR="00AF4911" w:rsidRPr="008E562C" w:rsidP="000D1C4A" w14:paraId="272396D7"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Реализация проектов перспективной застройки</w:t>
            </w:r>
          </w:p>
        </w:tc>
        <w:tc>
          <w:tcPr>
            <w:tcW w:w="1701" w:type="dxa"/>
            <w:vAlign w:val="center"/>
          </w:tcPr>
          <w:p w:rsidR="00AF4911" w:rsidRPr="008E562C" w:rsidP="000D1C4A" w14:paraId="1B5E7F76"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AF4911" w:rsidRPr="008E562C" w:rsidP="000D1C4A" w14:paraId="134CA50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07E8950D" w14:textId="77777777" w:rsidTr="000D1C4A">
        <w:tblPrEx>
          <w:tblW w:w="10201" w:type="dxa"/>
          <w:tblCellMar>
            <w:left w:w="0" w:type="dxa"/>
            <w:right w:w="0" w:type="dxa"/>
          </w:tblCellMar>
          <w:tblLook w:val="04A0"/>
        </w:tblPrEx>
        <w:tc>
          <w:tcPr>
            <w:tcW w:w="6374" w:type="dxa"/>
            <w:vAlign w:val="center"/>
          </w:tcPr>
          <w:p w:rsidR="00AF4911" w:rsidRPr="008E562C" w:rsidP="000D1C4A" w14:paraId="665C2EB7"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стоимость реализации мероприятий, млн. руб.</w:t>
            </w:r>
          </w:p>
        </w:tc>
        <w:tc>
          <w:tcPr>
            <w:tcW w:w="1701" w:type="dxa"/>
            <w:vAlign w:val="center"/>
          </w:tcPr>
          <w:p w:rsidR="00AF4911" w:rsidRPr="003F4404" w:rsidP="000D1C4A" w14:paraId="79791C16"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3F4404">
              <w:rPr>
                <w:rFonts w:ascii="Times New Roman" w:eastAsia="Calibri" w:hAnsi="Times New Roman" w:cs="Times New Roman"/>
                <w:color w:val="000000"/>
                <w:kern w:val="0"/>
                <w:sz w:val="20"/>
                <w:szCs w:val="20"/>
                <w:lang w:val="ru-RU" w:eastAsia="en-US" w:bidi="ar-SA"/>
              </w:rPr>
              <w:t>13,774</w:t>
            </w:r>
          </w:p>
        </w:tc>
        <w:tc>
          <w:tcPr>
            <w:tcW w:w="2126" w:type="dxa"/>
            <w:vAlign w:val="center"/>
          </w:tcPr>
          <w:p w:rsidR="00AF4911" w:rsidRPr="003F4404" w:rsidP="000D1C4A" w14:paraId="363770A1"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3F4404">
              <w:rPr>
                <w:rFonts w:ascii="Times New Roman" w:eastAsia="Calibri" w:hAnsi="Times New Roman" w:cs="Times New Roman"/>
                <w:kern w:val="0"/>
                <w:sz w:val="20"/>
                <w:szCs w:val="20"/>
                <w:lang w:val="ru-RU" w:eastAsia="en-US" w:bidi="ar-SA"/>
              </w:rPr>
              <w:t>6,887</w:t>
            </w:r>
          </w:p>
        </w:tc>
      </w:tr>
      <w:tr w14:paraId="2BE047FC" w14:textId="77777777" w:rsidTr="000D1C4A">
        <w:tblPrEx>
          <w:tblW w:w="10201" w:type="dxa"/>
          <w:tblCellMar>
            <w:left w:w="0" w:type="dxa"/>
            <w:right w:w="0" w:type="dxa"/>
          </w:tblCellMar>
          <w:tblLook w:val="04A0"/>
        </w:tblPrEx>
        <w:tc>
          <w:tcPr>
            <w:tcW w:w="6374" w:type="dxa"/>
            <w:vAlign w:val="center"/>
          </w:tcPr>
          <w:p w:rsidR="00AF4911" w:rsidRPr="008E562C" w:rsidP="000D1C4A" w14:paraId="00AACEE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подключенная договорная нагрузка на расчетный срок, Гкал/ч</w:t>
            </w:r>
          </w:p>
        </w:tc>
        <w:tc>
          <w:tcPr>
            <w:tcW w:w="1701" w:type="dxa"/>
            <w:vAlign w:val="center"/>
          </w:tcPr>
          <w:p w:rsidR="00AF4911" w:rsidRPr="003F4404" w:rsidP="000D1C4A" w14:paraId="33D0D3E1"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3F4404">
              <w:rPr>
                <w:rFonts w:ascii="Times New Roman" w:eastAsia="Calibri" w:hAnsi="Times New Roman" w:cs="Times New Roman"/>
                <w:kern w:val="0"/>
                <w:sz w:val="20"/>
                <w:szCs w:val="20"/>
                <w:lang w:val="ru-RU" w:eastAsia="en-US" w:bidi="ar-SA"/>
              </w:rPr>
              <w:t>1,340</w:t>
            </w:r>
          </w:p>
        </w:tc>
        <w:tc>
          <w:tcPr>
            <w:tcW w:w="2126" w:type="dxa"/>
            <w:vAlign w:val="center"/>
          </w:tcPr>
          <w:p w:rsidR="00AF4911" w:rsidRPr="003F4404" w:rsidP="000D1C4A" w14:paraId="6D5D35A7"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3F4404">
              <w:rPr>
                <w:rFonts w:ascii="Times New Roman" w:eastAsia="Calibri" w:hAnsi="Times New Roman" w:cs="Times New Roman"/>
                <w:kern w:val="0"/>
                <w:sz w:val="20"/>
                <w:szCs w:val="20"/>
                <w:lang w:val="ru-RU" w:eastAsia="en-US" w:bidi="ar-SA"/>
              </w:rPr>
              <w:t>1,340</w:t>
            </w:r>
          </w:p>
        </w:tc>
      </w:tr>
      <w:tr w14:paraId="519D7030" w14:textId="77777777" w:rsidTr="000D1C4A">
        <w:tblPrEx>
          <w:tblW w:w="10201" w:type="dxa"/>
          <w:tblCellMar>
            <w:left w:w="0" w:type="dxa"/>
            <w:right w:w="0" w:type="dxa"/>
          </w:tblCellMar>
          <w:tblLook w:val="04A0"/>
        </w:tblPrEx>
        <w:tc>
          <w:tcPr>
            <w:tcW w:w="6374" w:type="dxa"/>
            <w:vAlign w:val="center"/>
          </w:tcPr>
          <w:p w:rsidR="00AF4911" w:rsidRPr="008E562C" w:rsidP="000D1C4A" w14:paraId="5636579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Возможность бюджетного субсидирования проектов</w:t>
            </w:r>
          </w:p>
        </w:tc>
        <w:tc>
          <w:tcPr>
            <w:tcW w:w="1701" w:type="dxa"/>
            <w:vAlign w:val="center"/>
          </w:tcPr>
          <w:p w:rsidR="00AF4911" w:rsidRPr="008E562C" w:rsidP="000D1C4A" w14:paraId="7DCB8C9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AF4911" w:rsidRPr="008E562C" w:rsidP="000D1C4A" w14:paraId="04DDF21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1C06D320" w14:textId="77777777" w:rsidTr="000D1C4A">
        <w:tblPrEx>
          <w:tblW w:w="10201" w:type="dxa"/>
          <w:tblCellMar>
            <w:left w:w="0" w:type="dxa"/>
            <w:right w:w="0" w:type="dxa"/>
          </w:tblCellMar>
          <w:tblLook w:val="04A0"/>
        </w:tblPrEx>
        <w:tc>
          <w:tcPr>
            <w:tcW w:w="6374" w:type="dxa"/>
            <w:vAlign w:val="center"/>
          </w:tcPr>
          <w:p w:rsidR="00AF4911" w:rsidRPr="008E562C" w:rsidP="000D1C4A" w14:paraId="1FE5C9B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1701" w:type="dxa"/>
            <w:vAlign w:val="center"/>
          </w:tcPr>
          <w:p w:rsidR="00AF4911" w:rsidRPr="008E562C" w:rsidP="000D1C4A" w14:paraId="4D792B81"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AF4911" w:rsidRPr="00840B4B" w:rsidP="000D1C4A" w14:paraId="3C86D785"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bookmarkEnd w:id="1355"/>
    </w:tbl>
    <w:p w:rsidR="00671BAB" w:rsidP="00721D7F" w14:paraId="764C627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21D7F" w:rsidRPr="00721D7F" w:rsidP="00721D7F" w14:paraId="23D68C2F" w14:textId="78E14CC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Для дальнейшей оценки принят базовый сценарий развития городского округа исходя из максимальной емкости территорий, максимальной численности населения, а также с точки зрения обеспечения наиболее сложного варианта организации гидравлических режимов (максимальной тепловой нагрузки).</w:t>
      </w:r>
    </w:p>
    <w:p w:rsidR="00B5263B" w:rsidP="00E96454" w14:paraId="410F6BF2" w14:textId="510E1208">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56" w:name="_Toc160911984"/>
      <w:r w:rsidRPr="00164967">
        <w:rPr>
          <w:rFonts w:ascii="Times New Roman" w:eastAsia="Times New Roman" w:hAnsi="Times New Roman" w:cs="Times New Roman"/>
          <w:b/>
          <w:bCs/>
          <w:i w:val="0"/>
          <w:kern w:val="0"/>
          <w:sz w:val="24"/>
          <w:szCs w:val="24"/>
          <w:lang w:val="ru-RU" w:eastAsia="ru-RU" w:bidi="ar-SA"/>
        </w:rPr>
        <w:t>Раздел 5. Предложения по строительству, реконструкции и техническому перевооружению источников тепловой энергии</w:t>
      </w:r>
      <w:bookmarkEnd w:id="1356"/>
    </w:p>
    <w:p w:rsidR="008B12B7" w:rsidRPr="001D2BC9" w:rsidP="00E96454" w14:paraId="630EF79D" w14:textId="4DD0E675">
      <w:pPr>
        <w:keepNext/>
        <w:keepLines/>
        <w:widowControl/>
        <w:suppressAutoHyphens w:val="0"/>
        <w:spacing w:before="120" w:after="240" w:line="300"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1357" w:name="_Toc160911985"/>
      <w:bookmarkStart w:id="1358" w:name="_Toc7181033"/>
      <w:bookmarkStart w:id="1359" w:name="_Toc437278352_0"/>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1</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1357"/>
      <w:r w:rsidRPr="00BD724A" w:rsidR="00BD724A">
        <w:rPr>
          <w:rFonts w:ascii="Times New Roman" w:eastAsia="Times New Roman" w:hAnsi="Times New Roman" w:cs="Times New Roman"/>
          <w:b/>
          <w:bCs/>
          <w:i/>
          <w:kern w:val="0"/>
          <w:sz w:val="32"/>
          <w:szCs w:val="32"/>
          <w:lang w:val="ru-RU" w:eastAsia="ru-RU" w:bidi="ar-SA"/>
        </w:rPr>
        <w:t xml:space="preserve"> </w:t>
      </w:r>
      <w:bookmarkEnd w:id="1358"/>
    </w:p>
    <w:p w:rsidR="009A1ADB" w:rsidP="009A1ADB" w14:paraId="2688652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0" w:name="_Toc7181034"/>
      <w:r>
        <w:rPr>
          <w:rFonts w:ascii="Times New Roman" w:eastAsia="Calibri" w:hAnsi="Times New Roman" w:cs="Times New Roman"/>
          <w:kern w:val="0"/>
          <w:sz w:val="24"/>
          <w:szCs w:val="24"/>
          <w:lang w:val="ru-RU" w:eastAsia="en-US" w:bidi="ar-SA"/>
        </w:rPr>
        <w:t>К</w:t>
      </w:r>
      <w:r w:rsidRPr="00F30396">
        <w:rPr>
          <w:rFonts w:ascii="Times New Roman" w:eastAsia="Calibri" w:hAnsi="Times New Roman" w:cs="Times New Roman"/>
          <w:kern w:val="0"/>
          <w:sz w:val="24"/>
          <w:szCs w:val="24"/>
          <w:lang w:val="ru-RU" w:eastAsia="en-US" w:bidi="ar-SA"/>
        </w:rPr>
        <w:t>апитальный ремонт</w:t>
      </w:r>
      <w:r>
        <w:rPr>
          <w:rFonts w:ascii="Times New Roman" w:eastAsia="Calibri" w:hAnsi="Times New Roman" w:cs="Times New Roman"/>
          <w:kern w:val="0"/>
          <w:sz w:val="24"/>
          <w:szCs w:val="24"/>
          <w:lang w:val="ru-RU" w:eastAsia="en-US" w:bidi="ar-SA"/>
        </w:rPr>
        <w:t xml:space="preserve">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по восстановлению утраченных в процессе эксплуатации, инженерных технических качеств объекта </w:t>
      </w:r>
      <w:r>
        <w:rPr>
          <w:rFonts w:ascii="Times New Roman" w:eastAsia="Calibri" w:hAnsi="Times New Roman" w:cs="Times New Roman"/>
          <w:kern w:val="0"/>
          <w:sz w:val="24"/>
          <w:szCs w:val="24"/>
          <w:lang w:val="ru-RU" w:eastAsia="en-US" w:bidi="ar-SA"/>
        </w:rPr>
        <w:t>теплоснабжения</w:t>
      </w:r>
      <w:r w:rsidRPr="00F30396">
        <w:rPr>
          <w:rFonts w:ascii="Times New Roman" w:eastAsia="Calibri" w:hAnsi="Times New Roman" w:cs="Times New Roman"/>
          <w:kern w:val="0"/>
          <w:sz w:val="24"/>
          <w:szCs w:val="24"/>
          <w:lang w:val="ru-RU" w:eastAsia="en-US" w:bidi="ar-SA"/>
        </w:rPr>
        <w:t>, осуществленных путем восстановления, улучшения и (или) замены отдельных конструкций, деталей, инженерно-технического оборудования</w:t>
      </w:r>
      <w:r>
        <w:rPr>
          <w:rFonts w:ascii="Times New Roman" w:eastAsia="Calibri" w:hAnsi="Times New Roman" w:cs="Times New Roman"/>
          <w:kern w:val="0"/>
          <w:sz w:val="24"/>
          <w:szCs w:val="24"/>
          <w:lang w:val="ru-RU" w:eastAsia="en-US" w:bidi="ar-SA"/>
        </w:rPr>
        <w:t xml:space="preserve"> (прим.: восстановление поверхностей нагрева котлоагрегата). Обоснованием мероприятий по проведению капитального ремонта является повышение надежности и снижение аварийности эксплуатации оборудования котельной. </w:t>
      </w:r>
      <w:r>
        <w:rPr>
          <w:rFonts w:ascii="Times New Roman" w:eastAsia="Calibri" w:hAnsi="Times New Roman" w:cs="Times New Roman"/>
          <w:kern w:val="0"/>
          <w:sz w:val="24"/>
          <w:szCs w:val="24"/>
          <w:lang w:val="ru-RU" w:eastAsia="en-US" w:bidi="ar-SA"/>
        </w:rPr>
        <w:t>Мероприятий по капитальному ремонту котельных не запланировано.</w:t>
      </w:r>
    </w:p>
    <w:p w:rsidR="009A1ADB" w:rsidP="009A1ADB" w14:paraId="52321D75" w14:textId="6891110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F30396">
        <w:rPr>
          <w:rFonts w:ascii="Times New Roman" w:eastAsia="Calibri" w:hAnsi="Times New Roman" w:cs="Times New Roman"/>
          <w:kern w:val="0"/>
          <w:sz w:val="24"/>
          <w:szCs w:val="24"/>
          <w:lang w:val="ru-RU" w:eastAsia="en-US" w:bidi="ar-SA"/>
        </w:rPr>
        <w:t>еконструкция</w:t>
      </w:r>
      <w:r>
        <w:rPr>
          <w:rFonts w:ascii="Times New Roman" w:eastAsia="Calibri" w:hAnsi="Times New Roman" w:cs="Times New Roman"/>
          <w:kern w:val="0"/>
          <w:sz w:val="24"/>
          <w:szCs w:val="24"/>
          <w:lang w:val="ru-RU" w:eastAsia="en-US" w:bidi="ar-SA"/>
        </w:rPr>
        <w:t xml:space="preserve"> источника тепловой энергии – это с</w:t>
      </w:r>
      <w:r w:rsidRPr="00F30396">
        <w:rPr>
          <w:rFonts w:ascii="Times New Roman" w:eastAsia="Calibri" w:hAnsi="Times New Roman" w:cs="Times New Roman"/>
          <w:kern w:val="0"/>
          <w:sz w:val="24"/>
          <w:szCs w:val="24"/>
          <w:lang w:val="ru-RU" w:eastAsia="en-US" w:bidi="ar-SA"/>
        </w:rPr>
        <w:t>овокупность работ 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 направленных на </w:t>
      </w:r>
      <w:r>
        <w:rPr>
          <w:rFonts w:ascii="Times New Roman" w:eastAsia="Calibri" w:hAnsi="Times New Roman" w:cs="Times New Roman"/>
          <w:kern w:val="0"/>
          <w:sz w:val="24"/>
          <w:szCs w:val="24"/>
          <w:lang w:val="ru-RU" w:eastAsia="en-US" w:bidi="ar-SA"/>
        </w:rPr>
        <w:t>замену отдельных существующих элементов объекта теплоснабжения</w:t>
      </w:r>
      <w:r w:rsidRPr="00F30396">
        <w:rPr>
          <w:rFonts w:ascii="Times New Roman" w:eastAsia="Calibri" w:hAnsi="Times New Roman" w:cs="Times New Roman"/>
          <w:kern w:val="0"/>
          <w:sz w:val="24"/>
          <w:szCs w:val="24"/>
          <w:lang w:val="ru-RU" w:eastAsia="en-US" w:bidi="ar-SA"/>
        </w:rPr>
        <w:t xml:space="preserve"> с изменением его основных технико-экономических показателей и параметров</w:t>
      </w:r>
      <w:r>
        <w:rPr>
          <w:rFonts w:ascii="Times New Roman" w:eastAsia="Calibri" w:hAnsi="Times New Roman" w:cs="Times New Roman"/>
          <w:kern w:val="0"/>
          <w:sz w:val="24"/>
          <w:szCs w:val="24"/>
          <w:lang w:val="ru-RU" w:eastAsia="en-US" w:bidi="ar-SA"/>
        </w:rPr>
        <w:t xml:space="preserve">, но без учета изменения принципиальной схемы выработки тепловой энергии (прим.: замена котлоагрегата с увеличением мощности).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надежности эксплуатации оборудования котельной. </w:t>
      </w:r>
      <w:r>
        <w:rPr>
          <w:rFonts w:ascii="Times New Roman" w:eastAsia="Calibri" w:hAnsi="Times New Roman" w:cs="Times New Roman"/>
          <w:kern w:val="0"/>
          <w:sz w:val="24"/>
          <w:szCs w:val="24"/>
          <w:lang w:val="ru-RU" w:eastAsia="en-US" w:bidi="ar-SA"/>
        </w:rPr>
        <w:t>Мероприятий по реконструкции котельных не запланировано.</w:t>
      </w:r>
    </w:p>
    <w:p w:rsidR="008B12B7" w:rsidRPr="001D2BC9" w:rsidP="00E96454" w14:paraId="7D3B49F4" w14:textId="3E4CA70B">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1" w:name="_Toc160911986"/>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2</w:t>
      </w:r>
      <w:r w:rsidRPr="001D2BC9">
        <w:rPr>
          <w:rFonts w:ascii="Times New Roman" w:eastAsia="Times New Roman" w:hAnsi="Times New Roman" w:cs="Times New Roman"/>
          <w:b/>
          <w:bCs/>
          <w:i/>
          <w:kern w:val="0"/>
          <w:sz w:val="24"/>
          <w:szCs w:val="24"/>
          <w:lang w:val="ru-RU" w:eastAsia="ru-RU" w:bidi="ar-SA"/>
        </w:rPr>
        <w:t xml:space="preserve"> </w:t>
      </w:r>
      <w:r w:rsidR="00BD724A">
        <w:rPr>
          <w:rFonts w:ascii="Times New Roman" w:eastAsia="Times New Roman" w:hAnsi="Times New Roman" w:cs="Times New Roman"/>
          <w:b/>
          <w:bCs/>
          <w:i/>
          <w:kern w:val="0"/>
          <w:sz w:val="24"/>
          <w:szCs w:val="24"/>
          <w:lang w:val="ru-RU" w:eastAsia="ru-RU" w:bidi="ar-SA"/>
        </w:rPr>
        <w:t>П</w:t>
      </w:r>
      <w:r w:rsidRPr="00BD724A" w:rsidR="00BD724A">
        <w:rPr>
          <w:rFonts w:ascii="Times New Roman" w:eastAsia="Times New Roman" w:hAnsi="Times New Roman" w:cs="Times New Roman"/>
          <w:b/>
          <w:bCs/>
          <w:i/>
          <w:kern w:val="0"/>
          <w:sz w:val="24"/>
          <w:szCs w:val="24"/>
          <w:lang w:val="ru-RU" w:eastAsia="ru-RU" w:bidi="ar-SA"/>
        </w:rPr>
        <w:t xml:space="preserve">редложения по модернизации </w:t>
      </w:r>
      <w:r w:rsidR="00FA7C57">
        <w:rPr>
          <w:rFonts w:ascii="Times New Roman" w:eastAsia="Times New Roman" w:hAnsi="Times New Roman" w:cs="Times New Roman"/>
          <w:b/>
          <w:bCs/>
          <w:i/>
          <w:kern w:val="0"/>
          <w:sz w:val="24"/>
          <w:szCs w:val="24"/>
          <w:lang w:val="ru-RU" w:eastAsia="ru-RU" w:bidi="ar-SA"/>
        </w:rPr>
        <w:t xml:space="preserve">(перевод на иной вид топлива) </w:t>
      </w:r>
      <w:r w:rsidRPr="00BD724A" w:rsidR="00BD724A">
        <w:rPr>
          <w:rFonts w:ascii="Times New Roman" w:eastAsia="Times New Roman" w:hAnsi="Times New Roman" w:cs="Times New Roman"/>
          <w:b/>
          <w:bCs/>
          <w:i/>
          <w:kern w:val="0"/>
          <w:sz w:val="24"/>
          <w:szCs w:val="24"/>
          <w:lang w:val="ru-RU" w:eastAsia="ru-RU" w:bidi="ar-SA"/>
        </w:rPr>
        <w:t>источников тепловой энергии с целью повышения эффективности работы систем теплоснабжения</w:t>
      </w:r>
      <w:bookmarkEnd w:id="1361"/>
      <w:r w:rsidRPr="00BD724A" w:rsidR="00BD724A">
        <w:rPr>
          <w:rFonts w:ascii="Times New Roman" w:eastAsia="Times New Roman" w:hAnsi="Times New Roman" w:cs="Times New Roman"/>
          <w:b/>
          <w:bCs/>
          <w:i/>
          <w:kern w:val="0"/>
          <w:sz w:val="32"/>
          <w:szCs w:val="32"/>
          <w:lang w:val="ru-RU" w:eastAsia="ru-RU" w:bidi="ar-SA"/>
        </w:rPr>
        <w:t xml:space="preserve"> </w:t>
      </w:r>
      <w:bookmarkEnd w:id="1360"/>
    </w:p>
    <w:p w:rsidR="00CC54E5" w:rsidRPr="00F30396" w:rsidP="00CC54E5" w14:paraId="73F70A6F" w14:textId="2E8035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2" w:name="_Toc7181035"/>
      <w:r w:rsidRPr="00F30396">
        <w:rPr>
          <w:rFonts w:ascii="Times New Roman" w:eastAsia="Calibri" w:hAnsi="Times New Roman" w:cs="Times New Roman"/>
          <w:kern w:val="0"/>
          <w:sz w:val="24"/>
          <w:szCs w:val="24"/>
          <w:lang w:val="ru-RU" w:eastAsia="en-US" w:bidi="ar-SA"/>
        </w:rPr>
        <w:t xml:space="preserve">Модернизация </w:t>
      </w:r>
      <w:r>
        <w:rPr>
          <w:rFonts w:ascii="Times New Roman" w:eastAsia="Calibri" w:hAnsi="Times New Roman" w:cs="Times New Roman"/>
          <w:kern w:val="0"/>
          <w:sz w:val="24"/>
          <w:szCs w:val="24"/>
          <w:lang w:val="ru-RU" w:eastAsia="en-US" w:bidi="ar-SA"/>
        </w:rPr>
        <w:t xml:space="preserve">источника тепловой энергии </w:t>
      </w:r>
      <w:r w:rsidRPr="00F30396">
        <w:rPr>
          <w:rFonts w:ascii="Times New Roman" w:eastAsia="Calibri" w:hAnsi="Times New Roman" w:cs="Times New Roman"/>
          <w:kern w:val="0"/>
          <w:sz w:val="24"/>
          <w:szCs w:val="24"/>
          <w:lang w:val="ru-RU" w:eastAsia="en-US" w:bidi="ar-SA"/>
        </w:rPr>
        <w:t>– это совокупность работ</w:t>
      </w:r>
      <w:r>
        <w:rPr>
          <w:rFonts w:ascii="Times New Roman" w:eastAsia="Calibri" w:hAnsi="Times New Roman" w:cs="Times New Roman"/>
          <w:kern w:val="0"/>
          <w:sz w:val="24"/>
          <w:szCs w:val="24"/>
          <w:lang w:val="ru-RU" w:eastAsia="en-US" w:bidi="ar-SA"/>
        </w:rPr>
        <w:t xml:space="preserve"> и мероприятий</w:t>
      </w:r>
      <w:r w:rsidRPr="00497608">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направленных на изменение технологии выработки тепловой энергии,</w:t>
      </w:r>
      <w:r w:rsidRPr="00F30396">
        <w:rPr>
          <w:rFonts w:ascii="Times New Roman" w:eastAsia="Calibri" w:hAnsi="Times New Roman" w:cs="Times New Roman"/>
          <w:kern w:val="0"/>
          <w:sz w:val="24"/>
          <w:szCs w:val="24"/>
          <w:lang w:val="ru-RU" w:eastAsia="en-US" w:bidi="ar-SA"/>
        </w:rPr>
        <w:t xml:space="preserve"> приводящая к повышению технического уровня и экономических характеристик объекта</w:t>
      </w:r>
      <w:r>
        <w:rPr>
          <w:rFonts w:ascii="Times New Roman" w:eastAsia="Calibri" w:hAnsi="Times New Roman" w:cs="Times New Roman"/>
          <w:kern w:val="0"/>
          <w:sz w:val="24"/>
          <w:szCs w:val="24"/>
          <w:lang w:val="ru-RU" w:eastAsia="en-US" w:bidi="ar-SA"/>
        </w:rPr>
        <w:t xml:space="preserve"> (прим.: перевод котельной на новые виды топлива)</w:t>
      </w:r>
      <w:r w:rsidRPr="00F30396">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Обоснованием мероприятий по проведению модернизации котельной является повышение энергетической эффективности эксплуатации котельной. Мероприятий по модернизации котельных не запланировано.</w:t>
      </w:r>
    </w:p>
    <w:p w:rsidR="008B12B7" w:rsidRPr="001D2BC9" w:rsidP="00E96454" w14:paraId="6533E5E8" w14:textId="27E80E80">
      <w:pPr>
        <w:keepNext/>
        <w:keepLines/>
        <w:widowControl/>
        <w:suppressAutoHyphens w:val="0"/>
        <w:spacing w:before="120" w:after="240" w:line="300"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1363" w:name="_Toc160911987"/>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3</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1363"/>
      <w:r w:rsidRPr="00BD724A" w:rsidR="00BD724A">
        <w:rPr>
          <w:rFonts w:ascii="Times New Roman" w:hAnsi="Times New Roman" w:eastAsiaTheme="minorEastAsia" w:cs="Times New Roman"/>
          <w:b/>
          <w:bCs/>
          <w:i/>
          <w:kern w:val="0"/>
          <w:sz w:val="32"/>
          <w:szCs w:val="32"/>
          <w:lang w:val="ru-RU" w:eastAsia="ru-RU" w:bidi="ar-SA"/>
        </w:rPr>
        <w:t xml:space="preserve"> </w:t>
      </w:r>
      <w:bookmarkEnd w:id="1362"/>
      <w:r w:rsidRPr="00BD724A">
        <w:rPr>
          <w:rFonts w:ascii="Times New Roman" w:hAnsi="Times New Roman" w:eastAsiaTheme="minorEastAsia" w:cs="Times New Roman"/>
          <w:b/>
          <w:bCs/>
          <w:i/>
          <w:kern w:val="0"/>
          <w:sz w:val="32"/>
          <w:szCs w:val="32"/>
          <w:lang w:val="ru-RU" w:eastAsia="ru-RU" w:bidi="ar-SA"/>
        </w:rPr>
        <w:t xml:space="preserve"> </w:t>
      </w:r>
      <w:bookmarkEnd w:id="1359"/>
    </w:p>
    <w:p w:rsidR="00A37B01" w:rsidP="004E3078" w14:paraId="72C1E286" w14:textId="418B10A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4" w:name="_Toc437278354_0"/>
      <w:bookmarkStart w:id="1365" w:name="_Toc7181036"/>
      <w:r w:rsidRPr="004E3078">
        <w:rPr>
          <w:rFonts w:ascii="Times New Roman" w:eastAsia="Calibri" w:hAnsi="Times New Roman" w:cs="Times New Roman"/>
          <w:kern w:val="0"/>
          <w:sz w:val="24"/>
          <w:szCs w:val="24"/>
          <w:lang w:val="ru-RU" w:eastAsia="en-US" w:bidi="ar-SA"/>
        </w:rPr>
        <w:t xml:space="preserve">Источников тепловой энергии, функционирующих в режиме комбинированной выработки электрической и тепловой энергии и котельных в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4E3078">
        <w:rPr>
          <w:rFonts w:ascii="Times New Roman" w:eastAsia="Calibri" w:hAnsi="Times New Roman" w:cs="Times New Roman"/>
          <w:kern w:val="0"/>
          <w:sz w:val="24"/>
          <w:szCs w:val="24"/>
          <w:lang w:val="ru-RU" w:eastAsia="en-US" w:bidi="ar-SA"/>
        </w:rPr>
        <w:t xml:space="preserve"> не выявлено</w:t>
      </w:r>
      <w:r>
        <w:rPr>
          <w:rFonts w:ascii="Times New Roman" w:eastAsia="Calibri" w:hAnsi="Times New Roman" w:cs="Times New Roman"/>
          <w:kern w:val="0"/>
          <w:sz w:val="24"/>
          <w:szCs w:val="24"/>
          <w:lang w:val="ru-RU" w:eastAsia="en-US" w:bidi="ar-SA"/>
        </w:rPr>
        <w:t>.</w:t>
      </w:r>
    </w:p>
    <w:p w:rsidR="008B12B7" w:rsidRPr="001D2BC9" w:rsidP="00E96454" w14:paraId="0D14FBE2" w14:textId="4E145CB2">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6" w:name="_Toc160911988"/>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4</w:t>
      </w:r>
      <w:r w:rsidRPr="001D2BC9">
        <w:rPr>
          <w:rFonts w:ascii="Times New Roman" w:eastAsia="Times New Roman" w:hAnsi="Times New Roman" w:cs="Times New Roman"/>
          <w:b/>
          <w:bCs/>
          <w:i/>
          <w:kern w:val="0"/>
          <w:sz w:val="24"/>
          <w:szCs w:val="24"/>
          <w:lang w:val="ru-RU" w:eastAsia="ru-RU" w:bidi="ar-SA"/>
        </w:rPr>
        <w:t xml:space="preserve"> </w:t>
      </w:r>
      <w:bookmarkEnd w:id="1364"/>
      <w:r w:rsidR="00BD724A">
        <w:rPr>
          <w:rFonts w:ascii="Times New Roman" w:eastAsia="Times New Roman" w:hAnsi="Times New Roman" w:cs="Times New Roman"/>
          <w:b/>
          <w:bCs/>
          <w:i/>
          <w:kern w:val="0"/>
          <w:sz w:val="24"/>
          <w:szCs w:val="24"/>
          <w:lang w:val="ru-RU" w:eastAsia="ru-RU" w:bidi="ar-SA"/>
        </w:rPr>
        <w:t>М</w:t>
      </w:r>
      <w:r w:rsidRPr="00BD724A" w:rsidR="00BD724A">
        <w:rPr>
          <w:rFonts w:ascii="Times New Roman" w:eastAsia="Times New Roman" w:hAnsi="Times New Roman" w:cs="Times New Roman"/>
          <w:b/>
          <w:bCs/>
          <w:i/>
          <w:kern w:val="0"/>
          <w:sz w:val="24"/>
          <w:szCs w:val="24"/>
          <w:lang w:val="ru-RU" w:eastAsia="ru-RU" w:bidi="ar-SA"/>
        </w:rPr>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1365"/>
      <w:bookmarkEnd w:id="1366"/>
    </w:p>
    <w:p w:rsidR="00DA1951" w:rsidRPr="00DA1951" w:rsidP="000D7DD4" w14:paraId="5F2D7B5E" w14:textId="48000DD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7" w:name="_Toc437278355_0"/>
      <w:bookmarkStart w:id="1368" w:name="_Toc7181037"/>
      <w:r w:rsidRPr="00DA1951">
        <w:rPr>
          <w:rFonts w:ascii="Times New Roman" w:eastAsia="Calibri" w:hAnsi="Times New Roman" w:cs="Times New Roman"/>
          <w:kern w:val="0"/>
          <w:sz w:val="24"/>
          <w:szCs w:val="24"/>
          <w:lang w:val="ru-RU" w:eastAsia="en-US" w:bidi="ar-SA"/>
        </w:rPr>
        <w:t>Реализация 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rFonts w:ascii="Times New Roman" w:eastAsia="Calibri" w:hAnsi="Times New Roman" w:cs="Times New Roman"/>
          <w:kern w:val="0"/>
          <w:sz w:val="24"/>
          <w:szCs w:val="24"/>
          <w:lang w:val="ru-RU" w:eastAsia="en-US" w:bidi="ar-SA"/>
        </w:rPr>
        <w:t xml:space="preserve">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DA1951">
        <w:rPr>
          <w:rFonts w:ascii="Times New Roman" w:eastAsia="Calibri" w:hAnsi="Times New Roman" w:cs="Times New Roman"/>
          <w:kern w:val="0"/>
          <w:sz w:val="24"/>
          <w:szCs w:val="24"/>
          <w:lang w:val="ru-RU" w:eastAsia="en-US" w:bidi="ar-SA"/>
        </w:rPr>
        <w:t xml:space="preserve"> не предполагается</w:t>
      </w:r>
      <w:r w:rsidRPr="008768FC" w:rsidR="000D7DD4">
        <w:rPr>
          <w:rFonts w:ascii="Times New Roman" w:eastAsia="Calibri" w:hAnsi="Times New Roman" w:cs="Times New Roman"/>
          <w:kern w:val="0"/>
          <w:sz w:val="24"/>
          <w:szCs w:val="24"/>
          <w:lang w:val="ru-RU" w:eastAsia="en-US" w:bidi="ar-SA"/>
        </w:rPr>
        <w:t>.</w:t>
      </w:r>
    </w:p>
    <w:p w:rsidR="008B12B7" w:rsidRPr="001D2BC9" w:rsidP="00E96454" w14:paraId="6C19A269" w14:textId="4EE96050">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9" w:name="_Toc160911989"/>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1369"/>
      <w:r w:rsidRPr="001D2BC9" w:rsidR="00BD724A">
        <w:rPr>
          <w:rFonts w:ascii="Times New Roman" w:eastAsia="Times New Roman" w:hAnsi="Times New Roman" w:cs="Times New Roman"/>
          <w:b/>
          <w:bCs/>
          <w:i/>
          <w:kern w:val="0"/>
          <w:sz w:val="24"/>
          <w:szCs w:val="24"/>
          <w:lang w:val="ru-RU" w:eastAsia="ru-RU" w:bidi="ar-SA"/>
        </w:rPr>
        <w:t xml:space="preserve"> </w:t>
      </w:r>
      <w:bookmarkEnd w:id="1367"/>
      <w:bookmarkEnd w:id="1368"/>
    </w:p>
    <w:p w:rsidR="000457D9" w:rsidP="000457D9" w14:paraId="526D8FB8" w14:textId="1E6F5D98">
      <w:pPr>
        <w:widowControl/>
        <w:suppressAutoHyphens w:val="0"/>
        <w:spacing w:after="0" w:line="300" w:lineRule="auto"/>
        <w:ind w:firstLine="567"/>
        <w:contextualSpacing/>
        <w:jc w:val="both"/>
        <w:rPr>
          <w:rFonts w:ascii="Times New Roman" w:eastAsia="Calibri" w:hAnsi="Times New Roman" w:cs="Times New Roman"/>
          <w:kern w:val="0"/>
          <w:sz w:val="22"/>
          <w:szCs w:val="24"/>
          <w:lang w:val="ru-RU" w:eastAsia="en-US" w:bidi="ar-SA"/>
        </w:rPr>
      </w:pPr>
      <w:bookmarkStart w:id="1370" w:name="_Toc437278356_0"/>
      <w:bookmarkStart w:id="1371" w:name="_Toc7181038"/>
      <w:r>
        <w:rPr>
          <w:rFonts w:ascii="Times New Roman" w:eastAsia="Calibri" w:hAnsi="Times New Roman" w:cs="Times New Roman"/>
          <w:kern w:val="0"/>
          <w:sz w:val="24"/>
          <w:szCs w:val="24"/>
          <w:lang w:val="ru-RU" w:eastAsia="en-US" w:bidi="ar-SA"/>
        </w:rPr>
        <w:t xml:space="preserve">Мероприятий </w:t>
      </w:r>
      <w:r w:rsidR="004E3078">
        <w:rPr>
          <w:rFonts w:ascii="Times New Roman" w:eastAsia="Calibri" w:hAnsi="Times New Roman" w:cs="Times New Roman"/>
          <w:kern w:val="0"/>
          <w:sz w:val="24"/>
          <w:szCs w:val="24"/>
          <w:lang w:val="ru-RU" w:eastAsia="en-US" w:bidi="ar-SA"/>
        </w:rPr>
        <w:t xml:space="preserve">по переоборудованию котельных в источники тепловой энергии, функционирующих в режиме комбинированной выработки электрической и тепловой </w:t>
      </w:r>
      <w:r w:rsidR="00C147C2">
        <w:rPr>
          <w:rFonts w:ascii="Times New Roman" w:eastAsia="Calibri" w:hAnsi="Times New Roman" w:cs="Times New Roman"/>
          <w:kern w:val="0"/>
          <w:sz w:val="24"/>
          <w:szCs w:val="24"/>
          <w:lang w:val="ru-RU" w:eastAsia="en-US" w:bidi="ar-SA"/>
        </w:rPr>
        <w:t>энергии</w:t>
      </w:r>
      <w:r>
        <w:rPr>
          <w:rFonts w:ascii="Times New Roman" w:eastAsia="Calibri" w:hAnsi="Times New Roman" w:cs="Times New Roman"/>
          <w:kern w:val="0"/>
          <w:sz w:val="24"/>
          <w:szCs w:val="24"/>
          <w:lang w:val="ru-RU" w:eastAsia="en-US" w:bidi="ar-SA"/>
        </w:rPr>
        <w:t xml:space="preserve">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4E3078" w:rsidR="009E0B32">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предполагается.</w:t>
      </w:r>
    </w:p>
    <w:p w:rsidR="008B12B7" w:rsidRPr="001D2BC9" w:rsidP="00E96454" w14:paraId="601349C5" w14:textId="2F25785F">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2" w:name="_Toc160911990"/>
      <w:r>
        <w:rPr>
          <w:rFonts w:ascii="Times New Roman" w:eastAsia="Times New Roman" w:hAnsi="Times New Roman" w:cs="Times New Roman"/>
          <w:b/>
          <w:bCs/>
          <w:i/>
          <w:kern w:val="0"/>
          <w:sz w:val="24"/>
          <w:szCs w:val="24"/>
          <w:lang w:val="ru-RU" w:eastAsia="ru-RU" w:bidi="ar-SA"/>
        </w:rPr>
        <w:t>5</w:t>
      </w:r>
      <w:r w:rsidR="002C69E8">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1370"/>
      <w:bookmarkEnd w:id="1371"/>
      <w:bookmarkEnd w:id="1372"/>
    </w:p>
    <w:p w:rsidR="008B12B7" w:rsidRPr="001D2BC9" w:rsidP="009A1ADB" w14:paraId="42C8FAB8" w14:textId="7E2F459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73" w:name="_Toc437278357_0"/>
      <w:bookmarkStart w:id="1374" w:name="_Toc7181039"/>
      <w:r>
        <w:rPr>
          <w:rFonts w:ascii="Times New Roman" w:eastAsia="Calibri" w:hAnsi="Times New Roman" w:cs="Times New Roman"/>
          <w:kern w:val="0"/>
          <w:sz w:val="24"/>
          <w:szCs w:val="24"/>
          <w:lang w:val="ru-RU" w:eastAsia="en-US" w:bidi="ar-SA"/>
        </w:rPr>
        <w:t>Мер</w:t>
      </w:r>
      <w:r w:rsidR="00F56A81">
        <w:rPr>
          <w:rFonts w:ascii="Times New Roman" w:eastAsia="Calibri" w:hAnsi="Times New Roman" w:cs="Times New Roman"/>
          <w:kern w:val="0"/>
          <w:sz w:val="24"/>
          <w:szCs w:val="24"/>
          <w:lang w:val="ru-RU" w:eastAsia="en-US" w:bidi="ar-SA"/>
        </w:rPr>
        <w:t>оприятий</w:t>
      </w:r>
      <w:r>
        <w:rPr>
          <w:rFonts w:ascii="Times New Roman" w:eastAsia="Calibri" w:hAnsi="Times New Roman" w:cs="Times New Roman"/>
          <w:kern w:val="0"/>
          <w:sz w:val="24"/>
          <w:szCs w:val="24"/>
          <w:lang w:val="ru-RU" w:eastAsia="en-US" w:bidi="ar-SA"/>
        </w:rPr>
        <w:t xml:space="preserve"> по переводу котельных</w:t>
      </w:r>
      <w:r w:rsidR="005E6727">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размещенных в существующих и расширяемых зонах действия источников тепловой энергии, функционирующих</w:t>
      </w:r>
      <w:r w:rsidR="005E6727">
        <w:rPr>
          <w:rFonts w:ascii="Times New Roman" w:eastAsia="Calibri" w:hAnsi="Times New Roman" w:cs="Times New Roman"/>
          <w:kern w:val="0"/>
          <w:sz w:val="24"/>
          <w:szCs w:val="24"/>
          <w:lang w:val="ru-RU" w:eastAsia="en-US" w:bidi="ar-SA"/>
        </w:rPr>
        <w:t xml:space="preserve"> в режиме комбинированной выработки тепловой и электрической энергии</w:t>
      </w:r>
      <w:r>
        <w:rPr>
          <w:rFonts w:ascii="Times New Roman" w:eastAsia="Calibri" w:hAnsi="Times New Roman" w:cs="Times New Roman"/>
          <w:kern w:val="0"/>
          <w:sz w:val="24"/>
          <w:szCs w:val="24"/>
          <w:lang w:val="ru-RU" w:eastAsia="en-US" w:bidi="ar-SA"/>
        </w:rPr>
        <w:t>, в пиковый режим работы,</w:t>
      </w:r>
      <w:r w:rsidR="005E6727">
        <w:rPr>
          <w:rFonts w:ascii="Times New Roman" w:eastAsia="Calibri" w:hAnsi="Times New Roman" w:cs="Times New Roman"/>
          <w:kern w:val="0"/>
          <w:sz w:val="24"/>
          <w:szCs w:val="24"/>
          <w:lang w:val="ru-RU" w:eastAsia="en-US" w:bidi="ar-SA"/>
        </w:rPr>
        <w:t xml:space="preserve"> схемой теплоснабжения, не предлагается.</w:t>
      </w:r>
      <w:bookmarkEnd w:id="1373"/>
      <w:bookmarkEnd w:id="1374"/>
    </w:p>
    <w:p w:rsidR="008B12B7" w:rsidRPr="001D2BC9" w:rsidP="00E96454" w14:paraId="33473697" w14:textId="5057B274">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5" w:name="_Toc160911991"/>
      <w:bookmarkStart w:id="1376" w:name="_Toc437278358_0"/>
      <w:bookmarkStart w:id="1377" w:name="_Toc7181040"/>
      <w:r>
        <w:rPr>
          <w:rFonts w:ascii="Times New Roman" w:eastAsia="Times New Roman" w:hAnsi="Times New Roman" w:cs="Times New Roman"/>
          <w:b/>
          <w:bCs/>
          <w:i/>
          <w:kern w:val="0"/>
          <w:sz w:val="24"/>
          <w:szCs w:val="24"/>
          <w:lang w:val="ru-RU" w:eastAsia="ru-RU" w:bidi="ar-SA"/>
        </w:rPr>
        <w:t>5</w:t>
      </w:r>
      <w:r w:rsidR="009A1ADB">
        <w:rPr>
          <w:rFonts w:ascii="Times New Roman" w:eastAsia="Times New Roman" w:hAnsi="Times New Roman" w:cs="Times New Roman"/>
          <w:b/>
          <w:bCs/>
          <w:i/>
          <w:kern w:val="0"/>
          <w:sz w:val="24"/>
          <w:szCs w:val="24"/>
          <w:lang w:val="ru-RU" w:eastAsia="ru-RU" w:bidi="ar-SA"/>
        </w:rPr>
        <w:t>.7</w:t>
      </w:r>
      <w:r w:rsidR="004C052D">
        <w:rPr>
          <w:rFonts w:ascii="Times New Roman" w:eastAsia="Times New Roman" w:hAnsi="Times New Roman" w:cs="Times New Roman"/>
          <w:b/>
          <w:bCs/>
          <w:i/>
          <w:kern w:val="0"/>
          <w:sz w:val="24"/>
          <w:szCs w:val="24"/>
          <w:lang w:val="ru-RU" w:eastAsia="ru-RU" w:bidi="ar-SA"/>
        </w:rPr>
        <w:t xml:space="preserve"> </w:t>
      </w:r>
      <w:r w:rsidRPr="004C052D" w:rsidR="004C052D">
        <w:rPr>
          <w:rFonts w:ascii="Times New Roman" w:eastAsia="Times New Roman" w:hAnsi="Times New Roman" w:cs="Times New Roman"/>
          <w:b/>
          <w:bCs/>
          <w:i/>
          <w:kern w:val="0"/>
          <w:sz w:val="24"/>
          <w:szCs w:val="24"/>
          <w:lang w:val="ru-RU" w:eastAsia="ru-RU" w:bidi="ar-SA"/>
        </w:rPr>
        <w:t>П</w:t>
      </w:r>
      <w:r w:rsidRPr="004C052D" w:rsidR="00BD724A">
        <w:rPr>
          <w:rFonts w:ascii="Times New Roman" w:eastAsia="Times New Roman" w:hAnsi="Times New Roman" w:cs="Times New Roman"/>
          <w:b/>
          <w:bCs/>
          <w:i/>
          <w:kern w:val="0"/>
          <w:sz w:val="24"/>
          <w:szCs w:val="24"/>
          <w:lang w:val="ru-RU" w:eastAsia="ru-RU" w:bidi="ar-SA"/>
        </w:rPr>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375"/>
      <w:r w:rsidRPr="001D2BC9" w:rsidR="00BD724A">
        <w:rPr>
          <w:rFonts w:ascii="Times New Roman" w:eastAsia="Times New Roman" w:hAnsi="Times New Roman" w:cs="Times New Roman"/>
          <w:b/>
          <w:bCs/>
          <w:i/>
          <w:kern w:val="0"/>
          <w:sz w:val="24"/>
          <w:szCs w:val="24"/>
          <w:lang w:val="ru-RU" w:eastAsia="ru-RU" w:bidi="ar-SA"/>
        </w:rPr>
        <w:t xml:space="preserve"> </w:t>
      </w:r>
      <w:bookmarkEnd w:id="1376"/>
      <w:bookmarkEnd w:id="1377"/>
    </w:p>
    <w:p w:rsidR="00A70542" w:rsidRPr="00C147C2" w:rsidP="002E2DD4" w14:paraId="41176473" w14:textId="02237B1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78" w:name="_Toc7181041"/>
      <w:r>
        <w:rPr>
          <w:rFonts w:ascii="Times New Roman" w:eastAsia="Calibri" w:hAnsi="Times New Roman" w:cs="Times New Roman"/>
          <w:kern w:val="0"/>
          <w:sz w:val="24"/>
          <w:szCs w:val="24"/>
          <w:lang w:val="ru-RU" w:eastAsia="en-US" w:bidi="ar-SA"/>
        </w:rPr>
        <w:t>Мероприятия, предполагающие изменение установленной тепловой мощности</w:t>
      </w:r>
      <w:r w:rsidR="002E2DD4">
        <w:rPr>
          <w:rFonts w:ascii="Times New Roman" w:eastAsia="Calibri" w:hAnsi="Times New Roman" w:cs="Times New Roman"/>
          <w:kern w:val="0"/>
          <w:sz w:val="24"/>
          <w:szCs w:val="24"/>
          <w:lang w:val="ru-RU" w:eastAsia="en-US" w:bidi="ar-SA"/>
        </w:rPr>
        <w:t xml:space="preserve"> источников тепловой энергии не предусмотрены. </w:t>
      </w:r>
    </w:p>
    <w:p w:rsidR="008B12B7" w:rsidRPr="001D2BC9" w:rsidP="00E96454" w14:paraId="5BE84B15" w14:textId="15E680D2">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9" w:name="_Toc160911992"/>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9A1ADB">
        <w:rPr>
          <w:rFonts w:ascii="Times New Roman" w:eastAsia="Times New Roman" w:hAnsi="Times New Roman" w:cs="Times New Roman"/>
          <w:b/>
          <w:bCs/>
          <w:i/>
          <w:kern w:val="0"/>
          <w:sz w:val="24"/>
          <w:szCs w:val="24"/>
          <w:lang w:val="ru-RU" w:eastAsia="ru-RU" w:bidi="ar-SA"/>
        </w:rPr>
        <w:t>8</w:t>
      </w:r>
      <w:r w:rsidRPr="001D2BC9">
        <w:rPr>
          <w:rFonts w:ascii="Times New Roman" w:eastAsia="Times New Roman" w:hAnsi="Times New Roman" w:cs="Times New Roman"/>
          <w:b/>
          <w:bCs/>
          <w:i/>
          <w:kern w:val="0"/>
          <w:sz w:val="24"/>
          <w:szCs w:val="24"/>
          <w:lang w:val="ru-RU" w:eastAsia="ru-RU" w:bidi="ar-SA"/>
        </w:rPr>
        <w:t xml:space="preserve">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379"/>
      <w:r w:rsidRPr="004C052D" w:rsidR="004C052D">
        <w:rPr>
          <w:rFonts w:ascii="Times New Roman" w:eastAsia="Times New Roman" w:hAnsi="Times New Roman" w:cs="Times New Roman"/>
          <w:b/>
          <w:bCs/>
          <w:i/>
          <w:kern w:val="0"/>
          <w:sz w:val="32"/>
          <w:szCs w:val="32"/>
          <w:lang w:val="ru-RU" w:eastAsia="ru-RU" w:bidi="ar-SA"/>
        </w:rPr>
        <w:t xml:space="preserve"> </w:t>
      </w:r>
      <w:bookmarkEnd w:id="1378"/>
    </w:p>
    <w:p w:rsidR="00A604A7" w:rsidRPr="001D2BC9" w:rsidP="00E362C2" w14:paraId="4DAF6EDD" w14:textId="3BE68DD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80" w:name="_Toc437278359_0"/>
      <w:bookmarkStart w:id="1381" w:name="_Toc7181042_0"/>
      <w:r w:rsidRPr="00126C26">
        <w:rPr>
          <w:rFonts w:ascii="Times New Roman" w:eastAsia="Calibri" w:hAnsi="Times New Roman" w:cs="Times New Roman"/>
          <w:kern w:val="0"/>
          <w:sz w:val="24"/>
          <w:szCs w:val="24"/>
          <w:lang w:val="ru-RU" w:eastAsia="en-US" w:bidi="ar-SA"/>
        </w:rPr>
        <w:t xml:space="preserve">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26C26">
        <w:rPr>
          <w:rFonts w:ascii="Times New Roman" w:eastAsia="Calibri" w:hAnsi="Times New Roman" w:cs="Times New Roman"/>
          <w:kern w:val="0"/>
          <w:sz w:val="24"/>
          <w:szCs w:val="24"/>
          <w:lang w:val="ru-RU" w:eastAsia="en-US" w:bidi="ar-SA"/>
        </w:rPr>
        <w:t xml:space="preserve"> отсутствует целесообразность ввода новых источников тепловой энергии с использованием возобновляемого топлива. </w:t>
      </w:r>
      <w:bookmarkEnd w:id="1380"/>
      <w:bookmarkEnd w:id="1381"/>
    </w:p>
    <w:p w:rsidR="00B5263B" w14:paraId="156805B6" w14:textId="6D6C7E57">
      <w:pPr>
        <w:widowControl/>
        <w:suppressAutoHyphens w:val="0"/>
        <w:spacing w:after="200" w:line="276" w:lineRule="auto"/>
        <w:rPr>
          <w:rFonts w:ascii="Times New Roman" w:eastAsia="Calibri" w:hAnsi="Times New Roman" w:cs="Times New Roman"/>
          <w:kern w:val="0"/>
          <w:sz w:val="28"/>
          <w:szCs w:val="28"/>
          <w:lang w:val="ru-RU" w:eastAsia="en-US" w:bidi="ar-SA"/>
        </w:rPr>
      </w:pPr>
      <w:r>
        <w:rPr>
          <w:rFonts w:ascii="Times New Roman" w:eastAsia="Times New Roman" w:hAnsi="Times New Roman" w:cs="Times New Roman"/>
          <w:kern w:val="0"/>
          <w:sz w:val="24"/>
          <w:szCs w:val="24"/>
          <w:lang w:val="ru-RU" w:eastAsia="ru-RU" w:bidi="ar-SA"/>
        </w:rPr>
        <w:br w:type="page"/>
      </w:r>
    </w:p>
    <w:p w:rsidR="00B5263B" w:rsidP="00E96454" w14:paraId="5158018E" w14:textId="0CD5DB53">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82" w:name="_Toc160911993"/>
      <w:r w:rsidRPr="00684E7D">
        <w:rPr>
          <w:rFonts w:ascii="Times New Roman" w:eastAsia="Times New Roman" w:hAnsi="Times New Roman" w:cs="Times New Roman"/>
          <w:b/>
          <w:bCs/>
          <w:i w:val="0"/>
          <w:kern w:val="0"/>
          <w:sz w:val="24"/>
          <w:szCs w:val="24"/>
          <w:lang w:val="ru-RU" w:eastAsia="ru-RU" w:bidi="ar-SA"/>
        </w:rPr>
        <w:t>Раздел 6. Предложения по строительству и реконструкции тепловых сетей</w:t>
      </w:r>
      <w:bookmarkEnd w:id="1382"/>
    </w:p>
    <w:p w:rsidR="008B12B7" w:rsidRPr="00835ADE" w:rsidP="00E96454" w14:paraId="3B491ED7" w14:textId="7EAE902F">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83" w:name="_Toc160911994"/>
      <w:bookmarkStart w:id="1384" w:name="_Toc437278365_0"/>
      <w:bookmarkStart w:id="1385" w:name="_Toc7181049"/>
      <w:r>
        <w:rPr>
          <w:rFonts w:ascii="Times New Roman" w:eastAsia="Times New Roman" w:hAnsi="Times New Roman" w:cs="Times New Roman"/>
          <w:b/>
          <w:bCs/>
          <w:i/>
          <w:kern w:val="0"/>
          <w:sz w:val="24"/>
          <w:szCs w:val="24"/>
          <w:lang w:val="ru-RU" w:eastAsia="ru-RU" w:bidi="ar-SA"/>
        </w:rPr>
        <w:t xml:space="preserve">6.1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bookmarkEnd w:id="1383"/>
      <w:r w:rsidRPr="004C052D" w:rsidR="004C052D">
        <w:rPr>
          <w:rFonts w:ascii="Times New Roman" w:eastAsia="Times New Roman" w:hAnsi="Times New Roman" w:cs="Times New Roman"/>
          <w:b/>
          <w:bCs/>
          <w:i/>
          <w:kern w:val="0"/>
          <w:sz w:val="24"/>
          <w:szCs w:val="24"/>
          <w:lang w:val="ru-RU" w:eastAsia="ru-RU" w:bidi="ar-SA"/>
        </w:rPr>
        <w:t xml:space="preserve"> </w:t>
      </w:r>
      <w:bookmarkEnd w:id="1384"/>
      <w:bookmarkEnd w:id="1385"/>
    </w:p>
    <w:p w:rsidR="008B12B7" w:rsidRPr="001D2BC9" w:rsidP="007C5F3D" w14:paraId="7F30E715" w14:textId="150FC9D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D2BC9">
        <w:rPr>
          <w:rFonts w:ascii="Times New Roman" w:eastAsia="Calibri" w:hAnsi="Times New Roman" w:cs="Times New Roman"/>
          <w:kern w:val="0"/>
          <w:sz w:val="24"/>
          <w:szCs w:val="24"/>
          <w:lang w:val="ru-RU" w:eastAsia="en-US" w:bidi="ar-SA"/>
        </w:rPr>
        <w:t xml:space="preserve">В соответствии с </w:t>
      </w:r>
      <w:r w:rsidR="00BA1D95">
        <w:rPr>
          <w:rFonts w:ascii="Times New Roman" w:eastAsia="Calibri" w:hAnsi="Times New Roman" w:cs="Times New Roman"/>
          <w:kern w:val="0"/>
          <w:sz w:val="24"/>
          <w:szCs w:val="24"/>
          <w:lang w:val="ru-RU" w:eastAsia="en-US" w:bidi="ar-SA"/>
        </w:rPr>
        <w:t>Разделом</w:t>
      </w:r>
      <w:r w:rsidRPr="001D2BC9">
        <w:rPr>
          <w:rFonts w:ascii="Times New Roman" w:eastAsia="Calibri" w:hAnsi="Times New Roman" w:cs="Times New Roman"/>
          <w:kern w:val="0"/>
          <w:sz w:val="24"/>
          <w:szCs w:val="24"/>
          <w:lang w:val="ru-RU" w:eastAsia="en-US" w:bidi="ar-SA"/>
        </w:rPr>
        <w:t xml:space="preserve"> </w:t>
      </w:r>
      <w:r w:rsidR="00BA1D95">
        <w:rPr>
          <w:rFonts w:ascii="Times New Roman" w:eastAsia="Calibri" w:hAnsi="Times New Roman" w:cs="Times New Roman"/>
          <w:kern w:val="0"/>
          <w:sz w:val="24"/>
          <w:szCs w:val="24"/>
          <w:lang w:val="ru-RU" w:eastAsia="en-US" w:bidi="ar-SA"/>
        </w:rPr>
        <w:t>2</w:t>
      </w:r>
      <w:r w:rsidRPr="001D2BC9">
        <w:rPr>
          <w:rFonts w:ascii="Times New Roman" w:eastAsia="Calibri" w:hAnsi="Times New Roman" w:cs="Times New Roman"/>
          <w:kern w:val="0"/>
          <w:sz w:val="24"/>
          <w:szCs w:val="24"/>
          <w:lang w:val="ru-RU" w:eastAsia="en-US" w:bidi="ar-SA"/>
        </w:rPr>
        <w:t xml:space="preserve"> настоящего документа зон с </w:t>
      </w:r>
      <w:r w:rsidR="00684E7D">
        <w:rPr>
          <w:rFonts w:ascii="Times New Roman" w:eastAsia="Calibri" w:hAnsi="Times New Roman" w:cs="Times New Roman"/>
          <w:kern w:val="0"/>
          <w:sz w:val="24"/>
          <w:szCs w:val="24"/>
          <w:lang w:val="ru-RU" w:eastAsia="en-US" w:bidi="ar-SA"/>
        </w:rPr>
        <w:t xml:space="preserve">существенным </w:t>
      </w:r>
      <w:r w:rsidRPr="001D2BC9">
        <w:rPr>
          <w:rFonts w:ascii="Times New Roman" w:eastAsia="Calibri" w:hAnsi="Times New Roman" w:cs="Times New Roman"/>
          <w:kern w:val="0"/>
          <w:sz w:val="24"/>
          <w:szCs w:val="24"/>
          <w:lang w:val="ru-RU" w:eastAsia="en-US" w:bidi="ar-SA"/>
        </w:rPr>
        <w:t xml:space="preserve">дефицитом тепловой мощности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D2BC9">
        <w:rPr>
          <w:rFonts w:ascii="Times New Roman" w:eastAsia="Calibri" w:hAnsi="Times New Roman" w:cs="Times New Roman"/>
          <w:kern w:val="0"/>
          <w:sz w:val="24"/>
          <w:szCs w:val="24"/>
          <w:lang w:val="ru-RU" w:eastAsia="en-US" w:bidi="ar-SA"/>
        </w:rPr>
        <w:t xml:space="preserve"> не выявлено, мероприятия не требуются.</w:t>
      </w:r>
    </w:p>
    <w:p w:rsidR="008B12B7" w:rsidRPr="001D2BC9" w:rsidP="00E96454" w14:paraId="121E0DB0" w14:textId="63F2A256">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86" w:name="_Toc437278366_0"/>
      <w:bookmarkStart w:id="1387" w:name="_Toc7181050"/>
      <w:bookmarkStart w:id="1388" w:name="_Toc160911995"/>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.2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1386"/>
      <w:bookmarkEnd w:id="1387"/>
      <w:bookmarkEnd w:id="1388"/>
    </w:p>
    <w:p w:rsidR="006E3FD5" w:rsidRPr="001A772D" w:rsidP="009A1ADB" w14:paraId="178184D0" w14:textId="2E6E632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89" w:name="_Toc437278367_0"/>
      <w:bookmarkStart w:id="1390" w:name="_Toc7181051"/>
      <w:r w:rsidRPr="009D2966">
        <w:rPr>
          <w:rFonts w:ascii="Times New Roman" w:eastAsia="Calibri" w:hAnsi="Times New Roman" w:cs="Times New Roman"/>
          <w:kern w:val="0"/>
          <w:sz w:val="24"/>
          <w:szCs w:val="24"/>
          <w:lang w:val="ru-RU" w:eastAsia="en-US" w:bidi="ar-SA"/>
        </w:rPr>
        <w:t>Проект планировки</w:t>
      </w:r>
      <w:r>
        <w:rPr>
          <w:rFonts w:ascii="Times New Roman" w:eastAsia="Calibri" w:hAnsi="Times New Roman" w:cs="Times New Roman"/>
          <w:kern w:val="0"/>
          <w:sz w:val="24"/>
          <w:szCs w:val="24"/>
          <w:lang w:val="ru-RU" w:eastAsia="en-US" w:bidi="ar-SA"/>
        </w:rPr>
        <w:t xml:space="preserve"> и межевания территории</w:t>
      </w:r>
      <w:r w:rsidRPr="009D2966">
        <w:rPr>
          <w:rFonts w:ascii="Times New Roman" w:eastAsia="Calibri" w:hAnsi="Times New Roman" w:cs="Times New Roman"/>
          <w:kern w:val="0"/>
          <w:sz w:val="24"/>
          <w:szCs w:val="24"/>
          <w:lang w:val="ru-RU" w:eastAsia="en-US" w:bidi="ar-SA"/>
        </w:rPr>
        <w:t xml:space="preserve"> не предусматривает строительство новых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p>
    <w:p w:rsidR="008B12B7" w:rsidRPr="001D2BC9" w:rsidP="00BE52A5" w14:paraId="6FBDB30F" w14:textId="3A793A89">
      <w:pPr>
        <w:keepNext/>
        <w:keepLines/>
        <w:widowControl/>
        <w:suppressAutoHyphens w:val="0"/>
        <w:spacing w:before="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1" w:name="_Toc160911996"/>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.3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389"/>
      <w:bookmarkEnd w:id="1390"/>
      <w:bookmarkEnd w:id="1391"/>
    </w:p>
    <w:p w:rsidR="00986E8D" w:rsidRPr="00D82268" w:rsidP="00986E8D" w14:paraId="22C341B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22F9A">
        <w:rPr>
          <w:rFonts w:ascii="Times New Roman" w:eastAsia="Calibri" w:hAnsi="Times New Roman" w:cs="Times New Roman"/>
          <w:kern w:val="0"/>
          <w:sz w:val="24"/>
          <w:szCs w:val="24"/>
          <w:lang w:val="ru-RU" w:eastAsia="en-US" w:bidi="ar-SA"/>
        </w:rPr>
        <w:t>территории муниципального образования 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rsidR="008B12B7" w:rsidRPr="001D2BC9" w:rsidP="00E96454" w14:paraId="08984CA0" w14:textId="4BB636AC">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2" w:name="_Toc437278368_0"/>
      <w:bookmarkStart w:id="1393" w:name="_Toc7181052"/>
      <w:bookmarkStart w:id="1394" w:name="_Toc160911997"/>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.4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392"/>
      <w:bookmarkEnd w:id="1393"/>
      <w:bookmarkEnd w:id="1394"/>
    </w:p>
    <w:p w:rsidR="008B12B7" w:rsidRPr="001D2BC9" w:rsidP="00143FD2" w14:paraId="4EB47505" w14:textId="4EE6815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95" w:name="_Ref437273560_0"/>
      <w:r>
        <w:rPr>
          <w:rFonts w:ascii="Times New Roman" w:eastAsia="Calibri" w:hAnsi="Times New Roman" w:cs="Times New Roman"/>
          <w:kern w:val="0"/>
          <w:sz w:val="24"/>
          <w:szCs w:val="24"/>
          <w:lang w:val="ru-RU" w:eastAsia="en-US" w:bidi="ar-SA"/>
        </w:rPr>
        <w:t xml:space="preserve">Модернизации тепловых сетей за счет перевода котельных в пиковый режим работы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не предполагается. </w:t>
      </w:r>
    </w:p>
    <w:p w:rsidR="008B12B7" w:rsidRPr="001D2BC9" w:rsidP="00E96454" w14:paraId="7BFA1C86" w14:textId="7ECCCAB5">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6" w:name="_Toc160911998"/>
      <w:bookmarkStart w:id="1397" w:name="_Toc437278369_0"/>
      <w:bookmarkStart w:id="1398" w:name="_Toc7181053"/>
      <w:bookmarkEnd w:id="1395"/>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.5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396"/>
      <w:r w:rsidRPr="004C052D" w:rsidR="004C052D">
        <w:rPr>
          <w:rFonts w:ascii="Times New Roman" w:eastAsia="Times New Roman" w:hAnsi="Times New Roman" w:cs="Times New Roman"/>
          <w:b/>
          <w:bCs/>
          <w:i/>
          <w:kern w:val="0"/>
          <w:sz w:val="32"/>
          <w:szCs w:val="32"/>
          <w:lang w:val="ru-RU" w:eastAsia="ru-RU" w:bidi="ar-SA"/>
        </w:rPr>
        <w:t xml:space="preserve"> </w:t>
      </w:r>
      <w:bookmarkEnd w:id="1397"/>
      <w:bookmarkEnd w:id="1398"/>
    </w:p>
    <w:p w:rsidR="0070414A" w:rsidRPr="00B1481B" w:rsidP="00B1481B" w14:paraId="075A132C" w14:textId="19C7CFD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99" w:name="_Toc437278370_0"/>
      <w:bookmarkStart w:id="1400" w:name="_Toc7181054"/>
      <w:r w:rsidRPr="001A772D">
        <w:rPr>
          <w:rFonts w:ascii="Times New Roman" w:eastAsia="Calibri" w:hAnsi="Times New Roman" w:cs="Times New Roman"/>
          <w:kern w:val="0"/>
          <w:sz w:val="24"/>
          <w:szCs w:val="24"/>
          <w:lang w:val="ru-RU" w:eastAsia="en-US" w:bidi="ar-SA"/>
        </w:rPr>
        <w:t xml:space="preserve">Строительство тепловых сетей для обеспечения нормативной надежности теплоснабжения на территории муниципального района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w:t>
      </w:r>
      <w:r>
        <w:rPr>
          <w:rFonts w:ascii="Times New Roman" w:eastAsia="Calibri" w:hAnsi="Times New Roman" w:cs="Times New Roman"/>
          <w:kern w:val="0"/>
          <w:sz w:val="24"/>
          <w:szCs w:val="24"/>
          <w:lang w:val="ru-RU" w:eastAsia="en-US" w:bidi="ar-SA"/>
        </w:rPr>
        <w:t>6.7.</w:t>
      </w:r>
    </w:p>
    <w:p w:rsidR="008B12B7" w:rsidRPr="001D2BC9" w:rsidP="00E96454" w14:paraId="4E8638BD" w14:textId="08A043EA">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1" w:name="_Toc160911999"/>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.6 Реконструкция тепловых сетей с увеличением диаметра трубопроводов для обеспечения перспективных приростов тепловой нагрузки</w:t>
      </w:r>
      <w:bookmarkEnd w:id="1399"/>
      <w:bookmarkEnd w:id="1400"/>
      <w:bookmarkEnd w:id="1401"/>
    </w:p>
    <w:p w:rsidR="0070414A" w:rsidP="0070414A" w14:paraId="0F33DC3A" w14:textId="29F664A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02" w:name="_Hlk43325684_0"/>
      <w:bookmarkStart w:id="1403" w:name="_Toc7181055"/>
      <w:r>
        <w:rPr>
          <w:rFonts w:ascii="Times New Roman" w:eastAsia="Calibri" w:hAnsi="Times New Roman" w:cs="Times New Roman"/>
          <w:kern w:val="0"/>
          <w:sz w:val="24"/>
          <w:szCs w:val="24"/>
          <w:lang w:val="ru-RU" w:eastAsia="en-US" w:bidi="ar-SA"/>
        </w:rPr>
        <w:t>Мероприятия по р</w:t>
      </w:r>
      <w:r>
        <w:rPr>
          <w:rFonts w:ascii="Times New Roman" w:eastAsia="Calibri" w:hAnsi="Times New Roman" w:cs="Times New Roman"/>
          <w:kern w:val="0"/>
          <w:sz w:val="24"/>
          <w:szCs w:val="24"/>
          <w:lang w:val="ru-RU" w:eastAsia="en-US" w:bidi="ar-SA"/>
        </w:rPr>
        <w:t>еконструкци</w:t>
      </w:r>
      <w:r>
        <w:rPr>
          <w:rFonts w:ascii="Times New Roman" w:eastAsia="Calibri" w:hAnsi="Times New Roman" w:cs="Times New Roman"/>
          <w:kern w:val="0"/>
          <w:sz w:val="24"/>
          <w:szCs w:val="24"/>
          <w:lang w:val="ru-RU" w:eastAsia="en-US" w:bidi="ar-SA"/>
        </w:rPr>
        <w:t xml:space="preserve">и </w:t>
      </w:r>
      <w:r>
        <w:rPr>
          <w:rFonts w:ascii="Times New Roman" w:eastAsia="Calibri" w:hAnsi="Times New Roman" w:cs="Times New Roman"/>
          <w:kern w:val="0"/>
          <w:sz w:val="24"/>
          <w:szCs w:val="24"/>
          <w:lang w:val="ru-RU" w:eastAsia="en-US" w:bidi="ar-SA"/>
        </w:rPr>
        <w:t xml:space="preserve">тепловых сетей с увеличением диаметра трубопроводов для обеспечения перспективных приростов тепловой нагрузки </w:t>
      </w:r>
      <w:r w:rsidR="004948E1">
        <w:rPr>
          <w:rFonts w:ascii="Times New Roman" w:eastAsia="Calibri" w:hAnsi="Times New Roman" w:cs="Times New Roman"/>
          <w:kern w:val="0"/>
          <w:sz w:val="24"/>
          <w:szCs w:val="24"/>
          <w:lang w:val="ru-RU" w:eastAsia="en-US" w:bidi="ar-SA"/>
        </w:rPr>
        <w:t>не предполагаются</w:t>
      </w:r>
      <w:r>
        <w:rPr>
          <w:rFonts w:ascii="Times New Roman" w:eastAsia="Calibri" w:hAnsi="Times New Roman" w:cs="Times New Roman"/>
          <w:kern w:val="0"/>
          <w:sz w:val="24"/>
          <w:szCs w:val="24"/>
          <w:lang w:val="ru-RU" w:eastAsia="en-US" w:bidi="ar-SA"/>
        </w:rPr>
        <w:t>.</w:t>
      </w:r>
      <w:bookmarkEnd w:id="1402"/>
    </w:p>
    <w:p w:rsidR="008B12B7" w:rsidRPr="001D2BC9" w:rsidP="00E96454" w14:paraId="1EA439AA" w14:textId="24469F4B">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4" w:name="_Toc160912000"/>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.7 </w:t>
      </w:r>
      <w:bookmarkStart w:id="1405" w:name="_Toc437278371_0"/>
      <w:r w:rsidRPr="001D2BC9">
        <w:rPr>
          <w:rFonts w:ascii="Times New Roman" w:eastAsia="Times New Roman" w:hAnsi="Times New Roman" w:cs="Times New Roman"/>
          <w:b/>
          <w:bCs/>
          <w:i/>
          <w:kern w:val="0"/>
          <w:sz w:val="24"/>
          <w:szCs w:val="24"/>
          <w:lang w:val="ru-RU" w:eastAsia="ru-RU" w:bidi="ar-SA"/>
        </w:rPr>
        <w:t>Реконструкция тепловых сетей, подлежащих замене в связи с исчерпанием эксплуатационного ресурса</w:t>
      </w:r>
      <w:bookmarkEnd w:id="1403"/>
      <w:bookmarkEnd w:id="1404"/>
      <w:bookmarkEnd w:id="1405"/>
    </w:p>
    <w:p w:rsidR="00874621" w:rsidP="00874621" w14:paraId="23F8A6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06" w:name="_Toc437278372_0"/>
      <w:bookmarkStart w:id="1407" w:name="_Toc7181056"/>
      <w:r w:rsidRPr="001A772D">
        <w:rPr>
          <w:rFonts w:ascii="Times New Roman" w:eastAsia="Calibri" w:hAnsi="Times New Roman" w:cs="Times New Roman"/>
          <w:kern w:val="0"/>
          <w:sz w:val="24"/>
          <w:szCs w:val="24"/>
          <w:lang w:val="ru-RU" w:eastAsia="en-US" w:bidi="ar-SA"/>
        </w:rP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rsidR="003225D6" w:rsidP="003225D6" w14:paraId="0912E020" w14:textId="40CED13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Информация о планируемых мероприятиях по реконструкции тепловых сетей, подлежащих замене в связи с исчерпанием эксплуатационного ресурса представлена в таблице 10.</w:t>
      </w:r>
    </w:p>
    <w:p w:rsidR="003225D6" w:rsidRPr="000E6184" w:rsidP="003225D6" w14:paraId="342CE3AC" w14:textId="62E67E1C">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06C07">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10</w:t>
      </w:r>
      <w:r w:rsidRPr="00806C07">
        <w:rPr>
          <w:rFonts w:ascii="Times New Roman" w:eastAsia="Microsoft YaHei" w:hAnsi="Times New Roman" w:cs="Times New Roman"/>
          <w:b w:val="0"/>
          <w:bCs/>
          <w:i/>
          <w:color w:val="auto"/>
          <w:spacing w:val="-5"/>
          <w:kern w:val="0"/>
          <w:sz w:val="24"/>
          <w:szCs w:val="24"/>
          <w:lang w:val="ru-RU" w:eastAsia="en-US" w:bidi="ar-SA"/>
        </w:rPr>
        <w:t>. Мероприятия по строительству и реконструкции тепловых сетей</w:t>
      </w:r>
    </w:p>
    <w:tbl>
      <w:tblPr>
        <w:tblStyle w:val="TableGrid0"/>
        <w:tblW w:w="10045" w:type="dxa"/>
        <w:tblCellMar>
          <w:left w:w="0" w:type="dxa"/>
          <w:right w:w="0" w:type="dxa"/>
        </w:tblCellMar>
        <w:tblLook w:val="04A0"/>
      </w:tblPr>
      <w:tblGrid>
        <w:gridCol w:w="528"/>
        <w:gridCol w:w="2444"/>
        <w:gridCol w:w="1664"/>
        <w:gridCol w:w="1946"/>
        <w:gridCol w:w="1799"/>
        <w:gridCol w:w="1664"/>
      </w:tblGrid>
      <w:tr w14:paraId="1D1E3982" w14:textId="77777777" w:rsidTr="000D1C4A">
        <w:tblPrEx>
          <w:tblW w:w="10045" w:type="dxa"/>
          <w:tblCellMar>
            <w:left w:w="0" w:type="dxa"/>
            <w:right w:w="0" w:type="dxa"/>
          </w:tblCellMar>
          <w:tblLook w:val="04A0"/>
        </w:tblPrEx>
        <w:trPr>
          <w:trHeight w:val="252"/>
        </w:trPr>
        <w:tc>
          <w:tcPr>
            <w:tcW w:w="528" w:type="dxa"/>
            <w:vAlign w:val="center"/>
          </w:tcPr>
          <w:p w:rsidR="00A93BC0" w:rsidRPr="001E14D0" w:rsidP="000D1C4A" w14:paraId="53ABBDC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w:t>
            </w:r>
          </w:p>
        </w:tc>
        <w:tc>
          <w:tcPr>
            <w:tcW w:w="2444" w:type="dxa"/>
            <w:vAlign w:val="center"/>
          </w:tcPr>
          <w:p w:rsidR="00A93BC0" w:rsidRPr="001E14D0" w:rsidP="000D1C4A" w14:paraId="7E9BA41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Наименование системы теплоснабжения</w:t>
            </w:r>
          </w:p>
        </w:tc>
        <w:tc>
          <w:tcPr>
            <w:tcW w:w="1664" w:type="dxa"/>
            <w:vAlign w:val="center"/>
          </w:tcPr>
          <w:p w:rsidR="00A93BC0" w:rsidRPr="001E14D0" w:rsidP="000D1C4A" w14:paraId="33F25C9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Тип мероприятия</w:t>
            </w:r>
          </w:p>
        </w:tc>
        <w:tc>
          <w:tcPr>
            <w:tcW w:w="1946" w:type="dxa"/>
            <w:vAlign w:val="center"/>
          </w:tcPr>
          <w:p w:rsidR="00A93BC0" w:rsidRPr="001E14D0" w:rsidP="000D1C4A" w14:paraId="73D8130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Протяженность (в однотрубном)</w:t>
            </w:r>
          </w:p>
        </w:tc>
        <w:tc>
          <w:tcPr>
            <w:tcW w:w="1799" w:type="dxa"/>
            <w:vAlign w:val="center"/>
          </w:tcPr>
          <w:p w:rsidR="00A93BC0" w:rsidRPr="001E14D0" w:rsidP="000D1C4A" w14:paraId="435E05F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Год реализации мероприятия</w:t>
            </w:r>
          </w:p>
        </w:tc>
        <w:tc>
          <w:tcPr>
            <w:tcW w:w="1664" w:type="dxa"/>
            <w:vAlign w:val="center"/>
          </w:tcPr>
          <w:p w:rsidR="00A93BC0" w:rsidRPr="001E14D0" w:rsidP="000D1C4A" w14:paraId="0918F29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Стоимость мероприятия</w:t>
            </w:r>
          </w:p>
        </w:tc>
      </w:tr>
      <w:tr w14:paraId="04627C43" w14:textId="77777777" w:rsidTr="000D1C4A">
        <w:tblPrEx>
          <w:tblW w:w="10045" w:type="dxa"/>
          <w:tblCellMar>
            <w:left w:w="0" w:type="dxa"/>
            <w:right w:w="0" w:type="dxa"/>
          </w:tblCellMar>
          <w:tblLook w:val="04A0"/>
        </w:tblPrEx>
        <w:trPr>
          <w:trHeight w:val="173"/>
        </w:trPr>
        <w:tc>
          <w:tcPr>
            <w:tcW w:w="528" w:type="dxa"/>
            <w:vAlign w:val="center"/>
          </w:tcPr>
          <w:p w:rsidR="00A93BC0" w:rsidRPr="001E14D0" w:rsidP="000D1C4A" w14:paraId="2B90F6B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Ед. изм.</w:t>
            </w:r>
          </w:p>
        </w:tc>
        <w:tc>
          <w:tcPr>
            <w:tcW w:w="2444" w:type="dxa"/>
            <w:vAlign w:val="center"/>
          </w:tcPr>
          <w:p w:rsidR="00A93BC0" w:rsidRPr="001E14D0" w:rsidP="000D1C4A" w14:paraId="7356613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w:t>
            </w:r>
          </w:p>
        </w:tc>
        <w:tc>
          <w:tcPr>
            <w:tcW w:w="1664" w:type="dxa"/>
            <w:vAlign w:val="center"/>
          </w:tcPr>
          <w:p w:rsidR="00A93BC0" w:rsidRPr="001E14D0" w:rsidP="000D1C4A" w14:paraId="53DC496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w:t>
            </w:r>
          </w:p>
        </w:tc>
        <w:tc>
          <w:tcPr>
            <w:tcW w:w="1946" w:type="dxa"/>
            <w:vAlign w:val="center"/>
          </w:tcPr>
          <w:p w:rsidR="00A93BC0" w:rsidRPr="001E14D0" w:rsidP="000D1C4A" w14:paraId="44F9E1B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м</w:t>
            </w:r>
          </w:p>
        </w:tc>
        <w:tc>
          <w:tcPr>
            <w:tcW w:w="1799" w:type="dxa"/>
            <w:vAlign w:val="center"/>
          </w:tcPr>
          <w:p w:rsidR="00A93BC0" w:rsidRPr="001E14D0" w:rsidP="000D1C4A" w14:paraId="4154303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Год</w:t>
            </w:r>
          </w:p>
        </w:tc>
        <w:tc>
          <w:tcPr>
            <w:tcW w:w="1664" w:type="dxa"/>
            <w:vAlign w:val="center"/>
          </w:tcPr>
          <w:p w:rsidR="00A93BC0" w:rsidRPr="001E14D0" w:rsidP="000D1C4A" w14:paraId="55CBBEC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kern w:val="0"/>
                <w:sz w:val="20"/>
                <w:szCs w:val="20"/>
                <w:lang w:val="ru-RU" w:eastAsia="en-US" w:bidi="ar-SA"/>
              </w:rPr>
              <w:t>тыс. руб.</w:t>
            </w:r>
          </w:p>
        </w:tc>
      </w:tr>
      <w:tr w14:paraId="1BF2EA8A" w14:textId="77777777" w:rsidTr="000D1C4A">
        <w:tblPrEx>
          <w:tblW w:w="10045" w:type="dxa"/>
          <w:tblCellMar>
            <w:left w:w="0" w:type="dxa"/>
            <w:right w:w="0" w:type="dxa"/>
          </w:tblCellMar>
          <w:tblLook w:val="04A0"/>
        </w:tblPrEx>
        <w:trPr>
          <w:trHeight w:val="173"/>
        </w:trPr>
        <w:tc>
          <w:tcPr>
            <w:tcW w:w="528" w:type="dxa"/>
            <w:vAlign w:val="center"/>
          </w:tcPr>
          <w:p w:rsidR="00A93BC0" w:rsidRPr="001E14D0" w:rsidP="000D1C4A" w14:paraId="5145D10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1</w:t>
            </w:r>
          </w:p>
        </w:tc>
        <w:tc>
          <w:tcPr>
            <w:tcW w:w="2444" w:type="dxa"/>
            <w:vAlign w:val="center"/>
          </w:tcPr>
          <w:p w:rsidR="00A93BC0" w:rsidP="000D1C4A" w14:paraId="7E701C2E"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 xml:space="preserve">СТС источника тепловой энергии </w:t>
            </w:r>
            <w:r>
              <w:rPr>
                <w:rFonts w:ascii="Times New Roman" w:hAnsi="Times New Roman" w:eastAsiaTheme="minorHAnsi" w:cstheme="minorBidi"/>
                <w:color w:val="000000"/>
                <w:kern w:val="0"/>
                <w:sz w:val="20"/>
                <w:szCs w:val="20"/>
                <w:lang w:val="ru-RU" w:eastAsia="en-US" w:bidi="ar-SA"/>
              </w:rPr>
              <w:t xml:space="preserve">Котельная </w:t>
            </w:r>
          </w:p>
          <w:p w:rsidR="00A93BC0" w:rsidRPr="001E14D0" w:rsidP="000D1C4A" w14:paraId="2DF6047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Шабурово</w:t>
            </w:r>
          </w:p>
        </w:tc>
        <w:tc>
          <w:tcPr>
            <w:tcW w:w="1664" w:type="dxa"/>
            <w:vAlign w:val="center"/>
          </w:tcPr>
          <w:p w:rsidR="00A93BC0" w:rsidRPr="001E14D0" w:rsidP="000D1C4A" w14:paraId="5216883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A93BC0" w:rsidRPr="001E14D0" w:rsidP="000D1C4A" w14:paraId="4574CC9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772,4</w:t>
            </w:r>
          </w:p>
        </w:tc>
        <w:tc>
          <w:tcPr>
            <w:tcW w:w="1799" w:type="dxa"/>
            <w:vAlign w:val="center"/>
          </w:tcPr>
          <w:p w:rsidR="00A93BC0" w:rsidRPr="001E14D0" w:rsidP="000D1C4A" w14:paraId="2CDAC86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2025-2026</w:t>
            </w:r>
          </w:p>
        </w:tc>
        <w:tc>
          <w:tcPr>
            <w:tcW w:w="1664" w:type="dxa"/>
            <w:vAlign w:val="center"/>
          </w:tcPr>
          <w:p w:rsidR="00A93BC0" w:rsidRPr="001E14D0" w:rsidP="000D1C4A" w14:paraId="6046ECA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E14D0">
              <w:rPr>
                <w:rFonts w:ascii="Times New Roman" w:hAnsi="Times New Roman" w:eastAsiaTheme="minorHAnsi" w:cstheme="minorBidi"/>
                <w:color w:val="000000"/>
                <w:kern w:val="0"/>
                <w:sz w:val="20"/>
                <w:szCs w:val="20"/>
                <w:lang w:val="ru-RU" w:eastAsia="en-US" w:bidi="ar-SA"/>
              </w:rPr>
              <w:t>13699,6</w:t>
            </w:r>
          </w:p>
        </w:tc>
      </w:tr>
    </w:tbl>
    <w:p w:rsidR="003225D6" w:rsidP="00874621" w14:paraId="75E9B7D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B12B7" w:rsidRPr="001D2BC9" w:rsidP="00E96454" w14:paraId="500771D7" w14:textId="6528C945">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8" w:name="_Toc160912001"/>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.8 Строительство и реконструкция насосных станций</w:t>
      </w:r>
      <w:bookmarkEnd w:id="1406"/>
      <w:bookmarkEnd w:id="1407"/>
      <w:bookmarkEnd w:id="1408"/>
    </w:p>
    <w:p w:rsidR="009A1ADB" w:rsidRPr="001A772D" w:rsidP="009A1ADB" w14:paraId="3F085251" w14:textId="52C4D68C">
      <w:pPr>
        <w:widowControl/>
        <w:suppressAutoHyphens w:val="0"/>
        <w:spacing w:before="240" w:after="0" w:line="300" w:lineRule="auto"/>
        <w:ind w:firstLine="567"/>
        <w:contextualSpacing/>
        <w:jc w:val="both"/>
        <w:rPr>
          <w:rFonts w:ascii="Times New Roman" w:eastAsia="Calibri" w:hAnsi="Times New Roman" w:cs="Times New Roman"/>
          <w:color w:val="FF0000"/>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Мероприятий по строительству и реконструкции насосных станций в систем</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теплоснабжения котельн</w:t>
      </w:r>
      <w:r>
        <w:rPr>
          <w:rFonts w:ascii="Times New Roman" w:eastAsia="Calibri" w:hAnsi="Times New Roman" w:cs="Times New Roman"/>
          <w:kern w:val="0"/>
          <w:sz w:val="24"/>
          <w:szCs w:val="24"/>
          <w:lang w:val="ru-RU" w:eastAsia="en-US" w:bidi="ar-SA"/>
        </w:rPr>
        <w:t>ой</w:t>
      </w:r>
      <w:r w:rsidRPr="001A772D">
        <w:rPr>
          <w:rFonts w:ascii="Times New Roman" w:eastAsia="Calibri" w:hAnsi="Times New Roman" w:cs="Times New Roman"/>
          <w:kern w:val="0"/>
          <w:sz w:val="24"/>
          <w:szCs w:val="24"/>
          <w:lang w:val="ru-RU" w:eastAsia="en-US" w:bidi="ar-SA"/>
        </w:rPr>
        <w:t xml:space="preserve">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не предусматривается</w:t>
      </w:r>
      <w:r>
        <w:rPr>
          <w:rFonts w:ascii="Times New Roman" w:eastAsia="Calibri" w:hAnsi="Times New Roman" w:cs="Times New Roman"/>
          <w:kern w:val="0"/>
          <w:sz w:val="24"/>
          <w:szCs w:val="24"/>
          <w:lang w:val="ru-RU" w:eastAsia="en-US" w:bidi="ar-SA"/>
        </w:rPr>
        <w:t>.</w:t>
      </w:r>
    </w:p>
    <w:p w:rsidR="009C48ED" w14:paraId="643ADBE5"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B5263B" w:rsidP="00E96454" w14:paraId="4EB85AF1" w14:textId="5F128310">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09" w:name="_Toc16091200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7</w:t>
      </w:r>
      <w:r w:rsidRPr="00DC2118">
        <w:rPr>
          <w:rFonts w:ascii="Times New Roman" w:eastAsia="Times New Roman" w:hAnsi="Times New Roman" w:cs="Times New Roman"/>
          <w:b/>
          <w:bCs/>
          <w:i w:val="0"/>
          <w:kern w:val="0"/>
          <w:sz w:val="24"/>
          <w:szCs w:val="24"/>
          <w:lang w:val="ru-RU" w:eastAsia="ru-RU" w:bidi="ar-SA"/>
        </w:rPr>
        <w:t xml:space="preserve">. </w:t>
      </w:r>
      <w:r w:rsidRPr="00C100D8">
        <w:rPr>
          <w:rFonts w:ascii="Times New Roman" w:eastAsia="Times New Roman" w:hAnsi="Times New Roman" w:cs="Times New Roman"/>
          <w:b/>
          <w:bCs/>
          <w:i w:val="0"/>
          <w:kern w:val="0"/>
          <w:sz w:val="24"/>
          <w:szCs w:val="24"/>
          <w:lang w:val="ru-RU" w:eastAsia="ru-RU" w:bidi="ar-SA"/>
        </w:rPr>
        <w:t>Предложения по переводу открытых систем теплоснабжения в закрытые системы</w:t>
      </w:r>
      <w:bookmarkEnd w:id="1409"/>
    </w:p>
    <w:p w:rsidR="004308EB" w:rsidRPr="00EB4784" w14:paraId="6D311151" w14:textId="491835A1">
      <w:pPr>
        <w:keepNext/>
        <w:keepLines/>
        <w:widowControl/>
        <w:numPr>
          <w:ilvl w:val="1"/>
          <w:numId w:val="22"/>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0" w:name="_Toc160912003"/>
      <w:r w:rsidRPr="00EB4784">
        <w:rPr>
          <w:rFonts w:ascii="Times New Roman" w:eastAsia="Times New Roman" w:hAnsi="Times New Roman" w:cs="Times New Roman"/>
          <w:b/>
          <w:bCs/>
          <w:i/>
          <w:kern w:val="0"/>
          <w:sz w:val="24"/>
          <w:szCs w:val="24"/>
          <w:lang w:val="ru-RU" w:eastAsia="ru-RU"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410"/>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A16AFA" w:rsidRPr="001A772D" w:rsidP="00A16AFA" w14:paraId="633EAC77" w14:textId="1041EFD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11" w:name="_Hlk105593960_0"/>
      <w:r>
        <w:rPr>
          <w:rFonts w:ascii="Times New Roman" w:eastAsia="Calibri" w:hAnsi="Times New Roman" w:cs="Times New Roman"/>
          <w:kern w:val="0"/>
          <w:sz w:val="24"/>
          <w:szCs w:val="24"/>
          <w:lang w:val="ru-RU" w:eastAsia="en-US" w:bidi="ar-SA"/>
        </w:rPr>
        <w:t>На территории муниципального образования отсутствую открытые системы теплоснабжения</w:t>
      </w:r>
      <w:r w:rsidR="0067053A">
        <w:rPr>
          <w:rFonts w:ascii="Times New Roman" w:eastAsia="Calibri" w:hAnsi="Times New Roman" w:cs="Times New Roman"/>
          <w:kern w:val="0"/>
          <w:sz w:val="24"/>
          <w:szCs w:val="24"/>
          <w:lang w:val="ru-RU" w:eastAsia="en-US" w:bidi="ar-SA"/>
        </w:rPr>
        <w:t>.</w:t>
      </w:r>
    </w:p>
    <w:p w:rsidR="00EB4784" w:rsidRPr="005F7BA4" w14:paraId="6C01D19B" w14:textId="38F79861">
      <w:pPr>
        <w:keepNext/>
        <w:keepLines/>
        <w:widowControl/>
        <w:numPr>
          <w:ilvl w:val="1"/>
          <w:numId w:val="22"/>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2" w:name="_Toc160912004"/>
      <w:bookmarkEnd w:id="1411"/>
      <w:r w:rsidRPr="005F7BA4">
        <w:rPr>
          <w:rFonts w:ascii="Times New Roman" w:eastAsia="Times New Roman" w:hAnsi="Times New Roman" w:cs="Times New Roman"/>
          <w:b/>
          <w:bCs/>
          <w:i/>
          <w:kern w:val="0"/>
          <w:sz w:val="24"/>
          <w:szCs w:val="24"/>
          <w:lang w:val="ru-RU" w:eastAsia="ru-RU"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412"/>
      <w:r w:rsidRPr="005F7BA4">
        <w:rPr>
          <w:rFonts w:ascii="Times New Roman" w:eastAsia="Times New Roman" w:hAnsi="Times New Roman" w:cs="Times New Roman"/>
          <w:b/>
          <w:bCs/>
          <w:i/>
          <w:kern w:val="0"/>
          <w:sz w:val="24"/>
          <w:szCs w:val="24"/>
          <w:lang w:val="ru-RU" w:eastAsia="ru-RU" w:bidi="ar-SA"/>
        </w:rPr>
        <w:t xml:space="preserve">  </w:t>
      </w:r>
      <w:r w:rsidRPr="005F7BA4">
        <w:rPr>
          <w:rFonts w:ascii="Times New Roman" w:eastAsia="Times New Roman" w:hAnsi="Times New Roman" w:cs="Times New Roman"/>
          <w:b/>
          <w:bCs/>
          <w:i/>
          <w:kern w:val="0"/>
          <w:sz w:val="32"/>
          <w:szCs w:val="32"/>
          <w:lang w:val="ru-RU" w:eastAsia="ru-RU" w:bidi="ar-SA"/>
        </w:rPr>
        <w:t xml:space="preserve"> </w:t>
      </w:r>
    </w:p>
    <w:p w:rsidR="003225D6" w:rsidRPr="001A772D" w:rsidP="00811AF2" w14:paraId="4507498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 муниципального образования отсутствую открытые системы теплоснабжения.</w:t>
      </w:r>
    </w:p>
    <w:p w:rsidR="0067053A" w14:paraId="73B55986"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B5263B" w:rsidP="00E96454" w14:paraId="5ACE5E81" w14:textId="4A59D7B7">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13" w:name="_Toc160912005"/>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8</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Существующие и п</w:t>
      </w:r>
      <w:r w:rsidRPr="00B23963">
        <w:rPr>
          <w:rFonts w:ascii="Times New Roman" w:eastAsia="Times New Roman" w:hAnsi="Times New Roman" w:cs="Times New Roman"/>
          <w:b/>
          <w:bCs/>
          <w:i w:val="0"/>
          <w:kern w:val="0"/>
          <w:sz w:val="24"/>
          <w:szCs w:val="24"/>
          <w:lang w:val="ru-RU" w:eastAsia="ru-RU" w:bidi="ar-SA"/>
        </w:rPr>
        <w:t>ерспективные топливные балансы</w:t>
      </w:r>
      <w:bookmarkEnd w:id="1413"/>
    </w:p>
    <w:p w:rsidR="004308EB" w14:paraId="699E008A" w14:textId="1EF4288B">
      <w:pPr>
        <w:keepNext/>
        <w:keepLines/>
        <w:widowControl/>
        <w:numPr>
          <w:ilvl w:val="1"/>
          <w:numId w:val="23"/>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4" w:name="_Toc160912006"/>
      <w:r w:rsidRPr="00EB4784">
        <w:rPr>
          <w:rFonts w:ascii="Times New Roman" w:eastAsia="Times New Roman" w:hAnsi="Times New Roman" w:cs="Times New Roman"/>
          <w:b/>
          <w:bCs/>
          <w:i/>
          <w:kern w:val="0"/>
          <w:sz w:val="24"/>
          <w:szCs w:val="24"/>
          <w:lang w:val="ru-RU" w:eastAsia="ru-RU" w:bidi="ar-SA"/>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414"/>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951268" w:rsidP="006B14BC" w14:paraId="4E6F554E" w14:textId="233AFF4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5773F">
        <w:rPr>
          <w:rFonts w:ascii="Times New Roman" w:eastAsia="Calibri" w:hAnsi="Times New Roman" w:cs="Times New Roman"/>
          <w:kern w:val="0"/>
          <w:sz w:val="24"/>
          <w:szCs w:val="24"/>
          <w:lang w:val="ru-RU" w:eastAsia="en-US" w:bidi="ar-SA"/>
        </w:rPr>
        <w:t xml:space="preserve">Перспективные топливные балансы для каждого источника тепловой энергии по видам основного, резервного и аварийного топлива на каждом этапе </w:t>
      </w:r>
      <w:r>
        <w:rPr>
          <w:rFonts w:ascii="Times New Roman" w:eastAsia="Calibri" w:hAnsi="Times New Roman" w:cs="Times New Roman"/>
          <w:kern w:val="0"/>
          <w:sz w:val="24"/>
          <w:szCs w:val="24"/>
          <w:lang w:val="ru-RU" w:eastAsia="en-US" w:bidi="ar-SA"/>
        </w:rPr>
        <w:t xml:space="preserve">приведены в таблице </w:t>
      </w:r>
      <w:bookmarkStart w:id="1415" w:name="_Ref116942573"/>
      <w:r w:rsidR="006B14BC">
        <w:rPr>
          <w:rFonts w:ascii="Times New Roman" w:eastAsia="Calibri" w:hAnsi="Times New Roman" w:cs="Times New Roman"/>
          <w:kern w:val="0"/>
          <w:sz w:val="24"/>
          <w:szCs w:val="24"/>
          <w:lang w:val="ru-RU" w:eastAsia="en-US" w:bidi="ar-SA"/>
        </w:rPr>
        <w:t>11.</w:t>
      </w:r>
    </w:p>
    <w:p w:rsidR="00D744B2" w:rsidP="009A1ADB" w14:paraId="530793C2"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10" w:h="16840"/>
          <w:pgMar w:top="1134" w:right="567" w:bottom="1134" w:left="1134" w:header="0" w:footer="720" w:gutter="0"/>
          <w:cols w:space="720"/>
          <w:docGrid w:linePitch="326"/>
        </w:sectPr>
      </w:pPr>
      <w:bookmarkStart w:id="1416" w:name="_Ref135638577"/>
    </w:p>
    <w:p w:rsidR="00F30250" w:rsidP="00682DA9" w14:paraId="7C1FD329" w14:textId="53BE184C">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18"/>
          <w:szCs w:val="18"/>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w:t>
      </w:r>
      <w:bookmarkEnd w:id="1416"/>
      <w:r w:rsidR="006B14BC">
        <w:rPr>
          <w:rFonts w:ascii="Times New Roman" w:eastAsia="Microsoft YaHei" w:hAnsi="Times New Roman" w:cs="Times New Roman"/>
          <w:b w:val="0"/>
          <w:bCs/>
          <w:i/>
          <w:color w:val="auto"/>
          <w:spacing w:val="-5"/>
          <w:kern w:val="0"/>
          <w:sz w:val="24"/>
          <w:szCs w:val="24"/>
          <w:lang w:val="ru-RU" w:eastAsia="en-US" w:bidi="ar-SA"/>
        </w:rPr>
        <w:t xml:space="preserve"> 11</w:t>
      </w:r>
      <w:r>
        <w:rPr>
          <w:rFonts w:ascii="Times New Roman" w:eastAsia="Microsoft YaHei" w:hAnsi="Times New Roman" w:cs="Times New Roman"/>
          <w:b w:val="0"/>
          <w:bCs/>
          <w:i/>
          <w:color w:val="auto"/>
          <w:spacing w:val="-5"/>
          <w:kern w:val="0"/>
          <w:sz w:val="24"/>
          <w:szCs w:val="24"/>
          <w:lang w:val="ru-RU" w:eastAsia="en-US" w:bidi="ar-SA"/>
        </w:rPr>
        <w:t xml:space="preserve">. </w:t>
      </w:r>
      <w:r w:rsidRPr="0005773F">
        <w:rPr>
          <w:rFonts w:ascii="Times New Roman" w:eastAsia="Microsoft YaHei" w:hAnsi="Times New Roman" w:cs="Times New Roman"/>
          <w:b w:val="0"/>
          <w:bCs/>
          <w:i/>
          <w:color w:val="auto"/>
          <w:spacing w:val="-5"/>
          <w:kern w:val="0"/>
          <w:sz w:val="24"/>
          <w:szCs w:val="24"/>
          <w:lang w:val="ru-RU" w:eastAsia="en-US" w:bidi="ar-SA"/>
        </w:rPr>
        <w:t>Перспективные топливные балансы для каждого источника тепловой энерг</w:t>
      </w:r>
      <w:r>
        <w:rPr>
          <w:rFonts w:ascii="Times New Roman" w:eastAsia="Microsoft YaHei" w:hAnsi="Times New Roman" w:cs="Times New Roman"/>
          <w:b w:val="0"/>
          <w:bCs/>
          <w:i/>
          <w:color w:val="auto"/>
          <w:spacing w:val="-5"/>
          <w:kern w:val="0"/>
          <w:sz w:val="24"/>
          <w:szCs w:val="24"/>
          <w:lang w:val="ru-RU" w:eastAsia="en-US" w:bidi="ar-SA"/>
        </w:rPr>
        <w:t>ии</w:t>
      </w:r>
      <w:bookmarkEnd w:id="1415"/>
    </w:p>
    <w:tbl>
      <w:tblPr>
        <w:tblStyle w:val="TableNormal"/>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416"/>
        <w:gridCol w:w="1276"/>
        <w:gridCol w:w="1134"/>
        <w:gridCol w:w="658"/>
        <w:gridCol w:w="658"/>
        <w:gridCol w:w="658"/>
        <w:gridCol w:w="658"/>
        <w:gridCol w:w="658"/>
        <w:gridCol w:w="658"/>
        <w:gridCol w:w="658"/>
        <w:gridCol w:w="658"/>
        <w:gridCol w:w="658"/>
        <w:gridCol w:w="658"/>
        <w:gridCol w:w="658"/>
        <w:gridCol w:w="658"/>
        <w:gridCol w:w="658"/>
        <w:gridCol w:w="658"/>
        <w:gridCol w:w="658"/>
        <w:gridCol w:w="669"/>
      </w:tblGrid>
      <w:tr w14:paraId="6047428E" w14:textId="77777777" w:rsidTr="000D1C4A">
        <w:tblPrEx>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280" w:type="dxa"/>
            <w:vMerge w:val="restart"/>
            <w:shd w:val="clear" w:color="auto" w:fill="auto"/>
            <w:noWrap/>
            <w:vAlign w:val="center"/>
            <w:hideMark/>
          </w:tcPr>
          <w:p w:rsidR="00682DA9" w:rsidRPr="00575C18" w:rsidP="000D1C4A" w14:paraId="7678F70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bookmarkStart w:id="1417" w:name="_Hlk165569236_0"/>
            <w:r w:rsidRPr="00575C18">
              <w:rPr>
                <w:rFonts w:ascii="Times New Roman" w:hAnsi="Times New Roman" w:eastAsiaTheme="minorHAnsi" w:cstheme="minorBidi"/>
                <w:kern w:val="0"/>
                <w:sz w:val="20"/>
                <w:szCs w:val="20"/>
                <w:lang w:val="ru-RU" w:eastAsia="en-US" w:bidi="ar-SA"/>
              </w:rPr>
              <w:t>№ п/п</w:t>
            </w:r>
          </w:p>
        </w:tc>
        <w:tc>
          <w:tcPr>
            <w:tcW w:w="1416" w:type="dxa"/>
            <w:vMerge w:val="restart"/>
            <w:shd w:val="clear" w:color="auto" w:fill="auto"/>
            <w:noWrap/>
            <w:vAlign w:val="center"/>
            <w:hideMark/>
          </w:tcPr>
          <w:p w:rsidR="00682DA9" w:rsidRPr="00575C18" w:rsidP="000D1C4A" w14:paraId="19AA048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276" w:type="dxa"/>
            <w:vMerge w:val="restart"/>
            <w:shd w:val="clear" w:color="auto" w:fill="auto"/>
            <w:noWrap/>
            <w:vAlign w:val="center"/>
            <w:hideMark/>
          </w:tcPr>
          <w:p w:rsidR="00682DA9" w:rsidRPr="00575C18" w:rsidP="000D1C4A" w14:paraId="2A7BF35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673" w:type="dxa"/>
            <w:gridSpan w:val="17"/>
            <w:shd w:val="clear" w:color="auto" w:fill="auto"/>
            <w:noWrap/>
            <w:vAlign w:val="center"/>
            <w:hideMark/>
          </w:tcPr>
          <w:p w:rsidR="00682DA9" w:rsidRPr="00575C18" w:rsidP="000D1C4A" w14:paraId="703299E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Расход натурального топлива</w:t>
            </w:r>
          </w:p>
        </w:tc>
      </w:tr>
      <w:tr w14:paraId="3CDE81CE" w14:textId="77777777" w:rsidTr="000D1C4A">
        <w:tblPrEx>
          <w:tblW w:w="14645" w:type="dxa"/>
          <w:tblCellMar>
            <w:left w:w="0" w:type="dxa"/>
            <w:right w:w="0" w:type="dxa"/>
          </w:tblCellMar>
          <w:tblLook w:val="04A0"/>
        </w:tblPrEx>
        <w:trPr>
          <w:trHeight w:val="340"/>
        </w:trPr>
        <w:tc>
          <w:tcPr>
            <w:tcW w:w="280" w:type="dxa"/>
            <w:vMerge/>
            <w:vAlign w:val="center"/>
            <w:hideMark/>
          </w:tcPr>
          <w:p w:rsidR="00682DA9" w:rsidRPr="00575C18" w:rsidP="000D1C4A" w14:paraId="28D1235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16" w:type="dxa"/>
            <w:vMerge/>
            <w:vAlign w:val="center"/>
            <w:hideMark/>
          </w:tcPr>
          <w:p w:rsidR="00682DA9" w:rsidRPr="00575C18" w:rsidP="000D1C4A" w14:paraId="7A46A88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76" w:type="dxa"/>
            <w:vMerge/>
            <w:vAlign w:val="center"/>
            <w:hideMark/>
          </w:tcPr>
          <w:p w:rsidR="00682DA9" w:rsidRPr="00575C18" w:rsidP="000D1C4A" w14:paraId="03BD66D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134" w:type="dxa"/>
            <w:shd w:val="clear" w:color="auto" w:fill="auto"/>
            <w:noWrap/>
            <w:vAlign w:val="center"/>
            <w:hideMark/>
          </w:tcPr>
          <w:p w:rsidR="00682DA9" w:rsidRPr="00575C18" w:rsidP="000D1C4A" w14:paraId="1420224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 изм.</w:t>
            </w:r>
          </w:p>
        </w:tc>
        <w:tc>
          <w:tcPr>
            <w:tcW w:w="658" w:type="dxa"/>
            <w:shd w:val="clear" w:color="auto" w:fill="auto"/>
            <w:noWrap/>
            <w:vAlign w:val="center"/>
            <w:hideMark/>
          </w:tcPr>
          <w:p w:rsidR="00682DA9" w:rsidRPr="00575C18" w:rsidP="000D1C4A" w14:paraId="2FD09AA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58" w:type="dxa"/>
            <w:shd w:val="clear" w:color="auto" w:fill="auto"/>
            <w:noWrap/>
            <w:vAlign w:val="center"/>
            <w:hideMark/>
          </w:tcPr>
          <w:p w:rsidR="00682DA9" w:rsidRPr="00575C18" w:rsidP="000D1C4A" w14:paraId="70CA82E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58" w:type="dxa"/>
            <w:shd w:val="clear" w:color="auto" w:fill="auto"/>
            <w:noWrap/>
            <w:vAlign w:val="center"/>
            <w:hideMark/>
          </w:tcPr>
          <w:p w:rsidR="00682DA9" w:rsidRPr="00575C18" w:rsidP="000D1C4A" w14:paraId="240C267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58" w:type="dxa"/>
            <w:shd w:val="clear" w:color="auto" w:fill="auto"/>
            <w:noWrap/>
            <w:vAlign w:val="center"/>
            <w:hideMark/>
          </w:tcPr>
          <w:p w:rsidR="00682DA9" w:rsidRPr="00575C18" w:rsidP="000D1C4A" w14:paraId="012C819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58" w:type="dxa"/>
            <w:shd w:val="clear" w:color="auto" w:fill="auto"/>
            <w:noWrap/>
            <w:vAlign w:val="center"/>
            <w:hideMark/>
          </w:tcPr>
          <w:p w:rsidR="00682DA9" w:rsidRPr="00575C18" w:rsidP="000D1C4A" w14:paraId="2373657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58" w:type="dxa"/>
            <w:shd w:val="clear" w:color="auto" w:fill="auto"/>
            <w:noWrap/>
            <w:vAlign w:val="center"/>
            <w:hideMark/>
          </w:tcPr>
          <w:p w:rsidR="00682DA9" w:rsidRPr="00575C18" w:rsidP="000D1C4A" w14:paraId="1D07DB7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58" w:type="dxa"/>
            <w:shd w:val="clear" w:color="auto" w:fill="auto"/>
            <w:noWrap/>
            <w:vAlign w:val="center"/>
            <w:hideMark/>
          </w:tcPr>
          <w:p w:rsidR="00682DA9" w:rsidRPr="00575C18" w:rsidP="000D1C4A" w14:paraId="517A949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58" w:type="dxa"/>
            <w:shd w:val="clear" w:color="auto" w:fill="auto"/>
            <w:noWrap/>
            <w:vAlign w:val="center"/>
            <w:hideMark/>
          </w:tcPr>
          <w:p w:rsidR="00682DA9" w:rsidRPr="00575C18" w:rsidP="000D1C4A" w14:paraId="66A45EA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58" w:type="dxa"/>
            <w:shd w:val="clear" w:color="auto" w:fill="auto"/>
            <w:noWrap/>
            <w:vAlign w:val="center"/>
            <w:hideMark/>
          </w:tcPr>
          <w:p w:rsidR="00682DA9" w:rsidRPr="00575C18" w:rsidP="000D1C4A" w14:paraId="4AD1234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58" w:type="dxa"/>
            <w:shd w:val="clear" w:color="auto" w:fill="auto"/>
            <w:noWrap/>
            <w:vAlign w:val="center"/>
            <w:hideMark/>
          </w:tcPr>
          <w:p w:rsidR="00682DA9" w:rsidRPr="00575C18" w:rsidP="000D1C4A" w14:paraId="54446F5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58" w:type="dxa"/>
            <w:shd w:val="clear" w:color="auto" w:fill="auto"/>
            <w:noWrap/>
            <w:vAlign w:val="center"/>
            <w:hideMark/>
          </w:tcPr>
          <w:p w:rsidR="00682DA9" w:rsidRPr="00575C18" w:rsidP="000D1C4A" w14:paraId="606FDD5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58" w:type="dxa"/>
            <w:shd w:val="clear" w:color="auto" w:fill="auto"/>
            <w:noWrap/>
            <w:vAlign w:val="center"/>
            <w:hideMark/>
          </w:tcPr>
          <w:p w:rsidR="00682DA9" w:rsidRPr="00575C18" w:rsidP="000D1C4A" w14:paraId="3E8BBED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58" w:type="dxa"/>
            <w:shd w:val="clear" w:color="auto" w:fill="auto"/>
            <w:noWrap/>
            <w:vAlign w:val="center"/>
            <w:hideMark/>
          </w:tcPr>
          <w:p w:rsidR="00682DA9" w:rsidRPr="00575C18" w:rsidP="000D1C4A" w14:paraId="1225A66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58" w:type="dxa"/>
            <w:shd w:val="clear" w:color="auto" w:fill="auto"/>
            <w:noWrap/>
            <w:vAlign w:val="center"/>
            <w:hideMark/>
          </w:tcPr>
          <w:p w:rsidR="00682DA9" w:rsidRPr="00575C18" w:rsidP="000D1C4A" w14:paraId="496CDAB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58" w:type="dxa"/>
            <w:shd w:val="clear" w:color="auto" w:fill="auto"/>
            <w:noWrap/>
            <w:vAlign w:val="center"/>
            <w:hideMark/>
          </w:tcPr>
          <w:p w:rsidR="00682DA9" w:rsidRPr="00575C18" w:rsidP="000D1C4A" w14:paraId="7010560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69" w:type="dxa"/>
            <w:shd w:val="clear" w:color="auto" w:fill="auto"/>
            <w:noWrap/>
            <w:vAlign w:val="center"/>
            <w:hideMark/>
          </w:tcPr>
          <w:p w:rsidR="00682DA9" w:rsidRPr="00575C18" w:rsidP="000D1C4A" w14:paraId="3DC154C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5FEF77CA" w14:textId="77777777" w:rsidTr="000D1C4A">
        <w:tblPrEx>
          <w:tblW w:w="14645" w:type="dxa"/>
          <w:tblCellMar>
            <w:left w:w="0" w:type="dxa"/>
            <w:right w:w="0" w:type="dxa"/>
          </w:tblCellMar>
          <w:tblLook w:val="04A0"/>
        </w:tblPrEx>
        <w:trPr>
          <w:trHeight w:val="340"/>
        </w:trPr>
        <w:tc>
          <w:tcPr>
            <w:tcW w:w="280" w:type="dxa"/>
            <w:shd w:val="clear" w:color="auto" w:fill="auto"/>
            <w:noWrap/>
            <w:vAlign w:val="center"/>
            <w:hideMark/>
          </w:tcPr>
          <w:p w:rsidR="00682DA9" w:rsidRPr="00575C18" w:rsidP="000D1C4A" w14:paraId="3F268D0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416" w:type="dxa"/>
            <w:shd w:val="clear" w:color="auto" w:fill="auto"/>
            <w:noWrap/>
            <w:vAlign w:val="center"/>
            <w:hideMark/>
          </w:tcPr>
          <w:p w:rsidR="00682DA9" w:rsidP="000D1C4A" w14:paraId="44FE4E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D20C2">
              <w:rPr>
                <w:rFonts w:ascii="Times New Roman" w:eastAsia="Times New Roman" w:hAnsi="Times New Roman" w:cs="Times New Roman"/>
                <w:color w:val="000000"/>
                <w:kern w:val="0"/>
                <w:sz w:val="20"/>
                <w:szCs w:val="20"/>
                <w:lang w:val="ru-RU" w:eastAsia="ru-RU" w:bidi="ar-SA"/>
              </w:rPr>
              <w:t xml:space="preserve">Котельная </w:t>
            </w:r>
          </w:p>
          <w:p w:rsidR="00682DA9" w:rsidRPr="004D20C2" w:rsidP="000D1C4A" w14:paraId="6B12394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с. Шабурово</w:t>
            </w:r>
          </w:p>
        </w:tc>
        <w:tc>
          <w:tcPr>
            <w:tcW w:w="1276" w:type="dxa"/>
            <w:shd w:val="clear" w:color="auto" w:fill="auto"/>
            <w:noWrap/>
            <w:vAlign w:val="center"/>
            <w:hideMark/>
          </w:tcPr>
          <w:p w:rsidR="00682DA9" w:rsidRPr="004D20C2" w:rsidP="000D1C4A" w14:paraId="352C48A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noWrap/>
            <w:vAlign w:val="center"/>
            <w:hideMark/>
          </w:tcPr>
          <w:p w:rsidR="00682DA9" w:rsidRPr="004D20C2" w:rsidP="000D1C4A" w14:paraId="7EEC5C9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т (тыс. м3)</w:t>
            </w:r>
          </w:p>
        </w:tc>
        <w:tc>
          <w:tcPr>
            <w:tcW w:w="658" w:type="dxa"/>
            <w:shd w:val="clear" w:color="auto" w:fill="auto"/>
            <w:noWrap/>
            <w:vAlign w:val="center"/>
            <w:hideMark/>
          </w:tcPr>
          <w:p w:rsidR="00682DA9" w:rsidRPr="004D20C2" w:rsidP="000D1C4A" w14:paraId="4CA863C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682DA9" w:rsidRPr="004D20C2" w:rsidP="000D1C4A" w14:paraId="73094E4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682DA9" w:rsidRPr="004D20C2" w:rsidP="000D1C4A" w14:paraId="470C79A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682DA9" w:rsidRPr="004D20C2" w:rsidP="000D1C4A" w14:paraId="44A37AF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232,5</w:t>
            </w:r>
          </w:p>
        </w:tc>
        <w:tc>
          <w:tcPr>
            <w:tcW w:w="658" w:type="dxa"/>
            <w:shd w:val="clear" w:color="auto" w:fill="auto"/>
            <w:noWrap/>
            <w:vAlign w:val="center"/>
            <w:hideMark/>
          </w:tcPr>
          <w:p w:rsidR="00682DA9" w:rsidRPr="004D20C2" w:rsidP="000D1C4A" w14:paraId="4EB24A2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216,0</w:t>
            </w:r>
          </w:p>
        </w:tc>
        <w:tc>
          <w:tcPr>
            <w:tcW w:w="658" w:type="dxa"/>
            <w:shd w:val="clear" w:color="auto" w:fill="auto"/>
            <w:noWrap/>
            <w:vAlign w:val="center"/>
            <w:hideMark/>
          </w:tcPr>
          <w:p w:rsidR="00682DA9" w:rsidRPr="004D20C2" w:rsidP="000D1C4A" w14:paraId="28D27E0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214,4</w:t>
            </w:r>
          </w:p>
        </w:tc>
        <w:tc>
          <w:tcPr>
            <w:tcW w:w="658" w:type="dxa"/>
            <w:shd w:val="clear" w:color="auto" w:fill="auto"/>
            <w:noWrap/>
            <w:vAlign w:val="center"/>
            <w:hideMark/>
          </w:tcPr>
          <w:p w:rsidR="00682DA9" w:rsidRPr="004D20C2" w:rsidP="000D1C4A" w14:paraId="2E3982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208,1</w:t>
            </w:r>
          </w:p>
        </w:tc>
        <w:tc>
          <w:tcPr>
            <w:tcW w:w="658" w:type="dxa"/>
            <w:shd w:val="clear" w:color="auto" w:fill="auto"/>
            <w:noWrap/>
            <w:vAlign w:val="center"/>
            <w:hideMark/>
          </w:tcPr>
          <w:p w:rsidR="00682DA9" w:rsidRPr="004D20C2" w:rsidP="000D1C4A" w14:paraId="6F44A61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682DA9" w:rsidRPr="004D20C2" w:rsidP="000D1C4A" w14:paraId="37A45F6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682DA9" w:rsidRPr="004D20C2" w:rsidP="000D1C4A" w14:paraId="37EBC78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682DA9" w:rsidRPr="004D20C2" w:rsidP="000D1C4A" w14:paraId="6B5193B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682DA9" w:rsidRPr="004D20C2" w:rsidP="000D1C4A" w14:paraId="339C333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682DA9" w:rsidRPr="004D20C2" w:rsidP="000D1C4A" w14:paraId="0A64875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682DA9" w:rsidRPr="004D20C2" w:rsidP="000D1C4A" w14:paraId="4DA8D25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58" w:type="dxa"/>
            <w:shd w:val="clear" w:color="auto" w:fill="auto"/>
            <w:noWrap/>
            <w:vAlign w:val="center"/>
            <w:hideMark/>
          </w:tcPr>
          <w:p w:rsidR="00682DA9" w:rsidRPr="004D20C2" w:rsidP="000D1C4A" w14:paraId="609A6D9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c>
          <w:tcPr>
            <w:tcW w:w="669" w:type="dxa"/>
            <w:shd w:val="clear" w:color="auto" w:fill="auto"/>
            <w:noWrap/>
            <w:vAlign w:val="center"/>
            <w:hideMark/>
          </w:tcPr>
          <w:p w:rsidR="00682DA9" w:rsidRPr="004D20C2" w:rsidP="000D1C4A" w14:paraId="1F6AD16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D20C2">
              <w:rPr>
                <w:rFonts w:ascii="Times New Roman" w:eastAsia="Times New Roman" w:hAnsi="Times New Roman" w:cs="Times New Roman"/>
                <w:color w:val="000000"/>
                <w:kern w:val="0"/>
                <w:sz w:val="20"/>
                <w:szCs w:val="20"/>
                <w:lang w:val="ru-RU" w:eastAsia="ru-RU" w:bidi="ar-SA"/>
              </w:rPr>
              <w:t>201,9</w:t>
            </w:r>
          </w:p>
        </w:tc>
      </w:tr>
      <w:bookmarkEnd w:id="1417"/>
    </w:tbl>
    <w:p w:rsidR="00C10894" w:rsidP="0082123C" w14:paraId="29030586" w14:textId="002DE7BC">
      <w:pPr>
        <w:widowControl/>
        <w:suppressAutoHyphens w:val="0"/>
        <w:spacing w:after="0" w:line="300" w:lineRule="auto"/>
        <w:ind w:firstLine="567"/>
        <w:contextualSpacing/>
        <w:jc w:val="both"/>
        <w:rPr>
          <w:rFonts w:ascii="Times New Roman" w:eastAsia="Calibri" w:hAnsi="Times New Roman" w:cs="Times New Roman"/>
          <w:kern w:val="0"/>
          <w:sz w:val="18"/>
          <w:szCs w:val="18"/>
          <w:lang w:val="ru-RU" w:eastAsia="en-US" w:bidi="ar-SA"/>
        </w:rPr>
        <w:sectPr w:rsidSect="00D744B2">
          <w:pgSz w:w="16840" w:h="11910" w:orient="landscape"/>
          <w:pgMar w:top="1134" w:right="1134" w:bottom="567" w:left="1134" w:header="0" w:footer="720" w:gutter="0"/>
          <w:cols w:space="720"/>
          <w:docGrid w:linePitch="326"/>
        </w:sectPr>
      </w:pPr>
    </w:p>
    <w:p w:rsidR="0082123C" w:rsidRPr="0082123C" w:rsidP="0082123C" w14:paraId="3096FBE7" w14:textId="64BC5B2F">
      <w:pPr>
        <w:widowControl/>
        <w:suppressAutoHyphens w:val="0"/>
        <w:spacing w:after="0" w:line="300" w:lineRule="auto"/>
        <w:ind w:firstLine="567"/>
        <w:contextualSpacing/>
        <w:jc w:val="both"/>
        <w:rPr>
          <w:rFonts w:ascii="Times New Roman" w:eastAsia="Calibri" w:hAnsi="Times New Roman" w:cs="Times New Roman"/>
          <w:kern w:val="0"/>
          <w:sz w:val="18"/>
          <w:szCs w:val="18"/>
          <w:lang w:val="ru-RU" w:eastAsia="en-US" w:bidi="ar-SA"/>
        </w:rPr>
      </w:pPr>
    </w:p>
    <w:p w:rsidR="0038531E" w:rsidRPr="0038531E" w14:paraId="3C248E80" w14:textId="5D917734">
      <w:pPr>
        <w:keepNext/>
        <w:keepLines/>
        <w:widowControl/>
        <w:numPr>
          <w:ilvl w:val="1"/>
          <w:numId w:val="23"/>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8" w:name="_Toc160912007"/>
      <w:r w:rsidRPr="00EB4784">
        <w:rPr>
          <w:rFonts w:ascii="Times New Roman" w:eastAsia="Times New Roman" w:hAnsi="Times New Roman" w:cs="Times New Roman"/>
          <w:b/>
          <w:bCs/>
          <w:i/>
          <w:kern w:val="0"/>
          <w:sz w:val="24"/>
          <w:szCs w:val="24"/>
          <w:lang w:val="ru-RU" w:eastAsia="ru-RU" w:bidi="ar-SA"/>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418"/>
      <w:r w:rsidRPr="00EB4784">
        <w:rPr>
          <w:rFonts w:ascii="Times New Roman" w:eastAsia="Times New Roman" w:hAnsi="Times New Roman" w:cs="Times New Roman"/>
          <w:b/>
          <w:bCs/>
          <w:i/>
          <w:kern w:val="0"/>
          <w:sz w:val="24"/>
          <w:szCs w:val="24"/>
          <w:lang w:val="ru-RU" w:eastAsia="ru-RU" w:bidi="ar-SA"/>
        </w:rPr>
        <w:t xml:space="preserve">   </w:t>
      </w:r>
    </w:p>
    <w:p w:rsidR="003C49BA" w:rsidP="00820DD6" w14:paraId="2719B76C" w14:textId="753725E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D4C86">
        <w:rPr>
          <w:rFonts w:ascii="Times New Roman" w:eastAsia="Calibri" w:hAnsi="Times New Roman" w:cs="Times New Roman"/>
          <w:kern w:val="0"/>
          <w:sz w:val="24"/>
          <w:szCs w:val="24"/>
          <w:lang w:val="ru-RU" w:eastAsia="en-US" w:bidi="ar-SA"/>
        </w:rPr>
        <w:t xml:space="preserve">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D4C86">
        <w:rPr>
          <w:rFonts w:ascii="Times New Roman" w:eastAsia="Calibri" w:hAnsi="Times New Roman" w:cs="Times New Roman"/>
          <w:kern w:val="0"/>
          <w:sz w:val="24"/>
          <w:szCs w:val="24"/>
          <w:lang w:val="ru-RU" w:eastAsia="en-US" w:bidi="ar-SA"/>
        </w:rPr>
        <w:t xml:space="preserve"> отсутствует целесообразность ввода новых источников тепловой энергии с использованием возобновляемого топлива. </w:t>
      </w:r>
    </w:p>
    <w:p w:rsidR="0038531E" w:rsidRPr="0038531E" w14:paraId="4D9B650E" w14:textId="4A5B6C13">
      <w:pPr>
        <w:keepNext/>
        <w:keepLines/>
        <w:widowControl/>
        <w:numPr>
          <w:ilvl w:val="1"/>
          <w:numId w:val="24"/>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419" w:name="_Toc160912008"/>
      <w:r>
        <w:rPr>
          <w:rFonts w:ascii="Times New Roman" w:eastAsia="Times New Roman" w:hAnsi="Times New Roman" w:cs="Times New Roman"/>
          <w:b/>
          <w:bCs/>
          <w:i/>
          <w:kern w:val="0"/>
          <w:sz w:val="24"/>
          <w:szCs w:val="24"/>
          <w:lang w:val="ru-RU" w:eastAsia="ru-RU" w:bidi="ar-SA"/>
        </w:rPr>
        <w:t>В</w:t>
      </w:r>
      <w:r w:rsidRPr="00EB4784" w:rsidR="004308EB">
        <w:rPr>
          <w:rFonts w:ascii="Times New Roman" w:eastAsia="Times New Roman" w:hAnsi="Times New Roman" w:cs="Times New Roman"/>
          <w:b/>
          <w:bCs/>
          <w:i/>
          <w:kern w:val="0"/>
          <w:sz w:val="24"/>
          <w:szCs w:val="24"/>
          <w:lang w:val="ru-RU" w:eastAsia="ru-RU" w:bidi="ar-SA"/>
        </w:rPr>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419"/>
      <w:r w:rsidRPr="00EB4784" w:rsidR="004308EB">
        <w:rPr>
          <w:rFonts w:ascii="Times New Roman" w:eastAsia="Times New Roman" w:hAnsi="Times New Roman" w:cs="Times New Roman"/>
          <w:b/>
          <w:bCs/>
          <w:i/>
          <w:kern w:val="0"/>
          <w:sz w:val="24"/>
          <w:szCs w:val="24"/>
          <w:lang w:val="ru-RU" w:eastAsia="ru-RU" w:bidi="ar-SA"/>
        </w:rPr>
        <w:t xml:space="preserve"> </w:t>
      </w:r>
    </w:p>
    <w:p w:rsidR="00C94603" w:rsidRPr="00C94603" w:rsidP="00C94603" w14:paraId="049E51D0" w14:textId="77777777">
      <w:pPr>
        <w:widowControl/>
        <w:suppressAutoHyphens w:val="0"/>
        <w:spacing w:after="0" w:line="300" w:lineRule="auto"/>
        <w:ind w:firstLine="567"/>
        <w:contextualSpacing/>
        <w:jc w:val="both"/>
        <w:rPr>
          <w:rFonts w:ascii="Times New Roman" w:eastAsia="Calibri" w:hAnsi="Times New Roman" w:cs="Times New Roman"/>
          <w:vanish/>
          <w:kern w:val="0"/>
          <w:sz w:val="24"/>
          <w:szCs w:val="24"/>
          <w:lang w:val="ru-RU" w:eastAsia="en-US" w:bidi="ar-SA"/>
        </w:rPr>
        <w:sectPr w:rsidSect="006A54B4">
          <w:pgSz w:w="11910" w:h="16840"/>
          <w:pgMar w:top="1134" w:right="567" w:bottom="1134" w:left="1134" w:header="0" w:footer="720" w:gutter="0"/>
          <w:cols w:space="720"/>
          <w:docGrid w:linePitch="326"/>
        </w:sectPr>
      </w:pPr>
      <w:r w:rsidRPr="001D4C86">
        <w:rPr>
          <w:rFonts w:ascii="Times New Roman" w:eastAsia="Calibri" w:hAnsi="Times New Roman" w:cs="Times New Roman"/>
          <w:kern w:val="0"/>
          <w:sz w:val="24"/>
          <w:szCs w:val="24"/>
          <w:lang w:val="ru-RU" w:eastAsia="en-US" w:bidi="ar-SA"/>
        </w:rPr>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таблице</w:t>
      </w:r>
      <w:r w:rsidR="00455F9C">
        <w:rPr>
          <w:rFonts w:ascii="Times New Roman" w:eastAsia="Calibri" w:hAnsi="Times New Roman" w:cs="Times New Roman"/>
          <w:kern w:val="0"/>
          <w:sz w:val="24"/>
          <w:szCs w:val="24"/>
          <w:lang w:val="ru-RU" w:eastAsia="en-US" w:bidi="ar-SA"/>
        </w:rPr>
        <w:t xml:space="preserve"> </w:t>
      </w:r>
      <w:r w:rsidR="0088659D">
        <w:rPr>
          <w:rFonts w:ascii="Times New Roman" w:eastAsia="Calibri" w:hAnsi="Times New Roman" w:cs="Times New Roman"/>
          <w:kern w:val="0"/>
          <w:sz w:val="24"/>
          <w:szCs w:val="24"/>
          <w:lang w:val="ru-RU" w:eastAsia="en-US" w:bidi="ar-SA"/>
        </w:rPr>
        <w:t>11</w:t>
      </w:r>
      <w:r w:rsidR="00FC40DE">
        <w:rPr>
          <w:rFonts w:ascii="Times New Roman" w:eastAsia="Calibri" w:hAnsi="Times New Roman" w:cs="Times New Roman"/>
          <w:kern w:val="0"/>
          <w:sz w:val="24"/>
          <w:szCs w:val="24"/>
          <w:lang w:val="ru-RU" w:eastAsia="en-US" w:bidi="ar-SA"/>
        </w:rPr>
        <w:fldChar w:fldCharType="begin"/>
      </w:r>
      <w:r w:rsidR="00FC40DE">
        <w:rPr>
          <w:rFonts w:ascii="Times New Roman" w:eastAsia="Calibri" w:hAnsi="Times New Roman" w:cs="Times New Roman"/>
          <w:kern w:val="0"/>
          <w:sz w:val="24"/>
          <w:szCs w:val="24"/>
          <w:lang w:val="ru-RU" w:eastAsia="en-US" w:bidi="ar-SA"/>
        </w:rPr>
        <w:instrText xml:space="preserve"> REF _Ref135638577 \h  \* MERGEFORMAT </w:instrText>
      </w:r>
      <w:r w:rsidR="00FC40DE">
        <w:rPr>
          <w:rFonts w:ascii="Times New Roman" w:eastAsia="Calibri" w:hAnsi="Times New Roman" w:cs="Times New Roman"/>
          <w:kern w:val="0"/>
          <w:sz w:val="24"/>
          <w:szCs w:val="24"/>
          <w:lang w:val="ru-RU" w:eastAsia="en-US" w:bidi="ar-SA"/>
        </w:rPr>
        <w:fldChar w:fldCharType="separate"/>
      </w:r>
    </w:p>
    <w:p w:rsidR="003A10EC" w:rsidRPr="001D4C86" w:rsidP="00526E4B" w14:paraId="15F876EF" w14:textId="6D3E984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Таблица</w:t>
      </w:r>
      <w:r w:rsidR="00FC40DE">
        <w:rPr>
          <w:rFonts w:ascii="Times New Roman" w:eastAsia="Calibri" w:hAnsi="Times New Roman" w:cs="Times New Roman"/>
          <w:kern w:val="0"/>
          <w:sz w:val="24"/>
          <w:szCs w:val="24"/>
          <w:lang w:val="ru-RU" w:eastAsia="en-US" w:bidi="ar-SA"/>
        </w:rPr>
        <w:fldChar w:fldCharType="end"/>
      </w:r>
      <w:r>
        <w:rPr>
          <w:rFonts w:ascii="Times New Roman" w:eastAsia="Calibri" w:hAnsi="Times New Roman" w:cs="Times New Roman"/>
          <w:kern w:val="0"/>
          <w:sz w:val="24"/>
          <w:szCs w:val="24"/>
          <w:lang w:val="ru-RU" w:eastAsia="en-US" w:bidi="ar-SA"/>
        </w:rPr>
        <w:t>.</w:t>
      </w:r>
    </w:p>
    <w:p w:rsidR="004308EB" w14:paraId="19CC0C7C" w14:textId="7C137416">
      <w:pPr>
        <w:keepNext/>
        <w:keepLines/>
        <w:widowControl/>
        <w:numPr>
          <w:ilvl w:val="1"/>
          <w:numId w:val="25"/>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420" w:name="_Toc160912009"/>
      <w:r w:rsidRPr="00EB4784">
        <w:rPr>
          <w:rFonts w:ascii="Times New Roman" w:eastAsia="Times New Roman" w:hAnsi="Times New Roman" w:cs="Times New Roman"/>
          <w:b/>
          <w:bCs/>
          <w:i/>
          <w:kern w:val="0"/>
          <w:sz w:val="24"/>
          <w:szCs w:val="24"/>
          <w:lang w:val="ru-RU" w:eastAsia="ru-RU" w:bidi="ar-SA"/>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420"/>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095DBB" w:rsidP="00095DBB" w14:paraId="5E925A50" w14:textId="00B18284">
      <w:pPr>
        <w:widowControl/>
        <w:suppressAutoHyphens w:val="0"/>
        <w:spacing w:after="0" w:line="300" w:lineRule="auto"/>
        <w:ind w:left="567" w:firstLine="0"/>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Данные о преобладающем в </w:t>
      </w:r>
      <w:r w:rsidR="00B970C5">
        <w:rPr>
          <w:rFonts w:ascii="Times New Roman" w:eastAsia="Calibri" w:hAnsi="Times New Roman" w:cs="Times New Roman"/>
          <w:kern w:val="0"/>
          <w:sz w:val="24"/>
          <w:szCs w:val="24"/>
          <w:lang w:val="ru-RU" w:eastAsia="en-US" w:bidi="ar-SA"/>
        </w:rPr>
        <w:t>Булзинском СП</w:t>
      </w:r>
      <w:r>
        <w:rPr>
          <w:rFonts w:ascii="Times New Roman" w:eastAsia="Calibri" w:hAnsi="Times New Roman" w:cs="Times New Roman"/>
          <w:kern w:val="0"/>
          <w:sz w:val="24"/>
          <w:szCs w:val="24"/>
          <w:lang w:val="ru-RU" w:eastAsia="en-US" w:bidi="ar-SA"/>
        </w:rPr>
        <w:t xml:space="preserve"> виде топлива </w:t>
      </w:r>
      <w:r w:rsidRPr="004A5406">
        <w:rPr>
          <w:rFonts w:ascii="Times New Roman" w:eastAsia="Calibri" w:hAnsi="Times New Roman" w:cs="Times New Roman"/>
          <w:kern w:val="0"/>
          <w:sz w:val="24"/>
          <w:szCs w:val="24"/>
          <w:lang w:val="ru-RU" w:eastAsia="en-US" w:bidi="ar-SA"/>
        </w:rPr>
        <w:t xml:space="preserve">представлены в </w:t>
      </w:r>
      <w:r w:rsidRPr="002C62E1">
        <w:rPr>
          <w:rFonts w:ascii="Times New Roman" w:eastAsia="Calibri" w:hAnsi="Times New Roman" w:cs="Times New Roman"/>
          <w:kern w:val="0"/>
          <w:sz w:val="24"/>
          <w:szCs w:val="24"/>
          <w:lang w:val="ru-RU" w:eastAsia="en-US" w:bidi="ar-SA"/>
        </w:rPr>
        <w:t xml:space="preserve">таблице </w:t>
      </w:r>
      <w:r>
        <w:rPr>
          <w:rFonts w:ascii="Times New Roman" w:eastAsia="Calibri" w:hAnsi="Times New Roman" w:cs="Times New Roman"/>
          <w:kern w:val="0"/>
          <w:sz w:val="24"/>
          <w:szCs w:val="24"/>
          <w:lang w:val="ru-RU" w:eastAsia="en-US" w:bidi="ar-SA"/>
        </w:rPr>
        <w:t>1</w:t>
      </w:r>
      <w:r w:rsidR="0088659D">
        <w:rPr>
          <w:rFonts w:ascii="Times New Roman" w:eastAsia="Calibri" w:hAnsi="Times New Roman" w:cs="Times New Roman"/>
          <w:kern w:val="0"/>
          <w:sz w:val="24"/>
          <w:szCs w:val="24"/>
          <w:lang w:val="ru-RU" w:eastAsia="en-US" w:bidi="ar-SA"/>
        </w:rPr>
        <w:t>1</w:t>
      </w:r>
      <w:r w:rsidRPr="002C62E1">
        <w:rPr>
          <w:rFonts w:ascii="Times New Roman" w:eastAsia="Calibri" w:hAnsi="Times New Roman" w:cs="Times New Roman"/>
          <w:kern w:val="0"/>
          <w:sz w:val="24"/>
          <w:szCs w:val="24"/>
          <w:lang w:val="ru-RU" w:eastAsia="en-US" w:bidi="ar-SA"/>
        </w:rPr>
        <w:t>.</w:t>
      </w:r>
    </w:p>
    <w:p w:rsidR="00295DCA" w:rsidP="005819BC" w14:paraId="4F42B544"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404B7E" w:rsidP="005819BC" w14:paraId="4B9573D2" w14:textId="5E889A99">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10" w:h="16840"/>
          <w:pgMar w:top="1134" w:right="567" w:bottom="1134" w:left="1134" w:header="0" w:footer="720" w:gutter="0"/>
          <w:cols w:space="720"/>
          <w:docGrid w:linePitch="326"/>
        </w:sectPr>
      </w:pPr>
    </w:p>
    <w:p w:rsidR="00A85D78" w:rsidP="00E96454" w14:paraId="7F2A7F44" w14:textId="4C3DEC1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21" w:name="_Toc160912010"/>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9</w:t>
      </w:r>
      <w:r w:rsidRPr="00DC2118">
        <w:rPr>
          <w:rFonts w:ascii="Times New Roman" w:eastAsia="Times New Roman" w:hAnsi="Times New Roman" w:cs="Times New Roman"/>
          <w:b/>
          <w:bCs/>
          <w:i w:val="0"/>
          <w:kern w:val="0"/>
          <w:sz w:val="24"/>
          <w:szCs w:val="24"/>
          <w:lang w:val="ru-RU" w:eastAsia="ru-RU" w:bidi="ar-SA"/>
        </w:rPr>
        <w:t xml:space="preserve">. </w:t>
      </w:r>
      <w:r w:rsidRPr="001B59AB">
        <w:rPr>
          <w:rFonts w:ascii="Times New Roman" w:eastAsia="Times New Roman" w:hAnsi="Times New Roman" w:cs="Times New Roman"/>
          <w:b/>
          <w:bCs/>
          <w:i w:val="0"/>
          <w:kern w:val="0"/>
          <w:sz w:val="24"/>
          <w:szCs w:val="24"/>
          <w:lang w:val="ru-RU" w:eastAsia="ru-RU" w:bidi="ar-SA"/>
        </w:rPr>
        <w:t>Инвестиции в строительство, реконструкцию и техническое перевооружение</w:t>
      </w:r>
      <w:bookmarkEnd w:id="1421"/>
    </w:p>
    <w:p w:rsidR="004308EB" w14:paraId="4E6FBC14" w14:textId="4E979CF0">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2" w:name="_Toc160912011"/>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422"/>
      <w:r w:rsidRPr="0038531E">
        <w:rPr>
          <w:rFonts w:ascii="Times New Roman" w:eastAsia="Times New Roman" w:hAnsi="Times New Roman" w:cs="Times New Roman"/>
          <w:b/>
          <w:bCs/>
          <w:i/>
          <w:kern w:val="0"/>
          <w:sz w:val="24"/>
          <w:szCs w:val="24"/>
          <w:lang w:val="ru-RU" w:eastAsia="ru-RU" w:bidi="ar-SA"/>
        </w:rPr>
        <w:t xml:space="preserve"> </w:t>
      </w:r>
      <w:r w:rsidRPr="0038531E">
        <w:rPr>
          <w:rFonts w:ascii="Times New Roman" w:eastAsia="Times New Roman" w:hAnsi="Times New Roman" w:cs="Times New Roman"/>
          <w:b/>
          <w:bCs/>
          <w:i/>
          <w:kern w:val="0"/>
          <w:sz w:val="24"/>
          <w:szCs w:val="24"/>
          <w:lang w:val="ru-RU" w:eastAsia="ru-RU" w:bidi="ar-SA"/>
        </w:rPr>
        <w:t xml:space="preserve">    </w:t>
      </w:r>
    </w:p>
    <w:p w:rsidR="00B11762" w:rsidP="00B11762" w14:paraId="6172722D" w14:textId="3314684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625969">
        <w:rPr>
          <w:rFonts w:ascii="Times New Roman" w:eastAsia="Calibri" w:hAnsi="Times New Roman" w:cs="Times New Roman"/>
          <w:kern w:val="0"/>
          <w:sz w:val="24"/>
          <w:szCs w:val="24"/>
          <w:lang w:val="ru-RU" w:eastAsia="en-US" w:bidi="ar-SA"/>
        </w:rPr>
        <w:t xml:space="preserve">Обоснование необходимых инвестиций в строительство, реконструкцию и техническое перевооружение источников тепловой энергии, тепловых сетей и сооружений на </w:t>
      </w:r>
      <w:r w:rsidRPr="00B3097C">
        <w:rPr>
          <w:rFonts w:ascii="Times New Roman" w:eastAsia="Calibri" w:hAnsi="Times New Roman" w:cs="Times New Roman"/>
          <w:kern w:val="0"/>
          <w:sz w:val="24"/>
          <w:szCs w:val="24"/>
          <w:lang w:val="ru-RU" w:eastAsia="en-US" w:bidi="ar-SA"/>
        </w:rPr>
        <w:t xml:space="preserve">них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625969">
        <w:rPr>
          <w:rFonts w:ascii="Times New Roman" w:eastAsia="Calibri" w:hAnsi="Times New Roman" w:cs="Times New Roman"/>
          <w:kern w:val="0"/>
          <w:sz w:val="24"/>
          <w:szCs w:val="24"/>
          <w:lang w:val="ru-RU" w:eastAsia="en-US" w:bidi="ar-SA"/>
        </w:rPr>
        <w:t xml:space="preserve"> зон Единых теплоснабжающих организаций (ЕТО) проводилось на основе анализа их влияния на перспективную цену тепловой энергии. Для этих целей были выполнены расчеты экономической эффективности инвестиций и расчеты перспективных тарифов на тепловую энергию в двух вариантах: без реализации мероприятий проекта схемы </w:t>
      </w:r>
      <w:r w:rsidRPr="00B3097C">
        <w:rPr>
          <w:rFonts w:ascii="Times New Roman" w:eastAsia="Calibri" w:hAnsi="Times New Roman" w:cs="Times New Roman"/>
          <w:kern w:val="0"/>
          <w:sz w:val="24"/>
          <w:szCs w:val="24"/>
          <w:lang w:val="ru-RU" w:eastAsia="en-US" w:bidi="ar-SA"/>
        </w:rPr>
        <w:t xml:space="preserve">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625969">
        <w:rPr>
          <w:rFonts w:ascii="Times New Roman" w:eastAsia="Calibri" w:hAnsi="Times New Roman" w:cs="Times New Roman"/>
          <w:kern w:val="0"/>
          <w:sz w:val="24"/>
          <w:szCs w:val="24"/>
          <w:lang w:val="ru-RU" w:eastAsia="en-US" w:bidi="ar-SA"/>
        </w:rPr>
        <w:t>, т.е. для ситуации «без проекта» и с реализацией предлагаемых мероприятий - «с проектом». Эффективность проекта характеризуется системой показателей, отражающих соотношение затрат и результатов применительно к интересам участников реализации проекта и позволяющих судить об экономических преимуществах инвестиций.</w:t>
      </w:r>
    </w:p>
    <w:p w:rsidR="00B11762" w:rsidP="00B11762" w14:paraId="7E931E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75F68">
        <w:rPr>
          <w:rFonts w:ascii="Times New Roman" w:eastAsia="Calibri" w:hAnsi="Times New Roman" w:cs="Times New Roman"/>
          <w:kern w:val="0"/>
          <w:sz w:val="24"/>
          <w:szCs w:val="24"/>
          <w:lang w:val="ru-RU" w:eastAsia="en-US" w:bidi="ar-SA"/>
        </w:rPr>
        <w:t>В связи с длительным инвестиционным циклом проекта возникает необходимость приведения разновременных экономических показателей в сопоставимый вид. В качестве точки приведения принят</w:t>
      </w:r>
      <w:r>
        <w:rPr>
          <w:rFonts w:ascii="Times New Roman" w:eastAsia="Calibri" w:hAnsi="Times New Roman" w:cs="Times New Roman"/>
          <w:kern w:val="0"/>
          <w:sz w:val="24"/>
          <w:szCs w:val="24"/>
          <w:lang w:val="ru-RU" w:eastAsia="en-US" w:bidi="ar-SA"/>
        </w:rPr>
        <w:t xml:space="preserve"> 2024</w:t>
      </w:r>
      <w:r w:rsidRPr="00575F68">
        <w:rPr>
          <w:rFonts w:ascii="Times New Roman" w:eastAsia="Calibri" w:hAnsi="Times New Roman" w:cs="Times New Roman"/>
          <w:kern w:val="0"/>
          <w:sz w:val="24"/>
          <w:szCs w:val="24"/>
          <w:lang w:val="ru-RU" w:eastAsia="en-US" w:bidi="ar-SA"/>
        </w:rPr>
        <w:t xml:space="preserve"> г., соответствующий первому году расчёта и периода планирования. Приведение разновременных экономических показателей в сопоставимый вид осуществляется с помощью коэффициента дисконтирования. Ставка дисконтирования была принята на уровне 11%.</w:t>
      </w:r>
      <w:r>
        <w:rPr>
          <w:rFonts w:ascii="Times New Roman" w:eastAsia="Calibri" w:hAnsi="Times New Roman" w:cs="Times New Roman"/>
          <w:kern w:val="0"/>
          <w:sz w:val="24"/>
          <w:szCs w:val="24"/>
          <w:lang w:val="ru-RU" w:eastAsia="en-US" w:bidi="ar-SA"/>
        </w:rPr>
        <w:t xml:space="preserve"> Ставки налогов приняты согласно Налоговому Кодексу Российской Федерации</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w:t>
      </w:r>
      <w:r>
        <w:rPr>
          <w:rFonts w:ascii="Times New Roman" w:eastAsia="Calibri" w:hAnsi="Times New Roman" w:cs="Times New Roman"/>
          <w:spacing w:val="1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состоянию</w:t>
      </w:r>
      <w:r>
        <w:rPr>
          <w:rFonts w:ascii="Times New Roman" w:eastAsia="Calibri" w:hAnsi="Times New Roman" w:cs="Times New Roman"/>
          <w:spacing w:val="12"/>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2"/>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2022</w:t>
      </w:r>
      <w:r>
        <w:rPr>
          <w:rFonts w:ascii="Times New Roman" w:eastAsia="Calibri" w:hAnsi="Times New Roman" w:cs="Times New Roman"/>
          <w:spacing w:val="13"/>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год. </w:t>
      </w:r>
      <w:r w:rsidRPr="0066212C">
        <w:rPr>
          <w:rFonts w:ascii="Times New Roman" w:eastAsia="Calibri" w:hAnsi="Times New Roman" w:cs="Times New Roman"/>
          <w:kern w:val="0"/>
          <w:sz w:val="24"/>
          <w:szCs w:val="24"/>
          <w:lang w:val="ru-RU" w:eastAsia="en-US" w:bidi="ar-SA"/>
        </w:rPr>
        <w:t xml:space="preserve">Амортизация существующего оборудования принималась на </w:t>
      </w:r>
      <w:r w:rsidRPr="00A51E04">
        <w:rPr>
          <w:rFonts w:ascii="Times New Roman" w:eastAsia="Calibri" w:hAnsi="Times New Roman" w:cs="Times New Roman"/>
          <w:kern w:val="0"/>
          <w:sz w:val="24"/>
          <w:szCs w:val="24"/>
          <w:lang w:val="ru-RU" w:eastAsia="en-US" w:bidi="ar-SA"/>
        </w:rPr>
        <w:t>2022</w:t>
      </w:r>
      <w:r w:rsidRPr="0066212C">
        <w:rPr>
          <w:rFonts w:ascii="Times New Roman" w:eastAsia="Calibri" w:hAnsi="Times New Roman" w:cs="Times New Roman"/>
          <w:kern w:val="0"/>
          <w:sz w:val="24"/>
          <w:szCs w:val="24"/>
          <w:lang w:val="ru-RU" w:eastAsia="en-US" w:bidi="ar-SA"/>
        </w:rPr>
        <w:t xml:space="preserve"> г. по отчетным данным теплоснабжающих организаций. На перспективу амортизация оборудования рассчитывалась по линейному методу с нормой амортизации 0,04, учитывающему долю основных фондов нового строительства и технического перевооружения.</w:t>
      </w:r>
    </w:p>
    <w:p w:rsidR="00B11762" w:rsidP="00B11762" w14:paraId="6CFDAC9C" w14:textId="0802191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Прогнозные цены на покупные ресурсы, уровень оплаты труда промышленного</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персонала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(ФОТ),</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цены</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покупной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теплоноситель</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и</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т.д.</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формировались</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как</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произведение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базовых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отчетных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показателей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теплоснабжающих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организаций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индексы соответствующих цен. В качестве индексов-дефляторов были приняты условия, по </w:t>
      </w:r>
      <w:r w:rsidRPr="006831EA">
        <w:rPr>
          <w:rFonts w:ascii="Times New Roman" w:eastAsia="Calibri" w:hAnsi="Times New Roman" w:cs="Times New Roman"/>
          <w:kern w:val="0"/>
          <w:sz w:val="24"/>
          <w:szCs w:val="24"/>
          <w:lang w:val="ru-RU" w:eastAsia="en-US" w:bidi="ar-SA"/>
        </w:rPr>
        <w:t>которым</w:t>
      </w:r>
      <w:r w:rsidRPr="006831EA">
        <w:rPr>
          <w:rFonts w:ascii="Times New Roman" w:eastAsia="Calibri" w:hAnsi="Times New Roman" w:cs="Times New Roman"/>
          <w:spacing w:val="-64"/>
          <w:kern w:val="0"/>
          <w:sz w:val="24"/>
          <w:szCs w:val="24"/>
          <w:lang w:val="ru-RU" w:eastAsia="en-US" w:bidi="ar-SA"/>
        </w:rPr>
        <w:t xml:space="preserve"> </w:t>
      </w:r>
      <w:r w:rsidRPr="006831EA">
        <w:rPr>
          <w:rFonts w:ascii="Times New Roman" w:eastAsia="Calibri" w:hAnsi="Times New Roman" w:cs="Times New Roman"/>
          <w:kern w:val="0"/>
          <w:sz w:val="24"/>
          <w:szCs w:val="24"/>
          <w:lang w:val="ru-RU" w:eastAsia="en-US" w:bidi="ar-SA"/>
        </w:rPr>
        <w:t xml:space="preserve">проводит подобные расчеты теплоснабжающая организация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6831EA">
        <w:rPr>
          <w:rFonts w:ascii="Times New Roman" w:eastAsia="Calibri" w:hAnsi="Times New Roman" w:cs="Times New Roman"/>
          <w:kern w:val="0"/>
          <w:sz w:val="24"/>
          <w:szCs w:val="24"/>
          <w:lang w:val="ru-RU" w:eastAsia="en-US" w:bidi="ar-SA"/>
        </w:rPr>
        <w:t xml:space="preserve">. </w:t>
      </w:r>
    </w:p>
    <w:p w:rsidR="00B11762" w:rsidP="00B11762" w14:paraId="5AD3D1A2" w14:textId="173EE28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893F1F">
        <w:rPr>
          <w:rFonts w:ascii="Times New Roman" w:eastAsia="Calibri" w:hAnsi="Times New Roman" w:cs="Times New Roman"/>
          <w:kern w:val="0"/>
          <w:sz w:val="24"/>
          <w:szCs w:val="24"/>
          <w:lang w:val="ru-RU" w:eastAsia="en-US" w:bidi="ar-SA"/>
        </w:rPr>
        <w:t xml:space="preserve">В результате рассмотрения мероприятий, сценария развития системы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893F1F">
        <w:rPr>
          <w:rFonts w:ascii="Times New Roman" w:eastAsia="Calibri" w:hAnsi="Times New Roman" w:cs="Times New Roman"/>
          <w:kern w:val="0"/>
          <w:sz w:val="24"/>
          <w:szCs w:val="24"/>
          <w:lang w:val="ru-RU" w:eastAsia="en-US" w:bidi="ar-SA"/>
        </w:rPr>
        <w:t xml:space="preserve"> утвержденных при актуализации схемы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893F1F">
        <w:rPr>
          <w:rFonts w:ascii="Times New Roman" w:eastAsia="Calibri" w:hAnsi="Times New Roman" w:cs="Times New Roman"/>
          <w:kern w:val="0"/>
          <w:sz w:val="24"/>
          <w:szCs w:val="24"/>
          <w:lang w:val="ru-RU" w:eastAsia="en-US" w:bidi="ar-SA"/>
        </w:rPr>
        <w:t xml:space="preserve"> до 20</w:t>
      </w:r>
      <w:r w:rsidR="001E7012">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sidRPr="00893F1F">
        <w:rPr>
          <w:rFonts w:ascii="Times New Roman" w:eastAsia="Calibri" w:hAnsi="Times New Roman" w:cs="Times New Roman"/>
          <w:kern w:val="0"/>
          <w:sz w:val="24"/>
          <w:szCs w:val="24"/>
          <w:lang w:val="ru-RU" w:eastAsia="en-US" w:bidi="ar-SA"/>
        </w:rPr>
        <w:t xml:space="preserve"> года (актуализация на </w:t>
      </w:r>
      <w:r w:rsidRPr="006831EA">
        <w:rPr>
          <w:rFonts w:ascii="Times New Roman" w:eastAsia="Calibri" w:hAnsi="Times New Roman" w:cs="Times New Roman"/>
          <w:kern w:val="0"/>
          <w:sz w:val="24"/>
          <w:szCs w:val="24"/>
          <w:lang w:val="ru-RU" w:eastAsia="en-US" w:bidi="ar-SA"/>
        </w:rPr>
        <w:t>202</w:t>
      </w:r>
      <w:r w:rsidR="004F1E49">
        <w:rPr>
          <w:rFonts w:ascii="Times New Roman" w:eastAsia="Calibri" w:hAnsi="Times New Roman" w:cs="Times New Roman"/>
          <w:kern w:val="0"/>
          <w:sz w:val="24"/>
          <w:szCs w:val="24"/>
          <w:lang w:val="ru-RU" w:eastAsia="en-US" w:bidi="ar-SA"/>
        </w:rPr>
        <w:t>5</w:t>
      </w:r>
      <w:r w:rsidRPr="00893F1F">
        <w:rPr>
          <w:rFonts w:ascii="Times New Roman" w:eastAsia="Calibri" w:hAnsi="Times New Roman" w:cs="Times New Roman"/>
          <w:kern w:val="0"/>
          <w:sz w:val="24"/>
          <w:szCs w:val="24"/>
          <w:lang w:val="ru-RU" w:eastAsia="en-US" w:bidi="ar-SA"/>
        </w:rPr>
        <w:t xml:space="preserve"> год), в данную схему внесен ряд изменений, связных с принятием новых технологических решений, технико-экономических расчетов (ранее утвержденных проектов), а также выполнения Федеральных и местных программ развития социально-бытовой сферы, влияющих на реализацию поставленных утвержденной схемой задач.</w:t>
      </w:r>
    </w:p>
    <w:p w:rsidR="00FF309D" w:rsidRPr="001A772D" w:rsidP="00FF309D" w14:paraId="6CA3421D" w14:textId="0293705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Общий объем инвестиций в проекты развития системы централизованного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при базовом прогнозе развития </w:t>
      </w:r>
      <w:r w:rsidRPr="0027594C" w:rsidR="008818E6">
        <w:rPr>
          <w:rFonts w:ascii="Times New Roman" w:eastAsia="Calibri" w:hAnsi="Times New Roman" w:cs="Times New Roman"/>
          <w:kern w:val="0"/>
          <w:sz w:val="24"/>
          <w:szCs w:val="24"/>
          <w:lang w:val="ru-RU" w:eastAsia="en-US" w:bidi="ar-SA"/>
        </w:rPr>
        <w:t>период 202</w:t>
      </w:r>
      <w:r w:rsidR="004F1E49">
        <w:rPr>
          <w:rFonts w:ascii="Times New Roman" w:eastAsia="Calibri" w:hAnsi="Times New Roman" w:cs="Times New Roman"/>
          <w:kern w:val="0"/>
          <w:sz w:val="24"/>
          <w:szCs w:val="24"/>
          <w:lang w:val="ru-RU" w:eastAsia="en-US" w:bidi="ar-SA"/>
        </w:rPr>
        <w:t>5</w:t>
      </w:r>
      <w:r w:rsidRPr="0027594C" w:rsidR="008818E6">
        <w:rPr>
          <w:rFonts w:ascii="Times New Roman" w:eastAsia="Calibri" w:hAnsi="Times New Roman" w:cs="Times New Roman"/>
          <w:kern w:val="0"/>
          <w:sz w:val="24"/>
          <w:szCs w:val="24"/>
          <w:lang w:val="ru-RU" w:eastAsia="en-US" w:bidi="ar-SA"/>
        </w:rPr>
        <w:t>-20</w:t>
      </w:r>
      <w:r w:rsidR="001E7012">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sidRPr="001A772D" w:rsidR="008818E6">
        <w:rPr>
          <w:rFonts w:ascii="Times New Roman" w:eastAsia="Calibri" w:hAnsi="Times New Roman" w:cs="Times New Roman"/>
          <w:kern w:val="0"/>
          <w:sz w:val="24"/>
          <w:szCs w:val="24"/>
          <w:lang w:val="ru-RU" w:eastAsia="en-US" w:bidi="ar-SA"/>
        </w:rPr>
        <w:t xml:space="preserve"> гг. </w:t>
      </w:r>
      <w:r w:rsidRPr="00E73C5A" w:rsidR="008818E6">
        <w:rPr>
          <w:rFonts w:ascii="Times New Roman" w:eastAsia="Calibri" w:hAnsi="Times New Roman" w:cs="Times New Roman"/>
          <w:kern w:val="0"/>
          <w:sz w:val="24"/>
          <w:szCs w:val="24"/>
          <w:lang w:val="ru-RU" w:eastAsia="en-US" w:bidi="ar-SA"/>
        </w:rPr>
        <w:t xml:space="preserve">составит </w:t>
      </w:r>
      <w:r w:rsidR="0008062F">
        <w:rPr>
          <w:rFonts w:ascii="Times New Roman" w:eastAsia="Calibri" w:hAnsi="Times New Roman" w:cs="Times New Roman"/>
          <w:kern w:val="0"/>
          <w:sz w:val="24"/>
          <w:szCs w:val="24"/>
          <w:lang w:val="ru-RU" w:eastAsia="en-US" w:bidi="ar-SA"/>
        </w:rPr>
        <w:t>47,49</w:t>
      </w:r>
      <w:r w:rsidRPr="00E73C5A" w:rsidR="008818E6">
        <w:rPr>
          <w:rFonts w:ascii="Times New Roman" w:eastAsia="Calibri" w:hAnsi="Times New Roman" w:cs="Times New Roman"/>
          <w:kern w:val="0"/>
          <w:sz w:val="24"/>
          <w:szCs w:val="24"/>
          <w:lang w:val="ru-RU" w:eastAsia="en-US" w:bidi="ar-SA"/>
        </w:rPr>
        <w:t xml:space="preserve"> млн</w:t>
      </w:r>
      <w:r w:rsidRPr="0027594C" w:rsidR="008818E6">
        <w:rPr>
          <w:rFonts w:ascii="Times New Roman" w:eastAsia="Calibri" w:hAnsi="Times New Roman" w:cs="Times New Roman"/>
          <w:kern w:val="0"/>
          <w:sz w:val="24"/>
          <w:szCs w:val="24"/>
          <w:lang w:val="ru-RU" w:eastAsia="en-US" w:bidi="ar-SA"/>
        </w:rPr>
        <w:t>. руб.</w:t>
      </w:r>
      <w:r w:rsidR="008818E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 ценах 202</w:t>
      </w:r>
      <w:r w:rsidR="004F1E49">
        <w:rPr>
          <w:rFonts w:ascii="Times New Roman" w:eastAsia="Calibri" w:hAnsi="Times New Roman" w:cs="Times New Roman"/>
          <w:kern w:val="0"/>
          <w:sz w:val="24"/>
          <w:szCs w:val="24"/>
          <w:lang w:val="ru-RU" w:eastAsia="en-US" w:bidi="ar-SA"/>
        </w:rPr>
        <w:t>4</w:t>
      </w:r>
      <w:r w:rsidRPr="001A772D">
        <w:rPr>
          <w:rFonts w:ascii="Times New Roman" w:eastAsia="Calibri" w:hAnsi="Times New Roman" w:cs="Times New Roman"/>
          <w:kern w:val="0"/>
          <w:sz w:val="24"/>
          <w:szCs w:val="24"/>
          <w:lang w:val="ru-RU" w:eastAsia="en-US" w:bidi="ar-SA"/>
        </w:rPr>
        <w:t xml:space="preserve"> г. </w:t>
      </w:r>
    </w:p>
    <w:p w:rsidR="000D222A" w14:paraId="60AC1289" w14:textId="265DEF97">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3" w:name="_Toc160912012"/>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23"/>
      <w:r w:rsidRPr="0038531E">
        <w:rPr>
          <w:rFonts w:ascii="Times New Roman" w:eastAsia="Times New Roman" w:hAnsi="Times New Roman" w:cs="Times New Roman"/>
          <w:b/>
          <w:bCs/>
          <w:i/>
          <w:kern w:val="0"/>
          <w:sz w:val="24"/>
          <w:szCs w:val="24"/>
          <w:lang w:val="ru-RU" w:eastAsia="ru-RU" w:bidi="ar-SA"/>
        </w:rPr>
        <w:t xml:space="preserve">     </w:t>
      </w:r>
    </w:p>
    <w:p w:rsidR="00FF309D" w:rsidP="00FF309D" w14:paraId="1D7B3BDF" w14:textId="5C9EC70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таблиц</w:t>
      </w:r>
      <w:r>
        <w:rPr>
          <w:rFonts w:ascii="Times New Roman" w:eastAsia="Calibri" w:hAnsi="Times New Roman" w:cs="Times New Roman"/>
          <w:kern w:val="0"/>
          <w:sz w:val="24"/>
          <w:szCs w:val="24"/>
          <w:lang w:val="ru-RU" w:eastAsia="en-US" w:bidi="ar-SA"/>
        </w:rPr>
        <w:t xml:space="preserve">а </w:t>
      </w:r>
      <w:r w:rsidRPr="001A772D">
        <w:rPr>
          <w:rFonts w:ascii="Times New Roman" w:eastAsia="Calibri" w:hAnsi="Times New Roman" w:cs="Times New Roman"/>
          <w:kern w:val="0"/>
          <w:sz w:val="24"/>
          <w:szCs w:val="24"/>
          <w:lang w:val="ru-RU" w:eastAsia="en-US" w:bidi="ar-SA"/>
        </w:rPr>
        <w:t xml:space="preserve">мероприятий по реконструкции и модернизации </w:t>
      </w:r>
      <w:r>
        <w:rPr>
          <w:rFonts w:ascii="Times New Roman" w:eastAsia="Calibri" w:hAnsi="Times New Roman" w:cs="Times New Roman"/>
          <w:kern w:val="0"/>
          <w:sz w:val="24"/>
          <w:szCs w:val="24"/>
          <w:lang w:val="ru-RU" w:eastAsia="en-US" w:bidi="ar-SA"/>
        </w:rPr>
        <w:t>тепловых сетей систем теплоснабжения</w:t>
      </w:r>
      <w:r w:rsidRPr="001A772D">
        <w:rPr>
          <w:rFonts w:ascii="Times New Roman" w:eastAsia="Calibri" w:hAnsi="Times New Roman" w:cs="Times New Roman"/>
          <w:kern w:val="0"/>
          <w:sz w:val="24"/>
          <w:szCs w:val="24"/>
          <w:lang w:val="ru-RU" w:eastAsia="en-US" w:bidi="ar-SA"/>
        </w:rPr>
        <w:t xml:space="preserve">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е</w:t>
      </w:r>
      <w:r w:rsidR="00455F9C">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12</w:t>
      </w:r>
      <w:r w:rsidRPr="001A772D">
        <w:rPr>
          <w:rFonts w:ascii="Times New Roman" w:eastAsia="Calibri" w:hAnsi="Times New Roman" w:cs="Times New Roman"/>
          <w:kern w:val="0"/>
          <w:sz w:val="24"/>
          <w:szCs w:val="24"/>
          <w:lang w:val="ru-RU" w:eastAsia="en-US" w:bidi="ar-SA"/>
        </w:rPr>
        <w:t>. В инвестиционную программу не включаются мероприятия, предусмотренные постановлением Правительства РФ от 5 мая 2014 г. N 410 "О порядке согласования и утверждения инвестиционных программ организаций, осуществляющих регулируемые виды деятельности в сфере теплоснабжения подпунктом "б" пункта 9.</w:t>
      </w:r>
    </w:p>
    <w:p w:rsidR="0032682D" w:rsidP="0032682D" w14:paraId="44CBFC63" w14:textId="6C04011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3616DE">
        <w:rPr>
          <w:rFonts w:ascii="Times New Roman" w:eastAsia="Calibri" w:hAnsi="Times New Roman" w:cs="Times New Roman"/>
          <w:kern w:val="0"/>
          <w:sz w:val="24"/>
          <w:szCs w:val="24"/>
          <w:lang w:val="ru-RU" w:eastAsia="en-US" w:bidi="ar-SA"/>
        </w:rPr>
        <w:t>Из</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таблицы</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видно,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что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основные</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затраты</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потребуются</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на</w:t>
      </w:r>
      <w:r w:rsidRPr="003616DE">
        <w:rPr>
          <w:rFonts w:ascii="Times New Roman" w:eastAsia="Calibri" w:hAnsi="Times New Roman" w:cs="Times New Roman"/>
          <w:spacing w:val="-64"/>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реконструкцию</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существующих</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тепловых</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сетей</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в</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связи</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исчерпанием</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эксплуатационного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ресурса тепловых</w:t>
      </w:r>
      <w:r w:rsidRPr="003616DE">
        <w:rPr>
          <w:rFonts w:ascii="Times New Roman" w:eastAsia="Calibri" w:hAnsi="Times New Roman" w:cs="Times New Roman"/>
          <w:spacing w:val="-4"/>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сетей</w:t>
      </w:r>
      <w:r w:rsidRPr="003616DE">
        <w:rPr>
          <w:rFonts w:ascii="Times New Roman" w:eastAsia="Calibri" w:hAnsi="Times New Roman" w:cs="Times New Roman"/>
          <w:spacing w:val="5"/>
          <w:kern w:val="0"/>
          <w:sz w:val="24"/>
          <w:szCs w:val="24"/>
          <w:lang w:val="ru-RU" w:eastAsia="en-US" w:bidi="ar-SA"/>
        </w:rPr>
        <w:t xml:space="preserve">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3616DE">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Эта</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ситуация</w:t>
      </w:r>
      <w:r>
        <w:rPr>
          <w:rFonts w:ascii="Times New Roman" w:eastAsia="Calibri" w:hAnsi="Times New Roman" w:cs="Times New Roman"/>
          <w:spacing w:val="39"/>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объясняется</w:t>
      </w:r>
      <w:r>
        <w:rPr>
          <w:rFonts w:ascii="Times New Roman" w:eastAsia="Calibri" w:hAnsi="Times New Roman" w:cs="Times New Roman"/>
          <w:spacing w:val="38"/>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необходимостью</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принятия</w:t>
      </w:r>
      <w:r>
        <w:rPr>
          <w:rFonts w:ascii="Times New Roman" w:eastAsia="Calibri" w:hAnsi="Times New Roman" w:cs="Times New Roman"/>
          <w:spacing w:val="39"/>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мер</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w:t>
      </w:r>
      <w:r>
        <w:rPr>
          <w:rFonts w:ascii="Times New Roman" w:eastAsia="Calibri" w:hAnsi="Times New Roman" w:cs="Times New Roman"/>
          <w:spacing w:val="38"/>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накопившимся</w:t>
      </w:r>
      <w:r>
        <w:rPr>
          <w:rFonts w:ascii="Times New Roman" w:eastAsia="Calibri" w:hAnsi="Times New Roman" w:cs="Times New Roman"/>
          <w:spacing w:val="-65"/>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за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последние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годы,</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нерешенным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системе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теплоснабжения</w:t>
      </w:r>
      <w:r>
        <w:rPr>
          <w:rFonts w:ascii="Times New Roman" w:eastAsia="Calibri" w:hAnsi="Times New Roman" w:cs="Times New Roman"/>
          <w:spacing w:val="1"/>
          <w:kern w:val="0"/>
          <w:sz w:val="24"/>
          <w:szCs w:val="24"/>
          <w:lang w:val="ru-RU" w:eastAsia="en-US" w:bidi="ar-SA"/>
        </w:rPr>
        <w:t xml:space="preserve">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проблемам,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вызванным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старением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сетевого</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оборудования,</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их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предельной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отработкой заводского ресурса.</w:t>
      </w:r>
    </w:p>
    <w:p w:rsidR="0032682D" w:rsidRPr="001A772D" w:rsidP="00FF309D" w14:paraId="43EEF55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2682D" w:rsidP="00FF309D" w14:paraId="5014C572"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06" w:h="16838" w:code="9"/>
          <w:pgMar w:top="1134" w:right="567" w:bottom="1134" w:left="1134" w:header="0" w:footer="709" w:gutter="0"/>
          <w:cols w:space="708"/>
          <w:titlePg/>
          <w:docGrid w:linePitch="360"/>
        </w:sectPr>
      </w:pPr>
      <w:bookmarkStart w:id="1424" w:name="_Ref116228993"/>
    </w:p>
    <w:p w:rsidR="00FF309D" w:rsidP="00FF309D" w14:paraId="414A4443" w14:textId="70A048C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w:t>
      </w:r>
      <w:bookmarkEnd w:id="1424"/>
      <w:r w:rsidR="006B14BC">
        <w:rPr>
          <w:rFonts w:ascii="Times New Roman" w:eastAsia="Microsoft YaHei" w:hAnsi="Times New Roman" w:cs="Times New Roman"/>
          <w:b w:val="0"/>
          <w:bCs/>
          <w:i/>
          <w:color w:val="auto"/>
          <w:spacing w:val="-5"/>
          <w:kern w:val="0"/>
          <w:sz w:val="24"/>
          <w:szCs w:val="24"/>
          <w:lang w:val="ru-RU" w:eastAsia="en-US" w:bidi="ar-SA"/>
        </w:rPr>
        <w:t xml:space="preserve"> 12</w:t>
      </w:r>
      <w:r>
        <w:rPr>
          <w:rFonts w:ascii="Times New Roman" w:eastAsia="Microsoft YaHei" w:hAnsi="Times New Roman" w:cs="Times New Roman"/>
          <w:b w:val="0"/>
          <w:bCs/>
          <w:i/>
          <w:color w:val="auto"/>
          <w:spacing w:val="-5"/>
          <w:kern w:val="0"/>
          <w:sz w:val="24"/>
          <w:szCs w:val="24"/>
          <w:lang w:val="ru-RU" w:eastAsia="en-US" w:bidi="ar-SA"/>
        </w:rPr>
        <w:t>. М</w:t>
      </w:r>
      <w:r w:rsidRPr="00E91133">
        <w:rPr>
          <w:rFonts w:ascii="Times New Roman" w:eastAsia="Microsoft YaHei" w:hAnsi="Times New Roman" w:cs="Times New Roman"/>
          <w:b w:val="0"/>
          <w:bCs/>
          <w:i/>
          <w:color w:val="auto"/>
          <w:spacing w:val="-5"/>
          <w:kern w:val="0"/>
          <w:sz w:val="24"/>
          <w:szCs w:val="24"/>
          <w:lang w:val="ru-RU" w:eastAsia="en-US" w:bidi="ar-SA"/>
        </w:rPr>
        <w:t xml:space="preserve">ероприятий по реконструкции и модернизации </w:t>
      </w:r>
      <w:r>
        <w:rPr>
          <w:rFonts w:ascii="Times New Roman" w:eastAsia="Microsoft YaHei" w:hAnsi="Times New Roman" w:cs="Times New Roman"/>
          <w:b w:val="0"/>
          <w:bCs/>
          <w:i/>
          <w:color w:val="auto"/>
          <w:spacing w:val="-5"/>
          <w:kern w:val="0"/>
          <w:sz w:val="24"/>
          <w:szCs w:val="24"/>
          <w:lang w:val="ru-RU" w:eastAsia="en-US" w:bidi="ar-SA"/>
        </w:rPr>
        <w:t>тепловых сетей</w:t>
      </w:r>
    </w:p>
    <w:tbl>
      <w:tblPr>
        <w:tblStyle w:val="TableNormal"/>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1274"/>
        <w:gridCol w:w="1984"/>
        <w:gridCol w:w="737"/>
        <w:gridCol w:w="850"/>
        <w:gridCol w:w="850"/>
        <w:gridCol w:w="850"/>
        <w:gridCol w:w="850"/>
        <w:gridCol w:w="850"/>
        <w:gridCol w:w="850"/>
        <w:gridCol w:w="850"/>
        <w:gridCol w:w="850"/>
        <w:gridCol w:w="850"/>
        <w:gridCol w:w="850"/>
        <w:gridCol w:w="850"/>
      </w:tblGrid>
      <w:tr w14:paraId="487CB2D4" w14:textId="77777777" w:rsidTr="000D1C4A">
        <w:tblPrEx>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273" w:type="dxa"/>
            <w:shd w:val="clear" w:color="auto" w:fill="auto"/>
            <w:noWrap/>
            <w:vAlign w:val="center"/>
            <w:hideMark/>
          </w:tcPr>
          <w:p w:rsidR="00AD4CD8" w:rsidRPr="006B42B1" w:rsidP="000D1C4A" w14:paraId="0EB6F0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274" w:type="dxa"/>
            <w:shd w:val="clear" w:color="auto" w:fill="auto"/>
            <w:noWrap/>
            <w:vAlign w:val="center"/>
            <w:hideMark/>
          </w:tcPr>
          <w:p w:rsidR="00AD4CD8" w:rsidRPr="006B42B1" w:rsidP="000D1C4A" w14:paraId="1B22F43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1984" w:type="dxa"/>
            <w:shd w:val="clear" w:color="auto" w:fill="auto"/>
            <w:noWrap/>
            <w:vAlign w:val="center"/>
            <w:hideMark/>
          </w:tcPr>
          <w:p w:rsidR="00AD4CD8" w:rsidRPr="006B42B1" w:rsidP="000D1C4A" w14:paraId="26FFBA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737" w:type="dxa"/>
            <w:shd w:val="clear" w:color="auto" w:fill="auto"/>
            <w:noWrap/>
            <w:vAlign w:val="center"/>
            <w:hideMark/>
          </w:tcPr>
          <w:p w:rsidR="00AD4CD8" w:rsidRPr="006B42B1" w:rsidP="000D1C4A" w14:paraId="3B98DB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 изм.</w:t>
            </w:r>
          </w:p>
        </w:tc>
        <w:tc>
          <w:tcPr>
            <w:tcW w:w="850" w:type="dxa"/>
            <w:shd w:val="clear" w:color="auto" w:fill="auto"/>
            <w:noWrap/>
            <w:vAlign w:val="center"/>
            <w:hideMark/>
          </w:tcPr>
          <w:p w:rsidR="00AD4CD8" w:rsidRPr="006B42B1" w:rsidP="000D1C4A" w14:paraId="72305F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850" w:type="dxa"/>
            <w:shd w:val="clear" w:color="auto" w:fill="auto"/>
            <w:noWrap/>
            <w:vAlign w:val="center"/>
            <w:hideMark/>
          </w:tcPr>
          <w:p w:rsidR="00AD4CD8" w:rsidRPr="006B42B1" w:rsidP="000D1C4A" w14:paraId="44BB62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850" w:type="dxa"/>
            <w:shd w:val="clear" w:color="auto" w:fill="auto"/>
            <w:noWrap/>
            <w:vAlign w:val="center"/>
            <w:hideMark/>
          </w:tcPr>
          <w:p w:rsidR="00AD4CD8" w:rsidRPr="006B42B1" w:rsidP="000D1C4A" w14:paraId="63BC787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850" w:type="dxa"/>
            <w:shd w:val="clear" w:color="auto" w:fill="auto"/>
            <w:noWrap/>
            <w:vAlign w:val="center"/>
            <w:hideMark/>
          </w:tcPr>
          <w:p w:rsidR="00AD4CD8" w:rsidRPr="006B42B1" w:rsidP="000D1C4A" w14:paraId="506671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850" w:type="dxa"/>
            <w:shd w:val="clear" w:color="auto" w:fill="auto"/>
            <w:noWrap/>
            <w:vAlign w:val="center"/>
            <w:hideMark/>
          </w:tcPr>
          <w:p w:rsidR="00AD4CD8" w:rsidRPr="006B42B1" w:rsidP="000D1C4A" w14:paraId="0513A6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850" w:type="dxa"/>
            <w:shd w:val="clear" w:color="auto" w:fill="auto"/>
            <w:noWrap/>
            <w:vAlign w:val="center"/>
            <w:hideMark/>
          </w:tcPr>
          <w:p w:rsidR="00AD4CD8" w:rsidRPr="006B42B1" w:rsidP="000D1C4A" w14:paraId="5DE384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850" w:type="dxa"/>
            <w:shd w:val="clear" w:color="auto" w:fill="auto"/>
            <w:noWrap/>
            <w:vAlign w:val="center"/>
            <w:hideMark/>
          </w:tcPr>
          <w:p w:rsidR="00AD4CD8" w:rsidRPr="006B42B1" w:rsidP="000D1C4A" w14:paraId="7C5D111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850" w:type="dxa"/>
            <w:shd w:val="clear" w:color="auto" w:fill="auto"/>
            <w:noWrap/>
            <w:vAlign w:val="center"/>
            <w:hideMark/>
          </w:tcPr>
          <w:p w:rsidR="00AD4CD8" w:rsidRPr="006B42B1" w:rsidP="000D1C4A" w14:paraId="196637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850" w:type="dxa"/>
            <w:shd w:val="clear" w:color="auto" w:fill="auto"/>
            <w:noWrap/>
            <w:vAlign w:val="center"/>
            <w:hideMark/>
          </w:tcPr>
          <w:p w:rsidR="00AD4CD8" w:rsidRPr="006B42B1" w:rsidP="000D1C4A" w14:paraId="015E1D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850" w:type="dxa"/>
            <w:shd w:val="clear" w:color="auto" w:fill="auto"/>
            <w:noWrap/>
            <w:vAlign w:val="center"/>
            <w:hideMark/>
          </w:tcPr>
          <w:p w:rsidR="00AD4CD8" w:rsidRPr="006B42B1" w:rsidP="000D1C4A" w14:paraId="1290EFB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850" w:type="dxa"/>
            <w:shd w:val="clear" w:color="auto" w:fill="auto"/>
            <w:noWrap/>
            <w:vAlign w:val="center"/>
            <w:hideMark/>
          </w:tcPr>
          <w:p w:rsidR="00AD4CD8" w:rsidRPr="006B42B1" w:rsidP="000D1C4A" w14:paraId="5D48AF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130C6768" w14:textId="77777777" w:rsidTr="000D1C4A">
        <w:tblPrEx>
          <w:tblW w:w="14618" w:type="dxa"/>
          <w:tblCellMar>
            <w:left w:w="0" w:type="dxa"/>
            <w:right w:w="0" w:type="dxa"/>
          </w:tblCellMar>
          <w:tblLook w:val="04A0"/>
        </w:tblPrEx>
        <w:trPr>
          <w:trHeight w:val="20"/>
        </w:trPr>
        <w:tc>
          <w:tcPr>
            <w:tcW w:w="1273" w:type="dxa"/>
            <w:vMerge w:val="restart"/>
            <w:shd w:val="clear" w:color="auto" w:fill="auto"/>
            <w:noWrap/>
            <w:vAlign w:val="center"/>
            <w:hideMark/>
          </w:tcPr>
          <w:p w:rsidR="00AD4CD8" w:rsidRPr="006B42B1" w:rsidP="000D1C4A" w14:paraId="72E552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МУП «РСО КР»</w:t>
            </w:r>
          </w:p>
        </w:tc>
        <w:tc>
          <w:tcPr>
            <w:tcW w:w="1274" w:type="dxa"/>
            <w:vMerge w:val="restart"/>
            <w:shd w:val="clear" w:color="auto" w:fill="auto"/>
            <w:noWrap/>
            <w:vAlign w:val="center"/>
            <w:hideMark/>
          </w:tcPr>
          <w:p w:rsidR="00AD4CD8" w:rsidRPr="006B42B1" w:rsidP="000D1C4A" w14:paraId="62ACD9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 Мероприятия по модернизации, реконструкции и строительству тепловых сетей (ИТОГО)</w:t>
            </w:r>
          </w:p>
        </w:tc>
        <w:tc>
          <w:tcPr>
            <w:tcW w:w="1984" w:type="dxa"/>
            <w:shd w:val="clear" w:color="auto" w:fill="auto"/>
            <w:noWrap/>
            <w:vAlign w:val="center"/>
            <w:hideMark/>
          </w:tcPr>
          <w:p w:rsidR="00AD4CD8" w:rsidRPr="006B42B1" w:rsidP="000D1C4A" w14:paraId="1C2B47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AD4CD8" w:rsidRPr="006B42B1" w:rsidP="000D1C4A" w14:paraId="4354EB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2BCCE3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75,00</w:t>
            </w:r>
          </w:p>
        </w:tc>
        <w:tc>
          <w:tcPr>
            <w:tcW w:w="850" w:type="dxa"/>
            <w:shd w:val="clear" w:color="auto" w:fill="auto"/>
            <w:noWrap/>
            <w:vAlign w:val="center"/>
            <w:hideMark/>
          </w:tcPr>
          <w:p w:rsidR="00AD4CD8" w:rsidRPr="00E72A50" w:rsidP="000D1C4A" w14:paraId="6E34D4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6849,80</w:t>
            </w:r>
          </w:p>
        </w:tc>
        <w:tc>
          <w:tcPr>
            <w:tcW w:w="850" w:type="dxa"/>
            <w:shd w:val="clear" w:color="auto" w:fill="auto"/>
            <w:noWrap/>
            <w:vAlign w:val="center"/>
            <w:hideMark/>
          </w:tcPr>
          <w:p w:rsidR="00AD4CD8" w:rsidRPr="00E72A50" w:rsidP="000D1C4A" w14:paraId="7BC241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6849,80</w:t>
            </w:r>
          </w:p>
        </w:tc>
        <w:tc>
          <w:tcPr>
            <w:tcW w:w="850" w:type="dxa"/>
            <w:shd w:val="clear" w:color="auto" w:fill="auto"/>
            <w:noWrap/>
            <w:vAlign w:val="center"/>
            <w:hideMark/>
          </w:tcPr>
          <w:p w:rsidR="00AD4CD8" w:rsidRPr="00E72A50" w:rsidP="000D1C4A" w14:paraId="66652F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2EE2C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63FBA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5E19D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B5F81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A0687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7818A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FB522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1A674D5D"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5DE7C1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1EF502E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387C9B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AD4CD8" w:rsidRPr="006B42B1" w:rsidP="000D1C4A" w14:paraId="1F6474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6BD917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2684D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6775E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C5EF7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237B9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EC915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33D26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BE993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ABBE4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549DA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D5E6C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41B4E212"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080FA9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5BED10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30ACBE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AD4CD8" w:rsidRPr="006B42B1" w:rsidP="000D1C4A" w14:paraId="6E24B5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AD4CD8" w:rsidRPr="00E72A50" w:rsidP="000D1C4A" w14:paraId="11486D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AD4CD8" w:rsidRPr="00E72A50" w:rsidP="000D1C4A" w14:paraId="229B9B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AD4CD8" w:rsidRPr="00E72A50" w:rsidP="000D1C4A" w14:paraId="46A6D6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AD4CD8" w:rsidRPr="00E72A50" w:rsidP="000D1C4A" w14:paraId="097368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B8CE0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69811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2D9BD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63D4E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8EB56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75119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D4DEE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1680D139"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535198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7C6620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74E8C1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737" w:type="dxa"/>
            <w:shd w:val="clear" w:color="auto" w:fill="auto"/>
            <w:noWrap/>
            <w:vAlign w:val="center"/>
            <w:hideMark/>
          </w:tcPr>
          <w:p w:rsidR="00AD4CD8" w:rsidRPr="006B42B1" w:rsidP="000D1C4A" w14:paraId="20582F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721D53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6A1F24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AD4CD8" w:rsidRPr="00E72A50" w:rsidP="000D1C4A" w14:paraId="47BCC6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AD4CD8" w:rsidRPr="00E72A50" w:rsidP="000D1C4A" w14:paraId="301897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A84C2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22994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03528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25664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76A1E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D3153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863C4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4C8E96B4"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66E743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511F515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397FD3E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737" w:type="dxa"/>
            <w:shd w:val="clear" w:color="auto" w:fill="auto"/>
            <w:noWrap/>
            <w:vAlign w:val="center"/>
            <w:hideMark/>
          </w:tcPr>
          <w:p w:rsidR="00AD4CD8" w:rsidRPr="006B42B1" w:rsidP="000D1C4A" w14:paraId="77F18E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08E26A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710D2C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8309,76</w:t>
            </w:r>
          </w:p>
        </w:tc>
        <w:tc>
          <w:tcPr>
            <w:tcW w:w="850" w:type="dxa"/>
            <w:shd w:val="clear" w:color="auto" w:fill="auto"/>
            <w:noWrap/>
            <w:vAlign w:val="center"/>
            <w:hideMark/>
          </w:tcPr>
          <w:p w:rsidR="00AD4CD8" w:rsidRPr="00E72A50" w:rsidP="000D1C4A" w14:paraId="218082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AD4CD8" w:rsidRPr="00E72A50" w:rsidP="000D1C4A" w14:paraId="5A1632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AD4CD8" w:rsidRPr="00E72A50" w:rsidP="000D1C4A" w14:paraId="208C12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AD4CD8" w:rsidRPr="00E72A50" w:rsidP="000D1C4A" w14:paraId="38B2F9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AD4CD8" w:rsidRPr="00E72A50" w:rsidP="000D1C4A" w14:paraId="45228B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AD4CD8" w:rsidRPr="00E72A50" w:rsidP="000D1C4A" w14:paraId="594C3D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AD4CD8" w:rsidRPr="00E72A50" w:rsidP="000D1C4A" w14:paraId="5CD0DA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AD4CD8" w:rsidRPr="00E72A50" w:rsidP="000D1C4A" w14:paraId="534CC2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c>
          <w:tcPr>
            <w:tcW w:w="850" w:type="dxa"/>
            <w:shd w:val="clear" w:color="auto" w:fill="auto"/>
            <w:noWrap/>
            <w:vAlign w:val="center"/>
            <w:hideMark/>
          </w:tcPr>
          <w:p w:rsidR="00AD4CD8" w:rsidRPr="00E72A50" w:rsidP="000D1C4A" w14:paraId="42D3A5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16529,52</w:t>
            </w:r>
          </w:p>
        </w:tc>
      </w:tr>
      <w:tr w14:paraId="7C8B6BEA"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153850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AD4CD8" w:rsidRPr="006B42B1" w:rsidP="000D1C4A" w14:paraId="2C7737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1.1 Новое строительство тепловых сетей</w:t>
            </w:r>
          </w:p>
        </w:tc>
        <w:tc>
          <w:tcPr>
            <w:tcW w:w="1984" w:type="dxa"/>
            <w:shd w:val="clear" w:color="auto" w:fill="auto"/>
            <w:noWrap/>
            <w:vAlign w:val="center"/>
            <w:hideMark/>
          </w:tcPr>
          <w:p w:rsidR="00AD4CD8" w:rsidRPr="006B42B1" w:rsidP="000D1C4A" w14:paraId="74902A2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AD4CD8" w:rsidRPr="006B42B1" w:rsidP="000D1C4A" w14:paraId="59AF17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2D35CA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3AB02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6849,80</w:t>
            </w:r>
          </w:p>
        </w:tc>
        <w:tc>
          <w:tcPr>
            <w:tcW w:w="850" w:type="dxa"/>
            <w:shd w:val="clear" w:color="auto" w:fill="auto"/>
            <w:noWrap/>
            <w:vAlign w:val="center"/>
            <w:hideMark/>
          </w:tcPr>
          <w:p w:rsidR="00AD4CD8" w:rsidRPr="00E72A50" w:rsidP="000D1C4A" w14:paraId="52858F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6849,80</w:t>
            </w:r>
          </w:p>
        </w:tc>
        <w:tc>
          <w:tcPr>
            <w:tcW w:w="850" w:type="dxa"/>
            <w:shd w:val="clear" w:color="auto" w:fill="auto"/>
            <w:noWrap/>
            <w:vAlign w:val="center"/>
            <w:hideMark/>
          </w:tcPr>
          <w:p w:rsidR="00AD4CD8" w:rsidRPr="00E72A50" w:rsidP="000D1C4A" w14:paraId="68DF48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8DF65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D4E19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8263C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DDDD2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1F26B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C18A2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80E02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51715D96"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0BB7E1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285C526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78D1F0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AD4CD8" w:rsidRPr="006B42B1" w:rsidP="000D1C4A" w14:paraId="28F5794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6C3B67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DED1C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C716F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6CBFE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AE358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ECB95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33E51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8D8FD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78FAC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DE5F4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9E717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0A59A2F5"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0520127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3A714A4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273C5B7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AD4CD8" w:rsidRPr="006B42B1" w:rsidP="000D1C4A" w14:paraId="518DC8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AD4CD8" w:rsidRPr="00E72A50" w:rsidP="000D1C4A" w14:paraId="475F77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47BA3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AD4CD8" w:rsidRPr="00E72A50" w:rsidP="000D1C4A" w14:paraId="06331F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AD4CD8" w:rsidRPr="00E72A50" w:rsidP="000D1C4A" w14:paraId="723EDE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0EBC6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01F4E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C0F57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3A174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3F6E2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15725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75170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651BDB4E"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2BCD50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7EA05F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696EF6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AD4CD8" w:rsidRPr="006B42B1" w:rsidP="000D1C4A" w14:paraId="60F40B5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0D638C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F11F5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AD4CD8" w:rsidRPr="00E72A50" w:rsidP="000D1C4A" w14:paraId="2F0111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AD4CD8" w:rsidRPr="00E72A50" w:rsidP="000D1C4A" w14:paraId="57145F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39717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66E8A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9D1D4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1C727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054C4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EF071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92D97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3C071D48"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78B92C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72ED43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134942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AD4CD8" w:rsidRPr="006B42B1" w:rsidP="000D1C4A" w14:paraId="7C75B5D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4ACEE4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E2127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8219,76</w:t>
            </w:r>
          </w:p>
        </w:tc>
        <w:tc>
          <w:tcPr>
            <w:tcW w:w="850" w:type="dxa"/>
            <w:shd w:val="clear" w:color="auto" w:fill="auto"/>
            <w:noWrap/>
            <w:vAlign w:val="center"/>
            <w:hideMark/>
          </w:tcPr>
          <w:p w:rsidR="00AD4CD8" w:rsidRPr="00E72A50" w:rsidP="000D1C4A" w14:paraId="58F7C5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AD4CD8" w:rsidRPr="00E72A50" w:rsidP="000D1C4A" w14:paraId="345E12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AD4CD8" w:rsidRPr="00E72A50" w:rsidP="000D1C4A" w14:paraId="17FACC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AD4CD8" w:rsidRPr="00E72A50" w:rsidP="000D1C4A" w14:paraId="0B88AC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AD4CD8" w:rsidRPr="00E72A50" w:rsidP="000D1C4A" w14:paraId="1560DC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AD4CD8" w:rsidRPr="00E72A50" w:rsidP="000D1C4A" w14:paraId="3FE586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AD4CD8" w:rsidRPr="00E72A50" w:rsidP="000D1C4A" w14:paraId="6367CE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AD4CD8" w:rsidRPr="00E72A50" w:rsidP="000D1C4A" w14:paraId="205C7C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c>
          <w:tcPr>
            <w:tcW w:w="850" w:type="dxa"/>
            <w:shd w:val="clear" w:color="auto" w:fill="auto"/>
            <w:noWrap/>
            <w:vAlign w:val="center"/>
            <w:hideMark/>
          </w:tcPr>
          <w:p w:rsidR="00AD4CD8" w:rsidRPr="00E72A50" w:rsidP="000D1C4A" w14:paraId="171FDA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16439,52</w:t>
            </w:r>
          </w:p>
        </w:tc>
      </w:tr>
      <w:tr w14:paraId="77BE2224"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77FB346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AD4CD8" w:rsidRPr="006B42B1" w:rsidP="000D1C4A" w14:paraId="7B1697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1.2 Реконструкция (замена) тепловых сетей</w:t>
            </w:r>
          </w:p>
        </w:tc>
        <w:tc>
          <w:tcPr>
            <w:tcW w:w="1984" w:type="dxa"/>
            <w:shd w:val="clear" w:color="auto" w:fill="auto"/>
            <w:noWrap/>
            <w:vAlign w:val="center"/>
            <w:hideMark/>
          </w:tcPr>
          <w:p w:rsidR="00AD4CD8" w:rsidRPr="006B42B1" w:rsidP="000D1C4A" w14:paraId="2CBF175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AD4CD8" w:rsidRPr="006B42B1" w:rsidP="000D1C4A" w14:paraId="39EF38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295B37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B607A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F5814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10488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60819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FD435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B0ECA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18536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E76F4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4A1D2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F2489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775A0E1C"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5430AE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6A979C6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555775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AD4CD8" w:rsidRPr="006B42B1" w:rsidP="000D1C4A" w14:paraId="173833A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6222F0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1732B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A5355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A15D4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27893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6BE18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5AC3E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BF3EC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7B7DF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3FE50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E73B0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38A35347"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54DC42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20EE46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701D92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AD4CD8" w:rsidRPr="006B42B1" w:rsidP="000D1C4A" w14:paraId="3998E5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AD4CD8" w:rsidRPr="00E72A50" w:rsidP="000D1C4A" w14:paraId="39A78E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C25B0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CE337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3CDB0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4FE16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2A21E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07F1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78D25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CE08C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D7CD6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93F33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4DE4B187"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6CBE9D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67A7D91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2D3F4A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AD4CD8" w:rsidRPr="006B42B1" w:rsidP="000D1C4A" w14:paraId="70237E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1CCAB4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76A4D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425A4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31DD3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A58FC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2D2F1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19906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69701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A25FB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E358C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7680D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3BD676D3"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597B71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6FAB92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2425CF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AD4CD8" w:rsidRPr="006B42B1" w:rsidP="000D1C4A" w14:paraId="598BFE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6A9DF6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90AC0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C7D26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8433C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67F99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83568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3EBDE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ACB2E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FD31E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141F7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AC6E8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14CD4209"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2D9941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AD4CD8" w:rsidRPr="006B42B1" w:rsidP="000D1C4A" w14:paraId="6B7315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1.3 Замена изоляции тепловых сетей</w:t>
            </w:r>
          </w:p>
        </w:tc>
        <w:tc>
          <w:tcPr>
            <w:tcW w:w="1984" w:type="dxa"/>
            <w:shd w:val="clear" w:color="auto" w:fill="auto"/>
            <w:noWrap/>
            <w:vAlign w:val="center"/>
            <w:hideMark/>
          </w:tcPr>
          <w:p w:rsidR="00AD4CD8" w:rsidRPr="006B42B1" w:rsidP="000D1C4A" w14:paraId="3912AA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AD4CD8" w:rsidRPr="006B42B1" w:rsidP="000D1C4A" w14:paraId="1C20A3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2B27EE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75,00</w:t>
            </w:r>
          </w:p>
        </w:tc>
        <w:tc>
          <w:tcPr>
            <w:tcW w:w="850" w:type="dxa"/>
            <w:shd w:val="clear" w:color="auto" w:fill="auto"/>
            <w:noWrap/>
            <w:vAlign w:val="center"/>
            <w:hideMark/>
          </w:tcPr>
          <w:p w:rsidR="00AD4CD8" w:rsidRPr="00E72A50" w:rsidP="000D1C4A" w14:paraId="35E6CB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222FF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3B0DC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30D65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3F25B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39E1B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39612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F5948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F399C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02D4C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62CA5E97"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216B1C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254178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5BC34B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AD4CD8" w:rsidRPr="006B42B1" w:rsidP="000D1C4A" w14:paraId="6E33515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41C4AE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174D4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9FDEE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DB307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8282E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89C4C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F1D88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B19D0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84E42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D5299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4CA5F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0B16B2A8"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089BB1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57EBE1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0F408C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AD4CD8" w:rsidRPr="006B42B1" w:rsidP="000D1C4A" w14:paraId="3A59ABE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AD4CD8" w:rsidRPr="00E72A50" w:rsidP="000D1C4A" w14:paraId="1D240A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20,00</w:t>
            </w:r>
          </w:p>
        </w:tc>
        <w:tc>
          <w:tcPr>
            <w:tcW w:w="850" w:type="dxa"/>
            <w:shd w:val="clear" w:color="auto" w:fill="auto"/>
            <w:noWrap/>
            <w:vAlign w:val="center"/>
            <w:hideMark/>
          </w:tcPr>
          <w:p w:rsidR="00AD4CD8" w:rsidRPr="00E72A50" w:rsidP="000D1C4A" w14:paraId="0AB634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AFA3B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CD392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B9565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D6B00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1D0500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3E596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79BFC4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CE9B3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3CA7C3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5511886D"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00D080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59D1C0B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5EDC320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w:t>
            </w:r>
          </w:p>
        </w:tc>
        <w:tc>
          <w:tcPr>
            <w:tcW w:w="737" w:type="dxa"/>
            <w:shd w:val="clear" w:color="auto" w:fill="auto"/>
            <w:noWrap/>
            <w:vAlign w:val="center"/>
            <w:hideMark/>
          </w:tcPr>
          <w:p w:rsidR="00AD4CD8" w:rsidRPr="006B42B1" w:rsidP="000D1C4A" w14:paraId="40784F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629364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4B74DF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DB088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87728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E4BAC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82FC4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0B85DE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29BA3F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691B0F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4E34CA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c>
          <w:tcPr>
            <w:tcW w:w="850" w:type="dxa"/>
            <w:shd w:val="clear" w:color="auto" w:fill="auto"/>
            <w:noWrap/>
            <w:vAlign w:val="center"/>
            <w:hideMark/>
          </w:tcPr>
          <w:p w:rsidR="00AD4CD8" w:rsidRPr="00E72A50" w:rsidP="000D1C4A" w14:paraId="5A4646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0,00</w:t>
            </w:r>
          </w:p>
        </w:tc>
      </w:tr>
      <w:tr w14:paraId="6C705A5C" w14:textId="77777777" w:rsidTr="000D1C4A">
        <w:tblPrEx>
          <w:tblW w:w="14618" w:type="dxa"/>
          <w:tblCellMar>
            <w:left w:w="0" w:type="dxa"/>
            <w:right w:w="0" w:type="dxa"/>
          </w:tblCellMar>
          <w:tblLook w:val="04A0"/>
        </w:tblPrEx>
        <w:trPr>
          <w:trHeight w:val="20"/>
        </w:trPr>
        <w:tc>
          <w:tcPr>
            <w:tcW w:w="1273" w:type="dxa"/>
            <w:vMerge/>
            <w:vAlign w:val="center"/>
            <w:hideMark/>
          </w:tcPr>
          <w:p w:rsidR="00AD4CD8" w:rsidRPr="006B42B1" w:rsidP="000D1C4A" w14:paraId="1CAB9EE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AD4CD8" w:rsidRPr="006B42B1" w:rsidP="000D1C4A" w14:paraId="7EFCE8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AD4CD8" w:rsidRPr="006B42B1" w:rsidP="000D1C4A" w14:paraId="476D80E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737" w:type="dxa"/>
            <w:shd w:val="clear" w:color="auto" w:fill="auto"/>
            <w:noWrap/>
            <w:vAlign w:val="center"/>
            <w:hideMark/>
          </w:tcPr>
          <w:p w:rsidR="00AD4CD8" w:rsidRPr="006B42B1" w:rsidP="000D1C4A" w14:paraId="4EF605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AD4CD8" w:rsidRPr="00E72A50" w:rsidP="000D1C4A" w14:paraId="4F3001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7FC5F4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683731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287F8D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406148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6F1F39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1BFAC9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7F195E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0B56B8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18FDC5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c>
          <w:tcPr>
            <w:tcW w:w="850" w:type="dxa"/>
            <w:shd w:val="clear" w:color="auto" w:fill="auto"/>
            <w:noWrap/>
            <w:vAlign w:val="center"/>
            <w:hideMark/>
          </w:tcPr>
          <w:p w:rsidR="00AD4CD8" w:rsidRPr="00E72A50" w:rsidP="000D1C4A" w14:paraId="5AA0F8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72A50">
              <w:rPr>
                <w:rFonts w:ascii="Times New Roman" w:eastAsia="Times New Roman" w:hAnsi="Times New Roman" w:cs="Times New Roman"/>
                <w:color w:val="000000"/>
                <w:kern w:val="0"/>
                <w:sz w:val="20"/>
                <w:szCs w:val="20"/>
                <w:lang w:val="ru-RU" w:eastAsia="ru-RU" w:bidi="ar-SA"/>
              </w:rPr>
              <w:t>90,00</w:t>
            </w:r>
          </w:p>
        </w:tc>
      </w:tr>
    </w:tbl>
    <w:p w:rsidR="0032682D" w:rsidP="00FF309D" w14:paraId="184402D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32682D">
          <w:pgSz w:w="16838" w:h="11906" w:orient="landscape" w:code="9"/>
          <w:pgMar w:top="1134" w:right="1134" w:bottom="567" w:left="1134" w:header="0" w:footer="709" w:gutter="0"/>
          <w:cols w:space="708"/>
          <w:titlePg/>
          <w:docGrid w:linePitch="360"/>
        </w:sectPr>
      </w:pPr>
    </w:p>
    <w:p w:rsidR="00FF309D" w:rsidP="00FF309D" w14:paraId="2FBBC901" w14:textId="47E7877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0D222A" w14:paraId="444FFF04" w14:textId="3F0361E6">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5" w:name="_Toc160912013"/>
      <w:r w:rsidRPr="0038531E">
        <w:rPr>
          <w:rFonts w:ascii="Times New Roman" w:eastAsia="Times New Roman" w:hAnsi="Times New Roman" w:cs="Times New Roman"/>
          <w:b/>
          <w:bCs/>
          <w:i/>
          <w:kern w:val="0"/>
          <w:sz w:val="24"/>
          <w:szCs w:val="24"/>
          <w:lang w:val="ru-RU" w:eastAsia="ru-RU" w:bidi="ar-SA"/>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25"/>
      <w:r w:rsidRPr="0038531E">
        <w:rPr>
          <w:rFonts w:ascii="Times New Roman" w:eastAsia="Times New Roman" w:hAnsi="Times New Roman" w:cs="Times New Roman"/>
          <w:b/>
          <w:bCs/>
          <w:i/>
          <w:kern w:val="0"/>
          <w:sz w:val="24"/>
          <w:szCs w:val="24"/>
          <w:lang w:val="ru-RU" w:eastAsia="ru-RU" w:bidi="ar-SA"/>
        </w:rPr>
        <w:t xml:space="preserve">    </w:t>
      </w:r>
    </w:p>
    <w:p w:rsidR="00BF4A6A" w:rsidRPr="00BF4A6A" w:rsidP="0084078E" w14:paraId="7FCF9343" w14:textId="310041A3">
      <w:pPr>
        <w:widowControl/>
        <w:suppressAutoHyphens w:val="0"/>
        <w:spacing w:after="0" w:line="300" w:lineRule="auto"/>
        <w:ind w:firstLine="567"/>
        <w:contextualSpacing/>
        <w:jc w:val="both"/>
        <w:rPr>
          <w:rFonts w:ascii="Times New Roman" w:eastAsia="Calibri" w:hAnsi="Times New Roman" w:cs="Times New Roman"/>
          <w:b/>
          <w:bCs/>
          <w:i/>
          <w:kern w:val="0"/>
          <w:sz w:val="24"/>
          <w:szCs w:val="24"/>
          <w:lang w:val="ru-RU" w:eastAsia="en-US" w:bidi="ar-SA"/>
        </w:rPr>
      </w:pPr>
      <w:r>
        <w:rPr>
          <w:rFonts w:ascii="Times New Roman" w:eastAsia="Calibri" w:hAnsi="Times New Roman" w:cs="Times New Roman"/>
          <w:kern w:val="0"/>
          <w:sz w:val="24"/>
          <w:szCs w:val="24"/>
          <w:lang w:val="ru-RU" w:eastAsia="en-US" w:bidi="ar-SA"/>
        </w:rPr>
        <w:t>Схемой теплоснабжения</w:t>
      </w:r>
      <w:r w:rsidR="001D4C86">
        <w:rPr>
          <w:rFonts w:ascii="Times New Roman" w:eastAsia="Calibri" w:hAnsi="Times New Roman" w:cs="Times New Roman"/>
          <w:kern w:val="0"/>
          <w:sz w:val="24"/>
          <w:szCs w:val="24"/>
          <w:lang w:val="ru-RU" w:eastAsia="en-US" w:bidi="ar-SA"/>
        </w:rPr>
        <w:t xml:space="preserve"> мероприятия по</w:t>
      </w:r>
      <w:r>
        <w:rPr>
          <w:rFonts w:ascii="Times New Roman" w:eastAsia="Calibri" w:hAnsi="Times New Roman" w:cs="Times New Roman"/>
          <w:kern w:val="0"/>
          <w:sz w:val="24"/>
          <w:szCs w:val="24"/>
          <w:lang w:val="ru-RU" w:eastAsia="en-US" w:bidi="ar-SA"/>
        </w:rPr>
        <w:t xml:space="preserve"> изменени</w:t>
      </w:r>
      <w:r w:rsidR="001D4C86">
        <w:rPr>
          <w:rFonts w:ascii="Times New Roman" w:eastAsia="Calibri" w:hAnsi="Times New Roman" w:cs="Times New Roman"/>
          <w:kern w:val="0"/>
          <w:sz w:val="24"/>
          <w:szCs w:val="24"/>
          <w:lang w:val="ru-RU" w:eastAsia="en-US" w:bidi="ar-SA"/>
        </w:rPr>
        <w:t>ю</w:t>
      </w:r>
      <w:r>
        <w:rPr>
          <w:rFonts w:ascii="Times New Roman" w:eastAsia="Calibri" w:hAnsi="Times New Roman" w:cs="Times New Roman"/>
          <w:kern w:val="0"/>
          <w:sz w:val="24"/>
          <w:szCs w:val="24"/>
          <w:lang w:val="ru-RU" w:eastAsia="en-US" w:bidi="ar-SA"/>
        </w:rPr>
        <w:t xml:space="preserve"> температурного</w:t>
      </w:r>
      <w:r w:rsidR="009252A7">
        <w:rPr>
          <w:rFonts w:ascii="Times New Roman" w:eastAsia="Calibri" w:hAnsi="Times New Roman" w:cs="Times New Roman"/>
          <w:kern w:val="0"/>
          <w:sz w:val="24"/>
          <w:szCs w:val="24"/>
          <w:lang w:val="ru-RU" w:eastAsia="en-US" w:bidi="ar-SA"/>
        </w:rPr>
        <w:t xml:space="preserve"> графика и гидравлических режимов не предлага</w:t>
      </w:r>
      <w:r w:rsidR="001D4C86">
        <w:rPr>
          <w:rFonts w:ascii="Times New Roman" w:eastAsia="Calibri" w:hAnsi="Times New Roman" w:cs="Times New Roman"/>
          <w:kern w:val="0"/>
          <w:sz w:val="24"/>
          <w:szCs w:val="24"/>
          <w:lang w:val="ru-RU" w:eastAsia="en-US" w:bidi="ar-SA"/>
        </w:rPr>
        <w:t>ю</w:t>
      </w:r>
      <w:r w:rsidR="009252A7">
        <w:rPr>
          <w:rFonts w:ascii="Times New Roman" w:eastAsia="Calibri" w:hAnsi="Times New Roman" w:cs="Times New Roman"/>
          <w:kern w:val="0"/>
          <w:sz w:val="24"/>
          <w:szCs w:val="24"/>
          <w:lang w:val="ru-RU" w:eastAsia="en-US" w:bidi="ar-SA"/>
        </w:rPr>
        <w:t>тся.</w:t>
      </w:r>
    </w:p>
    <w:p w:rsidR="000D222A" w14:paraId="4BF70FD9" w14:textId="0B71B0B8">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6" w:name="_Toc160912014"/>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426"/>
      <w:r w:rsidRPr="0038531E">
        <w:rPr>
          <w:rFonts w:ascii="Times New Roman" w:eastAsia="Times New Roman" w:hAnsi="Times New Roman" w:cs="Times New Roman"/>
          <w:b/>
          <w:bCs/>
          <w:i/>
          <w:kern w:val="0"/>
          <w:sz w:val="24"/>
          <w:szCs w:val="24"/>
          <w:lang w:val="ru-RU" w:eastAsia="ru-RU" w:bidi="ar-SA"/>
        </w:rPr>
        <w:t xml:space="preserve">     </w:t>
      </w:r>
    </w:p>
    <w:p w:rsidR="009252A7" w:rsidRPr="009252A7" w:rsidP="0084078E" w14:paraId="2395313A" w14:textId="2E3C3304">
      <w:pPr>
        <w:widowControl/>
        <w:suppressAutoHyphens w:val="0"/>
        <w:spacing w:after="0" w:line="300" w:lineRule="auto"/>
        <w:ind w:firstLine="567"/>
        <w:contextualSpacing/>
        <w:jc w:val="both"/>
        <w:rPr>
          <w:rFonts w:ascii="Times New Roman" w:eastAsia="Calibri" w:hAnsi="Times New Roman" w:cs="Times New Roman"/>
          <w:b/>
          <w:bCs/>
          <w:i/>
          <w:kern w:val="0"/>
          <w:sz w:val="24"/>
          <w:szCs w:val="24"/>
          <w:lang w:val="ru-RU" w:eastAsia="en-US" w:bidi="ar-SA"/>
        </w:rPr>
      </w:pPr>
      <w:r w:rsidRPr="009252A7">
        <w:rPr>
          <w:rFonts w:ascii="Times New Roman" w:eastAsia="Calibri" w:hAnsi="Times New Roman" w:cs="Times New Roman"/>
          <w:kern w:val="0"/>
          <w:sz w:val="24"/>
          <w:szCs w:val="24"/>
          <w:lang w:val="ru-RU" w:eastAsia="en-US" w:bidi="ar-SA"/>
        </w:rPr>
        <w:t xml:space="preserve">Схемой теплоснабжения </w:t>
      </w:r>
      <w:r w:rsidR="001D4C86">
        <w:rPr>
          <w:rFonts w:ascii="Times New Roman" w:eastAsia="Calibri" w:hAnsi="Times New Roman" w:cs="Times New Roman"/>
          <w:kern w:val="0"/>
          <w:sz w:val="24"/>
          <w:szCs w:val="24"/>
          <w:lang w:val="ru-RU" w:eastAsia="en-US" w:bidi="ar-SA"/>
        </w:rPr>
        <w:t xml:space="preserve">мероприятия по </w:t>
      </w:r>
      <w:r w:rsidRPr="009252A7">
        <w:rPr>
          <w:rFonts w:ascii="Times New Roman" w:eastAsia="Calibri" w:hAnsi="Times New Roman" w:cs="Times New Roman"/>
          <w:kern w:val="0"/>
          <w:sz w:val="24"/>
          <w:szCs w:val="24"/>
          <w:lang w:val="ru-RU" w:eastAsia="en-US" w:bidi="ar-SA"/>
        </w:rPr>
        <w:t>перевод</w:t>
      </w:r>
      <w:r w:rsidR="001D4C86">
        <w:rPr>
          <w:rFonts w:ascii="Times New Roman" w:eastAsia="Calibri" w:hAnsi="Times New Roman" w:cs="Times New Roman"/>
          <w:kern w:val="0"/>
          <w:sz w:val="24"/>
          <w:szCs w:val="24"/>
          <w:lang w:val="ru-RU" w:eastAsia="en-US" w:bidi="ar-SA"/>
        </w:rPr>
        <w:t>у</w:t>
      </w:r>
      <w:r w:rsidRPr="009252A7">
        <w:rPr>
          <w:rFonts w:ascii="Times New Roman" w:eastAsia="Calibri" w:hAnsi="Times New Roman" w:cs="Times New Roman"/>
          <w:kern w:val="0"/>
          <w:sz w:val="24"/>
          <w:szCs w:val="24"/>
          <w:lang w:val="ru-RU" w:eastAsia="en-US" w:bidi="ar-SA"/>
        </w:rPr>
        <w:t xml:space="preserve"> открыт</w:t>
      </w:r>
      <w:r w:rsidR="00235C64">
        <w:rPr>
          <w:rFonts w:ascii="Times New Roman" w:eastAsia="Calibri" w:hAnsi="Times New Roman" w:cs="Times New Roman"/>
          <w:kern w:val="0"/>
          <w:sz w:val="24"/>
          <w:szCs w:val="24"/>
          <w:lang w:val="ru-RU" w:eastAsia="en-US" w:bidi="ar-SA"/>
        </w:rPr>
        <w:t>ых</w:t>
      </w:r>
      <w:r w:rsidRPr="009252A7">
        <w:rPr>
          <w:rFonts w:ascii="Times New Roman" w:eastAsia="Calibri" w:hAnsi="Times New Roman" w:cs="Times New Roman"/>
          <w:kern w:val="0"/>
          <w:sz w:val="24"/>
          <w:szCs w:val="24"/>
          <w:lang w:val="ru-RU" w:eastAsia="en-US" w:bidi="ar-SA"/>
        </w:rPr>
        <w:t xml:space="preserve"> систем тепло</w:t>
      </w:r>
      <w:r>
        <w:rPr>
          <w:rFonts w:ascii="Times New Roman" w:eastAsia="Calibri" w:hAnsi="Times New Roman" w:cs="Times New Roman"/>
          <w:kern w:val="0"/>
          <w:sz w:val="24"/>
          <w:szCs w:val="24"/>
          <w:lang w:val="ru-RU" w:eastAsia="en-US" w:bidi="ar-SA"/>
        </w:rPr>
        <w:t>с</w:t>
      </w:r>
      <w:r w:rsidRPr="009252A7">
        <w:rPr>
          <w:rFonts w:ascii="Times New Roman" w:eastAsia="Calibri" w:hAnsi="Times New Roman" w:cs="Times New Roman"/>
          <w:kern w:val="0"/>
          <w:sz w:val="24"/>
          <w:szCs w:val="24"/>
          <w:lang w:val="ru-RU" w:eastAsia="en-US" w:bidi="ar-SA"/>
        </w:rPr>
        <w:t>набжения в закрыт</w:t>
      </w:r>
      <w:r w:rsidR="00235C64">
        <w:rPr>
          <w:rFonts w:ascii="Times New Roman" w:eastAsia="Calibri" w:hAnsi="Times New Roman" w:cs="Times New Roman"/>
          <w:kern w:val="0"/>
          <w:sz w:val="24"/>
          <w:szCs w:val="24"/>
          <w:lang w:val="ru-RU" w:eastAsia="en-US" w:bidi="ar-SA"/>
        </w:rPr>
        <w:t>ые</w:t>
      </w:r>
      <w:r w:rsidRPr="009252A7">
        <w:rPr>
          <w:rFonts w:ascii="Times New Roman" w:eastAsia="Calibri" w:hAnsi="Times New Roman" w:cs="Times New Roman"/>
          <w:kern w:val="0"/>
          <w:sz w:val="24"/>
          <w:szCs w:val="24"/>
          <w:lang w:val="ru-RU" w:eastAsia="en-US" w:bidi="ar-SA"/>
        </w:rPr>
        <w:t xml:space="preserve"> систему не пред</w:t>
      </w:r>
      <w:r w:rsidR="00235C64">
        <w:rPr>
          <w:rFonts w:ascii="Times New Roman" w:eastAsia="Calibri" w:hAnsi="Times New Roman" w:cs="Times New Roman"/>
          <w:kern w:val="0"/>
          <w:sz w:val="24"/>
          <w:szCs w:val="24"/>
          <w:lang w:val="ru-RU" w:eastAsia="en-US" w:bidi="ar-SA"/>
        </w:rPr>
        <w:t>по</w:t>
      </w:r>
      <w:r w:rsidRPr="009252A7">
        <w:rPr>
          <w:rFonts w:ascii="Times New Roman" w:eastAsia="Calibri" w:hAnsi="Times New Roman" w:cs="Times New Roman"/>
          <w:kern w:val="0"/>
          <w:sz w:val="24"/>
          <w:szCs w:val="24"/>
          <w:lang w:val="ru-RU" w:eastAsia="en-US" w:bidi="ar-SA"/>
        </w:rPr>
        <w:t>лагается.</w:t>
      </w:r>
    </w:p>
    <w:p w:rsidR="000D222A" w14:paraId="6027D80A" w14:textId="33C3C8D2">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7" w:name="_Toc160912015"/>
      <w:r w:rsidRPr="0038531E">
        <w:rPr>
          <w:rFonts w:ascii="Times New Roman" w:eastAsia="Times New Roman" w:hAnsi="Times New Roman" w:cs="Times New Roman"/>
          <w:b/>
          <w:bCs/>
          <w:i/>
          <w:kern w:val="0"/>
          <w:sz w:val="24"/>
          <w:szCs w:val="24"/>
          <w:lang w:val="ru-RU" w:eastAsia="ru-RU" w:bidi="ar-SA"/>
        </w:rPr>
        <w:t>Оценка эффективности инвестиций по отдельным предложениям</w:t>
      </w:r>
      <w:bookmarkEnd w:id="1427"/>
      <w:r w:rsidRPr="0038531E">
        <w:rPr>
          <w:rFonts w:ascii="Times New Roman" w:eastAsia="Times New Roman" w:hAnsi="Times New Roman" w:cs="Times New Roman"/>
          <w:b/>
          <w:bCs/>
          <w:i/>
          <w:kern w:val="0"/>
          <w:sz w:val="24"/>
          <w:szCs w:val="24"/>
          <w:lang w:val="ru-RU" w:eastAsia="ru-RU" w:bidi="ar-SA"/>
        </w:rPr>
        <w:t xml:space="preserve">     </w:t>
      </w:r>
    </w:p>
    <w:p w:rsidR="00AB49C8" w:rsidRPr="00C60603" w:rsidP="00AB49C8" w14:paraId="4D755E3E" w14:textId="77777777">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 xml:space="preserve">Выбор перспективных вариантов развития и реконструкции систем теплоснабжения определялся исходя из эффективности капитальных вложений. </w:t>
      </w:r>
    </w:p>
    <w:p w:rsidR="00AB49C8" w:rsidRPr="00C60603" w:rsidP="00AB49C8" w14:paraId="2AAD5F0B" w14:textId="77777777">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Основными показателями эффективности инвестиций выступают стоимость (затраты на реализацию мероприятий) и ожидаемый эффект – экономия в натуральном и стоимостном выражении. Расчет экономии средств основан на сравнительной оценке прогнозных значений затрат при текущих условиях с параметрами, ожидаемыми в результате реализации мероприятия.</w:t>
      </w:r>
    </w:p>
    <w:p w:rsidR="00AB49C8" w:rsidRPr="00C60603" w:rsidP="00AB49C8" w14:paraId="5823FFC3" w14:textId="44AC9A7B">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 xml:space="preserve">В рассматриваемых вариантах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C60603">
        <w:rPr>
          <w:rFonts w:ascii="Times New Roman" w:eastAsia="Calibri" w:hAnsi="Times New Roman" w:cs="Times New Roman"/>
          <w:kern w:val="0"/>
          <w:sz w:val="24"/>
          <w:szCs w:val="24"/>
          <w:lang w:val="ru-RU" w:eastAsia="en-US" w:bidi="ar-SA"/>
        </w:rPr>
        <w:t xml:space="preserve">предполагается использование существующих тепловых сетей (для отопления и горячего водоснабжения с их необходимой реконструкцией или развитием), а также модернизация существующих тепловых источников (котельных). Расчет эффективности инвестиций невозможно произвести ввиду отсутствия ряда исходных данных. </w:t>
      </w:r>
    </w:p>
    <w:p w:rsidR="00C1039C" w:rsidP="00BA660A" w14:paraId="5D406B25" w14:textId="084DA82C">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sectPr w:rsidSect="006A54B4">
          <w:pgSz w:w="11906" w:h="16838" w:code="9"/>
          <w:pgMar w:top="1134" w:right="567" w:bottom="1134" w:left="1134" w:header="0" w:footer="709" w:gutter="0"/>
          <w:cols w:space="708"/>
          <w:titlePg/>
          <w:docGrid w:linePitch="360"/>
        </w:sectPr>
      </w:pPr>
    </w:p>
    <w:p w:rsidR="00A85D78" w:rsidP="00E96454" w14:paraId="562C8C42" w14:textId="0A5420AF">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28" w:name="_Toc160912016"/>
      <w:r w:rsidRPr="00A32107">
        <w:rPr>
          <w:rFonts w:ascii="Times New Roman" w:eastAsia="Times New Roman" w:hAnsi="Times New Roman" w:cs="Times New Roman"/>
          <w:b/>
          <w:bCs/>
          <w:i w:val="0"/>
          <w:kern w:val="0"/>
          <w:sz w:val="24"/>
          <w:szCs w:val="24"/>
          <w:lang w:val="ru-RU" w:eastAsia="ru-RU" w:bidi="ar-SA"/>
        </w:rPr>
        <w:t>Р</w:t>
      </w:r>
      <w:r w:rsidRPr="00A32107">
        <w:rPr>
          <w:rFonts w:ascii="Times New Roman" w:eastAsia="Times New Roman" w:hAnsi="Times New Roman" w:cs="Times New Roman"/>
          <w:b/>
          <w:bCs/>
          <w:i w:val="0"/>
          <w:kern w:val="0"/>
          <w:sz w:val="24"/>
          <w:szCs w:val="24"/>
          <w:lang w:val="ru-RU" w:eastAsia="ru-RU" w:bidi="ar-SA"/>
        </w:rPr>
        <w:t xml:space="preserve">аздел 10. </w:t>
      </w:r>
      <w:r w:rsidRPr="00A32107" w:rsidR="00E04797">
        <w:rPr>
          <w:rFonts w:ascii="Times New Roman" w:eastAsia="Times New Roman" w:hAnsi="Times New Roman" w:cs="Times New Roman"/>
          <w:b/>
          <w:bCs/>
          <w:i w:val="0"/>
          <w:kern w:val="0"/>
          <w:sz w:val="24"/>
          <w:szCs w:val="24"/>
          <w:lang w:val="ru-RU" w:eastAsia="ru-RU" w:bidi="ar-SA"/>
        </w:rPr>
        <w:t>Решение об определении единой теплоснабжающей организации (организаций)</w:t>
      </w:r>
      <w:bookmarkEnd w:id="1428"/>
    </w:p>
    <w:p w:rsidR="000D222A" w:rsidRPr="005F3A7E" w14:paraId="1B2E29B4" w14:textId="7C7E473C">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29" w:name="_Toc160912017"/>
      <w:r w:rsidRPr="005F3A7E">
        <w:rPr>
          <w:rFonts w:ascii="Times New Roman" w:eastAsia="Times New Roman" w:hAnsi="Times New Roman" w:cs="Times New Roman"/>
          <w:b/>
          <w:bCs/>
          <w:i/>
          <w:kern w:val="0"/>
          <w:sz w:val="24"/>
          <w:szCs w:val="24"/>
          <w:lang w:val="ru-RU" w:eastAsia="ru-RU" w:bidi="ar-SA"/>
        </w:rPr>
        <w:t>Решение о присвоении статуса единой теплоснабжающей организации (организациям)</w:t>
      </w:r>
      <w:bookmarkEnd w:id="1429"/>
      <w:r w:rsidRPr="005F3A7E">
        <w:rPr>
          <w:rFonts w:ascii="Times New Roman" w:eastAsia="Times New Roman" w:hAnsi="Times New Roman" w:cs="Times New Roman"/>
          <w:b/>
          <w:bCs/>
          <w:i/>
          <w:kern w:val="0"/>
          <w:sz w:val="24"/>
          <w:szCs w:val="24"/>
          <w:lang w:val="ru-RU" w:eastAsia="ru-RU" w:bidi="ar-SA"/>
        </w:rPr>
        <w:t xml:space="preserve"> </w:t>
      </w:r>
    </w:p>
    <w:p w:rsidR="001E3CB6" w:rsidRPr="00122C8D" w:rsidP="006613B4" w14:paraId="49003182" w14:textId="5981B70F">
      <w:pPr>
        <w:widowControl/>
        <w:suppressAutoHyphens w:val="0"/>
        <w:spacing w:after="0" w:line="276" w:lineRule="auto"/>
        <w:ind w:firstLine="567"/>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По состоянию </w:t>
      </w:r>
      <w:r w:rsidRPr="00CB765E">
        <w:rPr>
          <w:rFonts w:ascii="Times New Roman" w:eastAsia="Times New Roman" w:hAnsi="Times New Roman" w:cs="Times New Roman"/>
          <w:kern w:val="0"/>
          <w:sz w:val="24"/>
          <w:szCs w:val="24"/>
          <w:lang w:val="ru-RU" w:eastAsia="ru-RU" w:bidi="ar-SA"/>
        </w:rPr>
        <w:t>на 202</w:t>
      </w:r>
      <w:r w:rsidR="00550665">
        <w:rPr>
          <w:rFonts w:ascii="Times New Roman" w:eastAsia="Times New Roman" w:hAnsi="Times New Roman" w:cs="Times New Roman"/>
          <w:kern w:val="0"/>
          <w:sz w:val="24"/>
          <w:szCs w:val="24"/>
          <w:lang w:val="ru-RU" w:eastAsia="ru-RU" w:bidi="ar-SA"/>
        </w:rPr>
        <w:t>3</w:t>
      </w:r>
      <w:r w:rsidRPr="00CB765E">
        <w:rPr>
          <w:rFonts w:ascii="Times New Roman" w:eastAsia="Times New Roman" w:hAnsi="Times New Roman" w:cs="Times New Roman"/>
          <w:kern w:val="0"/>
          <w:sz w:val="24"/>
          <w:szCs w:val="24"/>
          <w:lang w:val="ru-RU" w:eastAsia="ru-RU" w:bidi="ar-SA"/>
        </w:rPr>
        <w:t xml:space="preserve"> год на территории </w:t>
      </w:r>
      <w:r w:rsidR="00B47139">
        <w:rPr>
          <w:rFonts w:ascii="Times New Roman" w:eastAsia="Times New Roman" w:hAnsi="Times New Roman" w:cs="Times New Roman"/>
          <w:kern w:val="0"/>
          <w:sz w:val="24"/>
          <w:szCs w:val="24"/>
          <w:lang w:val="ru-RU" w:eastAsia="ru-RU" w:bidi="ar-SA"/>
        </w:rPr>
        <w:t>Шабуровского</w:t>
      </w:r>
      <w:r w:rsidR="00B970C5">
        <w:rPr>
          <w:rFonts w:ascii="Times New Roman" w:eastAsia="Times New Roman" w:hAnsi="Times New Roman" w:cs="Times New Roman"/>
          <w:kern w:val="0"/>
          <w:sz w:val="24"/>
          <w:szCs w:val="24"/>
          <w:lang w:val="ru-RU" w:eastAsia="ru-RU" w:bidi="ar-SA"/>
        </w:rPr>
        <w:t xml:space="preserve"> СП</w:t>
      </w:r>
      <w:r w:rsidRPr="00CB765E">
        <w:rPr>
          <w:rFonts w:ascii="Times New Roman" w:eastAsia="Times New Roman" w:hAnsi="Times New Roman" w:cs="Times New Roman"/>
          <w:kern w:val="0"/>
          <w:sz w:val="24"/>
          <w:szCs w:val="24"/>
          <w:lang w:val="ru-RU" w:eastAsia="ru-RU" w:bidi="ar-SA"/>
        </w:rPr>
        <w:t xml:space="preserve"> осуществляют свою деятельность </w:t>
      </w:r>
      <w:r w:rsidR="00D73CC8">
        <w:rPr>
          <w:rFonts w:ascii="Times New Roman" w:eastAsia="Times New Roman" w:hAnsi="Times New Roman" w:cs="Times New Roman"/>
          <w:kern w:val="0"/>
          <w:sz w:val="24"/>
          <w:szCs w:val="24"/>
          <w:lang w:val="ru-RU" w:eastAsia="ru-RU" w:bidi="ar-SA"/>
        </w:rPr>
        <w:t>одна</w:t>
      </w:r>
      <w:r w:rsidRPr="00CB765E">
        <w:rPr>
          <w:rFonts w:ascii="Times New Roman" w:eastAsia="Times New Roman" w:hAnsi="Times New Roman" w:cs="Times New Roman"/>
          <w:kern w:val="0"/>
          <w:sz w:val="24"/>
          <w:szCs w:val="24"/>
          <w:lang w:val="ru-RU" w:eastAsia="ru-RU" w:bidi="ar-SA"/>
        </w:rPr>
        <w:t xml:space="preserve"> ЕТО</w:t>
      </w:r>
      <w:r w:rsidR="00EE768B">
        <w:rPr>
          <w:rFonts w:ascii="Times New Roman" w:eastAsia="Times New Roman" w:hAnsi="Times New Roman" w:cs="Times New Roman"/>
          <w:kern w:val="0"/>
          <w:sz w:val="24"/>
          <w:szCs w:val="24"/>
          <w:lang w:val="ru-RU" w:eastAsia="ru-RU" w:bidi="ar-SA"/>
        </w:rPr>
        <w:t xml:space="preserve"> </w:t>
      </w:r>
      <w:r w:rsidR="00650959">
        <w:rPr>
          <w:rFonts w:ascii="Times New Roman" w:eastAsia="Times New Roman" w:hAnsi="Times New Roman" w:cs="Times New Roman"/>
          <w:kern w:val="0"/>
          <w:sz w:val="24"/>
          <w:szCs w:val="24"/>
          <w:lang w:val="ru-RU" w:eastAsia="ru-RU" w:bidi="ar-SA"/>
        </w:rPr>
        <w:t>–</w:t>
      </w:r>
      <w:r w:rsidR="00D73CC8">
        <w:rPr>
          <w:rFonts w:ascii="Times New Roman" w:eastAsia="Times New Roman" w:hAnsi="Times New Roman" w:cs="Times New Roman"/>
          <w:kern w:val="0"/>
          <w:sz w:val="24"/>
          <w:szCs w:val="24"/>
          <w:lang w:val="ru-RU" w:eastAsia="ru-RU" w:bidi="ar-SA"/>
        </w:rPr>
        <w:t xml:space="preserve"> МУП «РСО КР</w:t>
      </w:r>
      <w:r w:rsidRPr="00122C8D" w:rsidR="00122C8D">
        <w:rPr>
          <w:rFonts w:ascii="Times New Roman" w:eastAsia="Times New Roman" w:hAnsi="Times New Roman" w:cs="Times New Roman"/>
          <w:kern w:val="0"/>
          <w:sz w:val="24"/>
          <w:szCs w:val="24"/>
          <w:lang w:val="ru-RU" w:eastAsia="ru-RU" w:bidi="ar-SA"/>
        </w:rPr>
        <w:t>»</w:t>
      </w:r>
      <w:r w:rsidR="00650959">
        <w:rPr>
          <w:rFonts w:ascii="Times New Roman" w:eastAsia="Times New Roman" w:hAnsi="Times New Roman" w:cs="Times New Roman"/>
          <w:kern w:val="0"/>
          <w:sz w:val="24"/>
          <w:szCs w:val="24"/>
          <w:lang w:val="ru-RU" w:eastAsia="ru-RU" w:bidi="ar-SA"/>
        </w:rPr>
        <w:t>.</w:t>
      </w:r>
    </w:p>
    <w:p w:rsidR="005F3A7E" w:rsidRPr="005F3A7E" w14:paraId="7A77D5BF" w14:textId="77777777">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0" w:name="_Toc160912018"/>
      <w:r w:rsidRPr="005F3A7E">
        <w:rPr>
          <w:rFonts w:ascii="Times New Roman" w:eastAsia="Times New Roman" w:hAnsi="Times New Roman" w:cs="Times New Roman"/>
          <w:b/>
          <w:bCs/>
          <w:i/>
          <w:kern w:val="0"/>
          <w:sz w:val="24"/>
          <w:szCs w:val="24"/>
          <w:lang w:val="ru-RU" w:eastAsia="ru-RU" w:bidi="ar-SA"/>
        </w:rPr>
        <w:t>Реестр зон деятельности единой теплоснабжающей организации (организаций)</w:t>
      </w:r>
      <w:bookmarkEnd w:id="1430"/>
      <w:r w:rsidRPr="005F3A7E">
        <w:rPr>
          <w:rFonts w:ascii="Times New Roman" w:eastAsia="Times New Roman" w:hAnsi="Times New Roman" w:cs="Times New Roman"/>
          <w:b/>
          <w:bCs/>
          <w:i/>
          <w:kern w:val="0"/>
          <w:sz w:val="24"/>
          <w:szCs w:val="24"/>
          <w:lang w:val="ru-RU" w:eastAsia="ru-RU" w:bidi="ar-SA"/>
        </w:rPr>
        <w:t xml:space="preserve">  </w:t>
      </w:r>
    </w:p>
    <w:p w:rsidR="00E12308" w:rsidRPr="001A772D" w:rsidP="00E12308" w14:paraId="7088B43B" w14:textId="0E12360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Реестр существующих </w:t>
      </w:r>
      <w:r w:rsidR="00964A52">
        <w:rPr>
          <w:rFonts w:ascii="Times New Roman" w:eastAsia="Calibri" w:hAnsi="Times New Roman" w:cs="Times New Roman"/>
          <w:kern w:val="0"/>
          <w:sz w:val="24"/>
          <w:szCs w:val="24"/>
          <w:lang w:val="ru-RU" w:eastAsia="en-US" w:bidi="ar-SA"/>
        </w:rPr>
        <w:t>зон деятельности</w:t>
      </w:r>
      <w:r w:rsidR="00682880">
        <w:rPr>
          <w:rFonts w:ascii="Times New Roman" w:eastAsia="Calibri" w:hAnsi="Times New Roman" w:cs="Times New Roman"/>
          <w:kern w:val="0"/>
          <w:sz w:val="24"/>
          <w:szCs w:val="24"/>
          <w:lang w:val="ru-RU" w:eastAsia="en-US" w:bidi="ar-SA"/>
        </w:rPr>
        <w:t xml:space="preserve"> единых теплоснабжающих организаций</w:t>
      </w:r>
      <w:r w:rsidRPr="001A772D">
        <w:rPr>
          <w:rFonts w:ascii="Times New Roman" w:eastAsia="Calibri" w:hAnsi="Times New Roman" w:cs="Times New Roman"/>
          <w:kern w:val="0"/>
          <w:sz w:val="24"/>
          <w:szCs w:val="24"/>
          <w:lang w:val="ru-RU" w:eastAsia="en-US" w:bidi="ar-SA"/>
        </w:rPr>
        <w:t xml:space="preserve">, содержащий перечень теплоснабжающих организаций, действующих в каждой системе теплоснабжения, расположенных в границах муниципального, представлен в таблице </w:t>
      </w:r>
      <w:r w:rsidR="00B63581">
        <w:rPr>
          <w:rFonts w:ascii="Times New Roman" w:eastAsia="Calibri" w:hAnsi="Times New Roman" w:cs="Times New Roman"/>
          <w:kern w:val="0"/>
          <w:sz w:val="24"/>
          <w:szCs w:val="24"/>
          <w:lang w:val="ru-RU" w:eastAsia="en-US" w:bidi="ar-SA"/>
        </w:rPr>
        <w:t>13</w:t>
      </w:r>
      <w:r w:rsidRPr="001A772D">
        <w:rPr>
          <w:rFonts w:ascii="Times New Roman" w:eastAsia="Calibri" w:hAnsi="Times New Roman" w:cs="Times New Roman"/>
          <w:kern w:val="0"/>
          <w:sz w:val="24"/>
          <w:szCs w:val="24"/>
          <w:lang w:val="ru-RU" w:eastAsia="en-US" w:bidi="ar-SA"/>
        </w:rPr>
        <w:t>.</w:t>
      </w:r>
      <w:r w:rsidR="00E5043C">
        <w:rPr>
          <w:rFonts w:ascii="Times New Roman" w:eastAsia="Calibri" w:hAnsi="Times New Roman" w:cs="Times New Roman"/>
          <w:kern w:val="0"/>
          <w:sz w:val="24"/>
          <w:szCs w:val="24"/>
          <w:lang w:val="ru-RU" w:eastAsia="en-US" w:bidi="ar-SA"/>
        </w:rPr>
        <w:t xml:space="preserve"> </w:t>
      </w:r>
      <w:r w:rsidR="00B2540F">
        <w:rPr>
          <w:rFonts w:ascii="Times New Roman" w:eastAsia="Calibri" w:hAnsi="Times New Roman" w:cs="Times New Roman"/>
          <w:kern w:val="0"/>
          <w:sz w:val="24"/>
          <w:szCs w:val="24"/>
          <w:lang w:val="ru-RU" w:eastAsia="en-US" w:bidi="ar-SA"/>
        </w:rPr>
        <w:t xml:space="preserve">Графическое отображение зон действия представлено в разделе </w:t>
      </w:r>
      <w:r w:rsidR="00F241D7">
        <w:rPr>
          <w:rFonts w:ascii="Times New Roman" w:eastAsia="Calibri" w:hAnsi="Times New Roman" w:cs="Times New Roman"/>
          <w:kern w:val="0"/>
          <w:sz w:val="24"/>
          <w:szCs w:val="24"/>
          <w:lang w:val="ru-RU" w:eastAsia="en-US" w:bidi="ar-SA"/>
        </w:rPr>
        <w:t>2.1</w:t>
      </w:r>
      <w:r w:rsidR="00B2540F">
        <w:rPr>
          <w:rFonts w:ascii="Times New Roman" w:eastAsia="Calibri" w:hAnsi="Times New Roman" w:cs="Times New Roman"/>
          <w:kern w:val="0"/>
          <w:sz w:val="24"/>
          <w:szCs w:val="24"/>
          <w:lang w:val="ru-RU" w:eastAsia="en-US" w:bidi="ar-SA"/>
        </w:rPr>
        <w:t>.</w:t>
      </w:r>
    </w:p>
    <w:p w:rsidR="00E12308" w:rsidP="00E12308" w14:paraId="47771D37" w14:textId="02AAF95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31" w:name="_Ref11508020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431"/>
      <w:r w:rsidR="00B63581">
        <w:rPr>
          <w:rFonts w:ascii="Times New Roman" w:eastAsia="Microsoft YaHei" w:hAnsi="Times New Roman" w:cs="Times New Roman"/>
          <w:b w:val="0"/>
          <w:bCs/>
          <w:i/>
          <w:color w:val="auto"/>
          <w:spacing w:val="-5"/>
          <w:kern w:val="0"/>
          <w:sz w:val="24"/>
          <w:szCs w:val="24"/>
          <w:lang w:val="ru-RU" w:eastAsia="en-US" w:bidi="ar-SA"/>
        </w:rPr>
        <w:t xml:space="preserve"> 13</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5F3A7E" w:rsidR="00D8697C">
        <w:rPr>
          <w:rFonts w:ascii="Times New Roman" w:eastAsia="Microsoft YaHei" w:hAnsi="Times New Roman" w:cs="Times New Roman"/>
          <w:b w:val="0"/>
          <w:bCs/>
          <w:i/>
          <w:color w:val="auto"/>
          <w:spacing w:val="-5"/>
          <w:kern w:val="0"/>
          <w:sz w:val="24"/>
          <w:szCs w:val="24"/>
          <w:lang w:val="ru-RU" w:eastAsia="en-US" w:bidi="ar-SA"/>
        </w:rPr>
        <w:t>Реестр зон деятельности един</w:t>
      </w:r>
      <w:r w:rsidR="00D8697C">
        <w:rPr>
          <w:rFonts w:ascii="Times New Roman" w:eastAsia="Microsoft YaHei" w:hAnsi="Times New Roman" w:cs="Times New Roman"/>
          <w:b w:val="0"/>
          <w:bCs/>
          <w:i/>
          <w:color w:val="auto"/>
          <w:spacing w:val="-5"/>
          <w:kern w:val="0"/>
          <w:sz w:val="24"/>
          <w:szCs w:val="24"/>
          <w:lang w:val="ru-RU" w:eastAsia="en-US" w:bidi="ar-SA"/>
        </w:rPr>
        <w:t>ых</w:t>
      </w:r>
      <w:r w:rsidRPr="005F3A7E" w:rsidR="00D8697C">
        <w:rPr>
          <w:rFonts w:ascii="Times New Roman" w:eastAsia="Microsoft YaHei" w:hAnsi="Times New Roman" w:cs="Times New Roman"/>
          <w:b w:val="0"/>
          <w:bCs/>
          <w:i/>
          <w:color w:val="auto"/>
          <w:spacing w:val="-5"/>
          <w:kern w:val="0"/>
          <w:sz w:val="24"/>
          <w:szCs w:val="24"/>
          <w:lang w:val="ru-RU" w:eastAsia="en-US" w:bidi="ar-SA"/>
        </w:rPr>
        <w:t xml:space="preserve"> теплоснабжающ</w:t>
      </w:r>
      <w:r w:rsidR="00D8697C">
        <w:rPr>
          <w:rFonts w:ascii="Times New Roman" w:eastAsia="Microsoft YaHei" w:hAnsi="Times New Roman" w:cs="Times New Roman"/>
          <w:b w:val="0"/>
          <w:bCs/>
          <w:i/>
          <w:color w:val="auto"/>
          <w:spacing w:val="-5"/>
          <w:kern w:val="0"/>
          <w:sz w:val="24"/>
          <w:szCs w:val="24"/>
          <w:lang w:val="ru-RU" w:eastAsia="en-US" w:bidi="ar-SA"/>
        </w:rPr>
        <w:t>их</w:t>
      </w:r>
      <w:r w:rsidRPr="005F3A7E" w:rsidR="00D8697C">
        <w:rPr>
          <w:rFonts w:ascii="Times New Roman" w:eastAsia="Microsoft YaHei" w:hAnsi="Times New Roman" w:cs="Times New Roman"/>
          <w:b w:val="0"/>
          <w:bCs/>
          <w:i/>
          <w:color w:val="auto"/>
          <w:spacing w:val="-5"/>
          <w:kern w:val="0"/>
          <w:sz w:val="24"/>
          <w:szCs w:val="24"/>
          <w:lang w:val="ru-RU" w:eastAsia="en-US" w:bidi="ar-SA"/>
        </w:rPr>
        <w:t xml:space="preserve"> организаци</w:t>
      </w:r>
      <w:r w:rsidR="00D8697C">
        <w:rPr>
          <w:rFonts w:ascii="Times New Roman" w:eastAsia="Microsoft YaHei" w:hAnsi="Times New Roman" w:cs="Times New Roman"/>
          <w:b w:val="0"/>
          <w:bCs/>
          <w:i/>
          <w:color w:val="auto"/>
          <w:spacing w:val="-5"/>
          <w:kern w:val="0"/>
          <w:sz w:val="24"/>
          <w:szCs w:val="24"/>
          <w:lang w:val="ru-RU" w:eastAsia="en-US" w:bidi="ar-SA"/>
        </w:rPr>
        <w:t>й</w:t>
      </w:r>
    </w:p>
    <w:tbl>
      <w:tblPr>
        <w:tblStyle w:val="TableGrid0"/>
        <w:tblW w:w="10202" w:type="dxa"/>
        <w:tblCellMar>
          <w:left w:w="0" w:type="dxa"/>
          <w:right w:w="0" w:type="dxa"/>
        </w:tblCellMar>
        <w:tblLook w:val="04A0"/>
      </w:tblPr>
      <w:tblGrid>
        <w:gridCol w:w="279"/>
        <w:gridCol w:w="2126"/>
        <w:gridCol w:w="2551"/>
        <w:gridCol w:w="1673"/>
        <w:gridCol w:w="2013"/>
        <w:gridCol w:w="1560"/>
      </w:tblGrid>
      <w:tr w14:paraId="5C659120" w14:textId="77777777" w:rsidTr="000D1C4A">
        <w:tblPrEx>
          <w:tblW w:w="10202" w:type="dxa"/>
          <w:tblCellMar>
            <w:left w:w="0" w:type="dxa"/>
            <w:right w:w="0" w:type="dxa"/>
          </w:tblCellMar>
          <w:tblLook w:val="04A0"/>
        </w:tblPrEx>
        <w:trPr>
          <w:trHeight w:val="20"/>
        </w:trPr>
        <w:tc>
          <w:tcPr>
            <w:tcW w:w="279" w:type="dxa"/>
            <w:vAlign w:val="center"/>
          </w:tcPr>
          <w:p w:rsidR="008A3438" w:rsidRPr="00EB3D1C" w:rsidP="000D1C4A" w14:paraId="7A7DB48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bookmarkStart w:id="1432" w:name="_Toc160912019"/>
            <w:r w:rsidRPr="00EB3D1C">
              <w:rPr>
                <w:rFonts w:ascii="Times New Roman" w:hAnsi="Times New Roman" w:eastAsiaTheme="minorHAnsi" w:cs="Times New Roman"/>
                <w:kern w:val="0"/>
                <w:sz w:val="20"/>
                <w:szCs w:val="20"/>
                <w:lang w:val="ru-RU" w:eastAsia="en-US" w:bidi="ar-SA"/>
              </w:rPr>
              <w:t>№</w:t>
            </w:r>
          </w:p>
        </w:tc>
        <w:tc>
          <w:tcPr>
            <w:tcW w:w="2126" w:type="dxa"/>
            <w:vAlign w:val="center"/>
          </w:tcPr>
          <w:p w:rsidR="008A3438" w:rsidRPr="00EB3D1C" w:rsidP="000D1C4A" w14:paraId="438312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Название эксплуатационной зоны</w:t>
            </w:r>
          </w:p>
        </w:tc>
        <w:tc>
          <w:tcPr>
            <w:tcW w:w="2551" w:type="dxa"/>
            <w:vAlign w:val="center"/>
          </w:tcPr>
          <w:p w:rsidR="008A3438" w:rsidRPr="00EB3D1C" w:rsidP="000D1C4A" w14:paraId="1667D89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Котельные в эксплуатационной зоне</w:t>
            </w:r>
          </w:p>
        </w:tc>
        <w:tc>
          <w:tcPr>
            <w:tcW w:w="1673" w:type="dxa"/>
            <w:vAlign w:val="center"/>
          </w:tcPr>
          <w:p w:rsidR="008A3438" w:rsidRPr="00EB3D1C" w:rsidP="000D1C4A" w14:paraId="28EBDFC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Населенный пункт</w:t>
            </w:r>
          </w:p>
        </w:tc>
        <w:tc>
          <w:tcPr>
            <w:tcW w:w="2013" w:type="dxa"/>
            <w:vAlign w:val="center"/>
          </w:tcPr>
          <w:p w:rsidR="008A3438" w:rsidRPr="00EB3D1C" w:rsidP="000D1C4A" w14:paraId="7BF4E2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Адрес котельной</w:t>
            </w:r>
          </w:p>
        </w:tc>
        <w:tc>
          <w:tcPr>
            <w:tcW w:w="1560" w:type="dxa"/>
            <w:vAlign w:val="center"/>
          </w:tcPr>
          <w:p w:rsidR="008A3438" w:rsidRPr="00EB3D1C" w:rsidP="000D1C4A" w14:paraId="7CAEE3C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 ЕТО, к которой относится система</w:t>
            </w:r>
          </w:p>
        </w:tc>
      </w:tr>
      <w:tr w14:paraId="100EC857" w14:textId="77777777" w:rsidTr="000D1C4A">
        <w:tblPrEx>
          <w:tblW w:w="10202" w:type="dxa"/>
          <w:tblCellMar>
            <w:left w:w="0" w:type="dxa"/>
            <w:right w:w="0" w:type="dxa"/>
          </w:tblCellMar>
          <w:tblLook w:val="04A0"/>
        </w:tblPrEx>
        <w:trPr>
          <w:trHeight w:val="20"/>
        </w:trPr>
        <w:tc>
          <w:tcPr>
            <w:tcW w:w="279" w:type="dxa"/>
            <w:vAlign w:val="center"/>
          </w:tcPr>
          <w:p w:rsidR="008A3438" w:rsidRPr="00EB3D1C" w:rsidP="000D1C4A" w14:paraId="3F7D63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1</w:t>
            </w:r>
          </w:p>
        </w:tc>
        <w:tc>
          <w:tcPr>
            <w:tcW w:w="2126" w:type="dxa"/>
            <w:vAlign w:val="center"/>
          </w:tcPr>
          <w:p w:rsidR="008A3438" w:rsidRPr="00EB3D1C" w:rsidP="000D1C4A" w14:paraId="485553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eastAsia="Times New Roman" w:hAnsi="Times New Roman" w:cs="Times New Roman"/>
                <w:color w:val="000000"/>
                <w:kern w:val="0"/>
                <w:sz w:val="20"/>
                <w:szCs w:val="20"/>
                <w:lang w:val="ru-RU" w:eastAsia="ru-RU" w:bidi="ar-SA"/>
              </w:rPr>
              <w:t>Эксплуатационная зона МУП «РСО КР»</w:t>
            </w:r>
          </w:p>
        </w:tc>
        <w:tc>
          <w:tcPr>
            <w:tcW w:w="2551" w:type="dxa"/>
            <w:vAlign w:val="center"/>
          </w:tcPr>
          <w:p w:rsidR="008A3438" w:rsidRPr="00EB3D1C" w:rsidP="000D1C4A" w14:paraId="0C81CE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Шабурово</w:t>
            </w:r>
          </w:p>
        </w:tc>
        <w:tc>
          <w:tcPr>
            <w:tcW w:w="1673" w:type="dxa"/>
            <w:vAlign w:val="center"/>
          </w:tcPr>
          <w:p w:rsidR="008A3438" w:rsidRPr="00EB3D1C" w:rsidP="000D1C4A" w14:paraId="6AE7FD5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Шабурово</w:t>
            </w:r>
          </w:p>
        </w:tc>
        <w:tc>
          <w:tcPr>
            <w:tcW w:w="2013" w:type="dxa"/>
            <w:vAlign w:val="center"/>
          </w:tcPr>
          <w:p w:rsidR="008A3438" w:rsidRPr="00EB3D1C" w:rsidP="000D1C4A" w14:paraId="60EEF58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ул. Ленина, д. 117</w:t>
            </w:r>
          </w:p>
        </w:tc>
        <w:tc>
          <w:tcPr>
            <w:tcW w:w="1560" w:type="dxa"/>
            <w:vAlign w:val="center"/>
          </w:tcPr>
          <w:p w:rsidR="008A3438" w:rsidRPr="00EB3D1C" w:rsidP="000D1C4A" w14:paraId="4A4D3C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heme="minorBidi"/>
                <w:color w:val="000000"/>
                <w:kern w:val="0"/>
                <w:sz w:val="20"/>
                <w:szCs w:val="20"/>
                <w:lang w:val="ru-RU" w:eastAsia="en-US" w:bidi="ar-SA"/>
              </w:rPr>
              <w:t>1</w:t>
            </w:r>
          </w:p>
        </w:tc>
      </w:tr>
    </w:tbl>
    <w:p w:rsidR="000D222A" w14:paraId="218FE188" w14:textId="5965B7A2">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r w:rsidRPr="005F3A7E">
        <w:rPr>
          <w:rFonts w:ascii="Times New Roman" w:eastAsia="Times New Roman" w:hAnsi="Times New Roman" w:cs="Times New Roman"/>
          <w:b/>
          <w:bCs/>
          <w:i/>
          <w:kern w:val="0"/>
          <w:sz w:val="24"/>
          <w:szCs w:val="24"/>
          <w:lang w:val="ru-RU" w:eastAsia="ru-RU" w:bidi="ar-SA"/>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432"/>
      <w:r w:rsidRPr="005F3A7E">
        <w:rPr>
          <w:rFonts w:ascii="Times New Roman" w:eastAsia="Times New Roman" w:hAnsi="Times New Roman" w:cs="Times New Roman"/>
          <w:b/>
          <w:bCs/>
          <w:i/>
          <w:kern w:val="0"/>
          <w:sz w:val="24"/>
          <w:szCs w:val="24"/>
          <w:lang w:val="ru-RU" w:eastAsia="ru-RU" w:bidi="ar-SA"/>
        </w:rPr>
        <w:t xml:space="preserve">     </w:t>
      </w:r>
      <w:r w:rsidRPr="005F3A7E">
        <w:rPr>
          <w:rFonts w:ascii="Times New Roman" w:eastAsia="Times New Roman" w:hAnsi="Times New Roman" w:cs="Times New Roman"/>
          <w:b/>
          <w:bCs/>
          <w:i/>
          <w:kern w:val="0"/>
          <w:sz w:val="32"/>
          <w:szCs w:val="32"/>
          <w:lang w:val="ru-RU" w:eastAsia="ru-RU" w:bidi="ar-SA"/>
        </w:rPr>
        <w:t xml:space="preserve"> </w:t>
      </w:r>
    </w:p>
    <w:p w:rsidR="00777D53" w:rsidRPr="001A772D" w:rsidP="00777D53" w14:paraId="43473B5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пунктом 28 статьи 2 Федерального закона от 27.07.2010 №190-ФЗ </w:t>
      </w:r>
      <w:r w:rsidRPr="001A772D">
        <w:rPr>
          <w:rFonts w:ascii="Times New Roman" w:eastAsia="Calibri" w:hAnsi="Times New Roman" w:cs="Times New Roman"/>
          <w:kern w:val="0"/>
          <w:sz w:val="24"/>
          <w:szCs w:val="24"/>
          <w:lang w:val="ru-RU" w:eastAsia="en-US" w:bidi="ar-SA"/>
        </w:rPr>
        <w:br/>
        <w:t>«О теплоснабжении»:</w:t>
      </w:r>
    </w:p>
    <w:p w:rsidR="00777D53" w:rsidRPr="001A772D" w:rsidP="00777D53" w14:paraId="1EBC44F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777D53" w:rsidRPr="001A772D" w:rsidP="00777D53" w14:paraId="37AE48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муниципального района, а в случае смены единой теплоснабжающей организации – при актуализации схемы теплоснабжения.</w:t>
      </w:r>
    </w:p>
    <w:p w:rsidR="00777D53" w:rsidRPr="001A772D" w:rsidP="00777D53" w14:paraId="341AFE10" w14:textId="40BF323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системе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должно быть принято с учетом следующих положений: </w:t>
      </w:r>
    </w:p>
    <w:p w:rsidR="00777D53" w:rsidRPr="001A772D" w:rsidP="00777D53" w14:paraId="0A9183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w:t>
      </w:r>
      <w:r w:rsidRPr="001A772D">
        <w:rPr>
          <w:rFonts w:ascii="Times New Roman" w:eastAsia="Calibri" w:hAnsi="Times New Roman" w:cs="Times New Roman"/>
          <w:kern w:val="0"/>
          <w:sz w:val="24"/>
          <w:szCs w:val="24"/>
          <w:lang w:val="ru-RU" w:eastAsia="en-US" w:bidi="ar-SA"/>
        </w:rPr>
        <w:t xml:space="preserve">взаимосвязи всех факторов, определяющих отношения участников рынка тепловой энергии, то есть на основе системного подхода. </w:t>
      </w:r>
    </w:p>
    <w:p w:rsidR="00777D53" w:rsidRPr="001A772D" w:rsidP="00777D53" w14:paraId="0B680D5A" w14:textId="3EFC2CA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ТСО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неопределенность действующей нормативной правовой базы в сфере теплоснабжения, обусловливают неоднозначность последствий того или иного решения, его влияния на надежность функционирования и развитие систем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В связи с этим решение должно учитывать все факторы риска и не должно приводить к негативным последствиям. </w:t>
      </w:r>
    </w:p>
    <w:p w:rsidR="00777D53" w:rsidRPr="001A772D" w:rsidP="00777D53" w14:paraId="31D4F563" w14:textId="5FEC901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решении об определении единой теплоснабжающей организации (ЕТО) необходимо учитывать интересы потребителей и производителей тепловой энергии для обеспечения надежного функционирования и дальнейшего развития системы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p>
    <w:p w:rsidR="00777D53" w:rsidRPr="001A772D" w:rsidP="00777D53" w14:paraId="51D69993" w14:textId="5925F50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Наделение статусом единой теплоснабжающей </w:t>
      </w:r>
      <w:r w:rsidRPr="001A772D" w:rsidR="008A376C">
        <w:rPr>
          <w:rFonts w:ascii="Times New Roman" w:eastAsia="Calibri" w:hAnsi="Times New Roman" w:cs="Times New Roman"/>
          <w:kern w:val="0"/>
          <w:sz w:val="24"/>
          <w:szCs w:val="24"/>
          <w:lang w:val="ru-RU" w:eastAsia="en-US" w:bidi="ar-SA"/>
        </w:rPr>
        <w:t>организации, с одной стороны</w:t>
      </w:r>
      <w:r w:rsidRPr="001A772D">
        <w:rPr>
          <w:rFonts w:ascii="Times New Roman" w:eastAsia="Calibri" w:hAnsi="Times New Roman" w:cs="Times New Roman"/>
          <w:kern w:val="0"/>
          <w:sz w:val="24"/>
          <w:szCs w:val="24"/>
          <w:lang w:val="ru-RU" w:eastAsia="en-US" w:bidi="ar-SA"/>
        </w:rPr>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энергии в </w:t>
      </w:r>
      <w:r w:rsidR="00B970C5">
        <w:rPr>
          <w:rFonts w:ascii="Times New Roman" w:eastAsia="Calibri" w:hAnsi="Times New Roman" w:cs="Times New Roman"/>
          <w:kern w:val="0"/>
          <w:sz w:val="24"/>
          <w:szCs w:val="24"/>
          <w:lang w:val="ru-RU" w:eastAsia="en-US" w:bidi="ar-SA"/>
        </w:rPr>
        <w:t>Булзинском СП</w:t>
      </w:r>
      <w:r w:rsidRPr="001A772D">
        <w:rPr>
          <w:rFonts w:ascii="Times New Roman" w:eastAsia="Calibri" w:hAnsi="Times New Roman" w:cs="Times New Roman"/>
          <w:kern w:val="0"/>
          <w:sz w:val="24"/>
          <w:szCs w:val="24"/>
          <w:lang w:val="ru-RU" w:eastAsia="en-US" w:bidi="ar-SA"/>
        </w:rPr>
        <w:t xml:space="preserve">. </w:t>
      </w:r>
    </w:p>
    <w:p w:rsidR="00777D53" w:rsidRPr="001A772D" w:rsidP="00777D53" w14:paraId="30CE889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рассмотрении вопроса о наделении статусом ЕТО должны быть также учтены следующие факторы:</w:t>
      </w:r>
    </w:p>
    <w:p w:rsidR="00777D53" w:rsidRPr="001A772D" w14:paraId="7E5B3A8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rsidR="00777D53" w:rsidRPr="001A772D" w14:paraId="0CE080C5" w14:textId="6A09F499">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существующий состав структуры системы теплоснабжения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rsidR="00777D53" w:rsidRPr="001A772D" w14:paraId="1BB8BCA4" w14:textId="6E30592E">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организация поддержания надежности теплоснабжения с участием ТСО, саморегулируемых организаций и органов государственной власти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в соответствии с действующим законодательством. </w:t>
      </w:r>
    </w:p>
    <w:p w:rsidR="00777D53" w:rsidRPr="001A772D" w:rsidP="00777D53" w14:paraId="1929A67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777D53" w:rsidRPr="001A772D" w:rsidP="00777D53" w14:paraId="6DE3D0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пункту 7 указанных «Правил…» критериями определения единой теплоснабжающей организации являются: </w:t>
      </w:r>
    </w:p>
    <w:p w:rsidR="00777D53" w:rsidRPr="001A772D" w14:paraId="57B97A8C"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77D53" w:rsidRPr="001A772D" w14:paraId="019F2F65"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размер собственного капитала; </w:t>
      </w:r>
    </w:p>
    <w:p w:rsidR="00777D53" w:rsidRPr="001A772D" w14:paraId="52E9E3B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способность в лучшей мере обеспечить надежность теплоснабжения в соответствующей системе теплоснабжения. </w:t>
      </w:r>
    </w:p>
    <w:p w:rsidR="00777D53" w:rsidRPr="001A772D" w:rsidP="00D1145A" w14:paraId="764E4EEC" w14:textId="139BB90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определения вышеуказанных критериев уполномоченный орган (в данном случае Администрация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при разработке и актуализации схемы теплоснабжения вправе запрашивать у теплоснабжающих и теплосетевых организаций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соответствующие сведения, являющимися критериями для определения будущей ЕТО. </w:t>
      </w:r>
    </w:p>
    <w:p w:rsidR="00777D53" w:rsidP="00777D53" w14:paraId="3536B716" w14:textId="505C48A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Общим основанием присвоения статуса единой теплоснабжающей организации для теплоснабжающих организаций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002E544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является п.11 Постановления Правительства РФ 808 от.08.08.2012 года «Об организации теплоснабжения в Российской Федерации и о внесении изменений в некоторые акты Правительства Российской Федерации».</w:t>
      </w:r>
    </w:p>
    <w:p w:rsidR="005F3A7E" w:rsidRPr="005F3A7E" w14:paraId="7B008949" w14:textId="77777777">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3" w:name="_Toc160912020"/>
      <w:r w:rsidRPr="005F3A7E">
        <w:rPr>
          <w:rFonts w:ascii="Times New Roman" w:eastAsia="Times New Roman" w:hAnsi="Times New Roman" w:cs="Times New Roman"/>
          <w:b/>
          <w:bCs/>
          <w:i/>
          <w:kern w:val="0"/>
          <w:sz w:val="24"/>
          <w:szCs w:val="24"/>
          <w:lang w:val="ru-RU" w:eastAsia="ru-RU" w:bidi="ar-SA"/>
        </w:rPr>
        <w:t>Информация о поданных теплоснабжающими организациями заявках на присвоение статуса единой теплоснабжающей организации</w:t>
      </w:r>
      <w:bookmarkEnd w:id="1433"/>
      <w:r w:rsidRPr="005F3A7E">
        <w:rPr>
          <w:rFonts w:ascii="Times New Roman" w:eastAsia="Times New Roman" w:hAnsi="Times New Roman" w:cs="Times New Roman"/>
          <w:b/>
          <w:bCs/>
          <w:i/>
          <w:kern w:val="0"/>
          <w:sz w:val="24"/>
          <w:szCs w:val="24"/>
          <w:lang w:val="ru-RU" w:eastAsia="ru-RU" w:bidi="ar-SA"/>
        </w:rPr>
        <w:t xml:space="preserve">     </w:t>
      </w:r>
    </w:p>
    <w:p w:rsidR="00E54321" w:rsidRPr="001A772D" w:rsidP="00E54321" w14:paraId="5D6D48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присвоения организации статуса единой теплоснабжающей организации на территории муниципального района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B82FC1" w:rsidRPr="001A772D" w:rsidP="008D60D3" w14:paraId="0FC5A423" w14:textId="3F12E50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рамках разработки проекта схемы теплоснабжения по данным Администрации муниципального образования </w:t>
      </w:r>
      <w:r w:rsidRPr="001A772D" w:rsidR="008D60D3">
        <w:rPr>
          <w:rFonts w:ascii="Times New Roman" w:eastAsia="Calibri" w:hAnsi="Times New Roman" w:cs="Times New Roman"/>
          <w:kern w:val="0"/>
          <w:sz w:val="24"/>
          <w:szCs w:val="24"/>
          <w:lang w:val="ru-RU" w:eastAsia="en-US" w:bidi="ar-SA"/>
        </w:rPr>
        <w:t>заявк</w:t>
      </w:r>
      <w:r w:rsidR="008D60D3">
        <w:rPr>
          <w:rFonts w:ascii="Times New Roman" w:eastAsia="Calibri" w:hAnsi="Times New Roman" w:cs="Times New Roman"/>
          <w:kern w:val="0"/>
          <w:sz w:val="24"/>
          <w:szCs w:val="24"/>
          <w:lang w:val="ru-RU" w:eastAsia="en-US" w:bidi="ar-SA"/>
        </w:rPr>
        <w:t>и</w:t>
      </w:r>
      <w:r w:rsidRPr="001A772D" w:rsidR="008D60D3">
        <w:rPr>
          <w:rFonts w:ascii="Times New Roman" w:eastAsia="Calibri" w:hAnsi="Times New Roman" w:cs="Times New Roman"/>
          <w:kern w:val="0"/>
          <w:sz w:val="24"/>
          <w:szCs w:val="24"/>
          <w:lang w:val="ru-RU" w:eastAsia="en-US" w:bidi="ar-SA"/>
        </w:rPr>
        <w:t xml:space="preserve"> на присвоение статуса единой теплоснабжающей организации </w:t>
      </w:r>
      <w:r w:rsidR="008D60D3">
        <w:rPr>
          <w:rFonts w:ascii="Times New Roman" w:eastAsia="Calibri" w:hAnsi="Times New Roman" w:cs="Times New Roman"/>
          <w:kern w:val="0"/>
          <w:sz w:val="24"/>
          <w:szCs w:val="24"/>
          <w:lang w:val="ru-RU" w:eastAsia="en-US" w:bidi="ar-SA"/>
        </w:rPr>
        <w:t xml:space="preserve">не </w:t>
      </w:r>
      <w:r w:rsidRPr="001A772D">
        <w:rPr>
          <w:rFonts w:ascii="Times New Roman" w:eastAsia="Calibri" w:hAnsi="Times New Roman" w:cs="Times New Roman"/>
          <w:kern w:val="0"/>
          <w:sz w:val="24"/>
          <w:szCs w:val="24"/>
          <w:lang w:val="ru-RU" w:eastAsia="en-US" w:bidi="ar-SA"/>
        </w:rPr>
        <w:t>зарегистрирован</w:t>
      </w:r>
      <w:r w:rsidR="008D60D3">
        <w:rPr>
          <w:rFonts w:ascii="Times New Roman" w:eastAsia="Calibri" w:hAnsi="Times New Roman" w:cs="Times New Roman"/>
          <w:kern w:val="0"/>
          <w:sz w:val="24"/>
          <w:szCs w:val="24"/>
          <w:lang w:val="ru-RU" w:eastAsia="en-US" w:bidi="ar-SA"/>
        </w:rPr>
        <w:t>ы.</w:t>
      </w:r>
    </w:p>
    <w:p w:rsidR="000D222A" w:rsidRPr="005F3A7E" w14:paraId="70EEFB5E" w14:textId="2B16DB3D">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4" w:name="_Toc160912021"/>
      <w:r w:rsidRPr="005F3A7E">
        <w:rPr>
          <w:rFonts w:ascii="Times New Roman" w:eastAsia="Times New Roman" w:hAnsi="Times New Roman" w:cs="Times New Roman"/>
          <w:b/>
          <w:bCs/>
          <w:i/>
          <w:kern w:val="0"/>
          <w:sz w:val="24"/>
          <w:szCs w:val="24"/>
          <w:lang w:val="ru-RU" w:eastAsia="ru-RU"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434"/>
      <w:r w:rsidRPr="005F3A7E">
        <w:rPr>
          <w:rFonts w:ascii="Times New Roman" w:eastAsia="Times New Roman" w:hAnsi="Times New Roman" w:cs="Times New Roman"/>
          <w:b/>
          <w:bCs/>
          <w:i/>
          <w:kern w:val="0"/>
          <w:sz w:val="24"/>
          <w:szCs w:val="24"/>
          <w:lang w:val="ru-RU" w:eastAsia="ru-RU" w:bidi="ar-SA"/>
        </w:rPr>
        <w:t xml:space="preserve">    </w:t>
      </w:r>
    </w:p>
    <w:p w:rsidR="00F7125B" w:rsidRPr="00552E6A" w:rsidP="00552E6A" w14:paraId="10324DBC" w14:textId="2264F76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35" w:name="_Ref437275857_0"/>
      <w:r w:rsidRPr="00174925">
        <w:rPr>
          <w:rFonts w:ascii="Times New Roman" w:eastAsia="Calibri" w:hAnsi="Times New Roman" w:cs="Times New Roman"/>
          <w:kern w:val="0"/>
          <w:sz w:val="24"/>
          <w:szCs w:val="24"/>
          <w:lang w:val="ru-RU" w:eastAsia="en-US" w:bidi="ar-SA"/>
        </w:rPr>
        <w:t>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w:t>
      </w:r>
      <w:r w:rsidR="00E54321">
        <w:rPr>
          <w:rFonts w:ascii="Times New Roman" w:eastAsia="Calibri" w:hAnsi="Times New Roman" w:cs="Times New Roman"/>
          <w:kern w:val="0"/>
          <w:sz w:val="24"/>
          <w:szCs w:val="24"/>
          <w:lang w:val="ru-RU" w:eastAsia="en-US" w:bidi="ar-SA"/>
        </w:rPr>
        <w:t xml:space="preserve"> образования</w:t>
      </w:r>
      <w:r w:rsidRPr="00174925">
        <w:rPr>
          <w:rFonts w:ascii="Times New Roman" w:eastAsia="Calibri" w:hAnsi="Times New Roman" w:cs="Times New Roman"/>
          <w:kern w:val="0"/>
          <w:sz w:val="24"/>
          <w:szCs w:val="24"/>
          <w:lang w:val="ru-RU" w:eastAsia="en-US" w:bidi="ar-SA"/>
        </w:rPr>
        <w:t>, представлен в таблице</w:t>
      </w:r>
      <w:r w:rsidR="00D8697C">
        <w:rPr>
          <w:rFonts w:ascii="Times New Roman" w:eastAsia="Calibri" w:hAnsi="Times New Roman" w:cs="Times New Roman"/>
          <w:kern w:val="0"/>
          <w:sz w:val="24"/>
          <w:szCs w:val="24"/>
          <w:lang w:val="ru-RU" w:eastAsia="en-US" w:bidi="ar-SA"/>
        </w:rPr>
        <w:t xml:space="preserve"> </w:t>
      </w:r>
      <w:r w:rsidR="00B63581">
        <w:rPr>
          <w:rFonts w:ascii="Times New Roman" w:eastAsia="Calibri" w:hAnsi="Times New Roman" w:cs="Times New Roman"/>
          <w:kern w:val="0"/>
          <w:sz w:val="24"/>
          <w:szCs w:val="24"/>
          <w:lang w:val="ru-RU" w:eastAsia="en-US" w:bidi="ar-SA"/>
        </w:rPr>
        <w:t>14</w:t>
      </w:r>
      <w:r w:rsidRPr="00174925">
        <w:rPr>
          <w:rFonts w:ascii="Times New Roman" w:eastAsia="Calibri" w:hAnsi="Times New Roman" w:cs="Times New Roman"/>
          <w:kern w:val="0"/>
          <w:sz w:val="24"/>
          <w:szCs w:val="24"/>
          <w:lang w:val="ru-RU" w:eastAsia="en-US" w:bidi="ar-SA"/>
        </w:rPr>
        <w:t>.</w:t>
      </w:r>
      <w:r w:rsidR="00D8697C">
        <w:rPr>
          <w:rFonts w:ascii="Times New Roman" w:eastAsia="Calibri" w:hAnsi="Times New Roman" w:cs="Times New Roman"/>
          <w:kern w:val="0"/>
          <w:sz w:val="24"/>
          <w:szCs w:val="24"/>
          <w:lang w:val="ru-RU" w:eastAsia="en-US" w:bidi="ar-SA"/>
        </w:rPr>
        <w:t xml:space="preserve"> </w:t>
      </w:r>
      <w:bookmarkStart w:id="1436" w:name="_Ref116939433"/>
    </w:p>
    <w:p w:rsidR="00D8697C" w:rsidP="00D8697C" w14:paraId="047B8DBD" w14:textId="7DFA8E4E">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1436"/>
      <w:r w:rsidR="00B63581">
        <w:rPr>
          <w:rFonts w:ascii="Times New Roman" w:eastAsia="Microsoft YaHei" w:hAnsi="Times New Roman" w:cs="Times New Roman"/>
          <w:b w:val="0"/>
          <w:bCs/>
          <w:i/>
          <w:color w:val="auto"/>
          <w:spacing w:val="-5"/>
          <w:kern w:val="0"/>
          <w:sz w:val="24"/>
          <w:szCs w:val="24"/>
          <w:lang w:val="ru-RU" w:eastAsia="en-US" w:bidi="ar-SA"/>
        </w:rPr>
        <w:t>14</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5F3A7E">
        <w:rPr>
          <w:rFonts w:ascii="Times New Roman" w:eastAsia="Microsoft YaHei" w:hAnsi="Times New Roman" w:cs="Times New Roman"/>
          <w:b w:val="0"/>
          <w:bCs/>
          <w:i/>
          <w:color w:val="auto"/>
          <w:spacing w:val="-5"/>
          <w:kern w:val="0"/>
          <w:sz w:val="24"/>
          <w:szCs w:val="24"/>
          <w:lang w:val="ru-RU" w:eastAsia="en-US" w:bidi="ar-SA"/>
        </w:rPr>
        <w:t xml:space="preserve">Реестр </w:t>
      </w:r>
      <w:r w:rsidR="006A574B">
        <w:rPr>
          <w:rFonts w:ascii="Times New Roman" w:eastAsia="Microsoft YaHei" w:hAnsi="Times New Roman" w:cs="Times New Roman"/>
          <w:b w:val="0"/>
          <w:bCs/>
          <w:i/>
          <w:color w:val="auto"/>
          <w:spacing w:val="-5"/>
          <w:kern w:val="0"/>
          <w:sz w:val="24"/>
          <w:szCs w:val="24"/>
          <w:lang w:val="ru-RU" w:eastAsia="en-US" w:bidi="ar-SA"/>
        </w:rPr>
        <w:t>систем теплоснабжения</w:t>
      </w:r>
    </w:p>
    <w:tbl>
      <w:tblPr>
        <w:tblStyle w:val="TableNorm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586"/>
        <w:gridCol w:w="1816"/>
        <w:gridCol w:w="1821"/>
        <w:gridCol w:w="1056"/>
        <w:gridCol w:w="1517"/>
        <w:gridCol w:w="1669"/>
      </w:tblGrid>
      <w:tr w14:paraId="41DC6780" w14:textId="77777777" w:rsidTr="000D1C4A">
        <w:tblPrEx>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704" w:type="dxa"/>
            <w:shd w:val="clear" w:color="auto" w:fill="auto"/>
            <w:noWrap/>
            <w:tcMar>
              <w:top w:w="15" w:type="dxa"/>
              <w:left w:w="15" w:type="dxa"/>
              <w:bottom w:w="0" w:type="dxa"/>
              <w:right w:w="15" w:type="dxa"/>
            </w:tcMar>
            <w:vAlign w:val="center"/>
            <w:hideMark/>
          </w:tcPr>
          <w:p w:rsidR="00102B6C" w:rsidRPr="003B7E2B" w:rsidP="000D1C4A" w14:paraId="61F8D01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 xml:space="preserve">№ системы </w:t>
            </w:r>
          </w:p>
        </w:tc>
        <w:tc>
          <w:tcPr>
            <w:tcW w:w="1586" w:type="dxa"/>
            <w:shd w:val="clear" w:color="auto" w:fill="auto"/>
            <w:noWrap/>
            <w:tcMar>
              <w:top w:w="15" w:type="dxa"/>
              <w:left w:w="15" w:type="dxa"/>
              <w:bottom w:w="0" w:type="dxa"/>
              <w:right w:w="15" w:type="dxa"/>
            </w:tcMar>
            <w:vAlign w:val="center"/>
            <w:hideMark/>
          </w:tcPr>
          <w:p w:rsidR="00102B6C" w:rsidRPr="003B7E2B" w:rsidP="000D1C4A" w14:paraId="215302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Наименования источников тепловой энергии в системе теплоснабжения</w:t>
            </w:r>
          </w:p>
        </w:tc>
        <w:tc>
          <w:tcPr>
            <w:tcW w:w="1816" w:type="dxa"/>
            <w:shd w:val="clear" w:color="auto" w:fill="auto"/>
            <w:noWrap/>
            <w:tcMar>
              <w:top w:w="15" w:type="dxa"/>
              <w:left w:w="15" w:type="dxa"/>
              <w:bottom w:w="0" w:type="dxa"/>
              <w:right w:w="15" w:type="dxa"/>
            </w:tcMar>
            <w:vAlign w:val="center"/>
            <w:hideMark/>
          </w:tcPr>
          <w:p w:rsidR="00102B6C" w:rsidRPr="003B7E2B" w:rsidP="000D1C4A" w14:paraId="0880B47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Теплоснабжающие (теплосетевые) организации в границах системы теплоснабжения</w:t>
            </w:r>
          </w:p>
        </w:tc>
        <w:tc>
          <w:tcPr>
            <w:tcW w:w="1821" w:type="dxa"/>
            <w:shd w:val="clear" w:color="auto" w:fill="auto"/>
            <w:noWrap/>
            <w:tcMar>
              <w:top w:w="15" w:type="dxa"/>
              <w:left w:w="15" w:type="dxa"/>
              <w:bottom w:w="0" w:type="dxa"/>
              <w:right w:w="15" w:type="dxa"/>
            </w:tcMar>
            <w:vAlign w:val="center"/>
            <w:hideMark/>
          </w:tcPr>
          <w:p w:rsidR="00102B6C" w:rsidRPr="003B7E2B" w:rsidP="000D1C4A" w14:paraId="4C96D8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Объекты систем теплоснабжения в обслуживании теплоснабжающей организации</w:t>
            </w:r>
          </w:p>
        </w:tc>
        <w:tc>
          <w:tcPr>
            <w:tcW w:w="1056" w:type="dxa"/>
            <w:shd w:val="clear" w:color="auto" w:fill="auto"/>
            <w:noWrap/>
            <w:tcMar>
              <w:top w:w="15" w:type="dxa"/>
              <w:left w:w="15" w:type="dxa"/>
              <w:bottom w:w="0" w:type="dxa"/>
              <w:right w:w="15" w:type="dxa"/>
            </w:tcMar>
            <w:vAlign w:val="center"/>
            <w:hideMark/>
          </w:tcPr>
          <w:p w:rsidR="00102B6C" w:rsidRPr="003B7E2B" w:rsidP="000D1C4A" w14:paraId="51FD4A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 зоны деятельности ЕТО</w:t>
            </w:r>
          </w:p>
        </w:tc>
        <w:tc>
          <w:tcPr>
            <w:tcW w:w="1517" w:type="dxa"/>
            <w:shd w:val="clear" w:color="auto" w:fill="auto"/>
            <w:noWrap/>
            <w:tcMar>
              <w:top w:w="15" w:type="dxa"/>
              <w:left w:w="15" w:type="dxa"/>
              <w:bottom w:w="0" w:type="dxa"/>
              <w:right w:w="15" w:type="dxa"/>
            </w:tcMar>
            <w:vAlign w:val="center"/>
            <w:hideMark/>
          </w:tcPr>
          <w:p w:rsidR="00102B6C" w:rsidRPr="003B7E2B" w:rsidP="000D1C4A" w14:paraId="7D115F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Утвержденная ЕТО</w:t>
            </w:r>
          </w:p>
        </w:tc>
        <w:tc>
          <w:tcPr>
            <w:tcW w:w="1669" w:type="dxa"/>
            <w:shd w:val="clear" w:color="auto" w:fill="auto"/>
            <w:noWrap/>
            <w:tcMar>
              <w:top w:w="15" w:type="dxa"/>
              <w:left w:w="15" w:type="dxa"/>
              <w:bottom w:w="0" w:type="dxa"/>
              <w:right w:w="15" w:type="dxa"/>
            </w:tcMar>
            <w:vAlign w:val="center"/>
            <w:hideMark/>
          </w:tcPr>
          <w:p w:rsidR="00102B6C" w:rsidRPr="003B7E2B" w:rsidP="000D1C4A" w14:paraId="1E7677B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Основание для присвоения ЕТО</w:t>
            </w:r>
          </w:p>
        </w:tc>
      </w:tr>
      <w:tr w14:paraId="46B0DE2D" w14:textId="77777777" w:rsidTr="000D1C4A">
        <w:tblPrEx>
          <w:tblW w:w="10169" w:type="dxa"/>
          <w:tblCellMar>
            <w:left w:w="108" w:type="dxa"/>
            <w:right w:w="108" w:type="dxa"/>
          </w:tblCellMar>
          <w:tblLook w:val="04A0"/>
        </w:tblPrEx>
        <w:trPr>
          <w:trHeight w:val="20"/>
        </w:trPr>
        <w:tc>
          <w:tcPr>
            <w:tcW w:w="704" w:type="dxa"/>
            <w:shd w:val="clear" w:color="auto" w:fill="auto"/>
            <w:noWrap/>
            <w:vAlign w:val="center"/>
            <w:hideMark/>
          </w:tcPr>
          <w:p w:rsidR="00102B6C" w:rsidRPr="003B7E2B" w:rsidP="000D1C4A" w14:paraId="3F7B6B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1</w:t>
            </w:r>
          </w:p>
        </w:tc>
        <w:tc>
          <w:tcPr>
            <w:tcW w:w="1586" w:type="dxa"/>
            <w:shd w:val="clear" w:color="auto" w:fill="auto"/>
            <w:noWrap/>
            <w:vAlign w:val="center"/>
            <w:hideMark/>
          </w:tcPr>
          <w:p w:rsidR="00102B6C" w:rsidRPr="003B7E2B" w:rsidP="000D1C4A" w14:paraId="7CCB50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 xml:space="preserve">Котельная </w:t>
            </w:r>
          </w:p>
          <w:p w:rsidR="00102B6C" w:rsidRPr="003B7E2B" w:rsidP="000D1C4A" w14:paraId="1ED741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с. Шабурово</w:t>
            </w:r>
          </w:p>
        </w:tc>
        <w:tc>
          <w:tcPr>
            <w:tcW w:w="1816" w:type="dxa"/>
            <w:shd w:val="clear" w:color="auto" w:fill="auto"/>
            <w:noWrap/>
            <w:vAlign w:val="center"/>
            <w:hideMark/>
          </w:tcPr>
          <w:p w:rsidR="00102B6C" w:rsidRPr="003B7E2B" w:rsidP="000D1C4A" w14:paraId="42E94E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МУП «РСО КР»</w:t>
            </w:r>
          </w:p>
        </w:tc>
        <w:tc>
          <w:tcPr>
            <w:tcW w:w="1821" w:type="dxa"/>
            <w:shd w:val="clear" w:color="auto" w:fill="auto"/>
            <w:noWrap/>
            <w:vAlign w:val="center"/>
            <w:hideMark/>
          </w:tcPr>
          <w:p w:rsidR="00102B6C" w:rsidRPr="003B7E2B" w:rsidP="000D1C4A" w14:paraId="0B69C6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Источник тепловой энергии, тепловые сети и оборудование на них</w:t>
            </w:r>
          </w:p>
        </w:tc>
        <w:tc>
          <w:tcPr>
            <w:tcW w:w="1056" w:type="dxa"/>
            <w:shd w:val="clear" w:color="auto" w:fill="auto"/>
            <w:noWrap/>
            <w:vAlign w:val="center"/>
            <w:hideMark/>
          </w:tcPr>
          <w:p w:rsidR="00102B6C" w:rsidRPr="003B7E2B" w:rsidP="000D1C4A" w14:paraId="73F123B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1</w:t>
            </w:r>
          </w:p>
        </w:tc>
        <w:tc>
          <w:tcPr>
            <w:tcW w:w="1517" w:type="dxa"/>
            <w:shd w:val="clear" w:color="auto" w:fill="auto"/>
            <w:noWrap/>
            <w:vAlign w:val="center"/>
            <w:hideMark/>
          </w:tcPr>
          <w:p w:rsidR="00102B6C" w:rsidRPr="003B7E2B" w:rsidP="000D1C4A" w14:paraId="04F52A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МУП «РСО КР»</w:t>
            </w:r>
          </w:p>
        </w:tc>
        <w:tc>
          <w:tcPr>
            <w:tcW w:w="1669" w:type="dxa"/>
            <w:shd w:val="clear" w:color="auto" w:fill="auto"/>
            <w:noWrap/>
            <w:vAlign w:val="center"/>
            <w:hideMark/>
          </w:tcPr>
          <w:p w:rsidR="00102B6C" w:rsidRPr="003B7E2B" w:rsidP="000D1C4A" w14:paraId="4C7BDB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B7E2B">
              <w:rPr>
                <w:rFonts w:ascii="Times New Roman" w:eastAsia="Times New Roman" w:hAnsi="Times New Roman" w:cs="Times New Roman"/>
                <w:color w:val="000000"/>
                <w:kern w:val="0"/>
                <w:sz w:val="18"/>
                <w:szCs w:val="18"/>
                <w:lang w:val="ru-RU" w:eastAsia="ru-RU" w:bidi="ar-SA"/>
              </w:rPr>
              <w:t>п.11 Постановления Правительства РФ 808 от.08.08.2012</w:t>
            </w:r>
          </w:p>
        </w:tc>
      </w:tr>
    </w:tbl>
    <w:p w:rsidR="00A32107" w:rsidP="00D8697C" w14:paraId="54765977"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1435"/>
    <w:p w:rsidR="00F7125B" w14:paraId="58C2669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A85D78" w:rsidP="00E96454" w14:paraId="22B96435" w14:textId="74DCE176">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7" w:name="_Toc16091202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11</w:t>
      </w:r>
      <w:r w:rsidRPr="00DC2118">
        <w:rPr>
          <w:rFonts w:ascii="Times New Roman" w:eastAsia="Times New Roman" w:hAnsi="Times New Roman" w:cs="Times New Roman"/>
          <w:b/>
          <w:bCs/>
          <w:i w:val="0"/>
          <w:kern w:val="0"/>
          <w:sz w:val="24"/>
          <w:szCs w:val="24"/>
          <w:lang w:val="ru-RU" w:eastAsia="ru-RU" w:bidi="ar-SA"/>
        </w:rPr>
        <w:t xml:space="preserve">. </w:t>
      </w:r>
      <w:r w:rsidRPr="00E04797" w:rsidR="00E04797">
        <w:rPr>
          <w:rFonts w:ascii="Times New Roman" w:eastAsia="Times New Roman" w:hAnsi="Times New Roman" w:cs="Times New Roman"/>
          <w:b/>
          <w:bCs/>
          <w:i w:val="0"/>
          <w:kern w:val="0"/>
          <w:sz w:val="24"/>
          <w:szCs w:val="24"/>
          <w:lang w:val="ru-RU" w:eastAsia="ru-RU" w:bidi="ar-SA"/>
        </w:rPr>
        <w:t>Решения о распределении тепловой нагрузки между источниками тепловой энергии</w:t>
      </w:r>
      <w:bookmarkEnd w:id="1437"/>
    </w:p>
    <w:p w:rsidR="001E7012" w:rsidP="001E7012" w14:paraId="74D43DCF" w14:textId="700E314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38" w:name="_Hlk128231034_0"/>
      <w:r>
        <w:rPr>
          <w:rFonts w:ascii="Times New Roman" w:eastAsia="Calibri" w:hAnsi="Times New Roman" w:cs="Times New Roman"/>
          <w:kern w:val="0"/>
          <w:sz w:val="24"/>
          <w:szCs w:val="24"/>
          <w:lang w:val="ru-RU" w:eastAsia="en-US" w:bidi="ar-SA"/>
        </w:rPr>
        <w:t xml:space="preserve">В целях обеспечения существующих и перспективных потребителей тепловой энергией при соблюдении наиболее эффективного режима работы источника тепловой энергии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предполагается, что перспективные нагрузки будут покрываться за счет имеющихся резервов источника.</w:t>
      </w:r>
    </w:p>
    <w:bookmarkEnd w:id="1438"/>
    <w:p w:rsidR="001A2150" w:rsidP="0044071C" w14:paraId="2299989E"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1A2150" w:rsidP="0044071C" w14:paraId="57CB8025"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44071C" w:rsidP="006E6C55" w14:paraId="46B3A2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27000" w:rsidRPr="00D02B08" w:rsidP="007C5F3D" w14:paraId="2279413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27000" w14:paraId="00F034EF" w14:textId="559C3ECA">
      <w:pPr>
        <w:widowControl/>
        <w:suppressAutoHyphens w:val="0"/>
        <w:spacing w:after="200" w:line="276" w:lineRule="auto"/>
        <w:rPr>
          <w:rFonts w:ascii="Times New Roman" w:eastAsia="Times New Roman" w:hAnsi="Times New Roman" w:cs="Times New Roman"/>
          <w:b/>
          <w:bCs/>
          <w:kern w:val="0"/>
          <w:sz w:val="28"/>
          <w:szCs w:val="28"/>
          <w:lang w:val="ru-RU" w:eastAsia="ru-RU" w:bidi="ar-SA"/>
        </w:rPr>
      </w:pPr>
    </w:p>
    <w:p w:rsidR="00F27720" w14:paraId="0CCD70A2"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E719F7" w:rsidP="00E719F7" w14:paraId="7C1219CD" w14:textId="5D4074CB">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9" w:name="_Toc160912023"/>
      <w:r w:rsidRPr="000B756B">
        <w:rPr>
          <w:rFonts w:ascii="Times New Roman" w:eastAsia="Times New Roman" w:hAnsi="Times New Roman" w:cs="Times New Roman"/>
          <w:b/>
          <w:bCs/>
          <w:i w:val="0"/>
          <w:kern w:val="0"/>
          <w:sz w:val="24"/>
          <w:szCs w:val="24"/>
          <w:lang w:val="ru-RU" w:eastAsia="ru-RU" w:bidi="ar-SA"/>
        </w:rPr>
        <w:t>Раздел 12. Решения по бесхозяйным тепловым сетям</w:t>
      </w:r>
      <w:bookmarkEnd w:id="1439"/>
    </w:p>
    <w:p w:rsidR="00A1173C" w:rsidRPr="001A772D" w:rsidP="000D5A39" w14:paraId="5B59E9F7" w14:textId="0042E83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 предоставленным данным 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r w:rsidR="001E7012">
        <w:rPr>
          <w:rFonts w:ascii="Times New Roman" w:eastAsia="Calibri" w:hAnsi="Times New Roman" w:cs="Times New Roman"/>
          <w:kern w:val="0"/>
          <w:sz w:val="24"/>
          <w:szCs w:val="24"/>
          <w:lang w:val="ru-RU" w:eastAsia="en-US" w:bidi="ar-SA"/>
        </w:rPr>
        <w:t xml:space="preserve">не </w:t>
      </w:r>
      <w:r w:rsidRPr="001A772D">
        <w:rPr>
          <w:rFonts w:ascii="Times New Roman" w:eastAsia="Calibri" w:hAnsi="Times New Roman" w:cs="Times New Roman"/>
          <w:kern w:val="0"/>
          <w:sz w:val="24"/>
          <w:szCs w:val="24"/>
          <w:lang w:val="ru-RU" w:eastAsia="en-US" w:bidi="ar-SA"/>
        </w:rPr>
        <w:t>выявлены бесхозяйные объекты централизованного теплоснабжения</w:t>
      </w:r>
      <w:r w:rsidR="000D5A39">
        <w:rPr>
          <w:rFonts w:ascii="Times New Roman" w:eastAsia="Calibri" w:hAnsi="Times New Roman" w:cs="Times New Roman"/>
          <w:kern w:val="0"/>
          <w:sz w:val="24"/>
          <w:szCs w:val="24"/>
          <w:lang w:val="ru-RU" w:eastAsia="en-US" w:bidi="ar-SA"/>
        </w:rPr>
        <w:t xml:space="preserve">. </w:t>
      </w:r>
    </w:p>
    <w:p w:rsidR="00A85D78" w:rsidP="00DC751E" w14:paraId="3BF9D536" w14:textId="7BAD10DB">
      <w:pPr>
        <w:widowControl/>
        <w:suppressAutoHyphens w:val="0"/>
        <w:spacing w:after="200" w:line="276" w:lineRule="auto"/>
        <w:jc w:val="center"/>
        <w:rPr>
          <w:rFonts w:ascii="Times New Roman" w:eastAsia="Calibri" w:hAnsi="Times New Roman" w:cs="Times New Roman"/>
          <w:kern w:val="0"/>
          <w:sz w:val="28"/>
          <w:szCs w:val="28"/>
          <w:lang w:val="ru-RU" w:eastAsia="en-US" w:bidi="ar-SA"/>
        </w:rPr>
      </w:pPr>
      <w:r>
        <w:rPr>
          <w:rFonts w:ascii="Times New Roman" w:eastAsia="Times New Roman" w:hAnsi="Times New Roman" w:cs="Times New Roman"/>
          <w:kern w:val="0"/>
          <w:sz w:val="24"/>
          <w:szCs w:val="24"/>
          <w:lang w:val="ru-RU" w:eastAsia="ru-RU" w:bidi="ar-SA"/>
        </w:rPr>
        <w:br w:type="page"/>
      </w:r>
    </w:p>
    <w:p w:rsidR="00A85D78" w:rsidP="00E96454" w14:paraId="7A753C93" w14:textId="5B6148C1">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40" w:name="_Toc160912024"/>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13</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 xml:space="preserve">Синхронизация схемы теплоснабжения с </w:t>
      </w:r>
      <w:r w:rsidR="004C7852">
        <w:rPr>
          <w:rFonts w:ascii="Times New Roman" w:eastAsia="Times New Roman" w:hAnsi="Times New Roman" w:cs="Times New Roman"/>
          <w:b/>
          <w:bCs/>
          <w:i w:val="0"/>
          <w:kern w:val="0"/>
          <w:sz w:val="24"/>
          <w:szCs w:val="24"/>
          <w:lang w:val="ru-RU" w:eastAsia="ru-RU" w:bidi="ar-SA"/>
        </w:rPr>
        <w:t>нормативными документами муниципального уровня</w:t>
      </w:r>
      <w:bookmarkEnd w:id="1440"/>
    </w:p>
    <w:p w:rsidR="000D222A" w:rsidRPr="00FB5118" w14:paraId="7A80C921" w14:textId="0727D13D">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1" w:name="_Toc160912025"/>
      <w:r w:rsidRPr="00FB5118">
        <w:rPr>
          <w:rFonts w:ascii="Times New Roman" w:eastAsia="Times New Roman" w:hAnsi="Times New Roman" w:cs="Times New Roman"/>
          <w:b/>
          <w:bCs/>
          <w:i/>
          <w:kern w:val="0"/>
          <w:sz w:val="24"/>
          <w:szCs w:val="24"/>
          <w:lang w:val="ru-RU" w:eastAsia="ru-RU" w:bidi="ar-SA"/>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441"/>
      <w:r w:rsidRPr="00FB5118">
        <w:rPr>
          <w:rFonts w:ascii="Times New Roman" w:eastAsia="Times New Roman" w:hAnsi="Times New Roman" w:cs="Times New Roman"/>
          <w:b/>
          <w:bCs/>
          <w:i/>
          <w:kern w:val="0"/>
          <w:sz w:val="24"/>
          <w:szCs w:val="24"/>
          <w:lang w:val="ru-RU" w:eastAsia="ru-RU" w:bidi="ar-SA"/>
        </w:rPr>
        <w:t xml:space="preserve">    </w:t>
      </w:r>
    </w:p>
    <w:p w:rsidR="003862C0" w:rsidRPr="003862C0" w:rsidP="0084078E" w14:paraId="1D92D786" w14:textId="3158300F">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3862C0">
        <w:rPr>
          <w:rFonts w:ascii="Times New Roman" w:eastAsia="Calibri" w:hAnsi="Times New Roman" w:cs="Times New Roman"/>
          <w:kern w:val="0"/>
          <w:sz w:val="24"/>
          <w:szCs w:val="24"/>
          <w:lang w:val="ru-RU" w:eastAsia="en-US" w:bidi="ar-SA"/>
        </w:rPr>
        <w:t xml:space="preserve">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3862C0">
        <w:rPr>
          <w:rFonts w:ascii="Times New Roman" w:eastAsia="Calibri" w:hAnsi="Times New Roman" w:cs="Times New Roman"/>
          <w:kern w:val="0"/>
          <w:sz w:val="24"/>
          <w:szCs w:val="24"/>
          <w:lang w:val="ru-RU" w:eastAsia="en-US" w:bidi="ar-SA"/>
        </w:rPr>
        <w:t xml:space="preserve"> </w:t>
      </w:r>
      <w:r w:rsidR="004E4C28">
        <w:rPr>
          <w:rFonts w:ascii="Times New Roman" w:eastAsia="Calibri" w:hAnsi="Times New Roman" w:cs="Times New Roman"/>
          <w:kern w:val="0"/>
          <w:sz w:val="24"/>
          <w:szCs w:val="24"/>
          <w:lang w:val="ru-RU" w:eastAsia="en-US" w:bidi="ar-SA"/>
        </w:rPr>
        <w:t>действует</w:t>
      </w:r>
      <w:r w:rsidR="001E7012">
        <w:rPr>
          <w:rFonts w:ascii="Times New Roman" w:eastAsia="Calibri" w:hAnsi="Times New Roman" w:cs="Times New Roman"/>
          <w:kern w:val="0"/>
          <w:sz w:val="24"/>
          <w:szCs w:val="24"/>
          <w:lang w:val="ru-RU" w:eastAsia="en-US" w:bidi="ar-SA"/>
        </w:rPr>
        <w:t xml:space="preserve"> </w:t>
      </w:r>
      <w:r w:rsidRPr="003862C0">
        <w:rPr>
          <w:rFonts w:ascii="Times New Roman" w:eastAsia="Calibri" w:hAnsi="Times New Roman" w:cs="Times New Roman"/>
          <w:kern w:val="0"/>
          <w:sz w:val="24"/>
          <w:szCs w:val="24"/>
          <w:lang w:val="ru-RU" w:eastAsia="en-US" w:bidi="ar-SA"/>
        </w:rPr>
        <w:t xml:space="preserve">программа </w:t>
      </w:r>
      <w:r w:rsidR="001E7012">
        <w:rPr>
          <w:rFonts w:ascii="Times New Roman" w:eastAsia="Calibri" w:hAnsi="Times New Roman" w:cs="Times New Roman"/>
          <w:kern w:val="0"/>
          <w:sz w:val="24"/>
          <w:szCs w:val="24"/>
          <w:lang w:val="ru-RU" w:eastAsia="en-US" w:bidi="ar-SA"/>
        </w:rPr>
        <w:t>р</w:t>
      </w:r>
      <w:r w:rsidRPr="003862C0">
        <w:rPr>
          <w:rFonts w:ascii="Times New Roman" w:eastAsia="Calibri" w:hAnsi="Times New Roman" w:cs="Times New Roman"/>
          <w:kern w:val="0"/>
          <w:sz w:val="24"/>
          <w:szCs w:val="24"/>
          <w:lang w:val="ru-RU" w:eastAsia="en-US" w:bidi="ar-SA"/>
        </w:rPr>
        <w:t>азвития газоснабжения</w:t>
      </w:r>
      <w:r w:rsidR="001E7012">
        <w:rPr>
          <w:rFonts w:ascii="Times New Roman" w:eastAsia="Calibri" w:hAnsi="Times New Roman" w:cs="Times New Roman"/>
          <w:kern w:val="0"/>
          <w:sz w:val="24"/>
          <w:szCs w:val="24"/>
          <w:lang w:val="ru-RU" w:eastAsia="en-US" w:bidi="ar-SA"/>
        </w:rPr>
        <w:t>.</w:t>
      </w:r>
      <w:r w:rsidRPr="003862C0">
        <w:rPr>
          <w:rFonts w:ascii="Times New Roman" w:eastAsia="Calibri" w:hAnsi="Times New Roman" w:cs="Times New Roman"/>
          <w:kern w:val="0"/>
          <w:sz w:val="24"/>
          <w:szCs w:val="24"/>
          <w:lang w:val="ru-RU" w:eastAsia="en-US" w:bidi="ar-SA"/>
        </w:rPr>
        <w:t xml:space="preserve"> </w:t>
      </w:r>
    </w:p>
    <w:p w:rsidR="0022049F" w:rsidRPr="00FB5118" w14:paraId="3580A770"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2" w:name="_Toc160912026"/>
      <w:r w:rsidRPr="00FB5118">
        <w:rPr>
          <w:rFonts w:ascii="Times New Roman" w:eastAsia="Times New Roman" w:hAnsi="Times New Roman" w:cs="Times New Roman"/>
          <w:b/>
          <w:bCs/>
          <w:i/>
          <w:kern w:val="0"/>
          <w:sz w:val="24"/>
          <w:szCs w:val="24"/>
          <w:lang w:val="ru-RU" w:eastAsia="ru-RU" w:bidi="ar-SA"/>
        </w:rPr>
        <w:t>Описание проблем организации газоснабжения источников тепловой энергии</w:t>
      </w:r>
      <w:bookmarkEnd w:id="1442"/>
      <w:r w:rsidRPr="00FB5118">
        <w:rPr>
          <w:rFonts w:ascii="Times New Roman" w:eastAsia="Times New Roman" w:hAnsi="Times New Roman" w:cs="Times New Roman"/>
          <w:b/>
          <w:bCs/>
          <w:i/>
          <w:kern w:val="0"/>
          <w:sz w:val="24"/>
          <w:szCs w:val="24"/>
          <w:lang w:val="ru-RU" w:eastAsia="ru-RU" w:bidi="ar-SA"/>
        </w:rPr>
        <w:t xml:space="preserve">  </w:t>
      </w:r>
    </w:p>
    <w:p w:rsidR="00983953" w:rsidRPr="00983953" w:rsidP="00AC59C2" w14:paraId="0D4176B0" w14:textId="56F1EDD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Ключевой п</w:t>
      </w:r>
      <w:r w:rsidRPr="00961816" w:rsidR="00961816">
        <w:rPr>
          <w:rFonts w:ascii="Times New Roman" w:eastAsia="Calibri" w:hAnsi="Times New Roman" w:cs="Times New Roman"/>
          <w:kern w:val="0"/>
          <w:sz w:val="24"/>
          <w:szCs w:val="24"/>
          <w:lang w:val="ru-RU" w:eastAsia="en-US" w:bidi="ar-SA"/>
        </w:rPr>
        <w:t>ро</w:t>
      </w:r>
      <w:r w:rsidR="00961816">
        <w:rPr>
          <w:rFonts w:ascii="Times New Roman" w:eastAsia="Calibri" w:hAnsi="Times New Roman" w:cs="Times New Roman"/>
          <w:kern w:val="0"/>
          <w:sz w:val="24"/>
          <w:szCs w:val="24"/>
          <w:lang w:val="ru-RU" w:eastAsia="en-US" w:bidi="ar-SA"/>
        </w:rPr>
        <w:t>блем</w:t>
      </w:r>
      <w:r>
        <w:rPr>
          <w:rFonts w:ascii="Times New Roman" w:eastAsia="Calibri" w:hAnsi="Times New Roman" w:cs="Times New Roman"/>
          <w:kern w:val="0"/>
          <w:sz w:val="24"/>
          <w:szCs w:val="24"/>
          <w:lang w:val="ru-RU" w:eastAsia="en-US" w:bidi="ar-SA"/>
        </w:rPr>
        <w:t>ой</w:t>
      </w:r>
      <w:r w:rsidR="00961816">
        <w:rPr>
          <w:rFonts w:ascii="Times New Roman" w:eastAsia="Calibri" w:hAnsi="Times New Roman" w:cs="Times New Roman"/>
          <w:kern w:val="0"/>
          <w:sz w:val="24"/>
          <w:szCs w:val="24"/>
          <w:lang w:val="ru-RU" w:eastAsia="en-US" w:bidi="ar-SA"/>
        </w:rPr>
        <w:t xml:space="preserve"> организации газоснабжения </w:t>
      </w:r>
      <w:r>
        <w:rPr>
          <w:rFonts w:ascii="Times New Roman" w:eastAsia="Calibri" w:hAnsi="Times New Roman" w:cs="Times New Roman"/>
          <w:kern w:val="0"/>
          <w:sz w:val="24"/>
          <w:szCs w:val="24"/>
          <w:lang w:val="ru-RU" w:eastAsia="en-US" w:bidi="ar-SA"/>
        </w:rPr>
        <w:t xml:space="preserve">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является </w:t>
      </w:r>
      <w:r w:rsidR="00AC59C2">
        <w:rPr>
          <w:rFonts w:ascii="Times New Roman" w:eastAsia="Calibri" w:hAnsi="Times New Roman" w:cs="Times New Roman"/>
          <w:kern w:val="0"/>
          <w:sz w:val="24"/>
          <w:szCs w:val="24"/>
          <w:lang w:val="ru-RU" w:eastAsia="en-US" w:bidi="ar-SA"/>
        </w:rPr>
        <w:t>отсутстви</w:t>
      </w:r>
      <w:r>
        <w:rPr>
          <w:rFonts w:ascii="Times New Roman" w:eastAsia="Calibri" w:hAnsi="Times New Roman" w:cs="Times New Roman"/>
          <w:kern w:val="0"/>
          <w:sz w:val="24"/>
          <w:szCs w:val="24"/>
          <w:lang w:val="ru-RU" w:eastAsia="en-US" w:bidi="ar-SA"/>
        </w:rPr>
        <w:t>е</w:t>
      </w:r>
      <w:r w:rsidR="00AC59C2">
        <w:rPr>
          <w:rFonts w:ascii="Times New Roman" w:eastAsia="Calibri" w:hAnsi="Times New Roman" w:cs="Times New Roman"/>
          <w:kern w:val="0"/>
          <w:sz w:val="24"/>
          <w:szCs w:val="24"/>
          <w:lang w:val="ru-RU" w:eastAsia="en-US" w:bidi="ar-SA"/>
        </w:rPr>
        <w:t xml:space="preserve"> систем газоснабжения в удаленных сельских населенных пунктах</w:t>
      </w:r>
      <w:r w:rsidR="001E7012">
        <w:rPr>
          <w:rFonts w:ascii="Times New Roman" w:eastAsia="Calibri" w:hAnsi="Times New Roman" w:cs="Times New Roman"/>
          <w:kern w:val="0"/>
          <w:sz w:val="24"/>
          <w:szCs w:val="24"/>
          <w:lang w:val="ru-RU" w:eastAsia="en-US" w:bidi="ar-SA"/>
        </w:rPr>
        <w:t>.</w:t>
      </w:r>
    </w:p>
    <w:p w:rsidR="000D222A" w:rsidRPr="00CE3DC2" w14:paraId="024D9AB4" w14:textId="0E3BC28E">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3" w:name="_Toc160912027"/>
      <w:r w:rsidRPr="00CE3DC2">
        <w:rPr>
          <w:rFonts w:ascii="Times New Roman" w:eastAsia="Times New Roman" w:hAnsi="Times New Roman" w:cs="Times New Roman"/>
          <w:b/>
          <w:bCs/>
          <w:i/>
          <w:kern w:val="0"/>
          <w:sz w:val="24"/>
          <w:szCs w:val="24"/>
          <w:lang w:val="ru-RU" w:eastAsia="ru-RU" w:bidi="ar-SA"/>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443"/>
      <w:r w:rsidRPr="00CE3DC2">
        <w:rPr>
          <w:rFonts w:ascii="Times New Roman" w:eastAsia="Times New Roman" w:hAnsi="Times New Roman" w:cs="Times New Roman"/>
          <w:b/>
          <w:bCs/>
          <w:i/>
          <w:kern w:val="0"/>
          <w:sz w:val="24"/>
          <w:szCs w:val="24"/>
          <w:lang w:val="ru-RU" w:eastAsia="ru-RU" w:bidi="ar-SA"/>
        </w:rPr>
        <w:t xml:space="preserve">    </w:t>
      </w:r>
    </w:p>
    <w:p w:rsidR="001E7012" w:rsidRPr="003862C0" w:rsidP="001E7012" w14:paraId="6951E4DC" w14:textId="36EF19A4">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3862C0">
        <w:rPr>
          <w:rFonts w:ascii="Times New Roman" w:eastAsia="Calibri" w:hAnsi="Times New Roman" w:cs="Times New Roman"/>
          <w:kern w:val="0"/>
          <w:sz w:val="24"/>
          <w:szCs w:val="24"/>
          <w:lang w:val="ru-RU" w:eastAsia="en-US" w:bidi="ar-SA"/>
        </w:rPr>
        <w:t xml:space="preserve">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3862C0">
        <w:rPr>
          <w:rFonts w:ascii="Times New Roman" w:eastAsia="Calibri" w:hAnsi="Times New Roman" w:cs="Times New Roman"/>
          <w:kern w:val="0"/>
          <w:sz w:val="24"/>
          <w:szCs w:val="24"/>
          <w:lang w:val="ru-RU" w:eastAsia="en-US" w:bidi="ar-SA"/>
        </w:rPr>
        <w:t xml:space="preserve"> </w:t>
      </w:r>
      <w:r w:rsidR="004E4C28">
        <w:rPr>
          <w:rFonts w:ascii="Times New Roman" w:eastAsia="Calibri" w:hAnsi="Times New Roman" w:cs="Times New Roman"/>
          <w:kern w:val="0"/>
          <w:sz w:val="24"/>
          <w:szCs w:val="24"/>
          <w:lang w:val="ru-RU" w:eastAsia="en-US" w:bidi="ar-SA"/>
        </w:rPr>
        <w:t xml:space="preserve">действует </w:t>
      </w:r>
      <w:r w:rsidRPr="003862C0">
        <w:rPr>
          <w:rFonts w:ascii="Times New Roman" w:eastAsia="Calibri" w:hAnsi="Times New Roman" w:cs="Times New Roman"/>
          <w:kern w:val="0"/>
          <w:sz w:val="24"/>
          <w:szCs w:val="24"/>
          <w:lang w:val="ru-RU" w:eastAsia="en-US" w:bidi="ar-SA"/>
        </w:rPr>
        <w:t xml:space="preserve">программа </w:t>
      </w:r>
      <w:r>
        <w:rPr>
          <w:rFonts w:ascii="Times New Roman" w:eastAsia="Calibri" w:hAnsi="Times New Roman" w:cs="Times New Roman"/>
          <w:kern w:val="0"/>
          <w:sz w:val="24"/>
          <w:szCs w:val="24"/>
          <w:lang w:val="ru-RU" w:eastAsia="en-US" w:bidi="ar-SA"/>
        </w:rPr>
        <w:t>р</w:t>
      </w:r>
      <w:r w:rsidRPr="003862C0">
        <w:rPr>
          <w:rFonts w:ascii="Times New Roman" w:eastAsia="Calibri" w:hAnsi="Times New Roman" w:cs="Times New Roman"/>
          <w:kern w:val="0"/>
          <w:sz w:val="24"/>
          <w:szCs w:val="24"/>
          <w:lang w:val="ru-RU" w:eastAsia="en-US" w:bidi="ar-SA"/>
        </w:rPr>
        <w:t>азвития газоснабжения</w:t>
      </w:r>
      <w:r>
        <w:rPr>
          <w:rFonts w:ascii="Times New Roman" w:eastAsia="Calibri" w:hAnsi="Times New Roman" w:cs="Times New Roman"/>
          <w:kern w:val="0"/>
          <w:sz w:val="24"/>
          <w:szCs w:val="24"/>
          <w:lang w:val="ru-RU" w:eastAsia="en-US" w:bidi="ar-SA"/>
        </w:rPr>
        <w:t>.</w:t>
      </w:r>
      <w:r w:rsidRPr="003862C0">
        <w:rPr>
          <w:rFonts w:ascii="Times New Roman" w:eastAsia="Calibri" w:hAnsi="Times New Roman" w:cs="Times New Roman"/>
          <w:kern w:val="0"/>
          <w:sz w:val="24"/>
          <w:szCs w:val="24"/>
          <w:lang w:val="ru-RU" w:eastAsia="en-US" w:bidi="ar-SA"/>
        </w:rPr>
        <w:t xml:space="preserve"> </w:t>
      </w:r>
    </w:p>
    <w:p w:rsidR="008C0745" w14:paraId="58E45569"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4" w:name="_Toc160912028"/>
      <w:r w:rsidRPr="00983953">
        <w:rPr>
          <w:rFonts w:ascii="Times New Roman" w:eastAsia="Times New Roman" w:hAnsi="Times New Roman" w:cs="Times New Roman"/>
          <w:b/>
          <w:bCs/>
          <w:i/>
          <w:kern w:val="0"/>
          <w:sz w:val="24"/>
          <w:szCs w:val="24"/>
          <w:lang w:val="ru-RU" w:eastAsia="ru-RU" w:bidi="ar-SA"/>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444"/>
      <w:r w:rsidRPr="00983953">
        <w:rPr>
          <w:rFonts w:ascii="Times New Roman" w:eastAsia="Times New Roman" w:hAnsi="Times New Roman" w:cs="Times New Roman"/>
          <w:b/>
          <w:bCs/>
          <w:i/>
          <w:kern w:val="0"/>
          <w:sz w:val="24"/>
          <w:szCs w:val="24"/>
          <w:lang w:val="ru-RU" w:eastAsia="ru-RU" w:bidi="ar-SA"/>
        </w:rPr>
        <w:t xml:space="preserve">   </w:t>
      </w:r>
    </w:p>
    <w:p w:rsidR="000D222A" w:rsidRPr="008C0745" w:rsidP="0084078E" w14:paraId="76348F81" w14:textId="5304E0B3">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983953">
        <w:rPr>
          <w:rFonts w:ascii="Times New Roman" w:eastAsia="Calibri" w:hAnsi="Times New Roman" w:cs="Times New Roman"/>
          <w:kern w:val="0"/>
          <w:sz w:val="24"/>
          <w:szCs w:val="24"/>
          <w:lang w:val="ru-RU" w:eastAsia="en-US" w:bidi="ar-SA"/>
        </w:rPr>
        <w:t xml:space="preserve"> </w:t>
      </w:r>
      <w:r w:rsidR="008C0745">
        <w:rPr>
          <w:rFonts w:ascii="Times New Roman" w:eastAsia="Calibri" w:hAnsi="Times New Roman" w:cs="Times New Roman"/>
          <w:kern w:val="0"/>
          <w:sz w:val="24"/>
          <w:szCs w:val="24"/>
          <w:lang w:val="ru-RU" w:eastAsia="en-US" w:bidi="ar-SA"/>
        </w:rPr>
        <w:tab/>
      </w:r>
      <w:r w:rsidRPr="008C0745" w:rsidR="008C0745">
        <w:rPr>
          <w:rFonts w:ascii="Times New Roman" w:eastAsia="Calibri" w:hAnsi="Times New Roman" w:cs="Times New Roman"/>
          <w:kern w:val="0"/>
          <w:sz w:val="24"/>
          <w:szCs w:val="24"/>
          <w:lang w:val="ru-RU" w:eastAsia="en-US" w:bidi="ar-SA"/>
        </w:rPr>
        <w:t xml:space="preserve">Предложений о строительстве, реконструкции, техническом перевооружении и модернизации источников тепловой энергии и генерирующих объектов на территории </w:t>
      </w:r>
      <w:r w:rsidR="00B310D5">
        <w:rPr>
          <w:rFonts w:ascii="Times New Roman" w:eastAsia="Calibri" w:hAnsi="Times New Roman" w:cs="Times New Roman"/>
          <w:kern w:val="0"/>
          <w:sz w:val="24"/>
          <w:szCs w:val="24"/>
          <w:lang w:val="ru-RU" w:eastAsia="en-US" w:bidi="ar-SA"/>
        </w:rPr>
        <w:br/>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00C078B0">
        <w:rPr>
          <w:rFonts w:ascii="Times New Roman" w:eastAsia="Calibri" w:hAnsi="Times New Roman" w:cs="Times New Roman"/>
          <w:kern w:val="0"/>
          <w:sz w:val="24"/>
          <w:szCs w:val="24"/>
          <w:lang w:val="ru-RU" w:eastAsia="en-US" w:bidi="ar-SA"/>
        </w:rPr>
        <w:t xml:space="preserve"> </w:t>
      </w:r>
      <w:r w:rsidRPr="008C0745" w:rsidR="008C0745">
        <w:rPr>
          <w:rFonts w:ascii="Times New Roman" w:eastAsia="Calibri" w:hAnsi="Times New Roman" w:cs="Times New Roman"/>
          <w:kern w:val="0"/>
          <w:sz w:val="24"/>
          <w:szCs w:val="24"/>
          <w:lang w:val="ru-RU" w:eastAsia="en-US" w:bidi="ar-SA"/>
        </w:rPr>
        <w:t>не предлагается.</w:t>
      </w:r>
    </w:p>
    <w:p w:rsidR="00983953" w14:paraId="18516C96"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5" w:name="_Toc160912029"/>
      <w:r w:rsidRPr="005F3A7E">
        <w:rPr>
          <w:rFonts w:ascii="Times New Roman" w:eastAsia="Times New Roman" w:hAnsi="Times New Roman" w:cs="Times New Roman"/>
          <w:b/>
          <w:bCs/>
          <w:i/>
          <w:kern w:val="0"/>
          <w:sz w:val="24"/>
          <w:szCs w:val="24"/>
          <w:lang w:val="ru-RU" w:eastAsia="ru-RU" w:bidi="ar-SA"/>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445"/>
      <w:r w:rsidRPr="005F3A7E">
        <w:rPr>
          <w:rFonts w:ascii="Times New Roman" w:eastAsia="Times New Roman" w:hAnsi="Times New Roman" w:cs="Times New Roman"/>
          <w:b/>
          <w:bCs/>
          <w:i/>
          <w:kern w:val="0"/>
          <w:sz w:val="24"/>
          <w:szCs w:val="24"/>
          <w:lang w:val="ru-RU" w:eastAsia="ru-RU" w:bidi="ar-SA"/>
        </w:rPr>
        <w:t xml:space="preserve">    </w:t>
      </w:r>
    </w:p>
    <w:p w:rsidR="003862C0" w:rsidRPr="00983953" w:rsidP="0084078E" w14:paraId="3D211EA4" w14:textId="0A487231">
      <w:pPr>
        <w:widowControl/>
        <w:suppressAutoHyphens w:val="0"/>
        <w:spacing w:after="0" w:line="300" w:lineRule="auto"/>
        <w:ind w:firstLine="567"/>
        <w:contextualSpacing/>
        <w:jc w:val="both"/>
        <w:rPr>
          <w:rFonts w:ascii="Times New Roman" w:eastAsia="Calibri" w:hAnsi="Times New Roman" w:cs="Times New Roman"/>
          <w:kern w:val="0"/>
          <w:sz w:val="32"/>
          <w:szCs w:val="32"/>
          <w:lang w:val="ru-RU" w:eastAsia="en-US" w:bidi="ar-SA"/>
        </w:rPr>
      </w:pPr>
      <w:r w:rsidRPr="00983953">
        <w:rPr>
          <w:rFonts w:ascii="Times New Roman" w:eastAsia="Calibri" w:hAnsi="Times New Roman" w:cs="Times New Roman"/>
          <w:iCs/>
          <w:kern w:val="0"/>
          <w:sz w:val="24"/>
          <w:szCs w:val="24"/>
          <w:lang w:val="ru-RU" w:eastAsia="ru-RU" w:bidi="ar-SA"/>
        </w:rPr>
        <w:t>В рамках актуализации схемы теплоснабжения предложений по строительству генерирующих объектов, функционирующих в режиме комбинированной выработки электрической и тепловой энергии не предусмотрено</w:t>
      </w:r>
      <w:r w:rsidRPr="00983953">
        <w:rPr>
          <w:rFonts w:ascii="Times New Roman" w:eastAsia="Calibri" w:hAnsi="Times New Roman" w:cs="Times New Roman"/>
          <w:kern w:val="0"/>
          <w:sz w:val="24"/>
          <w:szCs w:val="24"/>
          <w:lang w:val="ru-RU" w:eastAsia="en-US" w:bidi="ar-SA"/>
        </w:rPr>
        <w:t>.</w:t>
      </w:r>
    </w:p>
    <w:p w:rsidR="00F77826" w:rsidRPr="00C078B0" w:rsidP="00C078B0" w14:paraId="0FC3833C" w14:textId="487B241B">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6" w:name="_Toc160912030"/>
      <w:r w:rsidRPr="00983953">
        <w:rPr>
          <w:rFonts w:ascii="Times New Roman" w:eastAsia="Times New Roman" w:hAnsi="Times New Roman" w:cs="Times New Roman"/>
          <w:b/>
          <w:bCs/>
          <w:i/>
          <w:kern w:val="0"/>
          <w:sz w:val="24"/>
          <w:szCs w:val="24"/>
          <w:lang w:val="ru-RU" w:eastAsia="ru-RU" w:bidi="ar-SA"/>
        </w:rPr>
        <w:t xml:space="preserve">Описание решений (вырабатываемых с учетом положений утвержденной схемы водоснабжения </w:t>
      </w:r>
      <w:r w:rsidR="00983953">
        <w:rPr>
          <w:rFonts w:ascii="Times New Roman" w:eastAsia="Times New Roman" w:hAnsi="Times New Roman" w:cs="Times New Roman"/>
          <w:b/>
          <w:bCs/>
          <w:i/>
          <w:kern w:val="0"/>
          <w:sz w:val="24"/>
          <w:szCs w:val="24"/>
          <w:lang w:val="ru-RU" w:eastAsia="ru-RU" w:bidi="ar-SA"/>
        </w:rPr>
        <w:t>муниципального района</w:t>
      </w:r>
      <w:r w:rsidRPr="00983953">
        <w:rPr>
          <w:rFonts w:ascii="Times New Roman" w:eastAsia="Times New Roman" w:hAnsi="Times New Roman" w:cs="Times New Roman"/>
          <w:b/>
          <w:bCs/>
          <w:i/>
          <w:kern w:val="0"/>
          <w:sz w:val="24"/>
          <w:szCs w:val="24"/>
          <w:lang w:val="ru-RU" w:eastAsia="ru-RU" w:bidi="ar-SA"/>
        </w:rPr>
        <w:t>) о развитии соответствующей системы водоснабжения в части, относящейся к системам теплоснабжения</w:t>
      </w:r>
      <w:bookmarkEnd w:id="1446"/>
      <w:r w:rsidRPr="00983953">
        <w:rPr>
          <w:rFonts w:ascii="Times New Roman" w:eastAsia="Times New Roman" w:hAnsi="Times New Roman" w:cs="Times New Roman"/>
          <w:b/>
          <w:bCs/>
          <w:i/>
          <w:kern w:val="0"/>
          <w:sz w:val="24"/>
          <w:szCs w:val="24"/>
          <w:lang w:val="ru-RU" w:eastAsia="ru-RU" w:bidi="ar-SA"/>
        </w:rPr>
        <w:t xml:space="preserve">   </w:t>
      </w:r>
    </w:p>
    <w:p w:rsidR="00F77826" w:rsidP="008C0745" w14:paraId="1DF36890" w14:textId="44D1ECA1">
      <w:pPr>
        <w:widowControl/>
        <w:suppressAutoHyphens w:val="0"/>
        <w:spacing w:after="0" w:line="276" w:lineRule="auto"/>
        <w:ind w:firstLine="709"/>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Основные</w:t>
      </w:r>
      <w:r>
        <w:rPr>
          <w:rFonts w:ascii="Times New Roman" w:eastAsia="Calibri" w:hAnsi="Times New Roman" w:cs="Times New Roman"/>
          <w:kern w:val="0"/>
          <w:sz w:val="24"/>
          <w:szCs w:val="24"/>
          <w:lang w:val="ru-RU" w:eastAsia="en-US" w:bidi="ar-SA"/>
        </w:rPr>
        <w:t xml:space="preserve"> мероприятия предусмотренные </w:t>
      </w:r>
      <w:r w:rsidR="005C4F63">
        <w:rPr>
          <w:rFonts w:ascii="Times New Roman" w:eastAsia="Calibri" w:hAnsi="Times New Roman" w:cs="Times New Roman"/>
          <w:kern w:val="0"/>
          <w:sz w:val="24"/>
          <w:szCs w:val="24"/>
          <w:lang w:val="ru-RU" w:eastAsia="en-US" w:bidi="ar-SA"/>
        </w:rPr>
        <w:t>с</w:t>
      </w:r>
      <w:r>
        <w:rPr>
          <w:rFonts w:ascii="Times New Roman" w:eastAsia="Calibri" w:hAnsi="Times New Roman" w:cs="Times New Roman"/>
          <w:kern w:val="0"/>
          <w:sz w:val="24"/>
          <w:szCs w:val="24"/>
          <w:lang w:val="ru-RU" w:eastAsia="en-US" w:bidi="ar-SA"/>
        </w:rPr>
        <w:t xml:space="preserve">хемой водоснабжения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в настоящее время не требуют дополнительной синхронизации с мероприятиями проекта Схемы теплоснабжения.</w:t>
      </w:r>
    </w:p>
    <w:p w:rsidR="000D222A" w:rsidRPr="00983953" w14:paraId="3E310B06" w14:textId="556D4892">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7" w:name="_Toc160912031"/>
      <w:r w:rsidRPr="00983953">
        <w:rPr>
          <w:rFonts w:ascii="Times New Roman" w:eastAsia="Times New Roman" w:hAnsi="Times New Roman" w:cs="Times New Roman"/>
          <w:b/>
          <w:bCs/>
          <w:i/>
          <w:kern w:val="0"/>
          <w:sz w:val="24"/>
          <w:szCs w:val="24"/>
          <w:lang w:val="ru-RU" w:eastAsia="ru-RU" w:bidi="ar-SA"/>
        </w:rPr>
        <w:t xml:space="preserve">Предложения по корректировке утвержденной (разработке) схемы водоснабжения </w:t>
      </w:r>
      <w:r w:rsidR="00983953">
        <w:rPr>
          <w:rFonts w:ascii="Times New Roman" w:eastAsia="Times New Roman" w:hAnsi="Times New Roman" w:cs="Times New Roman"/>
          <w:b/>
          <w:bCs/>
          <w:i/>
          <w:kern w:val="0"/>
          <w:sz w:val="24"/>
          <w:szCs w:val="24"/>
          <w:lang w:val="ru-RU" w:eastAsia="ru-RU" w:bidi="ar-SA"/>
        </w:rPr>
        <w:t>муниципального района</w:t>
      </w:r>
      <w:r w:rsidRPr="00983953">
        <w:rPr>
          <w:rFonts w:ascii="Times New Roman" w:eastAsia="Times New Roman" w:hAnsi="Times New Roman" w:cs="Times New Roman"/>
          <w:b/>
          <w:bCs/>
          <w:i/>
          <w:kern w:val="0"/>
          <w:sz w:val="24"/>
          <w:szCs w:val="24"/>
          <w:lang w:val="ru-RU" w:eastAsia="ru-RU" w:bidi="ar-SA"/>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447"/>
      <w:r w:rsidRPr="00983953">
        <w:rPr>
          <w:rFonts w:ascii="Times New Roman" w:eastAsia="Times New Roman" w:hAnsi="Times New Roman" w:cs="Times New Roman"/>
          <w:b/>
          <w:bCs/>
          <w:i/>
          <w:kern w:val="0"/>
          <w:sz w:val="24"/>
          <w:szCs w:val="24"/>
          <w:lang w:val="ru-RU" w:eastAsia="ru-RU" w:bidi="ar-SA"/>
        </w:rPr>
        <w:t xml:space="preserve">   </w:t>
      </w:r>
    </w:p>
    <w:p w:rsidR="00C438E8" w:rsidRPr="00D313DD" w:rsidP="007F1E65" w14:paraId="67715B09" w14:textId="0E39749A">
      <w:pPr>
        <w:widowControl/>
        <w:suppressAutoHyphens w:val="0"/>
        <w:spacing w:after="0" w:line="276"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w:t>
      </w:r>
      <w:r w:rsidR="008C0745">
        <w:rPr>
          <w:rFonts w:ascii="Times New Roman" w:eastAsia="Calibri" w:hAnsi="Times New Roman" w:cs="Times New Roman"/>
          <w:kern w:val="0"/>
          <w:sz w:val="24"/>
          <w:szCs w:val="24"/>
          <w:lang w:val="ru-RU" w:eastAsia="en-US" w:bidi="ar-SA"/>
        </w:rPr>
        <w:t xml:space="preserve">редложения по корректировке утвержденной схемы водоснабжения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008C0745">
        <w:rPr>
          <w:rFonts w:ascii="Times New Roman" w:eastAsia="Calibri" w:hAnsi="Times New Roman" w:cs="Times New Roman"/>
          <w:kern w:val="0"/>
          <w:sz w:val="24"/>
          <w:szCs w:val="24"/>
          <w:lang w:val="ru-RU" w:eastAsia="en-US" w:bidi="ar-SA"/>
        </w:rPr>
        <w:t xml:space="preserve"> не предлагаются</w:t>
      </w:r>
      <w:r w:rsidR="00F27720">
        <w:rPr>
          <w:rFonts w:ascii="Times New Roman" w:eastAsia="Calibri" w:hAnsi="Times New Roman" w:cs="Times New Roman"/>
          <w:kern w:val="0"/>
          <w:sz w:val="24"/>
          <w:szCs w:val="24"/>
          <w:lang w:val="ru-RU" w:eastAsia="en-US" w:bidi="ar-SA"/>
        </w:rPr>
        <w:t>.</w:t>
      </w:r>
    </w:p>
    <w:p w:rsidR="00A85D78" w:rsidRPr="00E719F7" w:rsidP="00E719F7" w14:paraId="3CA2EEFC" w14:textId="3A6FA09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br w:type="page"/>
      </w:r>
    </w:p>
    <w:p w:rsidR="00A85D78" w:rsidP="00E96454" w14:paraId="14D9A9D7" w14:textId="114FE36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48" w:name="_Toc16091203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14</w:t>
      </w:r>
      <w:r w:rsidRPr="00DC2118">
        <w:rPr>
          <w:rFonts w:ascii="Times New Roman" w:eastAsia="Times New Roman" w:hAnsi="Times New Roman" w:cs="Times New Roman"/>
          <w:b/>
          <w:bCs/>
          <w:i w:val="0"/>
          <w:kern w:val="0"/>
          <w:sz w:val="24"/>
          <w:szCs w:val="24"/>
          <w:lang w:val="ru-RU" w:eastAsia="ru-RU" w:bidi="ar-SA"/>
        </w:rPr>
        <w:t xml:space="preserve">. </w:t>
      </w:r>
      <w:r w:rsidRPr="00D403E3">
        <w:rPr>
          <w:rFonts w:ascii="Times New Roman" w:eastAsia="Times New Roman" w:hAnsi="Times New Roman" w:cs="Times New Roman"/>
          <w:b/>
          <w:bCs/>
          <w:i w:val="0"/>
          <w:kern w:val="0"/>
          <w:sz w:val="24"/>
          <w:szCs w:val="24"/>
          <w:lang w:val="ru-RU" w:eastAsia="ru-RU" w:bidi="ar-SA"/>
        </w:rPr>
        <w:t>Индикаторы развития систем теплоснабжения</w:t>
      </w:r>
      <w:bookmarkEnd w:id="1448"/>
    </w:p>
    <w:p w:rsidR="007B5C79" w:rsidRPr="001A772D" w:rsidP="007B5C79" w14:paraId="07E5A2BC" w14:textId="6A9406D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49" w:name="_Hlk8035160_0"/>
      <w:bookmarkStart w:id="1450" w:name="_Hlk105594294_0"/>
      <w:r w:rsidRPr="00B3097C">
        <w:rPr>
          <w:rFonts w:ascii="Times New Roman" w:eastAsia="Calibri" w:hAnsi="Times New Roman" w:cs="Times New Roman"/>
          <w:kern w:val="0"/>
          <w:sz w:val="24"/>
          <w:szCs w:val="24"/>
          <w:lang w:val="ru-RU" w:eastAsia="en-US" w:bidi="ar-SA"/>
        </w:rPr>
        <w:t xml:space="preserve">На территории </w:t>
      </w:r>
      <w:r w:rsidR="00B47139">
        <w:rPr>
          <w:rFonts w:ascii="Times New Roman" w:eastAsia="Calibri" w:hAnsi="Times New Roman" w:cs="Times New Roman"/>
          <w:kern w:val="0"/>
          <w:sz w:val="24"/>
          <w:szCs w:val="24"/>
          <w:lang w:val="ru-RU" w:eastAsia="en-US" w:bidi="ar-SA"/>
        </w:rPr>
        <w:t>Шабуровского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можно выделить следующие индикаторы развития систем теплоснабжения на существующий и перспективный периоды:</w:t>
      </w:r>
    </w:p>
    <w:p w:rsidR="007B5C79" w:rsidRPr="001A772D" w:rsidP="007B5C79" w14:paraId="0FA0AEE9"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удельный расход условного топлива на единицу тепловой энергии, отпускаемой с коллекторов источников тепловой энергии</w:t>
      </w:r>
    </w:p>
    <w:p w:rsidR="007B5C79" w:rsidRPr="001A772D" w:rsidP="007B5C79" w14:paraId="2262E55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величины технологических потерь тепловой энергии, теплоносителя к материальной характеристике тепловой сети</w:t>
      </w:r>
    </w:p>
    <w:p w:rsidR="007B5C79" w:rsidRPr="001A772D" w:rsidP="007B5C79" w14:paraId="47059D30"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удельная материальная характеристика тепловых сетей, приведенная к расчетной тепловой нагрузке</w:t>
      </w:r>
    </w:p>
    <w:p w:rsidR="007B5C79" w:rsidRPr="001A772D" w:rsidP="007B5C79" w14:paraId="3D6C1F11"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доля отпуска тепловой энергии, осуществляемого потребителям по приборам учета, в общем объеме отпущенной тепловой энергии</w:t>
      </w:r>
    </w:p>
    <w:p w:rsidR="007B5C79" w:rsidRPr="001A772D" w:rsidP="007B5C79" w14:paraId="77F0A6D7"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материальной характеристики тепловых сетей, реконструированных за год, к общей материальной характеристике тепловых сетей</w:t>
      </w:r>
    </w:p>
    <w:p w:rsidR="007B5C79" w:rsidRPr="001A772D" w:rsidP="007B5C79" w14:paraId="663D73E0"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средневзвешенный (по материальной характеристике) срок эксплуатации тепловых сетей</w:t>
      </w:r>
    </w:p>
    <w:p w:rsidR="007B5C79" w:rsidRPr="001A772D" w:rsidP="007B5C79" w14:paraId="5E93364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rsidR="007B5C79" w:rsidRPr="001A772D" w:rsidP="007B5C79" w14:paraId="509572A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зафиксированных фактов нарушения антимонопольного законодательства</w:t>
      </w:r>
    </w:p>
    <w:p w:rsidR="007B5C79" w:rsidRPr="001A772D" w:rsidP="007B5C79" w14:paraId="105CEB2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Фактов нарушения антимонопольного законодательства, а также наличие фактов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на территории муниципального образования не выявлено.</w:t>
      </w:r>
    </w:p>
    <w:p w:rsidR="00CF067E" w:rsidRPr="001A772D" w:rsidP="00CF067E" w14:paraId="7EEDAEF2" w14:textId="5CD2630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Индикаторы представлены в таблиц</w:t>
      </w:r>
      <w:r>
        <w:rPr>
          <w:rFonts w:ascii="Times New Roman" w:eastAsia="Calibri" w:hAnsi="Times New Roman" w:cs="Times New Roman"/>
          <w:kern w:val="0"/>
          <w:sz w:val="24"/>
          <w:szCs w:val="24"/>
          <w:lang w:val="ru-RU" w:eastAsia="en-US" w:bidi="ar-SA"/>
        </w:rPr>
        <w:t>е</w:t>
      </w:r>
      <w:r w:rsidR="00B63581">
        <w:rPr>
          <w:rFonts w:ascii="Times New Roman" w:eastAsia="Calibri" w:hAnsi="Times New Roman" w:cs="Times New Roman"/>
          <w:kern w:val="0"/>
          <w:sz w:val="24"/>
          <w:szCs w:val="24"/>
          <w:lang w:val="ru-RU" w:eastAsia="en-US" w:bidi="ar-SA"/>
        </w:rPr>
        <w:t xml:space="preserve"> 15</w:t>
      </w:r>
      <w:r w:rsidRPr="001A772D">
        <w:rPr>
          <w:rFonts w:ascii="Times New Roman" w:eastAsia="Calibri" w:hAnsi="Times New Roman" w:cs="Times New Roman"/>
          <w:kern w:val="0"/>
          <w:sz w:val="24"/>
          <w:szCs w:val="24"/>
          <w:lang w:val="ru-RU" w:eastAsia="en-US" w:bidi="ar-SA"/>
        </w:rPr>
        <w:t>.</w:t>
      </w:r>
    </w:p>
    <w:p w:rsidR="00CF067E" w:rsidP="00CF067E" w14:paraId="7F5D79E3"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B004B">
          <w:type w:val="nextColumn"/>
          <w:pgSz w:w="11906" w:h="16838" w:code="9"/>
          <w:pgMar w:top="1134" w:right="567" w:bottom="1134" w:left="1134" w:header="0" w:footer="709" w:gutter="0"/>
          <w:cols w:space="708"/>
          <w:titlePg/>
          <w:docGrid w:linePitch="360"/>
        </w:sectPr>
      </w:pPr>
    </w:p>
    <w:p w:rsidR="00CF067E" w:rsidP="00CF067E" w14:paraId="401A02F5" w14:textId="5ED4EC31">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51" w:name="_Ref115629050_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451"/>
      <w:r w:rsidR="00B63581">
        <w:rPr>
          <w:rFonts w:ascii="Times New Roman" w:eastAsia="Microsoft YaHei" w:hAnsi="Times New Roman" w:cs="Times New Roman"/>
          <w:b w:val="0"/>
          <w:bCs/>
          <w:i/>
          <w:color w:val="auto"/>
          <w:spacing w:val="-5"/>
          <w:kern w:val="0"/>
          <w:sz w:val="24"/>
          <w:szCs w:val="24"/>
          <w:lang w:val="ru-RU" w:eastAsia="en-US" w:bidi="ar-SA"/>
        </w:rPr>
        <w:t xml:space="preserve"> 15</w:t>
      </w:r>
      <w:r w:rsidRPr="001A772D">
        <w:rPr>
          <w:rFonts w:ascii="Times New Roman" w:eastAsia="Microsoft YaHei" w:hAnsi="Times New Roman" w:cs="Times New Roman"/>
          <w:b w:val="0"/>
          <w:bCs/>
          <w:i/>
          <w:color w:val="auto"/>
          <w:spacing w:val="-5"/>
          <w:kern w:val="0"/>
          <w:sz w:val="24"/>
          <w:szCs w:val="24"/>
          <w:lang w:val="ru-RU" w:eastAsia="en-US" w:bidi="ar-SA"/>
        </w:rPr>
        <w:t>. Индикаторы развития систем теплоснабжения</w:t>
      </w:r>
    </w:p>
    <w:tbl>
      <w:tblPr>
        <w:tblStyle w:val="TableNormal"/>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577"/>
        <w:gridCol w:w="3809"/>
        <w:gridCol w:w="886"/>
        <w:gridCol w:w="737"/>
        <w:gridCol w:w="737"/>
        <w:gridCol w:w="737"/>
        <w:gridCol w:w="737"/>
        <w:gridCol w:w="737"/>
        <w:gridCol w:w="737"/>
        <w:gridCol w:w="737"/>
        <w:gridCol w:w="737"/>
        <w:gridCol w:w="737"/>
        <w:gridCol w:w="737"/>
        <w:gridCol w:w="737"/>
      </w:tblGrid>
      <w:tr w14:paraId="05AF8F0B" w14:textId="77777777" w:rsidTr="000D1C4A">
        <w:tblPrEx>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074053" w:rsidRPr="002A28E1" w:rsidP="000D1C4A" w14:paraId="262DEB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577" w:type="dxa"/>
            <w:shd w:val="clear" w:color="auto" w:fill="auto"/>
            <w:noWrap/>
            <w:vAlign w:val="center"/>
            <w:hideMark/>
          </w:tcPr>
          <w:p w:rsidR="00074053" w:rsidRPr="002A28E1" w:rsidP="000D1C4A" w14:paraId="4ABDF2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Система</w:t>
            </w:r>
          </w:p>
        </w:tc>
        <w:tc>
          <w:tcPr>
            <w:tcW w:w="3809" w:type="dxa"/>
            <w:shd w:val="clear" w:color="auto" w:fill="auto"/>
            <w:noWrap/>
            <w:vAlign w:val="center"/>
            <w:hideMark/>
          </w:tcPr>
          <w:p w:rsidR="00074053" w:rsidRPr="002A28E1" w:rsidP="000D1C4A" w14:paraId="73FE66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886" w:type="dxa"/>
            <w:shd w:val="clear" w:color="auto" w:fill="auto"/>
            <w:noWrap/>
            <w:vAlign w:val="center"/>
            <w:hideMark/>
          </w:tcPr>
          <w:p w:rsidR="00074053" w:rsidRPr="002A28E1" w:rsidP="000D1C4A" w14:paraId="01B400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 изм.</w:t>
            </w:r>
          </w:p>
        </w:tc>
        <w:tc>
          <w:tcPr>
            <w:tcW w:w="737" w:type="dxa"/>
            <w:shd w:val="clear" w:color="auto" w:fill="auto"/>
            <w:noWrap/>
            <w:vAlign w:val="center"/>
            <w:hideMark/>
          </w:tcPr>
          <w:p w:rsidR="00074053" w:rsidRPr="002A28E1" w:rsidP="000D1C4A" w14:paraId="717F9D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737" w:type="dxa"/>
            <w:shd w:val="clear" w:color="auto" w:fill="auto"/>
            <w:noWrap/>
            <w:vAlign w:val="center"/>
            <w:hideMark/>
          </w:tcPr>
          <w:p w:rsidR="00074053" w:rsidRPr="002A28E1" w:rsidP="000D1C4A" w14:paraId="47DC22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737" w:type="dxa"/>
            <w:shd w:val="clear" w:color="auto" w:fill="auto"/>
            <w:noWrap/>
            <w:vAlign w:val="center"/>
            <w:hideMark/>
          </w:tcPr>
          <w:p w:rsidR="00074053" w:rsidRPr="002A28E1" w:rsidP="000D1C4A" w14:paraId="631C50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737" w:type="dxa"/>
            <w:shd w:val="clear" w:color="auto" w:fill="auto"/>
            <w:noWrap/>
            <w:vAlign w:val="center"/>
            <w:hideMark/>
          </w:tcPr>
          <w:p w:rsidR="00074053" w:rsidRPr="002A28E1" w:rsidP="000D1C4A" w14:paraId="505162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737" w:type="dxa"/>
            <w:shd w:val="clear" w:color="auto" w:fill="auto"/>
            <w:noWrap/>
            <w:vAlign w:val="center"/>
            <w:hideMark/>
          </w:tcPr>
          <w:p w:rsidR="00074053" w:rsidRPr="002A28E1" w:rsidP="000D1C4A" w14:paraId="5D3DE4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737" w:type="dxa"/>
            <w:shd w:val="clear" w:color="auto" w:fill="auto"/>
            <w:noWrap/>
            <w:vAlign w:val="center"/>
            <w:hideMark/>
          </w:tcPr>
          <w:p w:rsidR="00074053" w:rsidRPr="002A28E1" w:rsidP="000D1C4A" w14:paraId="2A6F49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737" w:type="dxa"/>
            <w:shd w:val="clear" w:color="auto" w:fill="auto"/>
            <w:noWrap/>
            <w:vAlign w:val="center"/>
            <w:hideMark/>
          </w:tcPr>
          <w:p w:rsidR="00074053" w:rsidRPr="002A28E1" w:rsidP="000D1C4A" w14:paraId="0A610C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737" w:type="dxa"/>
            <w:shd w:val="clear" w:color="auto" w:fill="auto"/>
            <w:noWrap/>
            <w:vAlign w:val="center"/>
            <w:hideMark/>
          </w:tcPr>
          <w:p w:rsidR="00074053" w:rsidRPr="002A28E1" w:rsidP="000D1C4A" w14:paraId="481FE6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737" w:type="dxa"/>
            <w:shd w:val="clear" w:color="auto" w:fill="auto"/>
            <w:noWrap/>
            <w:vAlign w:val="center"/>
            <w:hideMark/>
          </w:tcPr>
          <w:p w:rsidR="00074053" w:rsidRPr="002A28E1" w:rsidP="000D1C4A" w14:paraId="0AE5B0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737" w:type="dxa"/>
            <w:shd w:val="clear" w:color="auto" w:fill="auto"/>
            <w:noWrap/>
            <w:vAlign w:val="center"/>
            <w:hideMark/>
          </w:tcPr>
          <w:p w:rsidR="00074053" w:rsidRPr="002A28E1" w:rsidP="000D1C4A" w14:paraId="28B76F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737" w:type="dxa"/>
            <w:shd w:val="clear" w:color="auto" w:fill="auto"/>
            <w:noWrap/>
            <w:vAlign w:val="center"/>
            <w:hideMark/>
          </w:tcPr>
          <w:p w:rsidR="00074053" w:rsidRPr="002A28E1" w:rsidP="000D1C4A" w14:paraId="203AAA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7C3AEEDD" w14:textId="77777777" w:rsidTr="000D1C4A">
        <w:tblPrEx>
          <w:tblW w:w="14658" w:type="dxa"/>
          <w:tblCellMar>
            <w:left w:w="0" w:type="dxa"/>
            <w:right w:w="0" w:type="dxa"/>
          </w:tblCellMar>
          <w:tblLook w:val="04A0"/>
        </w:tblPrEx>
        <w:trPr>
          <w:trHeight w:val="20"/>
        </w:trPr>
        <w:tc>
          <w:tcPr>
            <w:tcW w:w="279" w:type="dxa"/>
            <w:vMerge w:val="restart"/>
            <w:shd w:val="clear" w:color="auto" w:fill="auto"/>
            <w:noWrap/>
            <w:vAlign w:val="center"/>
            <w:hideMark/>
          </w:tcPr>
          <w:p w:rsidR="00074053" w:rsidRPr="002A28E1" w:rsidP="000D1C4A" w14:paraId="3B0F5C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577" w:type="dxa"/>
            <w:vMerge w:val="restart"/>
            <w:shd w:val="clear" w:color="auto" w:fill="auto"/>
            <w:noWrap/>
            <w:vAlign w:val="center"/>
            <w:hideMark/>
          </w:tcPr>
          <w:p w:rsidR="00074053" w:rsidP="000D1C4A" w14:paraId="575134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 xml:space="preserve">Котельная </w:t>
            </w:r>
          </w:p>
          <w:p w:rsidR="00074053" w:rsidRPr="00913631" w:rsidP="000D1C4A" w14:paraId="6156C9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с. Шабурово</w:t>
            </w:r>
          </w:p>
        </w:tc>
        <w:tc>
          <w:tcPr>
            <w:tcW w:w="3809" w:type="dxa"/>
            <w:shd w:val="clear" w:color="auto" w:fill="auto"/>
            <w:noWrap/>
            <w:vAlign w:val="center"/>
            <w:hideMark/>
          </w:tcPr>
          <w:p w:rsidR="00074053" w:rsidRPr="00913631" w:rsidP="000D1C4A" w14:paraId="598D0C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Протяженность магистральных и распределительных тепловых сетей (в однотрубном)</w:t>
            </w:r>
          </w:p>
        </w:tc>
        <w:tc>
          <w:tcPr>
            <w:tcW w:w="886" w:type="dxa"/>
            <w:shd w:val="clear" w:color="auto" w:fill="auto"/>
            <w:noWrap/>
            <w:vAlign w:val="center"/>
            <w:hideMark/>
          </w:tcPr>
          <w:p w:rsidR="00074053" w:rsidRPr="00913631" w:rsidP="000D1C4A" w14:paraId="132717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м</w:t>
            </w:r>
          </w:p>
        </w:tc>
        <w:tc>
          <w:tcPr>
            <w:tcW w:w="737" w:type="dxa"/>
            <w:shd w:val="clear" w:color="auto" w:fill="auto"/>
            <w:noWrap/>
            <w:vAlign w:val="center"/>
            <w:hideMark/>
          </w:tcPr>
          <w:p w:rsidR="00074053" w:rsidRPr="00913631" w:rsidP="000D1C4A" w14:paraId="5DCF7F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7C5670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1B26A4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347576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1944F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07045A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4D1220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4B83E2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1D9355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3830F1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c>
          <w:tcPr>
            <w:tcW w:w="737" w:type="dxa"/>
            <w:shd w:val="clear" w:color="auto" w:fill="auto"/>
            <w:noWrap/>
            <w:vAlign w:val="center"/>
            <w:hideMark/>
          </w:tcPr>
          <w:p w:rsidR="00074053" w:rsidRPr="00913631" w:rsidP="000D1C4A" w14:paraId="48AEFD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772,40</w:t>
            </w:r>
          </w:p>
        </w:tc>
      </w:tr>
      <w:tr w14:paraId="3E535619"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7BEA8D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704F7C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34715B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Материальная характеристика магистральных и распределительных тепловых сетей</w:t>
            </w:r>
          </w:p>
        </w:tc>
        <w:tc>
          <w:tcPr>
            <w:tcW w:w="886" w:type="dxa"/>
            <w:shd w:val="clear" w:color="auto" w:fill="auto"/>
            <w:noWrap/>
            <w:vAlign w:val="center"/>
            <w:hideMark/>
          </w:tcPr>
          <w:p w:rsidR="00074053" w:rsidRPr="00913631" w:rsidP="000D1C4A" w14:paraId="7BD29B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м2</w:t>
            </w:r>
          </w:p>
        </w:tc>
        <w:tc>
          <w:tcPr>
            <w:tcW w:w="737" w:type="dxa"/>
            <w:shd w:val="clear" w:color="auto" w:fill="auto"/>
            <w:noWrap/>
            <w:vAlign w:val="center"/>
            <w:hideMark/>
          </w:tcPr>
          <w:p w:rsidR="00074053" w:rsidRPr="00913631" w:rsidP="000D1C4A" w14:paraId="59ACDE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57D05F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6FDAB7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34CB3E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7437B8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18AABE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696202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70176F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4E2FAB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15E28D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c>
          <w:tcPr>
            <w:tcW w:w="737" w:type="dxa"/>
            <w:shd w:val="clear" w:color="auto" w:fill="auto"/>
            <w:noWrap/>
            <w:vAlign w:val="center"/>
            <w:hideMark/>
          </w:tcPr>
          <w:p w:rsidR="00074053" w:rsidRPr="00913631" w:rsidP="000D1C4A" w14:paraId="2F6B31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103,20</w:t>
            </w:r>
          </w:p>
        </w:tc>
      </w:tr>
      <w:tr w14:paraId="35EE886B"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1E1AC5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04162B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619127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Средний срок эксплуатации магистральных и распределительных тепловых сетей</w:t>
            </w:r>
          </w:p>
        </w:tc>
        <w:tc>
          <w:tcPr>
            <w:tcW w:w="886" w:type="dxa"/>
            <w:shd w:val="clear" w:color="auto" w:fill="auto"/>
            <w:noWrap/>
            <w:vAlign w:val="center"/>
            <w:hideMark/>
          </w:tcPr>
          <w:p w:rsidR="00074053" w:rsidRPr="00913631" w:rsidP="000D1C4A" w14:paraId="18AACE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лет</w:t>
            </w:r>
          </w:p>
        </w:tc>
        <w:tc>
          <w:tcPr>
            <w:tcW w:w="737" w:type="dxa"/>
            <w:shd w:val="clear" w:color="auto" w:fill="auto"/>
            <w:noWrap/>
            <w:vAlign w:val="center"/>
            <w:hideMark/>
          </w:tcPr>
          <w:p w:rsidR="00074053" w:rsidRPr="00913631" w:rsidP="000D1C4A" w14:paraId="6BD2B4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33,15</w:t>
            </w:r>
          </w:p>
        </w:tc>
        <w:tc>
          <w:tcPr>
            <w:tcW w:w="737" w:type="dxa"/>
            <w:shd w:val="clear" w:color="auto" w:fill="auto"/>
            <w:noWrap/>
            <w:vAlign w:val="center"/>
            <w:hideMark/>
          </w:tcPr>
          <w:p w:rsidR="00074053" w:rsidRPr="00913631" w:rsidP="000D1C4A" w14:paraId="0D5F58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32,15</w:t>
            </w:r>
          </w:p>
        </w:tc>
        <w:tc>
          <w:tcPr>
            <w:tcW w:w="737" w:type="dxa"/>
            <w:shd w:val="clear" w:color="auto" w:fill="auto"/>
            <w:noWrap/>
            <w:vAlign w:val="center"/>
            <w:hideMark/>
          </w:tcPr>
          <w:p w:rsidR="00074053" w:rsidRPr="00913631" w:rsidP="000D1C4A" w14:paraId="1DCAE1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31,19</w:t>
            </w:r>
          </w:p>
        </w:tc>
        <w:tc>
          <w:tcPr>
            <w:tcW w:w="737" w:type="dxa"/>
            <w:shd w:val="clear" w:color="auto" w:fill="auto"/>
            <w:noWrap/>
            <w:vAlign w:val="center"/>
            <w:hideMark/>
          </w:tcPr>
          <w:p w:rsidR="00074053" w:rsidRPr="00913631" w:rsidP="000D1C4A" w14:paraId="0B351F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30,25</w:t>
            </w:r>
          </w:p>
        </w:tc>
        <w:tc>
          <w:tcPr>
            <w:tcW w:w="737" w:type="dxa"/>
            <w:shd w:val="clear" w:color="auto" w:fill="auto"/>
            <w:noWrap/>
            <w:vAlign w:val="center"/>
            <w:hideMark/>
          </w:tcPr>
          <w:p w:rsidR="00074053" w:rsidRPr="00913631" w:rsidP="000D1C4A" w14:paraId="100851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29,35</w:t>
            </w:r>
          </w:p>
        </w:tc>
        <w:tc>
          <w:tcPr>
            <w:tcW w:w="737" w:type="dxa"/>
            <w:shd w:val="clear" w:color="auto" w:fill="auto"/>
            <w:noWrap/>
            <w:vAlign w:val="center"/>
            <w:hideMark/>
          </w:tcPr>
          <w:p w:rsidR="00074053" w:rsidRPr="00913631" w:rsidP="000D1C4A" w14:paraId="2A389B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28,47</w:t>
            </w:r>
          </w:p>
        </w:tc>
        <w:tc>
          <w:tcPr>
            <w:tcW w:w="737" w:type="dxa"/>
            <w:shd w:val="clear" w:color="auto" w:fill="auto"/>
            <w:noWrap/>
            <w:vAlign w:val="center"/>
            <w:hideMark/>
          </w:tcPr>
          <w:p w:rsidR="00074053" w:rsidRPr="00913631" w:rsidP="000D1C4A" w14:paraId="58AC4A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27,61</w:t>
            </w:r>
          </w:p>
        </w:tc>
        <w:tc>
          <w:tcPr>
            <w:tcW w:w="737" w:type="dxa"/>
            <w:shd w:val="clear" w:color="auto" w:fill="auto"/>
            <w:noWrap/>
            <w:vAlign w:val="center"/>
            <w:hideMark/>
          </w:tcPr>
          <w:p w:rsidR="00074053" w:rsidRPr="00913631" w:rsidP="000D1C4A" w14:paraId="64B5A7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26,78</w:t>
            </w:r>
          </w:p>
        </w:tc>
        <w:tc>
          <w:tcPr>
            <w:tcW w:w="737" w:type="dxa"/>
            <w:shd w:val="clear" w:color="auto" w:fill="auto"/>
            <w:noWrap/>
            <w:vAlign w:val="center"/>
            <w:hideMark/>
          </w:tcPr>
          <w:p w:rsidR="00074053" w:rsidRPr="00913631" w:rsidP="000D1C4A" w14:paraId="27E583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25,98</w:t>
            </w:r>
          </w:p>
        </w:tc>
        <w:tc>
          <w:tcPr>
            <w:tcW w:w="737" w:type="dxa"/>
            <w:shd w:val="clear" w:color="auto" w:fill="auto"/>
            <w:noWrap/>
            <w:vAlign w:val="center"/>
            <w:hideMark/>
          </w:tcPr>
          <w:p w:rsidR="00074053" w:rsidRPr="00913631" w:rsidP="000D1C4A" w14:paraId="2AE629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25,20</w:t>
            </w:r>
          </w:p>
        </w:tc>
        <w:tc>
          <w:tcPr>
            <w:tcW w:w="737" w:type="dxa"/>
            <w:shd w:val="clear" w:color="auto" w:fill="auto"/>
            <w:noWrap/>
            <w:vAlign w:val="center"/>
            <w:hideMark/>
          </w:tcPr>
          <w:p w:rsidR="00074053" w:rsidRPr="00913631" w:rsidP="000D1C4A" w14:paraId="5AC440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24,44</w:t>
            </w:r>
          </w:p>
        </w:tc>
      </w:tr>
      <w:tr w14:paraId="18B81DC9"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1AF447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285900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7961B9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Присоединенная тепловая нагрузка</w:t>
            </w:r>
          </w:p>
        </w:tc>
        <w:tc>
          <w:tcPr>
            <w:tcW w:w="886" w:type="dxa"/>
            <w:shd w:val="clear" w:color="auto" w:fill="auto"/>
            <w:noWrap/>
            <w:vAlign w:val="center"/>
            <w:hideMark/>
          </w:tcPr>
          <w:p w:rsidR="00074053" w:rsidRPr="00913631" w:rsidP="000D1C4A" w14:paraId="3503D7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074053" w:rsidRPr="00913631" w:rsidP="000D1C4A" w14:paraId="6F6C25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22EA3B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0F0C2C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611DCB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4F1F0E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757729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7771AF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5F7708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7486D0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72FCD7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074053" w:rsidRPr="00913631" w:rsidP="000D1C4A" w14:paraId="68D399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1,34</w:t>
            </w:r>
          </w:p>
        </w:tc>
      </w:tr>
      <w:tr w14:paraId="5F98D10B"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6A5B59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4D730D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51C980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Относительная материальная характеристика</w:t>
            </w:r>
          </w:p>
        </w:tc>
        <w:tc>
          <w:tcPr>
            <w:tcW w:w="886" w:type="dxa"/>
            <w:shd w:val="clear" w:color="auto" w:fill="auto"/>
            <w:noWrap/>
            <w:vAlign w:val="center"/>
            <w:hideMark/>
          </w:tcPr>
          <w:p w:rsidR="00074053" w:rsidRPr="00913631" w:rsidP="000D1C4A" w14:paraId="3A47E6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м 2/Гкал/ч</w:t>
            </w:r>
          </w:p>
        </w:tc>
        <w:tc>
          <w:tcPr>
            <w:tcW w:w="737" w:type="dxa"/>
            <w:shd w:val="clear" w:color="auto" w:fill="auto"/>
            <w:noWrap/>
            <w:vAlign w:val="center"/>
            <w:hideMark/>
          </w:tcPr>
          <w:p w:rsidR="00074053" w:rsidRPr="00913631" w:rsidP="000D1C4A" w14:paraId="735E57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05444D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286462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2E2875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612641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13B95E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495FBD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78E611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2D2C80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1F4E44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c>
          <w:tcPr>
            <w:tcW w:w="737" w:type="dxa"/>
            <w:shd w:val="clear" w:color="auto" w:fill="auto"/>
            <w:noWrap/>
            <w:vAlign w:val="center"/>
            <w:hideMark/>
          </w:tcPr>
          <w:p w:rsidR="00074053" w:rsidRPr="00913631" w:rsidP="000D1C4A" w14:paraId="18A3D1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77,02</w:t>
            </w:r>
          </w:p>
        </w:tc>
      </w:tr>
      <w:tr w14:paraId="60CA04C7"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049878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68576B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7CB4EF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Нормативные потери тепловой энергии в магистральных и распределительных тепловых сетях</w:t>
            </w:r>
          </w:p>
        </w:tc>
        <w:tc>
          <w:tcPr>
            <w:tcW w:w="886" w:type="dxa"/>
            <w:shd w:val="clear" w:color="auto" w:fill="auto"/>
            <w:noWrap/>
            <w:vAlign w:val="center"/>
            <w:hideMark/>
          </w:tcPr>
          <w:p w:rsidR="00074053" w:rsidRPr="00913631" w:rsidP="000D1C4A" w14:paraId="445DBB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Гкал</w:t>
            </w:r>
          </w:p>
        </w:tc>
        <w:tc>
          <w:tcPr>
            <w:tcW w:w="737" w:type="dxa"/>
            <w:shd w:val="clear" w:color="auto" w:fill="auto"/>
            <w:noWrap/>
            <w:vAlign w:val="center"/>
            <w:hideMark/>
          </w:tcPr>
          <w:p w:rsidR="00074053" w:rsidRPr="00913631" w:rsidP="000D1C4A" w14:paraId="5AF358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4493C7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7451CB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00F082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25BB8C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2714F2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69A646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2AD8B8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572D82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07E790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c>
          <w:tcPr>
            <w:tcW w:w="737" w:type="dxa"/>
            <w:shd w:val="clear" w:color="auto" w:fill="auto"/>
            <w:noWrap/>
            <w:vAlign w:val="center"/>
            <w:hideMark/>
          </w:tcPr>
          <w:p w:rsidR="00074053" w:rsidRPr="00913631" w:rsidP="000D1C4A" w14:paraId="5995BE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381,28</w:t>
            </w:r>
          </w:p>
        </w:tc>
      </w:tr>
      <w:tr w14:paraId="7B22A2FC"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412624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6F43E3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1A6ECD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Относительные нормативные потери в тепловых сетях</w:t>
            </w:r>
          </w:p>
        </w:tc>
        <w:tc>
          <w:tcPr>
            <w:tcW w:w="886" w:type="dxa"/>
            <w:shd w:val="clear" w:color="auto" w:fill="auto"/>
            <w:noWrap/>
            <w:vAlign w:val="center"/>
            <w:hideMark/>
          </w:tcPr>
          <w:p w:rsidR="00074053" w:rsidRPr="00913631" w:rsidP="000D1C4A" w14:paraId="27D907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074053" w:rsidRPr="00913631" w:rsidP="000D1C4A" w14:paraId="4BF48E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25,61</w:t>
            </w:r>
          </w:p>
        </w:tc>
        <w:tc>
          <w:tcPr>
            <w:tcW w:w="737" w:type="dxa"/>
            <w:shd w:val="clear" w:color="auto" w:fill="auto"/>
            <w:noWrap/>
            <w:vAlign w:val="center"/>
            <w:hideMark/>
          </w:tcPr>
          <w:p w:rsidR="00074053" w:rsidRPr="00913631" w:rsidP="000D1C4A" w14:paraId="00155A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26,38</w:t>
            </w:r>
          </w:p>
        </w:tc>
        <w:tc>
          <w:tcPr>
            <w:tcW w:w="737" w:type="dxa"/>
            <w:shd w:val="clear" w:color="auto" w:fill="auto"/>
            <w:noWrap/>
            <w:vAlign w:val="center"/>
            <w:hideMark/>
          </w:tcPr>
          <w:p w:rsidR="00074053" w:rsidRPr="00913631" w:rsidP="000D1C4A" w14:paraId="4E3634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074053" w:rsidRPr="00913631" w:rsidP="000D1C4A" w14:paraId="107BC9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074053" w:rsidRPr="00913631" w:rsidP="000D1C4A" w14:paraId="77FBD0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074053" w:rsidRPr="00913631" w:rsidP="000D1C4A" w14:paraId="127C33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074053" w:rsidRPr="00913631" w:rsidP="000D1C4A" w14:paraId="41C6CE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074053" w:rsidRPr="00913631" w:rsidP="000D1C4A" w14:paraId="02DEA4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074053" w:rsidRPr="00913631" w:rsidP="000D1C4A" w14:paraId="3257A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074053" w:rsidRPr="00913631" w:rsidP="000D1C4A" w14:paraId="68E79A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c>
          <w:tcPr>
            <w:tcW w:w="737" w:type="dxa"/>
            <w:shd w:val="clear" w:color="auto" w:fill="auto"/>
            <w:noWrap/>
            <w:vAlign w:val="center"/>
            <w:hideMark/>
          </w:tcPr>
          <w:p w:rsidR="00074053" w:rsidRPr="00913631" w:rsidP="000D1C4A" w14:paraId="181F12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27,20</w:t>
            </w:r>
          </w:p>
        </w:tc>
      </w:tr>
      <w:tr w14:paraId="5D79C6C1"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7AD398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228B89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5E2ACA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Линейная плотность передачи тепловой энергии в тепловых сетях</w:t>
            </w:r>
          </w:p>
        </w:tc>
        <w:tc>
          <w:tcPr>
            <w:tcW w:w="886" w:type="dxa"/>
            <w:shd w:val="clear" w:color="auto" w:fill="auto"/>
            <w:noWrap/>
            <w:vAlign w:val="center"/>
            <w:hideMark/>
          </w:tcPr>
          <w:p w:rsidR="00074053" w:rsidRPr="00913631" w:rsidP="000D1C4A" w14:paraId="2AA5F1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Гкал/м</w:t>
            </w:r>
          </w:p>
        </w:tc>
        <w:tc>
          <w:tcPr>
            <w:tcW w:w="737" w:type="dxa"/>
            <w:shd w:val="clear" w:color="auto" w:fill="auto"/>
            <w:noWrap/>
            <w:vAlign w:val="center"/>
            <w:hideMark/>
          </w:tcPr>
          <w:p w:rsidR="00074053" w:rsidRPr="00913631" w:rsidP="000D1C4A" w14:paraId="3B3B07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1,93</w:t>
            </w:r>
          </w:p>
        </w:tc>
        <w:tc>
          <w:tcPr>
            <w:tcW w:w="737" w:type="dxa"/>
            <w:shd w:val="clear" w:color="auto" w:fill="auto"/>
            <w:noWrap/>
            <w:vAlign w:val="center"/>
            <w:hideMark/>
          </w:tcPr>
          <w:p w:rsidR="00074053" w:rsidRPr="00913631" w:rsidP="000D1C4A" w14:paraId="628DC1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1,87</w:t>
            </w:r>
          </w:p>
        </w:tc>
        <w:tc>
          <w:tcPr>
            <w:tcW w:w="737" w:type="dxa"/>
            <w:shd w:val="clear" w:color="auto" w:fill="auto"/>
            <w:noWrap/>
            <w:vAlign w:val="center"/>
            <w:hideMark/>
          </w:tcPr>
          <w:p w:rsidR="00074053" w:rsidRPr="00913631" w:rsidP="000D1C4A" w14:paraId="7348FC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074053" w:rsidRPr="00913631" w:rsidP="000D1C4A" w14:paraId="5207AB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074053" w:rsidRPr="00913631" w:rsidP="000D1C4A" w14:paraId="0B4BFE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074053" w:rsidRPr="00913631" w:rsidP="000D1C4A" w14:paraId="7D7C12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074053" w:rsidRPr="00913631" w:rsidP="000D1C4A" w14:paraId="1BD848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074053" w:rsidRPr="00913631" w:rsidP="000D1C4A" w14:paraId="536AFF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074053" w:rsidRPr="00913631" w:rsidP="000D1C4A" w14:paraId="4AD9D6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074053" w:rsidRPr="00913631" w:rsidP="000D1C4A" w14:paraId="221355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c>
          <w:tcPr>
            <w:tcW w:w="737" w:type="dxa"/>
            <w:shd w:val="clear" w:color="auto" w:fill="auto"/>
            <w:noWrap/>
            <w:vAlign w:val="center"/>
            <w:hideMark/>
          </w:tcPr>
          <w:p w:rsidR="00074053" w:rsidRPr="00913631" w:rsidP="000D1C4A" w14:paraId="5ABE9C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1,81</w:t>
            </w:r>
          </w:p>
        </w:tc>
      </w:tr>
      <w:tr w14:paraId="195B9D30" w14:textId="77777777" w:rsidTr="000D1C4A">
        <w:tblPrEx>
          <w:tblW w:w="14658" w:type="dxa"/>
          <w:tblCellMar>
            <w:left w:w="0" w:type="dxa"/>
            <w:right w:w="0" w:type="dxa"/>
          </w:tblCellMar>
          <w:tblLook w:val="04A0"/>
        </w:tblPrEx>
        <w:trPr>
          <w:cantSplit/>
          <w:trHeight w:val="20"/>
        </w:trPr>
        <w:tc>
          <w:tcPr>
            <w:tcW w:w="279" w:type="dxa"/>
            <w:vMerge/>
            <w:vAlign w:val="center"/>
            <w:hideMark/>
          </w:tcPr>
          <w:p w:rsidR="00074053" w:rsidRPr="002A28E1" w:rsidP="000D1C4A" w14:paraId="23CACF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368B19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11619D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Количество повреждений (отказов) в тепловых сетях, приводящих к прекращению теплоснабжения потребителей</w:t>
            </w:r>
          </w:p>
        </w:tc>
        <w:tc>
          <w:tcPr>
            <w:tcW w:w="886" w:type="dxa"/>
            <w:shd w:val="clear" w:color="auto" w:fill="auto"/>
            <w:noWrap/>
            <w:vAlign w:val="center"/>
            <w:hideMark/>
          </w:tcPr>
          <w:p w:rsidR="00074053" w:rsidRPr="00913631" w:rsidP="000D1C4A" w14:paraId="68D4FA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ед./год</w:t>
            </w:r>
          </w:p>
        </w:tc>
        <w:tc>
          <w:tcPr>
            <w:tcW w:w="737" w:type="dxa"/>
            <w:shd w:val="clear" w:color="auto" w:fill="auto"/>
            <w:noWrap/>
            <w:vAlign w:val="center"/>
            <w:hideMark/>
          </w:tcPr>
          <w:p w:rsidR="00074053" w:rsidRPr="00913631" w:rsidP="000D1C4A" w14:paraId="4D8ED4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7B6A2E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3381D4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16B17D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321CCC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15CBA2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4013A1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4C2AD6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2270F2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621DCA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2BE208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r>
      <w:tr w14:paraId="03B3F8AA"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6AA9F2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14C294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07B683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Удельная повреждаемость магистральных и распределительных тепловых сетей</w:t>
            </w:r>
          </w:p>
        </w:tc>
        <w:tc>
          <w:tcPr>
            <w:tcW w:w="886" w:type="dxa"/>
            <w:shd w:val="clear" w:color="auto" w:fill="auto"/>
            <w:noWrap/>
            <w:vAlign w:val="center"/>
            <w:hideMark/>
          </w:tcPr>
          <w:p w:rsidR="00074053" w:rsidRPr="00913631" w:rsidP="000D1C4A" w14:paraId="7FD22D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ед./м/год</w:t>
            </w:r>
          </w:p>
        </w:tc>
        <w:tc>
          <w:tcPr>
            <w:tcW w:w="737" w:type="dxa"/>
            <w:shd w:val="clear" w:color="auto" w:fill="auto"/>
            <w:noWrap/>
            <w:vAlign w:val="center"/>
            <w:hideMark/>
          </w:tcPr>
          <w:p w:rsidR="00074053" w:rsidRPr="00913631" w:rsidP="000D1C4A" w14:paraId="3D1A53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36027A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18196C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227595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14026B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3BD23E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0BBD06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6DC1F2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447563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667C97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54DED5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r>
      <w:tr w14:paraId="6EEC73BD"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2A5755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736C24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16D14F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shd w:val="clear" w:color="auto" w:fill="auto"/>
            <w:noWrap/>
            <w:vAlign w:val="center"/>
            <w:hideMark/>
          </w:tcPr>
          <w:p w:rsidR="00074053" w:rsidRPr="00913631" w:rsidP="000D1C4A" w14:paraId="76EB31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074053" w:rsidRPr="00913631" w:rsidP="000D1C4A" w14:paraId="37C7EA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0B699C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6DA7CC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594FC2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63E448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47B9F3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43B1FC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1E290D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27FFBC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18F471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74B56B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r>
      <w:tr w14:paraId="71561319"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002100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0D18B1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074B41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Доля потребителей, присоединенных по открытой схеме</w:t>
            </w:r>
          </w:p>
        </w:tc>
        <w:tc>
          <w:tcPr>
            <w:tcW w:w="886" w:type="dxa"/>
            <w:shd w:val="clear" w:color="auto" w:fill="auto"/>
            <w:noWrap/>
            <w:vAlign w:val="center"/>
            <w:hideMark/>
          </w:tcPr>
          <w:p w:rsidR="00074053" w:rsidRPr="00913631" w:rsidP="000D1C4A" w14:paraId="6D1A58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074053" w:rsidRPr="00913631" w:rsidP="000D1C4A" w14:paraId="26B829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020BCB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199005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454238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188D50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006871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41E907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23C5C3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74E294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335975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074053" w:rsidRPr="00913631" w:rsidP="000D1C4A" w14:paraId="09ED58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0,00</w:t>
            </w:r>
          </w:p>
        </w:tc>
      </w:tr>
      <w:tr w14:paraId="1298AD07"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0E27A6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221D50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59A70D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Удельный расход теплоносителя на передачу тепловой энергии в горячей воде</w:t>
            </w:r>
          </w:p>
        </w:tc>
        <w:tc>
          <w:tcPr>
            <w:tcW w:w="886" w:type="dxa"/>
            <w:shd w:val="clear" w:color="auto" w:fill="auto"/>
            <w:noWrap/>
            <w:vAlign w:val="center"/>
            <w:hideMark/>
          </w:tcPr>
          <w:p w:rsidR="00074053" w:rsidRPr="00913631" w:rsidP="000D1C4A" w14:paraId="78B54C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тонн/Гкал</w:t>
            </w:r>
          </w:p>
        </w:tc>
        <w:tc>
          <w:tcPr>
            <w:tcW w:w="737" w:type="dxa"/>
            <w:shd w:val="clear" w:color="auto" w:fill="auto"/>
            <w:noWrap/>
            <w:vAlign w:val="center"/>
            <w:hideMark/>
          </w:tcPr>
          <w:p w:rsidR="00074053" w:rsidRPr="00913631" w:rsidP="000D1C4A" w14:paraId="5E4510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0,26</w:t>
            </w:r>
          </w:p>
        </w:tc>
        <w:tc>
          <w:tcPr>
            <w:tcW w:w="737" w:type="dxa"/>
            <w:shd w:val="clear" w:color="auto" w:fill="auto"/>
            <w:noWrap/>
            <w:vAlign w:val="center"/>
            <w:hideMark/>
          </w:tcPr>
          <w:p w:rsidR="00074053" w:rsidRPr="00913631" w:rsidP="000D1C4A" w14:paraId="1AA0D4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26FD17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568392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109772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1CFFD9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1E576A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1A8C6D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1854C6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074DCA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c>
          <w:tcPr>
            <w:tcW w:w="737" w:type="dxa"/>
            <w:shd w:val="clear" w:color="auto" w:fill="auto"/>
            <w:noWrap/>
            <w:vAlign w:val="center"/>
            <w:hideMark/>
          </w:tcPr>
          <w:p w:rsidR="00074053" w:rsidRPr="00913631" w:rsidP="000D1C4A" w14:paraId="4E64F8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0,27</w:t>
            </w:r>
          </w:p>
        </w:tc>
      </w:tr>
      <w:tr w14:paraId="79BE8395"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0632A3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5FBA74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0F0AB5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Нормативная подпитка тепловой сети</w:t>
            </w:r>
          </w:p>
        </w:tc>
        <w:tc>
          <w:tcPr>
            <w:tcW w:w="886" w:type="dxa"/>
            <w:shd w:val="clear" w:color="auto" w:fill="auto"/>
            <w:noWrap/>
            <w:vAlign w:val="center"/>
            <w:hideMark/>
          </w:tcPr>
          <w:p w:rsidR="00074053" w:rsidRPr="00913631" w:rsidP="000D1C4A" w14:paraId="28DD4D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074053" w:rsidRPr="00913631" w:rsidP="000D1C4A" w14:paraId="4CEADD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694C24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291EDF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207183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3DE0CA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73B4A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73E3D2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061909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099FDF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555700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074053" w:rsidRPr="00913631" w:rsidP="000D1C4A" w14:paraId="05AA85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0,14</w:t>
            </w:r>
          </w:p>
        </w:tc>
      </w:tr>
      <w:tr w14:paraId="5690EB77"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1CCAD8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2CEA0D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2A1C5E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Фактическая подпитка тепловой сети</w:t>
            </w:r>
          </w:p>
        </w:tc>
        <w:tc>
          <w:tcPr>
            <w:tcW w:w="886" w:type="dxa"/>
            <w:shd w:val="clear" w:color="auto" w:fill="auto"/>
            <w:noWrap/>
            <w:vAlign w:val="center"/>
            <w:hideMark/>
          </w:tcPr>
          <w:p w:rsidR="00074053" w:rsidRPr="00913631" w:rsidP="000D1C4A" w14:paraId="1D65F3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074053" w:rsidRPr="00913631" w:rsidP="000D1C4A" w14:paraId="6B494E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766045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664E30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609CD1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7B1FD5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0F563F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7AC23A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084362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1C1780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4C9FD3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c>
          <w:tcPr>
            <w:tcW w:w="737" w:type="dxa"/>
            <w:shd w:val="clear" w:color="auto" w:fill="auto"/>
            <w:noWrap/>
            <w:vAlign w:val="center"/>
            <w:hideMark/>
          </w:tcPr>
          <w:p w:rsidR="00074053" w:rsidRPr="00913631" w:rsidP="000D1C4A" w14:paraId="2A92A3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0,07</w:t>
            </w:r>
          </w:p>
        </w:tc>
      </w:tr>
      <w:tr w14:paraId="7F1CA536"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10A60A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4CE120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73B960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Расход электрической энергии на передачу тепловой энергии и теплоносителя</w:t>
            </w:r>
          </w:p>
        </w:tc>
        <w:tc>
          <w:tcPr>
            <w:tcW w:w="886" w:type="dxa"/>
            <w:shd w:val="clear" w:color="auto" w:fill="auto"/>
            <w:noWrap/>
            <w:vAlign w:val="center"/>
            <w:hideMark/>
          </w:tcPr>
          <w:p w:rsidR="00074053" w:rsidRPr="00913631" w:rsidP="000D1C4A" w14:paraId="29BF47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кВт-ч</w:t>
            </w:r>
          </w:p>
        </w:tc>
        <w:tc>
          <w:tcPr>
            <w:tcW w:w="737" w:type="dxa"/>
            <w:shd w:val="clear" w:color="auto" w:fill="auto"/>
            <w:noWrap/>
            <w:vAlign w:val="center"/>
            <w:hideMark/>
          </w:tcPr>
          <w:p w:rsidR="00074053" w:rsidRPr="00913631" w:rsidP="000D1C4A" w14:paraId="2A234A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26E29C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5E9BFF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21B7C2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21BC20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492E5A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125C11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71278D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156A80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31CB7F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c>
          <w:tcPr>
            <w:tcW w:w="737" w:type="dxa"/>
            <w:shd w:val="clear" w:color="auto" w:fill="auto"/>
            <w:noWrap/>
            <w:vAlign w:val="center"/>
            <w:hideMark/>
          </w:tcPr>
          <w:p w:rsidR="00074053" w:rsidRPr="00913631" w:rsidP="000D1C4A" w14:paraId="66DE74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57,10</w:t>
            </w:r>
          </w:p>
        </w:tc>
      </w:tr>
      <w:tr w14:paraId="6DE042B5" w14:textId="77777777" w:rsidTr="000D1C4A">
        <w:tblPrEx>
          <w:tblW w:w="14658" w:type="dxa"/>
          <w:tblCellMar>
            <w:left w:w="0" w:type="dxa"/>
            <w:right w:w="0" w:type="dxa"/>
          </w:tblCellMar>
          <w:tblLook w:val="04A0"/>
        </w:tblPrEx>
        <w:trPr>
          <w:trHeight w:val="20"/>
        </w:trPr>
        <w:tc>
          <w:tcPr>
            <w:tcW w:w="279" w:type="dxa"/>
            <w:vMerge/>
            <w:vAlign w:val="center"/>
            <w:hideMark/>
          </w:tcPr>
          <w:p w:rsidR="00074053" w:rsidRPr="002A28E1" w:rsidP="000D1C4A" w14:paraId="08FAFC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074053" w:rsidRPr="00913631" w:rsidP="000D1C4A" w14:paraId="1FC526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074053" w:rsidRPr="00913631" w:rsidP="000D1C4A" w14:paraId="6963BF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Удельный расход электрической энергии на передачу тепловой энергии</w:t>
            </w:r>
          </w:p>
        </w:tc>
        <w:tc>
          <w:tcPr>
            <w:tcW w:w="886" w:type="dxa"/>
            <w:shd w:val="clear" w:color="auto" w:fill="auto"/>
            <w:noWrap/>
            <w:vAlign w:val="center"/>
            <w:hideMark/>
          </w:tcPr>
          <w:p w:rsidR="00074053" w:rsidRPr="00913631" w:rsidP="000D1C4A" w14:paraId="32A8A7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кВтч/Гкал</w:t>
            </w:r>
          </w:p>
        </w:tc>
        <w:tc>
          <w:tcPr>
            <w:tcW w:w="737" w:type="dxa"/>
            <w:shd w:val="clear" w:color="auto" w:fill="auto"/>
            <w:noWrap/>
            <w:vAlign w:val="center"/>
            <w:hideMark/>
          </w:tcPr>
          <w:p w:rsidR="00074053" w:rsidRPr="00913631" w:rsidP="000D1C4A" w14:paraId="0B2D3C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38,36</w:t>
            </w:r>
          </w:p>
        </w:tc>
        <w:tc>
          <w:tcPr>
            <w:tcW w:w="737" w:type="dxa"/>
            <w:shd w:val="clear" w:color="auto" w:fill="auto"/>
            <w:noWrap/>
            <w:vAlign w:val="center"/>
            <w:hideMark/>
          </w:tcPr>
          <w:p w:rsidR="00074053" w:rsidRPr="00913631" w:rsidP="000D1C4A" w14:paraId="6175C9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39,51</w:t>
            </w:r>
          </w:p>
        </w:tc>
        <w:tc>
          <w:tcPr>
            <w:tcW w:w="737" w:type="dxa"/>
            <w:shd w:val="clear" w:color="auto" w:fill="auto"/>
            <w:noWrap/>
            <w:vAlign w:val="center"/>
            <w:hideMark/>
          </w:tcPr>
          <w:p w:rsidR="00074053" w:rsidRPr="00913631" w:rsidP="000D1C4A" w14:paraId="7EB82C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074053" w:rsidRPr="00913631" w:rsidP="000D1C4A" w14:paraId="7A844D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074053" w:rsidRPr="00913631" w:rsidP="000D1C4A" w14:paraId="40ABC6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074053" w:rsidRPr="00913631" w:rsidP="000D1C4A" w14:paraId="18F333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074053" w:rsidRPr="00913631" w:rsidP="000D1C4A" w14:paraId="450E40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074053" w:rsidRPr="00913631" w:rsidP="000D1C4A" w14:paraId="4ED708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074053" w:rsidRPr="00913631" w:rsidP="000D1C4A" w14:paraId="2A682F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074053" w:rsidRPr="00913631" w:rsidP="000D1C4A" w14:paraId="79E699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c>
          <w:tcPr>
            <w:tcW w:w="737" w:type="dxa"/>
            <w:shd w:val="clear" w:color="auto" w:fill="auto"/>
            <w:noWrap/>
            <w:vAlign w:val="center"/>
            <w:hideMark/>
          </w:tcPr>
          <w:p w:rsidR="00074053" w:rsidRPr="00913631" w:rsidP="000D1C4A" w14:paraId="1EACFF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13631">
              <w:rPr>
                <w:rFonts w:ascii="Times New Roman" w:eastAsia="Times New Roman" w:hAnsi="Times New Roman" w:cs="Times New Roman"/>
                <w:color w:val="000000"/>
                <w:kern w:val="0"/>
                <w:sz w:val="20"/>
                <w:szCs w:val="20"/>
                <w:lang w:val="ru-RU" w:eastAsia="ru-RU" w:bidi="ar-SA"/>
              </w:rPr>
              <w:t>40,74</w:t>
            </w:r>
          </w:p>
        </w:tc>
      </w:tr>
    </w:tbl>
    <w:p w:rsidR="00CF067E" w:rsidP="00CF067E" w14:paraId="34B0B74A"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B004B">
          <w:type w:val="nextColumn"/>
          <w:pgSz w:w="16838" w:h="11906" w:orient="landscape" w:code="9"/>
          <w:pgMar w:top="1134" w:right="1134" w:bottom="567" w:left="1134" w:header="0" w:footer="709" w:gutter="0"/>
          <w:cols w:space="708"/>
          <w:titlePg/>
          <w:docGrid w:linePitch="360"/>
        </w:sectPr>
      </w:pPr>
    </w:p>
    <w:p w:rsidR="00A85D78" w:rsidRPr="00E719F7" w:rsidP="00E96454" w14:paraId="589CA1EE" w14:textId="79ED20A3">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highlight w:val="yellow"/>
          <w:lang w:val="ru-RU" w:eastAsia="ru-RU" w:bidi="ar-SA"/>
        </w:rPr>
      </w:pPr>
      <w:bookmarkStart w:id="1452" w:name="_Toc160912033"/>
      <w:bookmarkEnd w:id="1449"/>
      <w:bookmarkEnd w:id="1450"/>
      <w:r w:rsidRPr="00E719F7">
        <w:rPr>
          <w:rFonts w:ascii="Times New Roman" w:eastAsia="Times New Roman" w:hAnsi="Times New Roman" w:cs="Times New Roman"/>
          <w:b/>
          <w:bCs/>
          <w:i w:val="0"/>
          <w:kern w:val="0"/>
          <w:sz w:val="24"/>
          <w:szCs w:val="24"/>
          <w:lang w:val="ru-RU" w:eastAsia="ru-RU" w:bidi="ar-SA"/>
        </w:rPr>
        <w:t>Раздел 15. Ценовые (тарифные) последствия</w:t>
      </w:r>
      <w:bookmarkEnd w:id="1452"/>
    </w:p>
    <w:bookmarkEnd w:id="1313"/>
    <w:bookmarkEnd w:id="1314"/>
    <w:bookmarkEnd w:id="1315"/>
    <w:bookmarkEnd w:id="1316"/>
    <w:bookmarkEnd w:id="1317"/>
    <w:bookmarkEnd w:id="1318"/>
    <w:bookmarkEnd w:id="1319"/>
    <w:bookmarkEnd w:id="1320"/>
    <w:bookmarkEnd w:id="1321"/>
    <w:bookmarkEnd w:id="1322"/>
    <w:bookmarkEnd w:id="1323"/>
    <w:p w:rsidR="00B168F0" w:rsidP="00B168F0" w14:paraId="0927247F" w14:textId="313AE3E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Результаты оценки ценовых (тарифных) последствий реализации проектов схемы теплоснабжения</w:t>
      </w:r>
      <w:r>
        <w:rPr>
          <w:rFonts w:ascii="Times New Roman" w:eastAsia="Calibri" w:hAnsi="Times New Roman" w:cs="Times New Roman"/>
          <w:kern w:val="0"/>
          <w:sz w:val="24"/>
          <w:szCs w:val="24"/>
          <w:shd w:val="clear" w:color="auto" w:fill="FFFFFF"/>
          <w:lang w:val="ru-RU" w:eastAsia="en-US" w:bidi="ar-SA"/>
        </w:rPr>
        <w:t xml:space="preserve"> </w:t>
      </w:r>
      <w:r>
        <w:rPr>
          <w:rFonts w:ascii="Times New Roman" w:eastAsia="Calibri" w:hAnsi="Times New Roman" w:cs="Times New Roman"/>
          <w:kern w:val="0"/>
          <w:sz w:val="24"/>
          <w:szCs w:val="24"/>
          <w:lang w:val="ru-RU" w:eastAsia="en-US" w:bidi="ar-SA"/>
        </w:rPr>
        <w:t xml:space="preserve">представлены в </w:t>
      </w:r>
      <w:r w:rsidRPr="004F11CE">
        <w:rPr>
          <w:rFonts w:ascii="Times New Roman" w:eastAsia="Calibri" w:hAnsi="Times New Roman" w:cs="Times New Roman"/>
          <w:kern w:val="0"/>
          <w:sz w:val="24"/>
          <w:szCs w:val="24"/>
          <w:lang w:val="ru-RU" w:eastAsia="en-US" w:bidi="ar-SA"/>
        </w:rPr>
        <w:t xml:space="preserve">таблице </w:t>
      </w:r>
      <w:r w:rsidR="006B14BC">
        <w:rPr>
          <w:rFonts w:ascii="Times New Roman" w:eastAsia="Calibri" w:hAnsi="Times New Roman" w:cs="Times New Roman"/>
          <w:kern w:val="0"/>
          <w:sz w:val="24"/>
          <w:szCs w:val="24"/>
          <w:lang w:val="ru-RU" w:eastAsia="en-US" w:bidi="ar-SA"/>
        </w:rPr>
        <w:t>1</w:t>
      </w:r>
      <w:r w:rsidR="00B63581">
        <w:rPr>
          <w:rFonts w:ascii="Times New Roman" w:eastAsia="Calibri" w:hAnsi="Times New Roman" w:cs="Times New Roman"/>
          <w:kern w:val="0"/>
          <w:sz w:val="24"/>
          <w:szCs w:val="24"/>
          <w:lang w:val="ru-RU" w:eastAsia="en-US" w:bidi="ar-SA"/>
        </w:rPr>
        <w:t>6</w:t>
      </w:r>
      <w:r>
        <w:rPr>
          <w:rFonts w:ascii="Times New Roman" w:eastAsia="Calibri" w:hAnsi="Times New Roman" w:cs="Times New Roman"/>
          <w:kern w:val="0"/>
          <w:sz w:val="24"/>
          <w:szCs w:val="24"/>
          <w:lang w:val="ru-RU" w:eastAsia="en-US" w:bidi="ar-SA"/>
        </w:rPr>
        <w:t>.</w:t>
      </w:r>
    </w:p>
    <w:p w:rsidR="00B168F0" w:rsidP="00B168F0" w14:paraId="3DAFDC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Расчеты показателей тарифных последствий </w:t>
      </w:r>
      <w:r w:rsidRPr="00694048">
        <w:rPr>
          <w:rFonts w:ascii="Times New Roman" w:eastAsia="Calibri" w:hAnsi="Times New Roman" w:cs="Times New Roman"/>
          <w:kern w:val="0"/>
          <w:sz w:val="24"/>
          <w:szCs w:val="24"/>
          <w:lang w:val="ru-RU" w:eastAsia="en-US" w:bidi="ar-SA"/>
        </w:rPr>
        <w:t>для ЕТО-1 по всем источникам, входящим в зону её действия показывают, что с учетом реализации предлагаемых проектом схемы теплоснабжения мероприятий, на начальном этапе реализации мероприятий тариф на тепловую энергию по ЕТО-1 выше, чем по индексной модели. Это связано с единовременным вложением средств на реализацию проектов (инвестиционная составляющая).</w:t>
      </w:r>
    </w:p>
    <w:p w:rsidR="004C13FB" w:rsidRPr="001A772D" w:rsidP="004C13FB" w14:paraId="3870D22F" w14:textId="04190A9A">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000000"/>
          <w:spacing w:val="-5"/>
          <w:kern w:val="0"/>
          <w:sz w:val="20"/>
          <w:szCs w:val="20"/>
          <w:lang w:val="ru-RU" w:eastAsia="en-US" w:bidi="ar-SA"/>
        </w:rPr>
        <w:sectPr w:rsidSect="004C13FB">
          <w:footerReference w:type="default" r:id="rId46"/>
          <w:type w:val="nextColumn"/>
          <w:pgSz w:w="11906" w:h="16838" w:code="9"/>
          <w:pgMar w:top="1134" w:right="567" w:bottom="1134" w:left="1134" w:header="0" w:footer="0" w:gutter="0"/>
          <w:cols w:space="708"/>
          <w:docGrid w:linePitch="360"/>
        </w:sectPr>
      </w:pPr>
    </w:p>
    <w:p w:rsidR="004C13FB" w:rsidP="004C13FB" w14:paraId="5B3C1F54" w14:textId="575E491A">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53" w:name="_Ref116230396_0"/>
      <w:r w:rsidRPr="002F7A9A">
        <w:rPr>
          <w:rFonts w:ascii="Times New Roman" w:eastAsia="Microsoft YaHei" w:hAnsi="Times New Roman" w:cs="Times New Roman"/>
          <w:b w:val="0"/>
          <w:bCs/>
          <w:i/>
          <w:color w:val="auto"/>
          <w:spacing w:val="-5"/>
          <w:kern w:val="0"/>
          <w:sz w:val="24"/>
          <w:szCs w:val="24"/>
          <w:lang w:val="ru-RU" w:eastAsia="en-US" w:bidi="ar-SA"/>
        </w:rPr>
        <w:t>Таблица</w:t>
      </w:r>
      <w:bookmarkEnd w:id="1453"/>
      <w:r w:rsidRPr="002F7A9A" w:rsidR="00B63581">
        <w:rPr>
          <w:rFonts w:ascii="Times New Roman" w:eastAsia="Microsoft YaHei" w:hAnsi="Times New Roman" w:cs="Times New Roman"/>
          <w:b w:val="0"/>
          <w:bCs/>
          <w:i/>
          <w:color w:val="auto"/>
          <w:spacing w:val="-5"/>
          <w:kern w:val="0"/>
          <w:sz w:val="24"/>
          <w:szCs w:val="24"/>
          <w:lang w:val="ru-RU" w:eastAsia="en-US" w:bidi="ar-SA"/>
        </w:rPr>
        <w:t xml:space="preserve"> 16</w:t>
      </w:r>
      <w:r w:rsidRPr="002F7A9A">
        <w:rPr>
          <w:rFonts w:ascii="Times New Roman" w:eastAsia="Microsoft YaHei" w:hAnsi="Times New Roman" w:cs="Times New Roman"/>
          <w:b w:val="0"/>
          <w:bCs/>
          <w:i/>
          <w:color w:val="auto"/>
          <w:spacing w:val="-5"/>
          <w:kern w:val="0"/>
          <w:sz w:val="24"/>
          <w:szCs w:val="24"/>
          <w:lang w:val="ru-RU" w:eastAsia="en-US" w:bidi="ar-SA"/>
        </w:rPr>
        <w:t>. Расчеты показателей тарифных последствий</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6"/>
        <w:gridCol w:w="1321"/>
        <w:gridCol w:w="3877"/>
        <w:gridCol w:w="1134"/>
        <w:gridCol w:w="736"/>
        <w:gridCol w:w="736"/>
        <w:gridCol w:w="736"/>
        <w:gridCol w:w="736"/>
        <w:gridCol w:w="736"/>
        <w:gridCol w:w="736"/>
        <w:gridCol w:w="736"/>
        <w:gridCol w:w="736"/>
        <w:gridCol w:w="736"/>
        <w:gridCol w:w="736"/>
        <w:gridCol w:w="736"/>
      </w:tblGrid>
      <w:tr w14:paraId="786E968E" w14:textId="77777777" w:rsidTr="009D0098">
        <w:tblPrEx>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Ex>
        <w:trPr>
          <w:trHeight w:val="20"/>
          <w:tblHeader/>
        </w:trPr>
        <w:tc>
          <w:tcPr>
            <w:tcW w:w="326" w:type="dxa"/>
            <w:shd w:val="clear" w:color="auto" w:fill="auto"/>
            <w:noWrap/>
            <w:vAlign w:val="center"/>
            <w:hideMark/>
          </w:tcPr>
          <w:p w:rsidR="002F7A9A" w:rsidRPr="00ED78FF" w:rsidP="009D0098" w14:paraId="0CBCB3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ED78FF">
              <w:rPr>
                <w:rFonts w:ascii="Times New Roman" w:eastAsia="Times New Roman" w:hAnsi="Times New Roman" w:cs="Times New Roman"/>
                <w:color w:val="000000"/>
                <w:kern w:val="0"/>
                <w:sz w:val="20"/>
                <w:szCs w:val="20"/>
                <w:lang w:val="ru-RU" w:eastAsia="ru-RU" w:bidi="ar-SA"/>
              </w:rPr>
              <w:t>№ п/п</w:t>
            </w:r>
          </w:p>
        </w:tc>
        <w:tc>
          <w:tcPr>
            <w:tcW w:w="1321" w:type="dxa"/>
            <w:shd w:val="clear" w:color="auto" w:fill="auto"/>
            <w:noWrap/>
            <w:vAlign w:val="center"/>
            <w:hideMark/>
          </w:tcPr>
          <w:p w:rsidR="002F7A9A" w:rsidRPr="00ED78FF" w:rsidP="009D0098" w14:paraId="3E3ABC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Организация</w:t>
            </w:r>
          </w:p>
        </w:tc>
        <w:tc>
          <w:tcPr>
            <w:tcW w:w="3877" w:type="dxa"/>
            <w:shd w:val="clear" w:color="auto" w:fill="auto"/>
            <w:noWrap/>
            <w:vAlign w:val="center"/>
            <w:hideMark/>
          </w:tcPr>
          <w:p w:rsidR="002F7A9A" w:rsidRPr="00ED78FF" w:rsidP="009D0098" w14:paraId="6E5E44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Показатели </w:t>
            </w:r>
          </w:p>
        </w:tc>
        <w:tc>
          <w:tcPr>
            <w:tcW w:w="1134" w:type="dxa"/>
            <w:shd w:val="clear" w:color="auto" w:fill="auto"/>
            <w:noWrap/>
            <w:vAlign w:val="center"/>
            <w:hideMark/>
          </w:tcPr>
          <w:p w:rsidR="002F7A9A" w:rsidRPr="00ED78FF" w:rsidP="009D0098" w14:paraId="317D9A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2F7A9A" w:rsidRPr="00ED78FF" w:rsidP="009D0098" w14:paraId="3A958D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2025</w:t>
            </w:r>
          </w:p>
        </w:tc>
        <w:tc>
          <w:tcPr>
            <w:tcW w:w="736" w:type="dxa"/>
            <w:shd w:val="clear" w:color="auto" w:fill="auto"/>
            <w:noWrap/>
            <w:vAlign w:val="center"/>
            <w:hideMark/>
          </w:tcPr>
          <w:p w:rsidR="002F7A9A" w:rsidRPr="00ED78FF" w:rsidP="009D0098" w14:paraId="16533E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2026</w:t>
            </w:r>
          </w:p>
        </w:tc>
        <w:tc>
          <w:tcPr>
            <w:tcW w:w="736" w:type="dxa"/>
            <w:shd w:val="clear" w:color="auto" w:fill="auto"/>
            <w:noWrap/>
            <w:vAlign w:val="center"/>
            <w:hideMark/>
          </w:tcPr>
          <w:p w:rsidR="002F7A9A" w:rsidRPr="00ED78FF" w:rsidP="009D0098" w14:paraId="129CC0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2027</w:t>
            </w:r>
          </w:p>
        </w:tc>
        <w:tc>
          <w:tcPr>
            <w:tcW w:w="736" w:type="dxa"/>
            <w:shd w:val="clear" w:color="auto" w:fill="auto"/>
            <w:noWrap/>
            <w:vAlign w:val="center"/>
            <w:hideMark/>
          </w:tcPr>
          <w:p w:rsidR="002F7A9A" w:rsidRPr="00ED78FF" w:rsidP="009D0098" w14:paraId="22919E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2028</w:t>
            </w:r>
          </w:p>
        </w:tc>
        <w:tc>
          <w:tcPr>
            <w:tcW w:w="736" w:type="dxa"/>
            <w:shd w:val="clear" w:color="auto" w:fill="auto"/>
            <w:noWrap/>
            <w:vAlign w:val="center"/>
            <w:hideMark/>
          </w:tcPr>
          <w:p w:rsidR="002F7A9A" w:rsidRPr="00ED78FF" w:rsidP="009D0098" w14:paraId="4772EB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2029</w:t>
            </w:r>
          </w:p>
        </w:tc>
        <w:tc>
          <w:tcPr>
            <w:tcW w:w="736" w:type="dxa"/>
            <w:shd w:val="clear" w:color="auto" w:fill="auto"/>
            <w:noWrap/>
            <w:vAlign w:val="center"/>
            <w:hideMark/>
          </w:tcPr>
          <w:p w:rsidR="002F7A9A" w:rsidRPr="00ED78FF" w:rsidP="009D0098" w14:paraId="1ECE07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2030</w:t>
            </w:r>
          </w:p>
        </w:tc>
        <w:tc>
          <w:tcPr>
            <w:tcW w:w="736" w:type="dxa"/>
            <w:shd w:val="clear" w:color="auto" w:fill="auto"/>
            <w:noWrap/>
            <w:vAlign w:val="center"/>
            <w:hideMark/>
          </w:tcPr>
          <w:p w:rsidR="002F7A9A" w:rsidRPr="00ED78FF" w:rsidP="009D0098" w14:paraId="61035B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2031</w:t>
            </w:r>
          </w:p>
        </w:tc>
        <w:tc>
          <w:tcPr>
            <w:tcW w:w="736" w:type="dxa"/>
            <w:shd w:val="clear" w:color="auto" w:fill="auto"/>
            <w:noWrap/>
            <w:vAlign w:val="center"/>
            <w:hideMark/>
          </w:tcPr>
          <w:p w:rsidR="002F7A9A" w:rsidRPr="00ED78FF" w:rsidP="009D0098" w14:paraId="58DBE8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2032</w:t>
            </w:r>
          </w:p>
        </w:tc>
        <w:tc>
          <w:tcPr>
            <w:tcW w:w="736" w:type="dxa"/>
            <w:shd w:val="clear" w:color="auto" w:fill="auto"/>
            <w:noWrap/>
            <w:vAlign w:val="center"/>
            <w:hideMark/>
          </w:tcPr>
          <w:p w:rsidR="002F7A9A" w:rsidRPr="00ED78FF" w:rsidP="009D0098" w14:paraId="077BB3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2033</w:t>
            </w:r>
          </w:p>
        </w:tc>
        <w:tc>
          <w:tcPr>
            <w:tcW w:w="736" w:type="dxa"/>
            <w:shd w:val="clear" w:color="auto" w:fill="auto"/>
            <w:noWrap/>
            <w:vAlign w:val="center"/>
            <w:hideMark/>
          </w:tcPr>
          <w:p w:rsidR="002F7A9A" w:rsidRPr="00ED78FF" w:rsidP="009D0098" w14:paraId="2F9032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c>
          <w:tcPr>
            <w:tcW w:w="736" w:type="dxa"/>
            <w:shd w:val="clear" w:color="auto" w:fill="auto"/>
            <w:noWrap/>
            <w:vAlign w:val="center"/>
            <w:hideMark/>
          </w:tcPr>
          <w:p w:rsidR="002F7A9A" w:rsidRPr="00ED78FF" w:rsidP="009D0098" w14:paraId="49DE83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r>
      <w:tr w14:paraId="12C48F31" w14:textId="77777777" w:rsidTr="009D0098">
        <w:tblPrEx>
          <w:tblW w:w="14754" w:type="dxa"/>
          <w:tblCellMar>
            <w:left w:w="28" w:type="dxa"/>
            <w:right w:w="28" w:type="dxa"/>
          </w:tblCellMar>
          <w:tblLook w:val="04A0"/>
        </w:tblPrEx>
        <w:trPr>
          <w:trHeight w:val="20"/>
        </w:trPr>
        <w:tc>
          <w:tcPr>
            <w:tcW w:w="326" w:type="dxa"/>
            <w:vMerge w:val="restart"/>
            <w:shd w:val="clear" w:color="auto" w:fill="auto"/>
            <w:noWrap/>
            <w:vAlign w:val="center"/>
            <w:hideMark/>
          </w:tcPr>
          <w:p w:rsidR="002F7A9A" w:rsidRPr="00ED78FF" w:rsidP="009D0098" w14:paraId="4592B8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w:t>
            </w:r>
          </w:p>
        </w:tc>
        <w:tc>
          <w:tcPr>
            <w:tcW w:w="1321" w:type="dxa"/>
            <w:vMerge w:val="restart"/>
            <w:shd w:val="clear" w:color="auto" w:fill="auto"/>
            <w:noWrap/>
            <w:vAlign w:val="center"/>
            <w:hideMark/>
          </w:tcPr>
          <w:p w:rsidR="002F7A9A" w:rsidP="009D0098" w14:paraId="28BAFF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МУП </w:t>
            </w:r>
          </w:p>
          <w:p w:rsidR="002F7A9A" w:rsidRPr="00ED78FF" w:rsidP="009D0098" w14:paraId="28DB39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«РСО КР»</w:t>
            </w:r>
          </w:p>
        </w:tc>
        <w:tc>
          <w:tcPr>
            <w:tcW w:w="3877" w:type="dxa"/>
            <w:shd w:val="clear" w:color="auto" w:fill="auto"/>
            <w:noWrap/>
            <w:vAlign w:val="center"/>
            <w:hideMark/>
          </w:tcPr>
          <w:p w:rsidR="002F7A9A" w:rsidRPr="00ED78FF" w:rsidP="009D0098" w14:paraId="7D458E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Установленная тепловая мощность</w:t>
            </w:r>
          </w:p>
        </w:tc>
        <w:tc>
          <w:tcPr>
            <w:tcW w:w="1134" w:type="dxa"/>
            <w:shd w:val="clear" w:color="auto" w:fill="auto"/>
            <w:noWrap/>
            <w:vAlign w:val="center"/>
            <w:hideMark/>
          </w:tcPr>
          <w:p w:rsidR="002F7A9A" w:rsidRPr="00ED78FF" w:rsidP="009D0098" w14:paraId="70729F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2F7A9A" w:rsidRPr="00BA07EC" w:rsidP="009D0098" w14:paraId="784FBB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25CCE0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3FC1F4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0ECF67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45C3FA5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0A66BF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22CBB0A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7B45365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29424D2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6F965E6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76B1819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r>
      <w:tr w14:paraId="012EEEE5"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19B5F3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744ACE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74D10D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Располагаемая мощность оборудования</w:t>
            </w:r>
          </w:p>
        </w:tc>
        <w:tc>
          <w:tcPr>
            <w:tcW w:w="1134" w:type="dxa"/>
            <w:shd w:val="clear" w:color="auto" w:fill="auto"/>
            <w:noWrap/>
            <w:vAlign w:val="center"/>
            <w:hideMark/>
          </w:tcPr>
          <w:p w:rsidR="002F7A9A" w:rsidRPr="00ED78FF" w:rsidP="009D0098" w14:paraId="12FA8D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2F7A9A" w:rsidRPr="00BA07EC" w:rsidP="009D0098" w14:paraId="312132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619A27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71FC31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72F1D4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42806E9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542063C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79A00A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0BCB47F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1093D0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11C2EEE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c>
          <w:tcPr>
            <w:tcW w:w="736" w:type="dxa"/>
            <w:shd w:val="clear" w:color="auto" w:fill="auto"/>
            <w:noWrap/>
            <w:vAlign w:val="center"/>
            <w:hideMark/>
          </w:tcPr>
          <w:p w:rsidR="002F7A9A" w:rsidRPr="00BA07EC" w:rsidP="009D0098" w14:paraId="7E5440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2,060</w:t>
            </w:r>
          </w:p>
        </w:tc>
      </w:tr>
      <w:tr w14:paraId="13759F65"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008F74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1A64CF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286CC1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и хозяйственные нужды</w:t>
            </w:r>
          </w:p>
        </w:tc>
        <w:tc>
          <w:tcPr>
            <w:tcW w:w="1134" w:type="dxa"/>
            <w:shd w:val="clear" w:color="auto" w:fill="auto"/>
            <w:noWrap/>
            <w:vAlign w:val="center"/>
            <w:hideMark/>
          </w:tcPr>
          <w:p w:rsidR="002F7A9A" w:rsidRPr="00ED78FF" w:rsidP="009D0098" w14:paraId="6F3ECC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2F7A9A" w:rsidRPr="00BA07EC" w:rsidP="009D0098" w14:paraId="572E3E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242A34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02244A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453E9E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0E40574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5561BB4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215B57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48427EB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3A036EF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30C507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c>
          <w:tcPr>
            <w:tcW w:w="736" w:type="dxa"/>
            <w:shd w:val="clear" w:color="auto" w:fill="auto"/>
            <w:noWrap/>
            <w:vAlign w:val="center"/>
            <w:hideMark/>
          </w:tcPr>
          <w:p w:rsidR="002F7A9A" w:rsidRPr="00BA07EC" w:rsidP="009D0098" w14:paraId="11AC20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0,014</w:t>
            </w:r>
          </w:p>
        </w:tc>
      </w:tr>
      <w:tr w14:paraId="5F0FEA4A"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2270A8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5706BD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389C97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мощности в тепловой сети</w:t>
            </w:r>
          </w:p>
        </w:tc>
        <w:tc>
          <w:tcPr>
            <w:tcW w:w="1134" w:type="dxa"/>
            <w:shd w:val="clear" w:color="auto" w:fill="auto"/>
            <w:noWrap/>
            <w:vAlign w:val="center"/>
            <w:hideMark/>
          </w:tcPr>
          <w:p w:rsidR="002F7A9A" w:rsidRPr="00ED78FF" w:rsidP="009D0098" w14:paraId="6A7BFB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2F7A9A" w:rsidRPr="00BA07EC" w:rsidP="009D0098" w14:paraId="3170A4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0,242</w:t>
            </w:r>
          </w:p>
        </w:tc>
        <w:tc>
          <w:tcPr>
            <w:tcW w:w="736" w:type="dxa"/>
            <w:shd w:val="clear" w:color="auto" w:fill="auto"/>
            <w:noWrap/>
            <w:vAlign w:val="center"/>
            <w:hideMark/>
          </w:tcPr>
          <w:p w:rsidR="002F7A9A" w:rsidRPr="00BA07EC" w:rsidP="009D0098" w14:paraId="4965B2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0,194</w:t>
            </w:r>
          </w:p>
        </w:tc>
        <w:tc>
          <w:tcPr>
            <w:tcW w:w="736" w:type="dxa"/>
            <w:shd w:val="clear" w:color="auto" w:fill="auto"/>
            <w:noWrap/>
            <w:vAlign w:val="center"/>
            <w:hideMark/>
          </w:tcPr>
          <w:p w:rsidR="002F7A9A" w:rsidRPr="00BA07EC" w:rsidP="009D0098" w14:paraId="5D780D9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2F7A9A" w:rsidRPr="00BA07EC" w:rsidP="009D0098" w14:paraId="61AD82F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2F7A9A" w:rsidRPr="00BA07EC" w:rsidP="009D0098" w14:paraId="5885166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2F7A9A" w:rsidRPr="00BA07EC" w:rsidP="009D0098" w14:paraId="04B9C9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2F7A9A" w:rsidRPr="00BA07EC" w:rsidP="009D0098" w14:paraId="66763F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2F7A9A" w:rsidRPr="00BA07EC" w:rsidP="009D0098" w14:paraId="617889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2F7A9A" w:rsidRPr="00BA07EC" w:rsidP="009D0098" w14:paraId="6842007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2F7A9A" w:rsidRPr="00BA07EC" w:rsidP="009D0098" w14:paraId="471A08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c>
          <w:tcPr>
            <w:tcW w:w="736" w:type="dxa"/>
            <w:shd w:val="clear" w:color="auto" w:fill="auto"/>
            <w:noWrap/>
            <w:vAlign w:val="center"/>
            <w:hideMark/>
          </w:tcPr>
          <w:p w:rsidR="002F7A9A" w:rsidRPr="00BA07EC" w:rsidP="009D0098" w14:paraId="4CBBE3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0,145</w:t>
            </w:r>
          </w:p>
        </w:tc>
      </w:tr>
      <w:tr w14:paraId="4EA7670B"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009C0D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7DAF47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48514E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Расчетная присоединенная тепловая нагрузка</w:t>
            </w:r>
          </w:p>
        </w:tc>
        <w:tc>
          <w:tcPr>
            <w:tcW w:w="1134" w:type="dxa"/>
            <w:shd w:val="clear" w:color="auto" w:fill="auto"/>
            <w:noWrap/>
            <w:vAlign w:val="center"/>
            <w:hideMark/>
          </w:tcPr>
          <w:p w:rsidR="002F7A9A" w:rsidRPr="00ED78FF" w:rsidP="009D0098" w14:paraId="7242D4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2F7A9A" w:rsidRPr="00BA07EC" w:rsidP="009D0098" w14:paraId="08D394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37F7A2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322391D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199F2C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0A7A9E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1D1FDF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6ABC0E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4B8F85B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5C0A8C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1BB3AF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c>
          <w:tcPr>
            <w:tcW w:w="736" w:type="dxa"/>
            <w:shd w:val="clear" w:color="auto" w:fill="auto"/>
            <w:noWrap/>
            <w:vAlign w:val="center"/>
            <w:hideMark/>
          </w:tcPr>
          <w:p w:rsidR="002F7A9A" w:rsidRPr="00BA07EC" w:rsidP="009D0098" w14:paraId="576812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1,340</w:t>
            </w:r>
          </w:p>
        </w:tc>
      </w:tr>
      <w:tr w14:paraId="0686E632"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0728FF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4AEDA1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194928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Резерв (+)/дефицит (-) тепловой мощности</w:t>
            </w:r>
          </w:p>
        </w:tc>
        <w:tc>
          <w:tcPr>
            <w:tcW w:w="1134" w:type="dxa"/>
            <w:shd w:val="clear" w:color="auto" w:fill="auto"/>
            <w:noWrap/>
            <w:vAlign w:val="center"/>
            <w:hideMark/>
          </w:tcPr>
          <w:p w:rsidR="002F7A9A" w:rsidRPr="00ED78FF" w:rsidP="009D0098" w14:paraId="26970A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2F7A9A" w:rsidRPr="00BA07EC" w:rsidP="009D0098" w14:paraId="0B8488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0,464</w:t>
            </w:r>
          </w:p>
        </w:tc>
        <w:tc>
          <w:tcPr>
            <w:tcW w:w="736" w:type="dxa"/>
            <w:shd w:val="clear" w:color="auto" w:fill="auto"/>
            <w:noWrap/>
            <w:vAlign w:val="center"/>
            <w:hideMark/>
          </w:tcPr>
          <w:p w:rsidR="002F7A9A" w:rsidRPr="00BA07EC" w:rsidP="009D0098" w14:paraId="7665F5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0,513</w:t>
            </w:r>
          </w:p>
        </w:tc>
        <w:tc>
          <w:tcPr>
            <w:tcW w:w="736" w:type="dxa"/>
            <w:shd w:val="clear" w:color="auto" w:fill="auto"/>
            <w:noWrap/>
            <w:vAlign w:val="center"/>
            <w:hideMark/>
          </w:tcPr>
          <w:p w:rsidR="002F7A9A" w:rsidRPr="00BA07EC" w:rsidP="009D0098" w14:paraId="4094C2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2F7A9A" w:rsidRPr="00BA07EC" w:rsidP="009D0098" w14:paraId="25F84A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2F7A9A" w:rsidRPr="00BA07EC" w:rsidP="009D0098" w14:paraId="414F01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2F7A9A" w:rsidRPr="00BA07EC" w:rsidP="009D0098" w14:paraId="0F0A54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2F7A9A" w:rsidRPr="00BA07EC" w:rsidP="009D0098" w14:paraId="1A5A11B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2F7A9A" w:rsidRPr="00BA07EC" w:rsidP="009D0098" w14:paraId="0C6777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2F7A9A" w:rsidRPr="00BA07EC" w:rsidP="009D0098" w14:paraId="7853A1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2F7A9A" w:rsidRPr="00BA07EC" w:rsidP="009D0098" w14:paraId="3B791F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c>
          <w:tcPr>
            <w:tcW w:w="736" w:type="dxa"/>
            <w:shd w:val="clear" w:color="auto" w:fill="auto"/>
            <w:noWrap/>
            <w:vAlign w:val="center"/>
            <w:hideMark/>
          </w:tcPr>
          <w:p w:rsidR="002F7A9A" w:rsidRPr="00BA07EC" w:rsidP="009D0098" w14:paraId="30AA0B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0,561</w:t>
            </w:r>
          </w:p>
        </w:tc>
      </w:tr>
      <w:tr w14:paraId="285EB09E"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0039B9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418853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25E959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Доля резерва (от установленной мощности)</w:t>
            </w:r>
          </w:p>
        </w:tc>
        <w:tc>
          <w:tcPr>
            <w:tcW w:w="1134" w:type="dxa"/>
            <w:shd w:val="clear" w:color="auto" w:fill="auto"/>
            <w:noWrap/>
            <w:vAlign w:val="center"/>
            <w:hideMark/>
          </w:tcPr>
          <w:p w:rsidR="002F7A9A" w:rsidRPr="00ED78FF" w:rsidP="009D0098" w14:paraId="0427D7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2F7A9A" w:rsidRPr="00BA07EC" w:rsidP="009D0098" w14:paraId="0775FB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22,5</w:t>
            </w:r>
          </w:p>
        </w:tc>
        <w:tc>
          <w:tcPr>
            <w:tcW w:w="736" w:type="dxa"/>
            <w:shd w:val="clear" w:color="auto" w:fill="auto"/>
            <w:noWrap/>
            <w:vAlign w:val="center"/>
            <w:hideMark/>
          </w:tcPr>
          <w:p w:rsidR="002F7A9A" w:rsidRPr="00BA07EC" w:rsidP="009D0098" w14:paraId="544846B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24,9</w:t>
            </w:r>
          </w:p>
        </w:tc>
        <w:tc>
          <w:tcPr>
            <w:tcW w:w="736" w:type="dxa"/>
            <w:shd w:val="clear" w:color="auto" w:fill="auto"/>
            <w:noWrap/>
            <w:vAlign w:val="center"/>
            <w:hideMark/>
          </w:tcPr>
          <w:p w:rsidR="002F7A9A" w:rsidRPr="00BA07EC" w:rsidP="009D0098" w14:paraId="73CD19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2F7A9A" w:rsidRPr="00BA07EC" w:rsidP="009D0098" w14:paraId="1E4D4B2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2F7A9A" w:rsidRPr="00BA07EC" w:rsidP="009D0098" w14:paraId="1649719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2F7A9A" w:rsidRPr="00BA07EC" w:rsidP="009D0098" w14:paraId="1A974D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2F7A9A" w:rsidRPr="00BA07EC" w:rsidP="009D0098" w14:paraId="39840D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2F7A9A" w:rsidRPr="00BA07EC" w:rsidP="009D0098" w14:paraId="1A131C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2F7A9A" w:rsidRPr="00BA07EC" w:rsidP="009D0098" w14:paraId="6A3C84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2F7A9A" w:rsidRPr="00BA07EC" w:rsidP="009D0098" w14:paraId="2EB507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c>
          <w:tcPr>
            <w:tcW w:w="736" w:type="dxa"/>
            <w:shd w:val="clear" w:color="auto" w:fill="auto"/>
            <w:noWrap/>
            <w:vAlign w:val="center"/>
            <w:hideMark/>
          </w:tcPr>
          <w:p w:rsidR="002F7A9A" w:rsidRPr="00BA07EC" w:rsidP="009D0098" w14:paraId="71E63A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27,3</w:t>
            </w:r>
          </w:p>
        </w:tc>
      </w:tr>
      <w:tr w14:paraId="13739029"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53AA63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4AC1D2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08B3A9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Выработано тепловой энергии</w:t>
            </w:r>
          </w:p>
        </w:tc>
        <w:tc>
          <w:tcPr>
            <w:tcW w:w="1134" w:type="dxa"/>
            <w:shd w:val="clear" w:color="auto" w:fill="auto"/>
            <w:noWrap/>
            <w:vAlign w:val="center"/>
            <w:hideMark/>
          </w:tcPr>
          <w:p w:rsidR="002F7A9A" w:rsidRPr="00ED78FF" w:rsidP="009D0098" w14:paraId="6F6EC3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2F7A9A" w:rsidRPr="00BA07EC" w:rsidP="009D0098" w14:paraId="073E76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1,489</w:t>
            </w:r>
          </w:p>
        </w:tc>
        <w:tc>
          <w:tcPr>
            <w:tcW w:w="736" w:type="dxa"/>
            <w:shd w:val="clear" w:color="auto" w:fill="auto"/>
            <w:noWrap/>
            <w:vAlign w:val="center"/>
            <w:hideMark/>
          </w:tcPr>
          <w:p w:rsidR="002F7A9A" w:rsidRPr="00BA07EC" w:rsidP="009D0098" w14:paraId="025730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1,445</w:t>
            </w:r>
          </w:p>
        </w:tc>
        <w:tc>
          <w:tcPr>
            <w:tcW w:w="736" w:type="dxa"/>
            <w:shd w:val="clear" w:color="auto" w:fill="auto"/>
            <w:noWrap/>
            <w:vAlign w:val="center"/>
            <w:hideMark/>
          </w:tcPr>
          <w:p w:rsidR="002F7A9A" w:rsidRPr="00BA07EC" w:rsidP="009D0098" w14:paraId="65FAF4E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2F7A9A" w:rsidRPr="00BA07EC" w:rsidP="009D0098" w14:paraId="6792924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2F7A9A" w:rsidRPr="00BA07EC" w:rsidP="009D0098" w14:paraId="7D033D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2F7A9A" w:rsidRPr="00BA07EC" w:rsidP="009D0098" w14:paraId="005D69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2F7A9A" w:rsidRPr="00BA07EC" w:rsidP="009D0098" w14:paraId="1AA5F3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2F7A9A" w:rsidRPr="00BA07EC" w:rsidP="009D0098" w14:paraId="6B84DD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2F7A9A" w:rsidRPr="00BA07EC" w:rsidP="009D0098" w14:paraId="633EBE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2F7A9A" w:rsidRPr="00BA07EC" w:rsidP="009D0098" w14:paraId="790CDE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c>
          <w:tcPr>
            <w:tcW w:w="736" w:type="dxa"/>
            <w:shd w:val="clear" w:color="auto" w:fill="auto"/>
            <w:noWrap/>
            <w:vAlign w:val="center"/>
            <w:hideMark/>
          </w:tcPr>
          <w:p w:rsidR="002F7A9A" w:rsidRPr="00BA07EC" w:rsidP="009D0098" w14:paraId="7DBE95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1,402</w:t>
            </w:r>
          </w:p>
        </w:tc>
      </w:tr>
      <w:tr w14:paraId="5264E1F0"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536E23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43631D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4C8091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нужды котельной</w:t>
            </w:r>
          </w:p>
        </w:tc>
        <w:tc>
          <w:tcPr>
            <w:tcW w:w="1134" w:type="dxa"/>
            <w:shd w:val="clear" w:color="auto" w:fill="auto"/>
            <w:noWrap/>
            <w:vAlign w:val="center"/>
            <w:hideMark/>
          </w:tcPr>
          <w:p w:rsidR="002F7A9A" w:rsidRPr="00ED78FF" w:rsidP="009D0098" w14:paraId="7B4871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2F7A9A" w:rsidRPr="00BA07EC" w:rsidP="009D0098" w14:paraId="252F03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17976A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26E300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6D88B0B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2FEFC4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1C525D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1EE96D5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7C1477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382DBC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4D9778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c>
          <w:tcPr>
            <w:tcW w:w="736" w:type="dxa"/>
            <w:shd w:val="clear" w:color="auto" w:fill="auto"/>
            <w:noWrap/>
            <w:vAlign w:val="center"/>
            <w:hideMark/>
          </w:tcPr>
          <w:p w:rsidR="002F7A9A" w:rsidRPr="00BA07EC" w:rsidP="009D0098" w14:paraId="46E4CB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0,075</w:t>
            </w:r>
          </w:p>
        </w:tc>
      </w:tr>
      <w:tr w14:paraId="7B0282A5"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033C97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467D44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4EBC48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Отпущено с коллекторов</w:t>
            </w:r>
          </w:p>
        </w:tc>
        <w:tc>
          <w:tcPr>
            <w:tcW w:w="1134" w:type="dxa"/>
            <w:shd w:val="clear" w:color="auto" w:fill="auto"/>
            <w:noWrap/>
            <w:vAlign w:val="center"/>
            <w:hideMark/>
          </w:tcPr>
          <w:p w:rsidR="002F7A9A" w:rsidRPr="00ED78FF" w:rsidP="009D0098" w14:paraId="282879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2F7A9A" w:rsidRPr="00BA07EC" w:rsidP="009D0098" w14:paraId="33C157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1,414</w:t>
            </w:r>
          </w:p>
        </w:tc>
        <w:tc>
          <w:tcPr>
            <w:tcW w:w="736" w:type="dxa"/>
            <w:shd w:val="clear" w:color="auto" w:fill="auto"/>
            <w:noWrap/>
            <w:vAlign w:val="center"/>
            <w:hideMark/>
          </w:tcPr>
          <w:p w:rsidR="002F7A9A" w:rsidRPr="00BA07EC" w:rsidP="009D0098" w14:paraId="1B4131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1,370</w:t>
            </w:r>
          </w:p>
        </w:tc>
        <w:tc>
          <w:tcPr>
            <w:tcW w:w="736" w:type="dxa"/>
            <w:shd w:val="clear" w:color="auto" w:fill="auto"/>
            <w:noWrap/>
            <w:vAlign w:val="center"/>
            <w:hideMark/>
          </w:tcPr>
          <w:p w:rsidR="002F7A9A" w:rsidRPr="00BA07EC" w:rsidP="009D0098" w14:paraId="2F1897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2F7A9A" w:rsidRPr="00BA07EC" w:rsidP="009D0098" w14:paraId="5D86FE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2F7A9A" w:rsidRPr="00BA07EC" w:rsidP="009D0098" w14:paraId="1EEFD8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2F7A9A" w:rsidRPr="00BA07EC" w:rsidP="009D0098" w14:paraId="7256EB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2F7A9A" w:rsidRPr="00BA07EC" w:rsidP="009D0098" w14:paraId="0B83A1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2F7A9A" w:rsidRPr="00BA07EC" w:rsidP="009D0098" w14:paraId="53E4B2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2F7A9A" w:rsidRPr="00BA07EC" w:rsidP="009D0098" w14:paraId="07AAADC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2F7A9A" w:rsidRPr="00BA07EC" w:rsidP="009D0098" w14:paraId="39D92A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c>
          <w:tcPr>
            <w:tcW w:w="736" w:type="dxa"/>
            <w:shd w:val="clear" w:color="auto" w:fill="auto"/>
            <w:noWrap/>
            <w:vAlign w:val="center"/>
            <w:hideMark/>
          </w:tcPr>
          <w:p w:rsidR="002F7A9A" w:rsidRPr="00BA07EC" w:rsidP="009D0098" w14:paraId="5B44D7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1,327</w:t>
            </w:r>
          </w:p>
        </w:tc>
      </w:tr>
      <w:tr w14:paraId="44264C64"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2A5AF0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7DC267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261176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при передаче по тепловым сетям</w:t>
            </w:r>
          </w:p>
        </w:tc>
        <w:tc>
          <w:tcPr>
            <w:tcW w:w="1134" w:type="dxa"/>
            <w:shd w:val="clear" w:color="auto" w:fill="auto"/>
            <w:noWrap/>
            <w:vAlign w:val="center"/>
            <w:hideMark/>
          </w:tcPr>
          <w:p w:rsidR="002F7A9A" w:rsidRPr="00ED78FF" w:rsidP="009D0098" w14:paraId="06FBEE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2F7A9A" w:rsidRPr="00BA07EC" w:rsidP="009D0098" w14:paraId="09EB5B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0,217</w:t>
            </w:r>
          </w:p>
        </w:tc>
        <w:tc>
          <w:tcPr>
            <w:tcW w:w="736" w:type="dxa"/>
            <w:shd w:val="clear" w:color="auto" w:fill="auto"/>
            <w:noWrap/>
            <w:vAlign w:val="center"/>
            <w:hideMark/>
          </w:tcPr>
          <w:p w:rsidR="002F7A9A" w:rsidRPr="00BA07EC" w:rsidP="009D0098" w14:paraId="252EA6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0,173</w:t>
            </w:r>
          </w:p>
        </w:tc>
        <w:tc>
          <w:tcPr>
            <w:tcW w:w="736" w:type="dxa"/>
            <w:shd w:val="clear" w:color="auto" w:fill="auto"/>
            <w:noWrap/>
            <w:vAlign w:val="center"/>
            <w:hideMark/>
          </w:tcPr>
          <w:p w:rsidR="002F7A9A" w:rsidRPr="00BA07EC" w:rsidP="009D0098" w14:paraId="09C2486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2F7A9A" w:rsidRPr="00BA07EC" w:rsidP="009D0098" w14:paraId="7D5FDB1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2F7A9A" w:rsidRPr="00BA07EC" w:rsidP="009D0098" w14:paraId="616545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2F7A9A" w:rsidRPr="00BA07EC" w:rsidP="009D0098" w14:paraId="053446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2F7A9A" w:rsidRPr="00BA07EC" w:rsidP="009D0098" w14:paraId="4192EB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2F7A9A" w:rsidRPr="00BA07EC" w:rsidP="009D0098" w14:paraId="3C5937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2F7A9A" w:rsidRPr="00BA07EC" w:rsidP="009D0098" w14:paraId="45C227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2F7A9A" w:rsidRPr="00BA07EC" w:rsidP="009D0098" w14:paraId="445F30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c>
          <w:tcPr>
            <w:tcW w:w="736" w:type="dxa"/>
            <w:shd w:val="clear" w:color="auto" w:fill="auto"/>
            <w:noWrap/>
            <w:vAlign w:val="center"/>
            <w:hideMark/>
          </w:tcPr>
          <w:p w:rsidR="002F7A9A" w:rsidRPr="00BA07EC" w:rsidP="009D0098" w14:paraId="12E3B1B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0,130</w:t>
            </w:r>
          </w:p>
        </w:tc>
      </w:tr>
      <w:tr w14:paraId="04718900"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0C4D83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14A870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1CE501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То же в %</w:t>
            </w:r>
          </w:p>
        </w:tc>
        <w:tc>
          <w:tcPr>
            <w:tcW w:w="1134" w:type="dxa"/>
            <w:shd w:val="clear" w:color="auto" w:fill="auto"/>
            <w:noWrap/>
            <w:vAlign w:val="center"/>
            <w:hideMark/>
          </w:tcPr>
          <w:p w:rsidR="002F7A9A" w:rsidRPr="00ED78FF" w:rsidP="009D0098" w14:paraId="18658C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2F7A9A" w:rsidRPr="00BA07EC" w:rsidP="009D0098" w14:paraId="0ABB1A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14,6</w:t>
            </w:r>
          </w:p>
        </w:tc>
        <w:tc>
          <w:tcPr>
            <w:tcW w:w="736" w:type="dxa"/>
            <w:shd w:val="clear" w:color="auto" w:fill="auto"/>
            <w:noWrap/>
            <w:vAlign w:val="center"/>
            <w:hideMark/>
          </w:tcPr>
          <w:p w:rsidR="002F7A9A" w:rsidRPr="00BA07EC" w:rsidP="009D0098" w14:paraId="470108C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12,0</w:t>
            </w:r>
          </w:p>
        </w:tc>
        <w:tc>
          <w:tcPr>
            <w:tcW w:w="736" w:type="dxa"/>
            <w:shd w:val="clear" w:color="auto" w:fill="auto"/>
            <w:noWrap/>
            <w:vAlign w:val="center"/>
            <w:hideMark/>
          </w:tcPr>
          <w:p w:rsidR="002F7A9A" w:rsidRPr="00BA07EC" w:rsidP="009D0098" w14:paraId="0DBA01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2F7A9A" w:rsidRPr="00BA07EC" w:rsidP="009D0098" w14:paraId="33CCCB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2F7A9A" w:rsidRPr="00BA07EC" w:rsidP="009D0098" w14:paraId="52ACD1F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2F7A9A" w:rsidRPr="00BA07EC" w:rsidP="009D0098" w14:paraId="4B0052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2F7A9A" w:rsidRPr="00BA07EC" w:rsidP="009D0098" w14:paraId="666F29D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2F7A9A" w:rsidRPr="00BA07EC" w:rsidP="009D0098" w14:paraId="51A58CF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2F7A9A" w:rsidRPr="00BA07EC" w:rsidP="009D0098" w14:paraId="571D30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2F7A9A" w:rsidRPr="00BA07EC" w:rsidP="009D0098" w14:paraId="15E133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c>
          <w:tcPr>
            <w:tcW w:w="736" w:type="dxa"/>
            <w:shd w:val="clear" w:color="auto" w:fill="auto"/>
            <w:noWrap/>
            <w:vAlign w:val="center"/>
            <w:hideMark/>
          </w:tcPr>
          <w:p w:rsidR="002F7A9A" w:rsidRPr="00BA07EC" w:rsidP="009D0098" w14:paraId="7B9454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9,3</w:t>
            </w:r>
          </w:p>
        </w:tc>
      </w:tr>
      <w:tr w14:paraId="60271266"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12A185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59975A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1E89D7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Полезный отпуск тепловой энергии</w:t>
            </w:r>
          </w:p>
        </w:tc>
        <w:tc>
          <w:tcPr>
            <w:tcW w:w="1134" w:type="dxa"/>
            <w:shd w:val="clear" w:color="auto" w:fill="auto"/>
            <w:noWrap/>
            <w:vAlign w:val="center"/>
            <w:hideMark/>
          </w:tcPr>
          <w:p w:rsidR="002F7A9A" w:rsidRPr="00ED78FF" w:rsidP="009D0098" w14:paraId="2911AA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2F7A9A" w:rsidRPr="00BA07EC" w:rsidP="009D0098" w14:paraId="25B67FF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65589B4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134A87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2D42F1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7C40412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4810C4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465D65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081DB5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76C7259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50F9F4C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c>
          <w:tcPr>
            <w:tcW w:w="736" w:type="dxa"/>
            <w:shd w:val="clear" w:color="auto" w:fill="auto"/>
            <w:noWrap/>
            <w:vAlign w:val="center"/>
            <w:hideMark/>
          </w:tcPr>
          <w:p w:rsidR="002F7A9A" w:rsidRPr="00BA07EC" w:rsidP="009D0098" w14:paraId="202FAD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1,197</w:t>
            </w:r>
          </w:p>
        </w:tc>
      </w:tr>
      <w:tr w14:paraId="78BA5337"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55F9CE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6B7824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7B2380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Затрачено топлива на выработку тепловой энергии</w:t>
            </w:r>
          </w:p>
        </w:tc>
        <w:tc>
          <w:tcPr>
            <w:tcW w:w="1134" w:type="dxa"/>
            <w:shd w:val="clear" w:color="auto" w:fill="auto"/>
            <w:noWrap/>
            <w:vAlign w:val="center"/>
            <w:hideMark/>
          </w:tcPr>
          <w:p w:rsidR="002F7A9A" w:rsidRPr="00ED78FF" w:rsidP="009D0098" w14:paraId="1C047F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т у.т.</w:t>
            </w:r>
          </w:p>
        </w:tc>
        <w:tc>
          <w:tcPr>
            <w:tcW w:w="736" w:type="dxa"/>
            <w:shd w:val="clear" w:color="auto" w:fill="auto"/>
            <w:noWrap/>
            <w:vAlign w:val="center"/>
            <w:hideMark/>
          </w:tcPr>
          <w:p w:rsidR="002F7A9A" w:rsidRPr="00BA07EC" w:rsidP="009D0098" w14:paraId="73980C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0,248</w:t>
            </w:r>
          </w:p>
        </w:tc>
        <w:tc>
          <w:tcPr>
            <w:tcW w:w="736" w:type="dxa"/>
            <w:shd w:val="clear" w:color="auto" w:fill="auto"/>
            <w:noWrap/>
            <w:vAlign w:val="center"/>
            <w:hideMark/>
          </w:tcPr>
          <w:p w:rsidR="002F7A9A" w:rsidRPr="00BA07EC" w:rsidP="009D0098" w14:paraId="2B2A16A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0,241</w:t>
            </w:r>
          </w:p>
        </w:tc>
        <w:tc>
          <w:tcPr>
            <w:tcW w:w="736" w:type="dxa"/>
            <w:shd w:val="clear" w:color="auto" w:fill="auto"/>
            <w:noWrap/>
            <w:vAlign w:val="center"/>
            <w:hideMark/>
          </w:tcPr>
          <w:p w:rsidR="002F7A9A" w:rsidRPr="00BA07EC" w:rsidP="009D0098" w14:paraId="08B47A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2F7A9A" w:rsidRPr="00BA07EC" w:rsidP="009D0098" w14:paraId="0EC6E5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2F7A9A" w:rsidRPr="00BA07EC" w:rsidP="009D0098" w14:paraId="7F6E97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2F7A9A" w:rsidRPr="00BA07EC" w:rsidP="009D0098" w14:paraId="50B7C9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2F7A9A" w:rsidRPr="00BA07EC" w:rsidP="009D0098" w14:paraId="35C924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2F7A9A" w:rsidRPr="00BA07EC" w:rsidP="009D0098" w14:paraId="008408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2F7A9A" w:rsidRPr="00BA07EC" w:rsidP="009D0098" w14:paraId="6450A4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2F7A9A" w:rsidRPr="00BA07EC" w:rsidP="009D0098" w14:paraId="04B88C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c>
          <w:tcPr>
            <w:tcW w:w="736" w:type="dxa"/>
            <w:shd w:val="clear" w:color="auto" w:fill="auto"/>
            <w:noWrap/>
            <w:vAlign w:val="center"/>
            <w:hideMark/>
          </w:tcPr>
          <w:p w:rsidR="002F7A9A" w:rsidRPr="00BA07EC" w:rsidP="009D0098" w14:paraId="36E48B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0,234</w:t>
            </w:r>
          </w:p>
        </w:tc>
      </w:tr>
      <w:tr w14:paraId="1B54FCB9"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1F176A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605225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4A6B28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НУР</w:t>
            </w:r>
          </w:p>
        </w:tc>
        <w:tc>
          <w:tcPr>
            <w:tcW w:w="1134" w:type="dxa"/>
            <w:shd w:val="clear" w:color="auto" w:fill="auto"/>
            <w:noWrap/>
            <w:vAlign w:val="center"/>
            <w:hideMark/>
          </w:tcPr>
          <w:p w:rsidR="002F7A9A" w:rsidRPr="00ED78FF" w:rsidP="009D0098" w14:paraId="0BF1BE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кг у.т./Гкал</w:t>
            </w:r>
          </w:p>
        </w:tc>
        <w:tc>
          <w:tcPr>
            <w:tcW w:w="736" w:type="dxa"/>
            <w:shd w:val="clear" w:color="auto" w:fill="auto"/>
            <w:noWrap/>
            <w:vAlign w:val="center"/>
            <w:hideMark/>
          </w:tcPr>
          <w:p w:rsidR="002F7A9A" w:rsidRPr="00BA07EC" w:rsidP="009D0098" w14:paraId="5434D1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094A56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03F7EA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58D8BD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0DE78D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0723F4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09574C7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751DBA6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108543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6369718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c>
          <w:tcPr>
            <w:tcW w:w="736" w:type="dxa"/>
            <w:shd w:val="clear" w:color="auto" w:fill="auto"/>
            <w:noWrap/>
            <w:vAlign w:val="center"/>
            <w:hideMark/>
          </w:tcPr>
          <w:p w:rsidR="002F7A9A" w:rsidRPr="00BA07EC" w:rsidP="009D0098" w14:paraId="5F3550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166,7</w:t>
            </w:r>
          </w:p>
        </w:tc>
      </w:tr>
      <w:tr w14:paraId="5E8EFC1C"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26700B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337B62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1F7FA7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КПД котлоагрегатов</w:t>
            </w:r>
          </w:p>
        </w:tc>
        <w:tc>
          <w:tcPr>
            <w:tcW w:w="1134" w:type="dxa"/>
            <w:shd w:val="clear" w:color="auto" w:fill="auto"/>
            <w:noWrap/>
            <w:vAlign w:val="center"/>
            <w:hideMark/>
          </w:tcPr>
          <w:p w:rsidR="002F7A9A" w:rsidRPr="00ED78FF" w:rsidP="009D0098" w14:paraId="7F4E12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2F7A9A" w:rsidRPr="00BA07EC" w:rsidP="009D0098" w14:paraId="712196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30A7D25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313D68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1BDE5A2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3C36573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0BBD0E9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6EE635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10A0B1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7FD292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4C411C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c>
          <w:tcPr>
            <w:tcW w:w="736" w:type="dxa"/>
            <w:shd w:val="clear" w:color="auto" w:fill="auto"/>
            <w:noWrap/>
            <w:vAlign w:val="center"/>
            <w:hideMark/>
          </w:tcPr>
          <w:p w:rsidR="002F7A9A" w:rsidRPr="00BA07EC" w:rsidP="009D0098" w14:paraId="78FEB5B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85,72</w:t>
            </w:r>
          </w:p>
        </w:tc>
      </w:tr>
      <w:tr w14:paraId="5C3FF50C"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2E6AA0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4B8CEE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78B1CA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134" w:type="dxa"/>
            <w:shd w:val="clear" w:color="auto" w:fill="auto"/>
            <w:noWrap/>
            <w:vAlign w:val="center"/>
            <w:hideMark/>
          </w:tcPr>
          <w:p w:rsidR="002F7A9A" w:rsidRPr="00ED78FF" w:rsidP="009D0098" w14:paraId="57AF61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2F7A9A" w:rsidRPr="00BA07EC" w:rsidP="009D0098" w14:paraId="7E3E79F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1512,64</w:t>
            </w:r>
          </w:p>
        </w:tc>
        <w:tc>
          <w:tcPr>
            <w:tcW w:w="736" w:type="dxa"/>
            <w:shd w:val="clear" w:color="auto" w:fill="auto"/>
            <w:noWrap/>
            <w:vAlign w:val="center"/>
            <w:hideMark/>
          </w:tcPr>
          <w:p w:rsidR="002F7A9A" w:rsidRPr="00BA07EC" w:rsidP="009D0098" w14:paraId="3DDB1DA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1573,15</w:t>
            </w:r>
          </w:p>
        </w:tc>
        <w:tc>
          <w:tcPr>
            <w:tcW w:w="736" w:type="dxa"/>
            <w:shd w:val="clear" w:color="auto" w:fill="auto"/>
            <w:noWrap/>
            <w:vAlign w:val="center"/>
            <w:hideMark/>
          </w:tcPr>
          <w:p w:rsidR="002F7A9A" w:rsidRPr="00BA07EC" w:rsidP="009D0098" w14:paraId="1A0E61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1636,07</w:t>
            </w:r>
          </w:p>
        </w:tc>
        <w:tc>
          <w:tcPr>
            <w:tcW w:w="736" w:type="dxa"/>
            <w:shd w:val="clear" w:color="auto" w:fill="auto"/>
            <w:noWrap/>
            <w:vAlign w:val="center"/>
            <w:hideMark/>
          </w:tcPr>
          <w:p w:rsidR="002F7A9A" w:rsidRPr="00BA07EC" w:rsidP="009D0098" w14:paraId="34BA461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1701,51</w:t>
            </w:r>
          </w:p>
        </w:tc>
        <w:tc>
          <w:tcPr>
            <w:tcW w:w="736" w:type="dxa"/>
            <w:shd w:val="clear" w:color="auto" w:fill="auto"/>
            <w:noWrap/>
            <w:vAlign w:val="center"/>
            <w:hideMark/>
          </w:tcPr>
          <w:p w:rsidR="002F7A9A" w:rsidRPr="00BA07EC" w:rsidP="009D0098" w14:paraId="691FAC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1769,57</w:t>
            </w:r>
          </w:p>
        </w:tc>
        <w:tc>
          <w:tcPr>
            <w:tcW w:w="736" w:type="dxa"/>
            <w:shd w:val="clear" w:color="auto" w:fill="auto"/>
            <w:noWrap/>
            <w:vAlign w:val="center"/>
            <w:hideMark/>
          </w:tcPr>
          <w:p w:rsidR="002F7A9A" w:rsidRPr="00BA07EC" w:rsidP="009D0098" w14:paraId="7F2039E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1840,36</w:t>
            </w:r>
          </w:p>
        </w:tc>
        <w:tc>
          <w:tcPr>
            <w:tcW w:w="736" w:type="dxa"/>
            <w:shd w:val="clear" w:color="auto" w:fill="auto"/>
            <w:noWrap/>
            <w:vAlign w:val="center"/>
            <w:hideMark/>
          </w:tcPr>
          <w:p w:rsidR="002F7A9A" w:rsidRPr="00BA07EC" w:rsidP="009D0098" w14:paraId="1259B8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1913,97</w:t>
            </w:r>
          </w:p>
        </w:tc>
        <w:tc>
          <w:tcPr>
            <w:tcW w:w="736" w:type="dxa"/>
            <w:shd w:val="clear" w:color="auto" w:fill="auto"/>
            <w:noWrap/>
            <w:vAlign w:val="center"/>
            <w:hideMark/>
          </w:tcPr>
          <w:p w:rsidR="002F7A9A" w:rsidRPr="00BA07EC" w:rsidP="009D0098" w14:paraId="1706A8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1990,53</w:t>
            </w:r>
          </w:p>
        </w:tc>
        <w:tc>
          <w:tcPr>
            <w:tcW w:w="736" w:type="dxa"/>
            <w:shd w:val="clear" w:color="auto" w:fill="auto"/>
            <w:noWrap/>
            <w:vAlign w:val="center"/>
            <w:hideMark/>
          </w:tcPr>
          <w:p w:rsidR="002F7A9A" w:rsidRPr="00BA07EC" w:rsidP="009D0098" w14:paraId="758BD4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2070,15</w:t>
            </w:r>
          </w:p>
        </w:tc>
        <w:tc>
          <w:tcPr>
            <w:tcW w:w="736" w:type="dxa"/>
            <w:shd w:val="clear" w:color="auto" w:fill="auto"/>
            <w:noWrap/>
            <w:vAlign w:val="center"/>
            <w:hideMark/>
          </w:tcPr>
          <w:p w:rsidR="002F7A9A" w:rsidRPr="00BA07EC" w:rsidP="009D0098" w14:paraId="106DDA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2152,96</w:t>
            </w:r>
          </w:p>
        </w:tc>
        <w:tc>
          <w:tcPr>
            <w:tcW w:w="736" w:type="dxa"/>
            <w:shd w:val="clear" w:color="auto" w:fill="auto"/>
            <w:noWrap/>
            <w:vAlign w:val="center"/>
            <w:hideMark/>
          </w:tcPr>
          <w:p w:rsidR="002F7A9A" w:rsidRPr="00BA07EC" w:rsidP="009D0098" w14:paraId="61678A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2152,96</w:t>
            </w:r>
          </w:p>
        </w:tc>
      </w:tr>
      <w:tr w14:paraId="0BD57CFF"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1CA8C4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117E6F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3A75F8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134" w:type="dxa"/>
            <w:shd w:val="clear" w:color="auto" w:fill="auto"/>
            <w:noWrap/>
            <w:vAlign w:val="center"/>
            <w:hideMark/>
          </w:tcPr>
          <w:p w:rsidR="002F7A9A" w:rsidRPr="00ED78FF" w:rsidP="009D0098" w14:paraId="5ACAE6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2F7A9A" w:rsidRPr="00BA07EC" w:rsidP="009D0098" w14:paraId="34F0BF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486,42</w:t>
            </w:r>
          </w:p>
        </w:tc>
        <w:tc>
          <w:tcPr>
            <w:tcW w:w="736" w:type="dxa"/>
            <w:shd w:val="clear" w:color="auto" w:fill="auto"/>
            <w:noWrap/>
            <w:vAlign w:val="center"/>
            <w:hideMark/>
          </w:tcPr>
          <w:p w:rsidR="002F7A9A" w:rsidRPr="00BA07EC" w:rsidP="009D0098" w14:paraId="12EF9A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505,88</w:t>
            </w:r>
          </w:p>
        </w:tc>
        <w:tc>
          <w:tcPr>
            <w:tcW w:w="736" w:type="dxa"/>
            <w:shd w:val="clear" w:color="auto" w:fill="auto"/>
            <w:noWrap/>
            <w:vAlign w:val="center"/>
            <w:hideMark/>
          </w:tcPr>
          <w:p w:rsidR="002F7A9A" w:rsidRPr="00BA07EC" w:rsidP="009D0098" w14:paraId="0D17082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526,11</w:t>
            </w:r>
          </w:p>
        </w:tc>
        <w:tc>
          <w:tcPr>
            <w:tcW w:w="736" w:type="dxa"/>
            <w:shd w:val="clear" w:color="auto" w:fill="auto"/>
            <w:noWrap/>
            <w:vAlign w:val="center"/>
            <w:hideMark/>
          </w:tcPr>
          <w:p w:rsidR="002F7A9A" w:rsidRPr="00BA07EC" w:rsidP="009D0098" w14:paraId="47A0B7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547,16</w:t>
            </w:r>
          </w:p>
        </w:tc>
        <w:tc>
          <w:tcPr>
            <w:tcW w:w="736" w:type="dxa"/>
            <w:shd w:val="clear" w:color="auto" w:fill="auto"/>
            <w:noWrap/>
            <w:vAlign w:val="center"/>
            <w:hideMark/>
          </w:tcPr>
          <w:p w:rsidR="002F7A9A" w:rsidRPr="00BA07EC" w:rsidP="009D0098" w14:paraId="7BB63D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569,04</w:t>
            </w:r>
          </w:p>
        </w:tc>
        <w:tc>
          <w:tcPr>
            <w:tcW w:w="736" w:type="dxa"/>
            <w:shd w:val="clear" w:color="auto" w:fill="auto"/>
            <w:noWrap/>
            <w:vAlign w:val="center"/>
            <w:hideMark/>
          </w:tcPr>
          <w:p w:rsidR="002F7A9A" w:rsidRPr="00BA07EC" w:rsidP="009D0098" w14:paraId="1951290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591,80</w:t>
            </w:r>
          </w:p>
        </w:tc>
        <w:tc>
          <w:tcPr>
            <w:tcW w:w="736" w:type="dxa"/>
            <w:shd w:val="clear" w:color="auto" w:fill="auto"/>
            <w:noWrap/>
            <w:vAlign w:val="center"/>
            <w:hideMark/>
          </w:tcPr>
          <w:p w:rsidR="002F7A9A" w:rsidRPr="00BA07EC" w:rsidP="009D0098" w14:paraId="59A02E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615,48</w:t>
            </w:r>
          </w:p>
        </w:tc>
        <w:tc>
          <w:tcPr>
            <w:tcW w:w="736" w:type="dxa"/>
            <w:shd w:val="clear" w:color="auto" w:fill="auto"/>
            <w:noWrap/>
            <w:vAlign w:val="center"/>
            <w:hideMark/>
          </w:tcPr>
          <w:p w:rsidR="002F7A9A" w:rsidRPr="00BA07EC" w:rsidP="009D0098" w14:paraId="711C95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640,10</w:t>
            </w:r>
          </w:p>
        </w:tc>
        <w:tc>
          <w:tcPr>
            <w:tcW w:w="736" w:type="dxa"/>
            <w:shd w:val="clear" w:color="auto" w:fill="auto"/>
            <w:noWrap/>
            <w:vAlign w:val="center"/>
            <w:hideMark/>
          </w:tcPr>
          <w:p w:rsidR="002F7A9A" w:rsidRPr="00BA07EC" w:rsidP="009D0098" w14:paraId="70A296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665,70</w:t>
            </w:r>
          </w:p>
        </w:tc>
        <w:tc>
          <w:tcPr>
            <w:tcW w:w="736" w:type="dxa"/>
            <w:shd w:val="clear" w:color="auto" w:fill="auto"/>
            <w:noWrap/>
            <w:vAlign w:val="center"/>
            <w:hideMark/>
          </w:tcPr>
          <w:p w:rsidR="002F7A9A" w:rsidRPr="00BA07EC" w:rsidP="009D0098" w14:paraId="2874503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692,33</w:t>
            </w:r>
          </w:p>
        </w:tc>
        <w:tc>
          <w:tcPr>
            <w:tcW w:w="736" w:type="dxa"/>
            <w:shd w:val="clear" w:color="auto" w:fill="auto"/>
            <w:noWrap/>
            <w:vAlign w:val="center"/>
            <w:hideMark/>
          </w:tcPr>
          <w:p w:rsidR="002F7A9A" w:rsidRPr="00BA07EC" w:rsidP="009D0098" w14:paraId="113726B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720,02</w:t>
            </w:r>
          </w:p>
        </w:tc>
      </w:tr>
      <w:tr w14:paraId="7415BFFE"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18290A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798FE4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203E5C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холодной воды и теплоносителя</w:t>
            </w:r>
          </w:p>
        </w:tc>
        <w:tc>
          <w:tcPr>
            <w:tcW w:w="1134" w:type="dxa"/>
            <w:shd w:val="clear" w:color="auto" w:fill="auto"/>
            <w:noWrap/>
            <w:vAlign w:val="center"/>
            <w:hideMark/>
          </w:tcPr>
          <w:p w:rsidR="002F7A9A" w:rsidRPr="00ED78FF" w:rsidP="009D0098" w14:paraId="136E2A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2F7A9A" w:rsidRPr="00BA07EC" w:rsidP="009D0098" w14:paraId="0455F91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2171,68</w:t>
            </w:r>
          </w:p>
        </w:tc>
        <w:tc>
          <w:tcPr>
            <w:tcW w:w="736" w:type="dxa"/>
            <w:shd w:val="clear" w:color="auto" w:fill="auto"/>
            <w:noWrap/>
            <w:vAlign w:val="center"/>
            <w:hideMark/>
          </w:tcPr>
          <w:p w:rsidR="002F7A9A" w:rsidRPr="00BA07EC" w:rsidP="009D0098" w14:paraId="7141A5E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2258,55</w:t>
            </w:r>
          </w:p>
        </w:tc>
        <w:tc>
          <w:tcPr>
            <w:tcW w:w="736" w:type="dxa"/>
            <w:shd w:val="clear" w:color="auto" w:fill="auto"/>
            <w:noWrap/>
            <w:vAlign w:val="center"/>
            <w:hideMark/>
          </w:tcPr>
          <w:p w:rsidR="002F7A9A" w:rsidRPr="00BA07EC" w:rsidP="009D0098" w14:paraId="7E871B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2348,89</w:t>
            </w:r>
          </w:p>
        </w:tc>
        <w:tc>
          <w:tcPr>
            <w:tcW w:w="736" w:type="dxa"/>
            <w:shd w:val="clear" w:color="auto" w:fill="auto"/>
            <w:noWrap/>
            <w:vAlign w:val="center"/>
            <w:hideMark/>
          </w:tcPr>
          <w:p w:rsidR="002F7A9A" w:rsidRPr="00BA07EC" w:rsidP="009D0098" w14:paraId="204697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2442,84</w:t>
            </w:r>
          </w:p>
        </w:tc>
        <w:tc>
          <w:tcPr>
            <w:tcW w:w="736" w:type="dxa"/>
            <w:shd w:val="clear" w:color="auto" w:fill="auto"/>
            <w:noWrap/>
            <w:vAlign w:val="center"/>
            <w:hideMark/>
          </w:tcPr>
          <w:p w:rsidR="002F7A9A" w:rsidRPr="00BA07EC" w:rsidP="009D0098" w14:paraId="4F1EC79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2540,56</w:t>
            </w:r>
          </w:p>
        </w:tc>
        <w:tc>
          <w:tcPr>
            <w:tcW w:w="736" w:type="dxa"/>
            <w:shd w:val="clear" w:color="auto" w:fill="auto"/>
            <w:noWrap/>
            <w:vAlign w:val="center"/>
            <w:hideMark/>
          </w:tcPr>
          <w:p w:rsidR="002F7A9A" w:rsidRPr="00BA07EC" w:rsidP="009D0098" w14:paraId="6ADB9FD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2642,18</w:t>
            </w:r>
          </w:p>
        </w:tc>
        <w:tc>
          <w:tcPr>
            <w:tcW w:w="736" w:type="dxa"/>
            <w:shd w:val="clear" w:color="auto" w:fill="auto"/>
            <w:noWrap/>
            <w:vAlign w:val="center"/>
            <w:hideMark/>
          </w:tcPr>
          <w:p w:rsidR="002F7A9A" w:rsidRPr="00BA07EC" w:rsidP="009D0098" w14:paraId="069070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2747,87</w:t>
            </w:r>
          </w:p>
        </w:tc>
        <w:tc>
          <w:tcPr>
            <w:tcW w:w="736" w:type="dxa"/>
            <w:shd w:val="clear" w:color="auto" w:fill="auto"/>
            <w:noWrap/>
            <w:vAlign w:val="center"/>
            <w:hideMark/>
          </w:tcPr>
          <w:p w:rsidR="002F7A9A" w:rsidRPr="00BA07EC" w:rsidP="009D0098" w14:paraId="6E3E4CE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2857,78</w:t>
            </w:r>
          </w:p>
        </w:tc>
        <w:tc>
          <w:tcPr>
            <w:tcW w:w="736" w:type="dxa"/>
            <w:shd w:val="clear" w:color="auto" w:fill="auto"/>
            <w:noWrap/>
            <w:vAlign w:val="center"/>
            <w:hideMark/>
          </w:tcPr>
          <w:p w:rsidR="002F7A9A" w:rsidRPr="00BA07EC" w:rsidP="009D0098" w14:paraId="6719D1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2972,09</w:t>
            </w:r>
          </w:p>
        </w:tc>
        <w:tc>
          <w:tcPr>
            <w:tcW w:w="736" w:type="dxa"/>
            <w:shd w:val="clear" w:color="auto" w:fill="auto"/>
            <w:noWrap/>
            <w:vAlign w:val="center"/>
            <w:hideMark/>
          </w:tcPr>
          <w:p w:rsidR="002F7A9A" w:rsidRPr="00BA07EC" w:rsidP="009D0098" w14:paraId="6488E3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3090,98</w:t>
            </w:r>
          </w:p>
        </w:tc>
        <w:tc>
          <w:tcPr>
            <w:tcW w:w="736" w:type="dxa"/>
            <w:shd w:val="clear" w:color="auto" w:fill="auto"/>
            <w:noWrap/>
            <w:vAlign w:val="center"/>
            <w:hideMark/>
          </w:tcPr>
          <w:p w:rsidR="002F7A9A" w:rsidRPr="00BA07EC" w:rsidP="009D0098" w14:paraId="728F073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3214,62</w:t>
            </w:r>
          </w:p>
        </w:tc>
      </w:tr>
      <w:tr w14:paraId="102CE099"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017377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45C899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3BB827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Прибыль</w:t>
            </w:r>
          </w:p>
        </w:tc>
        <w:tc>
          <w:tcPr>
            <w:tcW w:w="1134" w:type="dxa"/>
            <w:shd w:val="clear" w:color="auto" w:fill="auto"/>
            <w:noWrap/>
            <w:vAlign w:val="center"/>
            <w:hideMark/>
          </w:tcPr>
          <w:p w:rsidR="002F7A9A" w:rsidRPr="00ED78FF" w:rsidP="009D0098" w14:paraId="22C46E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2F7A9A" w:rsidRPr="00BA07EC" w:rsidP="009D0098" w14:paraId="64C093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4AD8BE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78042A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52CDF1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41B90E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735C38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33E6C5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37448E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5C1CEB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5C7F62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2F7A9A" w:rsidRPr="00BA07EC" w:rsidP="009D0098" w14:paraId="1DEFB6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0,00</w:t>
            </w:r>
          </w:p>
        </w:tc>
      </w:tr>
      <w:tr w14:paraId="1E4C11BA"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24B117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38EF26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49AB9D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ИТОГО необходимая валовая выручка (НВВ), в т.ч.:</w:t>
            </w:r>
          </w:p>
        </w:tc>
        <w:tc>
          <w:tcPr>
            <w:tcW w:w="1134" w:type="dxa"/>
            <w:shd w:val="clear" w:color="auto" w:fill="auto"/>
            <w:noWrap/>
            <w:vAlign w:val="center"/>
            <w:hideMark/>
          </w:tcPr>
          <w:p w:rsidR="002F7A9A" w:rsidRPr="00ED78FF" w:rsidP="009D0098" w14:paraId="57BE86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2F7A9A" w:rsidRPr="00BA07EC" w:rsidP="009D0098" w14:paraId="4343CC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4170,74</w:t>
            </w:r>
          </w:p>
        </w:tc>
        <w:tc>
          <w:tcPr>
            <w:tcW w:w="736" w:type="dxa"/>
            <w:shd w:val="clear" w:color="auto" w:fill="auto"/>
            <w:noWrap/>
            <w:vAlign w:val="center"/>
            <w:hideMark/>
          </w:tcPr>
          <w:p w:rsidR="002F7A9A" w:rsidRPr="00BA07EC" w:rsidP="009D0098" w14:paraId="1B08AA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4337,57</w:t>
            </w:r>
          </w:p>
        </w:tc>
        <w:tc>
          <w:tcPr>
            <w:tcW w:w="736" w:type="dxa"/>
            <w:shd w:val="clear" w:color="auto" w:fill="auto"/>
            <w:noWrap/>
            <w:vAlign w:val="center"/>
            <w:hideMark/>
          </w:tcPr>
          <w:p w:rsidR="002F7A9A" w:rsidRPr="00BA07EC" w:rsidP="009D0098" w14:paraId="367C41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4511,07</w:t>
            </w:r>
          </w:p>
        </w:tc>
        <w:tc>
          <w:tcPr>
            <w:tcW w:w="736" w:type="dxa"/>
            <w:shd w:val="clear" w:color="auto" w:fill="auto"/>
            <w:noWrap/>
            <w:vAlign w:val="center"/>
            <w:hideMark/>
          </w:tcPr>
          <w:p w:rsidR="002F7A9A" w:rsidRPr="00BA07EC" w:rsidP="009D0098" w14:paraId="57F5EA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4691,52</w:t>
            </w:r>
          </w:p>
        </w:tc>
        <w:tc>
          <w:tcPr>
            <w:tcW w:w="736" w:type="dxa"/>
            <w:shd w:val="clear" w:color="auto" w:fill="auto"/>
            <w:noWrap/>
            <w:vAlign w:val="center"/>
            <w:hideMark/>
          </w:tcPr>
          <w:p w:rsidR="002F7A9A" w:rsidRPr="00BA07EC" w:rsidP="009D0098" w14:paraId="1025DF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4879,18</w:t>
            </w:r>
          </w:p>
        </w:tc>
        <w:tc>
          <w:tcPr>
            <w:tcW w:w="736" w:type="dxa"/>
            <w:shd w:val="clear" w:color="auto" w:fill="auto"/>
            <w:noWrap/>
            <w:vAlign w:val="center"/>
            <w:hideMark/>
          </w:tcPr>
          <w:p w:rsidR="002F7A9A" w:rsidRPr="00BA07EC" w:rsidP="009D0098" w14:paraId="17F05E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5074,34</w:t>
            </w:r>
          </w:p>
        </w:tc>
        <w:tc>
          <w:tcPr>
            <w:tcW w:w="736" w:type="dxa"/>
            <w:shd w:val="clear" w:color="auto" w:fill="auto"/>
            <w:noWrap/>
            <w:vAlign w:val="center"/>
            <w:hideMark/>
          </w:tcPr>
          <w:p w:rsidR="002F7A9A" w:rsidRPr="00BA07EC" w:rsidP="009D0098" w14:paraId="7B5301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5277,32</w:t>
            </w:r>
          </w:p>
        </w:tc>
        <w:tc>
          <w:tcPr>
            <w:tcW w:w="736" w:type="dxa"/>
            <w:shd w:val="clear" w:color="auto" w:fill="auto"/>
            <w:noWrap/>
            <w:vAlign w:val="center"/>
            <w:hideMark/>
          </w:tcPr>
          <w:p w:rsidR="002F7A9A" w:rsidRPr="00BA07EC" w:rsidP="009D0098" w14:paraId="3A7B49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5488,41</w:t>
            </w:r>
          </w:p>
        </w:tc>
        <w:tc>
          <w:tcPr>
            <w:tcW w:w="736" w:type="dxa"/>
            <w:shd w:val="clear" w:color="auto" w:fill="auto"/>
            <w:noWrap/>
            <w:vAlign w:val="center"/>
            <w:hideMark/>
          </w:tcPr>
          <w:p w:rsidR="002F7A9A" w:rsidRPr="00BA07EC" w:rsidP="009D0098" w14:paraId="26B752C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5707,95</w:t>
            </w:r>
          </w:p>
        </w:tc>
        <w:tc>
          <w:tcPr>
            <w:tcW w:w="736" w:type="dxa"/>
            <w:shd w:val="clear" w:color="auto" w:fill="auto"/>
            <w:noWrap/>
            <w:vAlign w:val="center"/>
            <w:hideMark/>
          </w:tcPr>
          <w:p w:rsidR="002F7A9A" w:rsidRPr="00BA07EC" w:rsidP="009D0098" w14:paraId="61F0882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5936,26</w:t>
            </w:r>
          </w:p>
        </w:tc>
        <w:tc>
          <w:tcPr>
            <w:tcW w:w="736" w:type="dxa"/>
            <w:shd w:val="clear" w:color="auto" w:fill="auto"/>
            <w:noWrap/>
            <w:vAlign w:val="center"/>
            <w:hideMark/>
          </w:tcPr>
          <w:p w:rsidR="002F7A9A" w:rsidRPr="00BA07EC" w:rsidP="009D0098" w14:paraId="63A3CF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6173,71</w:t>
            </w:r>
          </w:p>
        </w:tc>
      </w:tr>
      <w:tr w14:paraId="3FA2D63E" w14:textId="77777777" w:rsidTr="009D0098">
        <w:tblPrEx>
          <w:tblW w:w="14754" w:type="dxa"/>
          <w:tblCellMar>
            <w:left w:w="28" w:type="dxa"/>
            <w:right w:w="28" w:type="dxa"/>
          </w:tblCellMar>
          <w:tblLook w:val="04A0"/>
        </w:tblPrEx>
        <w:trPr>
          <w:trHeight w:val="20"/>
        </w:trPr>
        <w:tc>
          <w:tcPr>
            <w:tcW w:w="326" w:type="dxa"/>
            <w:vMerge/>
            <w:vAlign w:val="center"/>
            <w:hideMark/>
          </w:tcPr>
          <w:p w:rsidR="002F7A9A" w:rsidRPr="00ED78FF" w:rsidP="009D0098" w14:paraId="6750CF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2F7A9A" w:rsidRPr="00ED78FF" w:rsidP="009D0098" w14:paraId="224002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2F7A9A" w:rsidRPr="00ED78FF" w:rsidP="009D0098" w14:paraId="0CBB0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Тариф на производство (передачу) тепловой энергии</w:t>
            </w:r>
          </w:p>
        </w:tc>
        <w:tc>
          <w:tcPr>
            <w:tcW w:w="1134" w:type="dxa"/>
            <w:shd w:val="clear" w:color="auto" w:fill="auto"/>
            <w:noWrap/>
            <w:vAlign w:val="center"/>
            <w:hideMark/>
          </w:tcPr>
          <w:p w:rsidR="002F7A9A" w:rsidRPr="00ED78FF" w:rsidP="009D0098" w14:paraId="7F4826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w:t>
            </w:r>
            <w:r w:rsidRPr="00ED78FF">
              <w:rPr>
                <w:rFonts w:ascii="Times New Roman" w:eastAsia="Times New Roman" w:hAnsi="Times New Roman" w:cs="Times New Roman"/>
                <w:color w:val="000000"/>
                <w:kern w:val="0"/>
                <w:sz w:val="20"/>
                <w:szCs w:val="20"/>
                <w:lang w:val="ru-RU" w:eastAsia="ru-RU" w:bidi="ar-SA"/>
              </w:rPr>
              <w:t>уб</w:t>
            </w:r>
            <w:r>
              <w:rPr>
                <w:rFonts w:ascii="Times New Roman" w:eastAsia="Times New Roman" w:hAnsi="Times New Roman" w:cs="Times New Roman"/>
                <w:color w:val="000000"/>
                <w:kern w:val="0"/>
                <w:sz w:val="20"/>
                <w:szCs w:val="20"/>
                <w:lang w:val="ru-RU" w:eastAsia="ru-RU" w:bidi="ar-SA"/>
              </w:rPr>
              <w:t>.</w:t>
            </w:r>
            <w:r w:rsidRPr="00ED78FF">
              <w:rPr>
                <w:rFonts w:ascii="Times New Roman" w:eastAsia="Times New Roman" w:hAnsi="Times New Roman" w:cs="Times New Roman"/>
                <w:color w:val="000000"/>
                <w:kern w:val="0"/>
                <w:sz w:val="20"/>
                <w:szCs w:val="20"/>
                <w:lang w:val="ru-RU" w:eastAsia="ru-RU" w:bidi="ar-SA"/>
              </w:rPr>
              <w:t>/Гкал</w:t>
            </w:r>
          </w:p>
        </w:tc>
        <w:tc>
          <w:tcPr>
            <w:tcW w:w="736" w:type="dxa"/>
            <w:shd w:val="clear" w:color="auto" w:fill="auto"/>
            <w:noWrap/>
            <w:vAlign w:val="center"/>
            <w:hideMark/>
          </w:tcPr>
          <w:p w:rsidR="002F7A9A" w:rsidRPr="00BA07EC" w:rsidP="009D0098" w14:paraId="0DF697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2678,83</w:t>
            </w:r>
          </w:p>
        </w:tc>
        <w:tc>
          <w:tcPr>
            <w:tcW w:w="736" w:type="dxa"/>
            <w:shd w:val="clear" w:color="auto" w:fill="auto"/>
            <w:noWrap/>
            <w:vAlign w:val="center"/>
            <w:hideMark/>
          </w:tcPr>
          <w:p w:rsidR="002F7A9A" w:rsidRPr="00BA07EC" w:rsidP="009D0098" w14:paraId="483172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2785,98</w:t>
            </w:r>
          </w:p>
        </w:tc>
        <w:tc>
          <w:tcPr>
            <w:tcW w:w="736" w:type="dxa"/>
            <w:shd w:val="clear" w:color="auto" w:fill="auto"/>
            <w:noWrap/>
            <w:vAlign w:val="center"/>
            <w:hideMark/>
          </w:tcPr>
          <w:p w:rsidR="002F7A9A" w:rsidRPr="00BA07EC" w:rsidP="009D0098" w14:paraId="2C0409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2897,42</w:t>
            </w:r>
          </w:p>
        </w:tc>
        <w:tc>
          <w:tcPr>
            <w:tcW w:w="736" w:type="dxa"/>
            <w:shd w:val="clear" w:color="auto" w:fill="auto"/>
            <w:noWrap/>
            <w:vAlign w:val="center"/>
            <w:hideMark/>
          </w:tcPr>
          <w:p w:rsidR="002F7A9A" w:rsidRPr="00BA07EC" w:rsidP="009D0098" w14:paraId="31F5E62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3013,32</w:t>
            </w:r>
          </w:p>
        </w:tc>
        <w:tc>
          <w:tcPr>
            <w:tcW w:w="736" w:type="dxa"/>
            <w:shd w:val="clear" w:color="auto" w:fill="auto"/>
            <w:noWrap/>
            <w:vAlign w:val="center"/>
            <w:hideMark/>
          </w:tcPr>
          <w:p w:rsidR="002F7A9A" w:rsidRPr="00BA07EC" w:rsidP="009D0098" w14:paraId="418A7DB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3133,85</w:t>
            </w:r>
          </w:p>
        </w:tc>
        <w:tc>
          <w:tcPr>
            <w:tcW w:w="736" w:type="dxa"/>
            <w:shd w:val="clear" w:color="auto" w:fill="auto"/>
            <w:noWrap/>
            <w:vAlign w:val="center"/>
            <w:hideMark/>
          </w:tcPr>
          <w:p w:rsidR="002F7A9A" w:rsidRPr="00BA07EC" w:rsidP="009D0098" w14:paraId="7905CDB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3259,21</w:t>
            </w:r>
          </w:p>
        </w:tc>
        <w:tc>
          <w:tcPr>
            <w:tcW w:w="736" w:type="dxa"/>
            <w:shd w:val="clear" w:color="auto" w:fill="auto"/>
            <w:noWrap/>
            <w:vAlign w:val="center"/>
            <w:hideMark/>
          </w:tcPr>
          <w:p w:rsidR="002F7A9A" w:rsidRPr="00BA07EC" w:rsidP="009D0098" w14:paraId="6EB2B9F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3389,57</w:t>
            </w:r>
          </w:p>
        </w:tc>
        <w:tc>
          <w:tcPr>
            <w:tcW w:w="736" w:type="dxa"/>
            <w:shd w:val="clear" w:color="auto" w:fill="auto"/>
            <w:noWrap/>
            <w:vAlign w:val="center"/>
            <w:hideMark/>
          </w:tcPr>
          <w:p w:rsidR="002F7A9A" w:rsidRPr="00BA07EC" w:rsidP="009D0098" w14:paraId="5994ADD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3525,16</w:t>
            </w:r>
          </w:p>
        </w:tc>
        <w:tc>
          <w:tcPr>
            <w:tcW w:w="736" w:type="dxa"/>
            <w:shd w:val="clear" w:color="auto" w:fill="auto"/>
            <w:noWrap/>
            <w:vAlign w:val="center"/>
            <w:hideMark/>
          </w:tcPr>
          <w:p w:rsidR="002F7A9A" w:rsidRPr="00BA07EC" w:rsidP="009D0098" w14:paraId="37DEEA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3666,16</w:t>
            </w:r>
          </w:p>
        </w:tc>
        <w:tc>
          <w:tcPr>
            <w:tcW w:w="736" w:type="dxa"/>
            <w:shd w:val="clear" w:color="auto" w:fill="auto"/>
            <w:noWrap/>
            <w:vAlign w:val="center"/>
            <w:hideMark/>
          </w:tcPr>
          <w:p w:rsidR="002F7A9A" w:rsidRPr="00BA07EC" w:rsidP="009D0098" w14:paraId="7DDADE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3812,81</w:t>
            </w:r>
          </w:p>
        </w:tc>
        <w:tc>
          <w:tcPr>
            <w:tcW w:w="736" w:type="dxa"/>
            <w:shd w:val="clear" w:color="auto" w:fill="auto"/>
            <w:noWrap/>
            <w:vAlign w:val="center"/>
            <w:hideMark/>
          </w:tcPr>
          <w:p w:rsidR="002F7A9A" w:rsidRPr="00BA07EC" w:rsidP="009D0098" w14:paraId="509001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A07EC">
              <w:rPr>
                <w:rFonts w:ascii="Times New Roman" w:eastAsia="Times New Roman" w:hAnsi="Times New Roman" w:cs="Times New Roman"/>
                <w:color w:val="000000"/>
                <w:kern w:val="0"/>
                <w:sz w:val="18"/>
                <w:szCs w:val="18"/>
                <w:lang w:val="ru-RU" w:eastAsia="ru-RU" w:bidi="ar-SA"/>
              </w:rPr>
              <w:t>3965,32</w:t>
            </w:r>
          </w:p>
        </w:tc>
      </w:tr>
    </w:tbl>
    <w:p w:rsidR="00D821DC" w:rsidRPr="009A2FE1" w:rsidP="009A2FE1" w14:paraId="0903CA5C" w14:textId="33167678">
      <w:pPr>
        <w:keepNext/>
        <w:widowControl w:val="0"/>
        <w:suppressAutoHyphens w:val="0"/>
        <w:adjustRightInd w:val="0"/>
        <w:spacing w:before="120" w:after="0" w:line="276" w:lineRule="auto"/>
        <w:ind w:firstLine="567"/>
        <w:jc w:val="left"/>
        <w:textAlignment w:val="baseline"/>
        <w:rPr>
          <w:rFonts w:ascii="Times New Roman" w:eastAsia="Microsoft YaHei" w:hAnsi="Times New Roman" w:cs="Times New Roman"/>
          <w:b w:val="0"/>
          <w:bCs/>
          <w:i w:val="0"/>
          <w:iCs/>
          <w:color w:val="auto"/>
          <w:spacing w:val="-5"/>
          <w:kern w:val="0"/>
          <w:sz w:val="24"/>
          <w:szCs w:val="24"/>
          <w:lang w:val="ru-RU" w:eastAsia="en-US" w:bidi="ar-SA"/>
        </w:rPr>
      </w:pPr>
    </w:p>
    <w:sectPr w:rsidSect="00FB004B">
      <w:footerReference w:type="default" r:id="rId47"/>
      <w:type w:val="nextColumn"/>
      <w:pgSz w:w="16838" w:h="11906" w:orient="landscape" w:code="9"/>
      <w:pgMar w:top="1134" w:right="1134" w:bottom="567" w:left="1134" w:header="0"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roman"/>
    <w:notTrueType/>
    <w:pitch w:val="variable"/>
    <w:sig w:usb0="00000003" w:usb1="00000000" w:usb2="00000000" w:usb3="00000000" w:csb0="00020001" w:csb1="00000000"/>
  </w:font>
  <w:font w:name="Tahoma">
    <w:panose1 w:val="020B0604030504040204"/>
    <w:charset w:val="CC"/>
    <w:family w:val="swiss"/>
    <w:notTrueType/>
    <w:pitch w:val="variable"/>
    <w:sig w:usb0="000000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82226429"/>
      <w:docPartObj>
        <w:docPartGallery w:val="Page Numbers (Bottom of Page)"/>
        <w:docPartUnique/>
      </w:docPartObj>
    </w:sdtPr>
    <w:sdtContent>
      <w:p w:rsidR="002C5213" w14:paraId="57FBCF2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13</w:t>
        </w:r>
        <w:r>
          <w:rPr>
            <w:rFonts w:ascii="Times New Roman" w:eastAsia="Calibri" w:hAnsi="Times New Roman" w:cs="Times New Roman"/>
            <w:kern w:val="0"/>
            <w:sz w:val="24"/>
            <w:szCs w:val="22"/>
            <w:lang w:val="x-none" w:eastAsia="en-US" w:bidi="ar-SA"/>
          </w:rPr>
          <w:fldChar w:fldCharType="end"/>
        </w:r>
      </w:p>
    </w:sdtContent>
  </w:sdt>
  <w:p w:rsidR="002C5213" w14:paraId="7247C291"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980008"/>
      <w:docPartObj>
        <w:docPartGallery w:val="Page Numbers (Bottom of Page)"/>
        <w:docPartUnique/>
      </w:docPartObj>
    </w:sdtPr>
    <w:sdtContent>
      <w:p w:rsidR="002C5213" w14:paraId="647F7EFF"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0A37D8E1"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26619995"/>
      <w:docPartObj>
        <w:docPartGallery w:val="Page Numbers (Bottom of Page)"/>
        <w:docPartUnique/>
      </w:docPartObj>
    </w:sdtPr>
    <w:sdtContent>
      <w:p w:rsidR="002C5213" w:rsidRPr="00272307" w:rsidP="00272307" w14:paraId="44D7412A"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kern w:val="0"/>
            <w:sz w:val="24"/>
            <w:szCs w:val="22"/>
            <w:lang w:val="ru-RU" w:eastAsia="en-US" w:bidi="ar-SA"/>
          </w:rPr>
          <w:t>2</w:t>
        </w:r>
        <w:r>
          <w:rPr>
            <w:rFonts w:ascii="Times New Roman" w:eastAsia="Calibri" w:hAnsi="Times New Roman" w:cs="Times New Roman"/>
            <w:kern w:val="0"/>
            <w:sz w:val="24"/>
            <w:szCs w:val="22"/>
            <w:lang w:val="x-none" w:eastAsia="en-US" w:bidi="ar-SA"/>
          </w:rPr>
          <w:fldChar w:fldCharType="end"/>
        </w:r>
      </w:p>
    </w:sdtContent>
  </w:sdt>
  <w:p w:rsidR="003F72E9" w14:paraId="10EBC27A"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7268246"/>
      <w:docPartObj>
        <w:docPartGallery w:val="Page Numbers (Bottom of Page)"/>
        <w:docPartUnique/>
      </w:docPartObj>
    </w:sdtPr>
    <w:sdtContent>
      <w:p w:rsidR="0013197A" w14:paraId="527560C0"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kern w:val="0"/>
            <w:sz w:val="24"/>
            <w:szCs w:val="22"/>
            <w:lang w:val="x-none" w:eastAsia="en-US" w:bidi="ar-SA"/>
          </w:rPr>
          <w:t>20</w:t>
        </w:r>
        <w:r>
          <w:rPr>
            <w:rFonts w:ascii="Times New Roman" w:eastAsia="Calibri" w:hAnsi="Times New Roman" w:cs="Times New Roman"/>
            <w:kern w:val="0"/>
            <w:sz w:val="24"/>
            <w:szCs w:val="22"/>
            <w:lang w:val="x-none" w:eastAsia="en-US" w:bidi="ar-SA"/>
          </w:rPr>
          <w:t>1</w:t>
        </w:r>
        <w:r>
          <w:rPr>
            <w:rFonts w:ascii="Times New Roman" w:eastAsia="Calibri" w:hAnsi="Times New Roman" w:cs="Times New Roman"/>
            <w:kern w:val="0"/>
            <w:sz w:val="24"/>
            <w:szCs w:val="22"/>
            <w:lang w:val="x-none" w:eastAsia="en-US" w:bidi="ar-SA"/>
          </w:rPr>
          <w:fldChar w:fldCharType="end"/>
        </w:r>
      </w:p>
      <w:p w:rsidR="0013197A" w14:paraId="7C0D935E"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037528"/>
      <w:docPartObj>
        <w:docPartGallery w:val="Page Numbers (Bottom of Page)"/>
        <w:docPartUnique/>
      </w:docPartObj>
    </w:sdtPr>
    <w:sdtContent>
      <w:sdt>
        <w:sdtPr>
          <w:id w:val="-459496226"/>
          <w:docPartObj>
            <w:docPartGallery w:val="Page Numbers (Bottom of Page)"/>
            <w:docPartUnique/>
          </w:docPartObj>
        </w:sdtPr>
        <w:sdtContent>
          <w:p w:rsidR="006824D5" w14:paraId="14AA08F5"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6824D5" w14:paraId="5A2650AE"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2065796"/>
      <w:docPartObj>
        <w:docPartGallery w:val="Page Numbers (Bottom of Page)"/>
        <w:docPartUnique/>
      </w:docPartObj>
    </w:sdtPr>
    <w:sdtContent>
      <w:p w:rsidR="002C5213" w14:paraId="02FB3114"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2C5213" w14:paraId="79966B22"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p w:rsidR="00FD13C5" w14:paraId="1A98F144"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05858947"/>
      <w:docPartObj>
        <w:docPartGallery w:val="Page Numbers (Bottom of Page)"/>
        <w:docPartUnique/>
      </w:docPartObj>
    </w:sdtPr>
    <w:sdtContent>
      <w:p w:rsidR="00AC3186" w14:paraId="042137D9"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AC3186" w14:paraId="09683BDA"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4612576"/>
      <w:docPartObj>
        <w:docPartGallery w:val="Page Numbers (Bottom of Page)"/>
        <w:docPartUnique/>
      </w:docPartObj>
    </w:sdtPr>
    <w:sdtContent>
      <w:p w:rsidR="006E388D" w14:paraId="02B90674"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6E388D" w14:paraId="0F394BC9"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18941915"/>
      <w:docPartObj>
        <w:docPartGallery w:val="Page Numbers (Bottom of Page)"/>
        <w:docPartUnique/>
      </w:docPartObj>
    </w:sdtPr>
    <w:sdtContent>
      <w:sdt>
        <w:sdtPr>
          <w:id w:val="-1426026435"/>
          <w:docPartObj>
            <w:docPartGallery w:val="Page Numbers (Bottom of Page)"/>
            <w:docPartUnique/>
          </w:docPartObj>
        </w:sdtPr>
        <w:sdtContent>
          <w:p w:rsidR="00801BC3" w14:paraId="35A80FED"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801BC3" w14:paraId="0B77CB2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1013702"/>
      <w:docPartObj>
        <w:docPartGallery w:val="Page Numbers (Bottom of Page)"/>
        <w:docPartUnique/>
      </w:docPartObj>
    </w:sdtPr>
    <w:sdtContent>
      <w:p w:rsidR="009F7567" w14:paraId="2AC267C0"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147184" w14:paraId="527F3CEF"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14:paraId="2B069268"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1203538"/>
      <w:docPartObj>
        <w:docPartGallery w:val="Page Numbers (Bottom of Page)"/>
        <w:docPartUnique/>
      </w:docPartObj>
    </w:sdtPr>
    <w:sdtContent>
      <w:sdt>
        <w:sdtPr>
          <w:id w:val="1146245415"/>
          <w:docPartObj>
            <w:docPartGallery w:val="Page Numbers (Bottom of Page)"/>
            <w:docPartUnique/>
          </w:docPartObj>
        </w:sdtPr>
        <w:sdtContent>
          <w:p w:rsidR="004C13FB" w14:paraId="1424591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4C13FB" w14:paraId="517B3AF2"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5835896"/>
      <w:docPartObj>
        <w:docPartGallery w:val="Page Numbers (Bottom of Page)"/>
        <w:docPartUnique/>
      </w:docPartObj>
    </w:sdtPr>
    <w:sdtContent>
      <w:p w:rsidR="009F7567" w14:paraId="21575D16" w14:textId="62315C6F">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9F7567" w14:paraId="19BC5822"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4E2081" w:rsidP="00612C40" w14:paraId="52C01B9D"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 xml:space="preserve"> PAGE   \* MERGEFORMAT </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noProof/>
        <w:kern w:val="0"/>
        <w:sz w:val="24"/>
        <w:szCs w:val="22"/>
        <w:lang w:val="x-none" w:eastAsia="en-US" w:bidi="ar-SA"/>
      </w:rPr>
      <w:t>1</w:t>
    </w:r>
    <w:r>
      <w:rPr>
        <w:rFonts w:ascii="Times New Roman" w:eastAsia="Calibri" w:hAnsi="Times New Roman" w:cs="Times New Roman"/>
        <w:noProof/>
        <w:kern w:val="0"/>
        <w:sz w:val="24"/>
        <w:szCs w:val="22"/>
        <w:lang w:val="x-none" w:eastAsia="en-US" w:bidi="ar-SA"/>
      </w:rPr>
      <w:t>1</w:t>
    </w:r>
    <w:r>
      <w:rPr>
        <w:rFonts w:ascii="Times New Roman" w:eastAsia="Calibri" w:hAnsi="Times New Roman" w:cs="Times New Roman"/>
        <w:noProof/>
        <w:kern w:val="0"/>
        <w:sz w:val="24"/>
        <w:szCs w:val="22"/>
        <w:lang w:val="x-none" w:eastAsia="en-US" w:bidi="ar-S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4965140"/>
      <w:docPartObj>
        <w:docPartGallery w:val="Page Numbers (Bottom of Page)"/>
        <w:docPartUnique/>
      </w:docPartObj>
    </w:sdtPr>
    <w:sdtContent>
      <w:p w:rsidR="002C5213" w14:paraId="52C4EF61"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2C5213" w14:paraId="6820310E"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7001129"/>
      <w:docPartObj>
        <w:docPartGallery w:val="Page Numbers (Bottom of Page)"/>
        <w:docPartUnique/>
      </w:docPartObj>
    </w:sdtPr>
    <w:sdtContent>
      <w:p w:rsidR="002C5213" w14:paraId="3F8A0FE7"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2E90EC68"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6634102"/>
      <w:docPartObj>
        <w:docPartGallery w:val="Page Numbers (Bottom of Page)"/>
        <w:docPartUnique/>
      </w:docPartObj>
    </w:sdtPr>
    <w:sdtContent>
      <w:p w:rsidR="002C5213" w14:paraId="4DB932CA"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54DE45D9"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4449869"/>
      <w:docPartObj>
        <w:docPartGallery w:val="Page Numbers (Bottom of Page)"/>
        <w:docPartUnique/>
      </w:docPartObj>
    </w:sdtPr>
    <w:sdtContent>
      <w:p w:rsidR="002C5213" w14:paraId="7091828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194A1897"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0703212"/>
      <w:docPartObj>
        <w:docPartGallery w:val="Page Numbers (Bottom of Page)"/>
        <w:docPartUnique/>
      </w:docPartObj>
    </w:sdtPr>
    <w:sdtContent>
      <w:p w:rsidR="0018116C" w14:paraId="30B2B7DB"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18116C" w14:paraId="534421C0"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8754010"/>
      <w:docPartObj>
        <w:docPartGallery w:val="Page Numbers (Bottom of Page)"/>
        <w:docPartUnique/>
      </w:docPartObj>
    </w:sdtPr>
    <w:sdtContent>
      <w:sdt>
        <w:sdtPr>
          <w:id w:val="-410785308"/>
          <w:docPartObj>
            <w:docPartGallery w:val="Page Numbers (Bottom of Page)"/>
            <w:docPartUnique/>
          </w:docPartObj>
        </w:sdtPr>
        <w:sdtContent>
          <w:p w:rsidR="002C5213" w14:paraId="75BC5BB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2C5213" w14:paraId="56183F18"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2952D6" w:rsidP="002952D6" w14:paraId="78E37BEE" w14:textId="2729CD99">
    <w:pPr>
      <w:widowControl/>
      <w:tabs>
        <w:tab w:val="center" w:pos="4677"/>
        <w:tab w:val="clear" w:pos="9355"/>
        <w:tab w:val="right" w:pos="9356"/>
      </w:tabs>
      <w:suppressAutoHyphens w:val="0"/>
      <w:spacing w:after="12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Книги 1-18.</w:t>
    </w:r>
    <w:r w:rsidRPr="006D534E">
      <w:rPr>
        <w:rFonts w:ascii="Times New Roman" w:eastAsia="Calibri" w:hAnsi="Times New Roman" w:cs="Times New Roman"/>
        <w:i/>
        <w:kern w:val="0"/>
        <w:sz w:val="22"/>
        <w:szCs w:val="22"/>
        <w:lang w:val="ru-RU" w:eastAsia="en-US" w:bidi="ar-SA"/>
      </w:rPr>
      <w:t xml:space="preserve"> Обосновывающие материалы схемы теплоснабжения</w:t>
    </w:r>
    <w:r>
      <w:rPr>
        <w:rFonts w:ascii="Times New Roman" w:eastAsia="Calibri" w:hAnsi="Times New Roman" w:cs="Times New Roman"/>
        <w:i/>
        <w:kern w:val="0"/>
        <w:sz w:val="22"/>
        <w:szCs w:val="22"/>
        <w:lang w:val="ru-RU" w:eastAsia="en-US" w:bidi="ar-SA"/>
      </w:rPr>
      <w:t xml:space="preserve"> </w:t>
    </w:r>
    <w:r w:rsidR="00EC2D66">
      <w:rPr>
        <w:rFonts w:ascii="Times New Roman" w:eastAsia="Calibri" w:hAnsi="Times New Roman" w:cs="Times New Roman"/>
        <w:i/>
        <w:kern w:val="0"/>
        <w:sz w:val="22"/>
        <w:szCs w:val="22"/>
        <w:lang w:val="ru-RU" w:eastAsia="en-US" w:bidi="ar-SA"/>
      </w:rPr>
      <w:t>м</w:t>
    </w:r>
    <w:r w:rsidR="0063383B">
      <w:rPr>
        <w:rFonts w:ascii="Times New Roman" w:eastAsia="Calibri" w:hAnsi="Times New Roman" w:cs="Times New Roman"/>
        <w:i/>
        <w:kern w:val="0"/>
        <w:sz w:val="22"/>
        <w:szCs w:val="22"/>
        <w:lang w:val="ru-RU" w:eastAsia="en-US" w:bidi="ar-SA"/>
      </w:rPr>
      <w:t>униципального образования</w:t>
    </w:r>
    <w:r w:rsidR="00620057">
      <w:rPr>
        <w:rFonts w:ascii="Times New Roman" w:eastAsia="Calibri" w:hAnsi="Times New Roman" w:cs="Times New Roman"/>
        <w:i/>
        <w:kern w:val="0"/>
        <w:sz w:val="22"/>
        <w:szCs w:val="22"/>
        <w:lang w:val="ru-RU" w:eastAsia="en-US" w:bidi="ar-SA"/>
      </w:rPr>
      <w:br/>
    </w:r>
    <w:r w:rsidR="00887E83">
      <w:rPr>
        <w:rFonts w:ascii="Times New Roman" w:eastAsia="Calibri" w:hAnsi="Times New Roman" w:cs="Times New Roman"/>
        <w:i/>
        <w:kern w:val="0"/>
        <w:sz w:val="22"/>
        <w:szCs w:val="22"/>
        <w:lang w:val="ru-RU" w:eastAsia="en-US" w:bidi="ar-SA"/>
      </w:rPr>
      <w:t xml:space="preserve"> </w:t>
    </w:r>
    <w:r w:rsidR="00BC7F49">
      <w:rPr>
        <w:rFonts w:ascii="Times New Roman" w:eastAsia="Calibri" w:hAnsi="Times New Roman" w:cs="Times New Roman"/>
        <w:i/>
        <w:kern w:val="0"/>
        <w:sz w:val="22"/>
        <w:szCs w:val="22"/>
        <w:lang w:val="ru-RU" w:eastAsia="en-US" w:bidi="ar-SA"/>
      </w:rPr>
      <w:t>Шабуровское</w:t>
    </w:r>
    <w:r w:rsidR="00620057">
      <w:rPr>
        <w:rFonts w:ascii="Times New Roman" w:eastAsia="Calibri" w:hAnsi="Times New Roman" w:cs="Times New Roman"/>
        <w:i/>
        <w:kern w:val="0"/>
        <w:sz w:val="22"/>
        <w:szCs w:val="22"/>
        <w:lang w:val="ru-RU" w:eastAsia="en-US" w:bidi="ar-SA"/>
      </w:rPr>
      <w:t xml:space="preserve"> СП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1303AC" w:rsidP="00CB5867" w14:paraId="1063F437" w14:textId="49A22081">
    <w:pPr>
      <w:widowControl/>
      <w:tabs>
        <w:tab w:val="center" w:pos="4677"/>
        <w:tab w:val="right" w:pos="9355"/>
      </w:tabs>
      <w:suppressAutoHyphens w:val="0"/>
      <w:spacing w:after="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 xml:space="preserve">Книги 1-18. </w:t>
    </w:r>
    <w:r w:rsidRPr="001303AC">
      <w:rPr>
        <w:rFonts w:ascii="Times New Roman" w:eastAsia="Calibri" w:hAnsi="Times New Roman" w:cs="Times New Roman"/>
        <w:i/>
        <w:kern w:val="0"/>
        <w:sz w:val="22"/>
        <w:szCs w:val="22"/>
        <w:lang w:val="ru-RU" w:eastAsia="en-US" w:bidi="ar-SA"/>
      </w:rPr>
      <w:t xml:space="preserve">Обосновывающие материалы к схеме теплоснабжения </w:t>
    </w:r>
    <w:r w:rsidR="00EC2D66">
      <w:rPr>
        <w:rFonts w:ascii="Times New Roman" w:eastAsia="Calibri" w:hAnsi="Times New Roman" w:cs="Times New Roman"/>
        <w:i/>
        <w:kern w:val="0"/>
        <w:sz w:val="22"/>
        <w:szCs w:val="22"/>
        <w:lang w:val="ru-RU" w:eastAsia="en-US" w:bidi="ar-SA"/>
      </w:rPr>
      <w:t>м</w:t>
    </w:r>
    <w:r w:rsidR="0063383B">
      <w:rPr>
        <w:rFonts w:ascii="Times New Roman" w:eastAsia="Calibri" w:hAnsi="Times New Roman" w:cs="Times New Roman"/>
        <w:i/>
        <w:kern w:val="0"/>
        <w:sz w:val="22"/>
        <w:szCs w:val="22"/>
        <w:lang w:val="ru-RU" w:eastAsia="en-US" w:bidi="ar-SA"/>
      </w:rPr>
      <w:t>униципального образования</w:t>
    </w:r>
    <w:r w:rsidR="00305121">
      <w:rPr>
        <w:rFonts w:ascii="Times New Roman" w:eastAsia="Calibri" w:hAnsi="Times New Roman" w:cs="Times New Roman"/>
        <w:i/>
        <w:kern w:val="0"/>
        <w:sz w:val="22"/>
        <w:szCs w:val="22"/>
        <w:lang w:val="ru-RU" w:eastAsia="en-US" w:bidi="ar-SA"/>
      </w:rPr>
      <w:t xml:space="preserve"> </w:t>
    </w:r>
    <w:r w:rsidR="00EA4CD4">
      <w:rPr>
        <w:rFonts w:ascii="Times New Roman" w:eastAsia="Calibri" w:hAnsi="Times New Roman" w:cs="Times New Roman"/>
        <w:i/>
        <w:kern w:val="0"/>
        <w:sz w:val="22"/>
        <w:szCs w:val="22"/>
        <w:lang w:val="ru-RU" w:eastAsia="en-US" w:bidi="ar-SA"/>
      </w:rPr>
      <w:br/>
    </w:r>
    <w:r w:rsidR="00BC7F49">
      <w:rPr>
        <w:rFonts w:ascii="Times New Roman" w:eastAsia="Calibri" w:hAnsi="Times New Roman" w:cs="Times New Roman"/>
        <w:i/>
        <w:kern w:val="0"/>
        <w:sz w:val="22"/>
        <w:szCs w:val="22"/>
        <w:lang w:val="ru-RU" w:eastAsia="en-US" w:bidi="ar-SA"/>
      </w:rPr>
      <w:t>Шабуровское</w:t>
    </w:r>
    <w:r w:rsidR="001D791B">
      <w:rPr>
        <w:rFonts w:ascii="Times New Roman" w:eastAsia="Calibri" w:hAnsi="Times New Roman" w:cs="Times New Roman"/>
        <w:i/>
        <w:kern w:val="0"/>
        <w:sz w:val="22"/>
        <w:szCs w:val="22"/>
        <w:lang w:val="ru-RU" w:eastAsia="en-US" w:bidi="ar-SA"/>
      </w:rPr>
      <w:t xml:space="preserve"> СП</w:t>
    </w:r>
  </w:p>
  <w:p w:rsidR="002C5213" w:rsidRPr="00CB5867" w:rsidP="00CB5867" w14:paraId="659C8C17" w14:textId="77777777">
    <w:pPr>
      <w:widowControl/>
      <w:tabs>
        <w:tab w:val="center" w:pos="4677"/>
        <w:tab w:val="right" w:pos="9355"/>
      </w:tabs>
      <w:suppressAutoHyphens w:val="0"/>
      <w:spacing w:after="0" w:line="240" w:lineRule="auto"/>
      <w:rPr>
        <w:rFonts w:ascii="Times New Roman" w:eastAsia="Calibri" w:hAnsi="Times New Roman" w:cs="Times New Roman"/>
        <w:kern w:val="0"/>
        <w:sz w:val="24"/>
        <w:szCs w:val="22"/>
        <w:lang w:val="ru-RU" w:eastAsia="en-US" w:bidi="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1303AC" w:rsidP="00BC7F49" w14:paraId="39E33D18" w14:textId="7FCC0F4A">
    <w:pPr>
      <w:widowControl/>
      <w:tabs>
        <w:tab w:val="center" w:pos="4677"/>
        <w:tab w:val="right" w:pos="9355"/>
      </w:tabs>
      <w:suppressAutoHyphens w:val="0"/>
      <w:spacing w:after="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 xml:space="preserve">Книги 1-18. </w:t>
    </w:r>
    <w:r w:rsidRPr="001303AC">
      <w:rPr>
        <w:rFonts w:ascii="Times New Roman" w:eastAsia="Calibri" w:hAnsi="Times New Roman" w:cs="Times New Roman"/>
        <w:i/>
        <w:kern w:val="0"/>
        <w:sz w:val="22"/>
        <w:szCs w:val="22"/>
        <w:lang w:val="ru-RU" w:eastAsia="en-US" w:bidi="ar-SA"/>
      </w:rPr>
      <w:t>Обосновывающие материалы к схеме теплоснабжения</w:t>
    </w:r>
    <w:r w:rsidR="00305121">
      <w:rPr>
        <w:rFonts w:ascii="Times New Roman" w:eastAsia="Calibri" w:hAnsi="Times New Roman" w:cs="Times New Roman"/>
        <w:i/>
        <w:kern w:val="0"/>
        <w:sz w:val="22"/>
        <w:szCs w:val="22"/>
        <w:lang w:val="ru-RU" w:eastAsia="en-US" w:bidi="ar-SA"/>
      </w:rPr>
      <w:t xml:space="preserve"> </w:t>
    </w:r>
    <w:r w:rsidR="00EC2D66">
      <w:rPr>
        <w:rFonts w:ascii="Times New Roman" w:eastAsia="Calibri" w:hAnsi="Times New Roman" w:cs="Times New Roman"/>
        <w:i/>
        <w:kern w:val="0"/>
        <w:sz w:val="22"/>
        <w:szCs w:val="22"/>
        <w:lang w:val="ru-RU" w:eastAsia="en-US" w:bidi="ar-SA"/>
      </w:rPr>
      <w:t>м</w:t>
    </w:r>
    <w:r w:rsidR="00305121">
      <w:rPr>
        <w:rFonts w:ascii="Times New Roman" w:eastAsia="Calibri" w:hAnsi="Times New Roman" w:cs="Times New Roman"/>
        <w:i/>
        <w:kern w:val="0"/>
        <w:sz w:val="22"/>
        <w:szCs w:val="22"/>
        <w:lang w:val="ru-RU" w:eastAsia="en-US" w:bidi="ar-SA"/>
      </w:rPr>
      <w:t xml:space="preserve">униципального образования </w:t>
    </w:r>
    <w:r w:rsidR="003F7532">
      <w:rPr>
        <w:rFonts w:ascii="Times New Roman" w:eastAsia="Calibri" w:hAnsi="Times New Roman" w:cs="Times New Roman"/>
        <w:i/>
        <w:kern w:val="0"/>
        <w:sz w:val="22"/>
        <w:szCs w:val="22"/>
        <w:lang w:val="ru-RU" w:eastAsia="en-US" w:bidi="ar-SA"/>
      </w:rPr>
      <w:br/>
    </w:r>
    <w:r w:rsidR="00BC7F49">
      <w:rPr>
        <w:rFonts w:ascii="Times New Roman" w:eastAsia="Calibri" w:hAnsi="Times New Roman" w:cs="Times New Roman"/>
        <w:i/>
        <w:kern w:val="0"/>
        <w:sz w:val="22"/>
        <w:szCs w:val="22"/>
        <w:lang w:val="ru-RU" w:eastAsia="en-US" w:bidi="ar-SA"/>
      </w:rPr>
      <w:t>Шабуровское</w:t>
    </w:r>
    <w:r w:rsidR="001D791B">
      <w:rPr>
        <w:rFonts w:ascii="Times New Roman" w:eastAsia="Calibri" w:hAnsi="Times New Roman" w:cs="Times New Roman"/>
        <w:i/>
        <w:kern w:val="0"/>
        <w:sz w:val="22"/>
        <w:szCs w:val="22"/>
        <w:lang w:val="ru-RU" w:eastAsia="en-US" w:bidi="ar-SA"/>
      </w:rPr>
      <w:t xml:space="preserve"> СП</w:t>
    </w:r>
  </w:p>
  <w:p w:rsidR="002C5213" w:rsidP="00612C40" w14:paraId="5DAB9304" w14:textId="77777777">
    <w:pPr>
      <w:widowControl/>
      <w:tabs>
        <w:tab w:val="center" w:pos="4677"/>
        <w:tab w:val="right" w:pos="9355"/>
      </w:tabs>
      <w:suppressAutoHyphens w:val="0"/>
      <w:spacing w:after="0" w:line="240" w:lineRule="auto"/>
      <w:rPr>
        <w:rFonts w:ascii="Times New Roman" w:eastAsia="Calibri" w:hAnsi="Times New Roman" w:cs="Times New Roman"/>
        <w:kern w:val="0"/>
        <w:sz w:val="24"/>
        <w:szCs w:val="22"/>
        <w:lang w:val="ru-RU" w:eastAsia="en-US" w:bidi="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97A" w14:paraId="7F79AEFF" w14:textId="0C6AA1F5">
    <w:pPr>
      <w:widowControl/>
      <w:tabs>
        <w:tab w:val="center" w:pos="4677"/>
        <w:tab w:val="right" w:pos="9355"/>
      </w:tabs>
      <w:suppressAutoHyphens w:val="0"/>
      <w:spacing w:after="0" w:line="240" w:lineRule="auto"/>
      <w:jc w:val="center"/>
      <w:rPr>
        <w:rFonts w:ascii="Times New Roman" w:eastAsia="Calibri" w:hAnsi="Times New Roman" w:cs="Times New Roman"/>
        <w:kern w:val="0"/>
        <w:sz w:val="24"/>
        <w:szCs w:val="22"/>
        <w:lang w:val="ru-RU" w:eastAsia="en-US" w:bidi="ar-SA"/>
      </w:rPr>
    </w:pPr>
    <w:r>
      <w:rPr>
        <w:rFonts w:ascii="Times New Roman" w:eastAsia="Calibri" w:hAnsi="Times New Roman" w:cs="Times New Roman"/>
        <w:i/>
        <w:kern w:val="0"/>
        <w:sz w:val="22"/>
        <w:szCs w:val="22"/>
        <w:lang w:val="ru-RU" w:eastAsia="en-US" w:bidi="ar-SA"/>
      </w:rPr>
      <w:t xml:space="preserve">Том 2. Обосновывающие материалы к схеме теплоснабжения </w:t>
    </w:r>
    <w:r w:rsidR="00775197">
      <w:rPr>
        <w:rFonts w:ascii="Times New Roman" w:eastAsia="Calibri" w:hAnsi="Times New Roman" w:cs="Times New Roman"/>
        <w:i/>
        <w:kern w:val="0"/>
        <w:sz w:val="22"/>
        <w:szCs w:val="22"/>
        <w:lang w:val="ru-RU" w:eastAsia="en-US" w:bidi="ar-SA"/>
      </w:rPr>
      <w:t xml:space="preserve">Муниципального образования </w:t>
    </w:r>
    <w:r w:rsidR="00BC7F49">
      <w:rPr>
        <w:rFonts w:ascii="Times New Roman" w:eastAsia="Calibri" w:hAnsi="Times New Roman" w:cs="Times New Roman"/>
        <w:i/>
        <w:kern w:val="0"/>
        <w:sz w:val="22"/>
        <w:szCs w:val="22"/>
        <w:lang w:val="ru-RU" w:eastAsia="en-US" w:bidi="ar-SA"/>
      </w:rPr>
      <w:br/>
      <w:t>Шабуровское</w:t>
    </w:r>
    <w:r w:rsidR="001D791B">
      <w:rPr>
        <w:rFonts w:ascii="Times New Roman" w:eastAsia="Calibri" w:hAnsi="Times New Roman" w:cs="Times New Roman"/>
        <w:i/>
        <w:kern w:val="0"/>
        <w:sz w:val="22"/>
        <w:szCs w:val="22"/>
        <w:lang w:val="ru-RU" w:eastAsia="en-US" w:bidi="ar-SA"/>
      </w:rPr>
      <w:t xml:space="preserve"> СП</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0B551F0"/>
    <w:multiLevelType w:val="multilevel"/>
    <w:tmpl w:val="50202A9E"/>
    <w:lvl w:ilvl="0">
      <w:start w:val="8"/>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2">
    <w:nsid w:val="17694D24"/>
    <w:multiLevelType w:val="hybridMultilevel"/>
    <w:tmpl w:val="17CE8F64"/>
    <w:lvl w:ilvl="0">
      <w:start w:val="1"/>
      <w:numFmt w:val="bullet"/>
      <w:pStyle w:val="a6"/>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
    <w:nsid w:val="1AC07942"/>
    <w:multiLevelType w:val="multilevel"/>
    <w:tmpl w:val="9C749552"/>
    <w:lvl w:ilvl="0">
      <w:start w:val="7"/>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4">
    <w:nsid w:val="1C6D2530"/>
    <w:multiLevelType w:val="multilevel"/>
    <w:tmpl w:val="A2E8093A"/>
    <w:lvl w:ilvl="0">
      <w:start w:val="2"/>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
    <w:nsid w:val="1C7C66A5"/>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B40862"/>
    <w:multiLevelType w:val="multilevel"/>
    <w:tmpl w:val="4EFED626"/>
    <w:lvl w:ilvl="0">
      <w:start w:val="10"/>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7">
    <w:nsid w:val="24B623A1"/>
    <w:multiLevelType w:val="multilevel"/>
    <w:tmpl w:val="1054CE9A"/>
    <w:lvl w:ilvl="0">
      <w:start w:val="4"/>
      <w:numFmt w:val="decimal"/>
      <w:lvlText w:val="%1"/>
      <w:lvlJc w:val="left"/>
      <w:pPr>
        <w:ind w:left="360" w:hanging="360"/>
      </w:pPr>
      <w:rPr>
        <w:rFonts w:hint="default"/>
        <w:sz w:val="24"/>
      </w:rPr>
    </w:lvl>
    <w:lvl w:ilvl="1">
      <w:start w:val="1"/>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8">
    <w:nsid w:val="26FA74C1"/>
    <w:multiLevelType w:val="multilevel"/>
    <w:tmpl w:val="E280D7DC"/>
    <w:lvl w:ilvl="0">
      <w:start w:val="8"/>
      <w:numFmt w:val="decimal"/>
      <w:lvlText w:val="%1"/>
      <w:lvlJc w:val="left"/>
      <w:pPr>
        <w:ind w:left="360" w:hanging="360"/>
      </w:pPr>
      <w:rPr>
        <w:rFonts w:hint="default"/>
        <w:sz w:val="24"/>
      </w:rPr>
    </w:lvl>
    <w:lvl w:ilvl="1">
      <w:start w:val="3"/>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9">
    <w:nsid w:val="27C43771"/>
    <w:multiLevelType w:val="multilevel"/>
    <w:tmpl w:val="4E464A8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6B6195A"/>
    <w:multiLevelType w:val="multilevel"/>
    <w:tmpl w:val="1E1C8B8C"/>
    <w:lvl w:ilvl="0">
      <w:start w:val="9"/>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1">
    <w:nsid w:val="386D70BE"/>
    <w:multiLevelType w:val="multilevel"/>
    <w:tmpl w:val="167E3FAC"/>
    <w:lvl w:ilvl="0">
      <w:start w:val="1"/>
      <w:numFmt w:val="decimal"/>
      <w:lvlText w:val="%1"/>
      <w:lvlJc w:val="left"/>
      <w:pPr>
        <w:ind w:left="600" w:hanging="600"/>
      </w:pPr>
      <w:rPr>
        <w:rFonts w:hint="default"/>
      </w:rPr>
    </w:lvl>
    <w:lvl w:ilvl="1">
      <w:start w:val="9"/>
      <w:numFmt w:val="decimal"/>
      <w:lvlText w:val="%1.%2"/>
      <w:lvlJc w:val="left"/>
      <w:pPr>
        <w:ind w:left="883" w:hanging="60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2">
    <w:nsid w:val="3C26DE29"/>
    <w:multiLevelType w:val="hybridMultilevel"/>
    <w:tmpl w:val="B562F58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3">
    <w:nsid w:val="3CDA4991"/>
    <w:multiLevelType w:val="multilevel"/>
    <w:tmpl w:val="02C22E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428368CF"/>
    <w:multiLevelType w:val="multilevel"/>
    <w:tmpl w:val="32AA25E2"/>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3735010"/>
    <w:multiLevelType w:val="multilevel"/>
    <w:tmpl w:val="BC80121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73619CF"/>
    <w:multiLevelType w:val="multilevel"/>
    <w:tmpl w:val="B22E3856"/>
    <w:lvl w:ilvl="0">
      <w:start w:val="13"/>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7">
    <w:nsid w:val="4890625A"/>
    <w:multiLevelType w:val="hybridMultilevel"/>
    <w:tmpl w:val="A2DE94FC"/>
    <w:lvl w:ilvl="0">
      <w:start w:val="1"/>
      <w:numFmt w:val="bullet"/>
      <w:pStyle w:val="0"/>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4CF0546A"/>
    <w:multiLevelType w:val="multilevel"/>
    <w:tmpl w:val="72602FB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nsid w:val="50C43C37"/>
    <w:multiLevelType w:val="multilevel"/>
    <w:tmpl w:val="14DA4A98"/>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20">
    <w:nsid w:val="511D0104"/>
    <w:multiLevelType w:val="hybridMultilevel"/>
    <w:tmpl w:val="8292B4A2"/>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1">
    <w:nsid w:val="5DA972AD"/>
    <w:multiLevelType w:val="multilevel"/>
    <w:tmpl w:val="BACA7F5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497" w:hanging="504"/>
      </w:pPr>
      <w:rPr>
        <w:sz w:val="28"/>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F8563F"/>
    <w:multiLevelType w:val="multilevel"/>
    <w:tmpl w:val="590CACB2"/>
    <w:lvl w:ilvl="0">
      <w:start w:val="1"/>
      <w:numFmt w:val="decimal"/>
      <w:lvlText w:val="%1."/>
      <w:lvlJc w:val="left"/>
      <w:pPr>
        <w:ind w:left="360" w:hanging="360"/>
      </w:pPr>
      <w:rPr>
        <w:rFonts w:hint="default"/>
        <w:sz w:val="24"/>
      </w:rPr>
    </w:lvl>
    <w:lvl w:ilvl="1">
      <w:start w:val="9"/>
      <w:numFmt w:val="decimal"/>
      <w:lvlText w:val="%1.%2."/>
      <w:lvlJc w:val="left"/>
      <w:pPr>
        <w:ind w:left="792" w:hanging="432"/>
      </w:pPr>
      <w:rPr>
        <w:rFonts w:hint="default"/>
        <w:sz w:val="24"/>
      </w:rPr>
    </w:lvl>
    <w:lvl w:ilvl="2">
      <w:start w:val="8"/>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5332C40"/>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9A70B39"/>
    <w:multiLevelType w:val="multilevel"/>
    <w:tmpl w:val="826CF018"/>
    <w:lvl w:ilvl="0">
      <w:start w:val="8"/>
      <w:numFmt w:val="decimal"/>
      <w:lvlText w:val="%1"/>
      <w:lvlJc w:val="left"/>
      <w:pPr>
        <w:ind w:left="360" w:hanging="360"/>
      </w:pPr>
      <w:rPr>
        <w:rFonts w:hint="default"/>
        <w:sz w:val="24"/>
      </w:rPr>
    </w:lvl>
    <w:lvl w:ilvl="1">
      <w:start w:val="4"/>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25">
    <w:nsid w:val="6BFB5A5C"/>
    <w:multiLevelType w:val="multilevel"/>
    <w:tmpl w:val="4BFA4EC6"/>
    <w:lvl w:ilvl="0">
      <w:start w:val="1"/>
      <w:numFmt w:val="decimal"/>
      <w:lvlText w:val="%1."/>
      <w:lvlJc w:val="left"/>
      <w:pPr>
        <w:ind w:left="360" w:hanging="360"/>
      </w:pPr>
      <w:rPr>
        <w:rFonts w:hint="default"/>
        <w:sz w:val="24"/>
      </w:rPr>
    </w:lvl>
    <w:lvl w:ilvl="1">
      <w:start w:val="4"/>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71D770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C5779B9"/>
    <w:multiLevelType w:val="hybridMultilevel"/>
    <w:tmpl w:val="BEFA13E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5"/>
  </w:num>
  <w:num w:numId="4">
    <w:abstractNumId w:val="20"/>
  </w:num>
  <w:num w:numId="5">
    <w:abstractNumId w:val="25"/>
  </w:num>
  <w:num w:numId="6">
    <w:abstractNumId w:val="5"/>
  </w:num>
  <w:num w:numId="7">
    <w:abstractNumId w:val="23"/>
  </w:num>
  <w:num w:numId="8">
    <w:abstractNumId w:val="11"/>
  </w:num>
  <w:num w:numId="9">
    <w:abstractNumId w:val="22"/>
  </w:num>
  <w:num w:numId="10">
    <w:abstractNumId w:val="26"/>
  </w:num>
  <w:num w:numId="11">
    <w:abstractNumId w:val="27"/>
  </w:num>
  <w:num w:numId="12">
    <w:abstractNumId w:val="14"/>
  </w:num>
  <w:num w:numId="13">
    <w:abstractNumId w:val="18"/>
  </w:num>
  <w:num w:numId="14">
    <w:abstractNumId w:val="17"/>
  </w:num>
  <w:num w:numId="15">
    <w:abstractNumId w:val="21"/>
  </w:num>
  <w:num w:numId="16">
    <w:abstractNumId w:val="13"/>
  </w:num>
  <w:num w:numId="17">
    <w:abstractNumId w:val="9"/>
  </w:num>
  <w:num w:numId="18">
    <w:abstractNumId w:val="4"/>
  </w:num>
  <w:num w:numId="19">
    <w:abstractNumId w:val="19"/>
  </w:num>
  <w:num w:numId="20">
    <w:abstractNumId w:val="7"/>
  </w:num>
  <w:num w:numId="21">
    <w:abstractNumId w:val="12"/>
  </w:num>
  <w:num w:numId="22">
    <w:abstractNumId w:val="3"/>
  </w:num>
  <w:num w:numId="23">
    <w:abstractNumId w:val="1"/>
  </w:num>
  <w:num w:numId="24">
    <w:abstractNumId w:val="8"/>
  </w:num>
  <w:num w:numId="25">
    <w:abstractNumId w:val="24"/>
  </w:num>
  <w:num w:numId="26">
    <w:abstractNumId w:val="10"/>
  </w:num>
  <w:num w:numId="27">
    <w:abstractNumId w:val="6"/>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rsids>
    <w:rsidRoot w:val="00D76EEB"/>
    <w:rsid w:val="00000BBD"/>
    <w:rsid w:val="000020B4"/>
    <w:rsid w:val="00002EFE"/>
    <w:rsid w:val="000046FE"/>
    <w:rsid w:val="000048AB"/>
    <w:rsid w:val="00006BD9"/>
    <w:rsid w:val="00006CDF"/>
    <w:rsid w:val="00011160"/>
    <w:rsid w:val="000113B2"/>
    <w:rsid w:val="00011780"/>
    <w:rsid w:val="000132A2"/>
    <w:rsid w:val="0001466E"/>
    <w:rsid w:val="00015762"/>
    <w:rsid w:val="00016100"/>
    <w:rsid w:val="0001613C"/>
    <w:rsid w:val="00017722"/>
    <w:rsid w:val="000238EB"/>
    <w:rsid w:val="00024876"/>
    <w:rsid w:val="00024969"/>
    <w:rsid w:val="000255F3"/>
    <w:rsid w:val="00025613"/>
    <w:rsid w:val="000262E2"/>
    <w:rsid w:val="000262EA"/>
    <w:rsid w:val="000264D7"/>
    <w:rsid w:val="00035A36"/>
    <w:rsid w:val="0003606E"/>
    <w:rsid w:val="000365C7"/>
    <w:rsid w:val="00041DEF"/>
    <w:rsid w:val="000434CB"/>
    <w:rsid w:val="00043CE0"/>
    <w:rsid w:val="00043DE4"/>
    <w:rsid w:val="00044227"/>
    <w:rsid w:val="00045532"/>
    <w:rsid w:val="000457D9"/>
    <w:rsid w:val="00045913"/>
    <w:rsid w:val="000469BF"/>
    <w:rsid w:val="0004722D"/>
    <w:rsid w:val="00047BCD"/>
    <w:rsid w:val="00050217"/>
    <w:rsid w:val="00052002"/>
    <w:rsid w:val="00052B8F"/>
    <w:rsid w:val="00053825"/>
    <w:rsid w:val="00055C5C"/>
    <w:rsid w:val="00056723"/>
    <w:rsid w:val="000569A8"/>
    <w:rsid w:val="00057287"/>
    <w:rsid w:val="00057557"/>
    <w:rsid w:val="0005773F"/>
    <w:rsid w:val="0006673B"/>
    <w:rsid w:val="0007094F"/>
    <w:rsid w:val="00071568"/>
    <w:rsid w:val="00072357"/>
    <w:rsid w:val="000726F3"/>
    <w:rsid w:val="00074053"/>
    <w:rsid w:val="00075C13"/>
    <w:rsid w:val="00075D06"/>
    <w:rsid w:val="0008062F"/>
    <w:rsid w:val="00087BA4"/>
    <w:rsid w:val="00095DBB"/>
    <w:rsid w:val="0009630F"/>
    <w:rsid w:val="000965EC"/>
    <w:rsid w:val="000A02D4"/>
    <w:rsid w:val="000A196F"/>
    <w:rsid w:val="000A1CAE"/>
    <w:rsid w:val="000A385D"/>
    <w:rsid w:val="000A4501"/>
    <w:rsid w:val="000A52A0"/>
    <w:rsid w:val="000B43A4"/>
    <w:rsid w:val="000B756B"/>
    <w:rsid w:val="000C5548"/>
    <w:rsid w:val="000C7047"/>
    <w:rsid w:val="000D191F"/>
    <w:rsid w:val="000D1C4A"/>
    <w:rsid w:val="000D1F68"/>
    <w:rsid w:val="000D222A"/>
    <w:rsid w:val="000D3B5A"/>
    <w:rsid w:val="000D3D2C"/>
    <w:rsid w:val="000D5A39"/>
    <w:rsid w:val="000D7DD4"/>
    <w:rsid w:val="000E2068"/>
    <w:rsid w:val="000E232A"/>
    <w:rsid w:val="000E4F77"/>
    <w:rsid w:val="000E6184"/>
    <w:rsid w:val="000F1933"/>
    <w:rsid w:val="000F2CFE"/>
    <w:rsid w:val="000F5152"/>
    <w:rsid w:val="00100BAD"/>
    <w:rsid w:val="00101C03"/>
    <w:rsid w:val="00101D81"/>
    <w:rsid w:val="00102B6C"/>
    <w:rsid w:val="00102C9A"/>
    <w:rsid w:val="00104A38"/>
    <w:rsid w:val="00106C71"/>
    <w:rsid w:val="00106E7C"/>
    <w:rsid w:val="0011124D"/>
    <w:rsid w:val="001117B8"/>
    <w:rsid w:val="0011735E"/>
    <w:rsid w:val="001206B6"/>
    <w:rsid w:val="0012130E"/>
    <w:rsid w:val="00122C8D"/>
    <w:rsid w:val="001231F9"/>
    <w:rsid w:val="00123209"/>
    <w:rsid w:val="001251A7"/>
    <w:rsid w:val="001261A4"/>
    <w:rsid w:val="0012638A"/>
    <w:rsid w:val="001265C3"/>
    <w:rsid w:val="00126C26"/>
    <w:rsid w:val="00127C09"/>
    <w:rsid w:val="001303AC"/>
    <w:rsid w:val="00130515"/>
    <w:rsid w:val="0013197A"/>
    <w:rsid w:val="00135BE1"/>
    <w:rsid w:val="001413B9"/>
    <w:rsid w:val="00142CEB"/>
    <w:rsid w:val="00143FD2"/>
    <w:rsid w:val="00145BD5"/>
    <w:rsid w:val="001463A6"/>
    <w:rsid w:val="00147184"/>
    <w:rsid w:val="0015235F"/>
    <w:rsid w:val="00152497"/>
    <w:rsid w:val="00153AB5"/>
    <w:rsid w:val="00154C63"/>
    <w:rsid w:val="0016040B"/>
    <w:rsid w:val="0016154A"/>
    <w:rsid w:val="00161D1A"/>
    <w:rsid w:val="001638D2"/>
    <w:rsid w:val="001642D7"/>
    <w:rsid w:val="00164967"/>
    <w:rsid w:val="00164F80"/>
    <w:rsid w:val="0016549C"/>
    <w:rsid w:val="00165AB4"/>
    <w:rsid w:val="0017163D"/>
    <w:rsid w:val="00171676"/>
    <w:rsid w:val="001740C3"/>
    <w:rsid w:val="00174925"/>
    <w:rsid w:val="00175007"/>
    <w:rsid w:val="0017702D"/>
    <w:rsid w:val="00177976"/>
    <w:rsid w:val="00177EF9"/>
    <w:rsid w:val="0018014F"/>
    <w:rsid w:val="001802D1"/>
    <w:rsid w:val="0018116C"/>
    <w:rsid w:val="00182150"/>
    <w:rsid w:val="001844B1"/>
    <w:rsid w:val="001876DD"/>
    <w:rsid w:val="0019180B"/>
    <w:rsid w:val="00191C46"/>
    <w:rsid w:val="0019268B"/>
    <w:rsid w:val="00193239"/>
    <w:rsid w:val="001948B6"/>
    <w:rsid w:val="00194E03"/>
    <w:rsid w:val="00196064"/>
    <w:rsid w:val="00196742"/>
    <w:rsid w:val="00196D79"/>
    <w:rsid w:val="001A2150"/>
    <w:rsid w:val="001A2401"/>
    <w:rsid w:val="001A2554"/>
    <w:rsid w:val="001A381A"/>
    <w:rsid w:val="001A48E8"/>
    <w:rsid w:val="001A4C29"/>
    <w:rsid w:val="001A5897"/>
    <w:rsid w:val="001A61E1"/>
    <w:rsid w:val="001A772D"/>
    <w:rsid w:val="001B24B3"/>
    <w:rsid w:val="001B31A4"/>
    <w:rsid w:val="001B376A"/>
    <w:rsid w:val="001B3979"/>
    <w:rsid w:val="001B59AB"/>
    <w:rsid w:val="001C0347"/>
    <w:rsid w:val="001C0BCA"/>
    <w:rsid w:val="001C161A"/>
    <w:rsid w:val="001C2FB1"/>
    <w:rsid w:val="001C67DD"/>
    <w:rsid w:val="001C6B7D"/>
    <w:rsid w:val="001D2BC9"/>
    <w:rsid w:val="001D3D09"/>
    <w:rsid w:val="001D4C86"/>
    <w:rsid w:val="001D791B"/>
    <w:rsid w:val="001E14D0"/>
    <w:rsid w:val="001E24B6"/>
    <w:rsid w:val="001E275D"/>
    <w:rsid w:val="001E315B"/>
    <w:rsid w:val="001E3CB6"/>
    <w:rsid w:val="001E4BC7"/>
    <w:rsid w:val="001E6A3D"/>
    <w:rsid w:val="001E7012"/>
    <w:rsid w:val="001F029E"/>
    <w:rsid w:val="001F2B41"/>
    <w:rsid w:val="001F5F01"/>
    <w:rsid w:val="001F7E7C"/>
    <w:rsid w:val="002011DA"/>
    <w:rsid w:val="0020139E"/>
    <w:rsid w:val="00202496"/>
    <w:rsid w:val="002034EA"/>
    <w:rsid w:val="00206CF9"/>
    <w:rsid w:val="002078E4"/>
    <w:rsid w:val="00211A58"/>
    <w:rsid w:val="0021408E"/>
    <w:rsid w:val="00215621"/>
    <w:rsid w:val="0021798C"/>
    <w:rsid w:val="00217B8E"/>
    <w:rsid w:val="0022049F"/>
    <w:rsid w:val="00222BAA"/>
    <w:rsid w:val="00225424"/>
    <w:rsid w:val="0022581C"/>
    <w:rsid w:val="00225A3F"/>
    <w:rsid w:val="002279C6"/>
    <w:rsid w:val="00232F5D"/>
    <w:rsid w:val="002338DA"/>
    <w:rsid w:val="00234A24"/>
    <w:rsid w:val="0023539F"/>
    <w:rsid w:val="00235599"/>
    <w:rsid w:val="0023571A"/>
    <w:rsid w:val="00235C64"/>
    <w:rsid w:val="00237392"/>
    <w:rsid w:val="002431C6"/>
    <w:rsid w:val="00244F4F"/>
    <w:rsid w:val="002471C0"/>
    <w:rsid w:val="00247F77"/>
    <w:rsid w:val="0025138F"/>
    <w:rsid w:val="002516F2"/>
    <w:rsid w:val="0025170F"/>
    <w:rsid w:val="002539D6"/>
    <w:rsid w:val="002546D4"/>
    <w:rsid w:val="00255C2B"/>
    <w:rsid w:val="002614B7"/>
    <w:rsid w:val="00265737"/>
    <w:rsid w:val="00272307"/>
    <w:rsid w:val="00273F07"/>
    <w:rsid w:val="002748F4"/>
    <w:rsid w:val="00275854"/>
    <w:rsid w:val="0027594C"/>
    <w:rsid w:val="00276C8D"/>
    <w:rsid w:val="0027730F"/>
    <w:rsid w:val="00280136"/>
    <w:rsid w:val="00282A2B"/>
    <w:rsid w:val="00284B67"/>
    <w:rsid w:val="0028706F"/>
    <w:rsid w:val="00292D6C"/>
    <w:rsid w:val="00292F55"/>
    <w:rsid w:val="0029383D"/>
    <w:rsid w:val="002952D6"/>
    <w:rsid w:val="00295DCA"/>
    <w:rsid w:val="0029636C"/>
    <w:rsid w:val="00296991"/>
    <w:rsid w:val="00297B60"/>
    <w:rsid w:val="002A1BE8"/>
    <w:rsid w:val="002A2574"/>
    <w:rsid w:val="002A28E1"/>
    <w:rsid w:val="002A728C"/>
    <w:rsid w:val="002B1605"/>
    <w:rsid w:val="002B2002"/>
    <w:rsid w:val="002B2912"/>
    <w:rsid w:val="002B39D8"/>
    <w:rsid w:val="002B3B3B"/>
    <w:rsid w:val="002B4F81"/>
    <w:rsid w:val="002B5E85"/>
    <w:rsid w:val="002B6249"/>
    <w:rsid w:val="002C0898"/>
    <w:rsid w:val="002C0FFF"/>
    <w:rsid w:val="002C111E"/>
    <w:rsid w:val="002C3A1E"/>
    <w:rsid w:val="002C5213"/>
    <w:rsid w:val="002C62E1"/>
    <w:rsid w:val="002C69E8"/>
    <w:rsid w:val="002D073C"/>
    <w:rsid w:val="002D0BA7"/>
    <w:rsid w:val="002D1B0E"/>
    <w:rsid w:val="002D5458"/>
    <w:rsid w:val="002E099A"/>
    <w:rsid w:val="002E0F98"/>
    <w:rsid w:val="002E2D0A"/>
    <w:rsid w:val="002E2D10"/>
    <w:rsid w:val="002E2DD4"/>
    <w:rsid w:val="002E3678"/>
    <w:rsid w:val="002E3961"/>
    <w:rsid w:val="002E5443"/>
    <w:rsid w:val="002E6B6B"/>
    <w:rsid w:val="002E6C5B"/>
    <w:rsid w:val="002F43A3"/>
    <w:rsid w:val="002F4EE0"/>
    <w:rsid w:val="002F599C"/>
    <w:rsid w:val="002F79D6"/>
    <w:rsid w:val="002F7A9A"/>
    <w:rsid w:val="0030197C"/>
    <w:rsid w:val="00305121"/>
    <w:rsid w:val="0031179D"/>
    <w:rsid w:val="003130BA"/>
    <w:rsid w:val="003141D9"/>
    <w:rsid w:val="003225D6"/>
    <w:rsid w:val="00323E1A"/>
    <w:rsid w:val="003241C7"/>
    <w:rsid w:val="003243A5"/>
    <w:rsid w:val="00324EC8"/>
    <w:rsid w:val="0032682D"/>
    <w:rsid w:val="003313C7"/>
    <w:rsid w:val="00332ECA"/>
    <w:rsid w:val="003337DB"/>
    <w:rsid w:val="0033425D"/>
    <w:rsid w:val="0033439B"/>
    <w:rsid w:val="0033485C"/>
    <w:rsid w:val="00335132"/>
    <w:rsid w:val="00336453"/>
    <w:rsid w:val="003364ED"/>
    <w:rsid w:val="00336B49"/>
    <w:rsid w:val="003374D2"/>
    <w:rsid w:val="00341724"/>
    <w:rsid w:val="00343126"/>
    <w:rsid w:val="0034326B"/>
    <w:rsid w:val="00346838"/>
    <w:rsid w:val="003521D7"/>
    <w:rsid w:val="00352B04"/>
    <w:rsid w:val="0035411A"/>
    <w:rsid w:val="00354D04"/>
    <w:rsid w:val="00355973"/>
    <w:rsid w:val="00360083"/>
    <w:rsid w:val="003609F1"/>
    <w:rsid w:val="00360D42"/>
    <w:rsid w:val="003616DE"/>
    <w:rsid w:val="003627F5"/>
    <w:rsid w:val="003636F8"/>
    <w:rsid w:val="00364938"/>
    <w:rsid w:val="003651F5"/>
    <w:rsid w:val="00371911"/>
    <w:rsid w:val="00373F6C"/>
    <w:rsid w:val="003753D7"/>
    <w:rsid w:val="003754CF"/>
    <w:rsid w:val="00377A7A"/>
    <w:rsid w:val="00380570"/>
    <w:rsid w:val="00380A52"/>
    <w:rsid w:val="00380D02"/>
    <w:rsid w:val="00380EB6"/>
    <w:rsid w:val="00381B80"/>
    <w:rsid w:val="00381BDB"/>
    <w:rsid w:val="003845A2"/>
    <w:rsid w:val="0038531E"/>
    <w:rsid w:val="003862C0"/>
    <w:rsid w:val="003878AC"/>
    <w:rsid w:val="00391244"/>
    <w:rsid w:val="00391B04"/>
    <w:rsid w:val="00395445"/>
    <w:rsid w:val="003964E4"/>
    <w:rsid w:val="003969C4"/>
    <w:rsid w:val="00396EE5"/>
    <w:rsid w:val="00397001"/>
    <w:rsid w:val="003A10EC"/>
    <w:rsid w:val="003A1AB2"/>
    <w:rsid w:val="003A1E33"/>
    <w:rsid w:val="003A2591"/>
    <w:rsid w:val="003A2840"/>
    <w:rsid w:val="003A2954"/>
    <w:rsid w:val="003A5E95"/>
    <w:rsid w:val="003B1159"/>
    <w:rsid w:val="003B1EC0"/>
    <w:rsid w:val="003B3702"/>
    <w:rsid w:val="003B3B04"/>
    <w:rsid w:val="003B7D42"/>
    <w:rsid w:val="003B7E2B"/>
    <w:rsid w:val="003C02EA"/>
    <w:rsid w:val="003C06B2"/>
    <w:rsid w:val="003C1070"/>
    <w:rsid w:val="003C361C"/>
    <w:rsid w:val="003C407F"/>
    <w:rsid w:val="003C49BA"/>
    <w:rsid w:val="003C49D7"/>
    <w:rsid w:val="003C545E"/>
    <w:rsid w:val="003C5A6C"/>
    <w:rsid w:val="003D1BB6"/>
    <w:rsid w:val="003D328A"/>
    <w:rsid w:val="003D45A0"/>
    <w:rsid w:val="003D47CC"/>
    <w:rsid w:val="003D4F04"/>
    <w:rsid w:val="003D61C2"/>
    <w:rsid w:val="003D6245"/>
    <w:rsid w:val="003D6664"/>
    <w:rsid w:val="003E10B7"/>
    <w:rsid w:val="003E29F2"/>
    <w:rsid w:val="003E4993"/>
    <w:rsid w:val="003F254E"/>
    <w:rsid w:val="003F4404"/>
    <w:rsid w:val="003F72E9"/>
    <w:rsid w:val="003F7532"/>
    <w:rsid w:val="004024E0"/>
    <w:rsid w:val="00402563"/>
    <w:rsid w:val="00402A96"/>
    <w:rsid w:val="00404623"/>
    <w:rsid w:val="004048B7"/>
    <w:rsid w:val="00404B7E"/>
    <w:rsid w:val="00405E69"/>
    <w:rsid w:val="00412565"/>
    <w:rsid w:val="0041291C"/>
    <w:rsid w:val="004158E3"/>
    <w:rsid w:val="00415FE3"/>
    <w:rsid w:val="0041732F"/>
    <w:rsid w:val="004214BB"/>
    <w:rsid w:val="00421863"/>
    <w:rsid w:val="00423504"/>
    <w:rsid w:val="00424257"/>
    <w:rsid w:val="004257C8"/>
    <w:rsid w:val="00427C6D"/>
    <w:rsid w:val="004308EB"/>
    <w:rsid w:val="0043384A"/>
    <w:rsid w:val="00433B68"/>
    <w:rsid w:val="00434392"/>
    <w:rsid w:val="0043502E"/>
    <w:rsid w:val="00435AB7"/>
    <w:rsid w:val="00437F87"/>
    <w:rsid w:val="0044071C"/>
    <w:rsid w:val="00442177"/>
    <w:rsid w:val="004456F6"/>
    <w:rsid w:val="004469C7"/>
    <w:rsid w:val="00447271"/>
    <w:rsid w:val="0045376F"/>
    <w:rsid w:val="004557D3"/>
    <w:rsid w:val="00455F9C"/>
    <w:rsid w:val="004627CE"/>
    <w:rsid w:val="00464DAF"/>
    <w:rsid w:val="004654EC"/>
    <w:rsid w:val="0047110F"/>
    <w:rsid w:val="004727E1"/>
    <w:rsid w:val="004756AD"/>
    <w:rsid w:val="00477783"/>
    <w:rsid w:val="00480F07"/>
    <w:rsid w:val="004848DC"/>
    <w:rsid w:val="0048645B"/>
    <w:rsid w:val="00491443"/>
    <w:rsid w:val="004933D7"/>
    <w:rsid w:val="004948E1"/>
    <w:rsid w:val="00494EF9"/>
    <w:rsid w:val="00497608"/>
    <w:rsid w:val="004A01E2"/>
    <w:rsid w:val="004A1A44"/>
    <w:rsid w:val="004A22A2"/>
    <w:rsid w:val="004A3DEE"/>
    <w:rsid w:val="004A436E"/>
    <w:rsid w:val="004A5406"/>
    <w:rsid w:val="004B1627"/>
    <w:rsid w:val="004B16DC"/>
    <w:rsid w:val="004B1B60"/>
    <w:rsid w:val="004B3659"/>
    <w:rsid w:val="004B7E4F"/>
    <w:rsid w:val="004C052D"/>
    <w:rsid w:val="004C13FB"/>
    <w:rsid w:val="004C1511"/>
    <w:rsid w:val="004C2090"/>
    <w:rsid w:val="004C20D9"/>
    <w:rsid w:val="004C253A"/>
    <w:rsid w:val="004C3CCA"/>
    <w:rsid w:val="004C456D"/>
    <w:rsid w:val="004C6810"/>
    <w:rsid w:val="004C7852"/>
    <w:rsid w:val="004C7AEC"/>
    <w:rsid w:val="004D1860"/>
    <w:rsid w:val="004D20C2"/>
    <w:rsid w:val="004D2ADE"/>
    <w:rsid w:val="004D4278"/>
    <w:rsid w:val="004D5FAA"/>
    <w:rsid w:val="004D6232"/>
    <w:rsid w:val="004E059E"/>
    <w:rsid w:val="004E0CB3"/>
    <w:rsid w:val="004E2081"/>
    <w:rsid w:val="004E3078"/>
    <w:rsid w:val="004E3722"/>
    <w:rsid w:val="004E495B"/>
    <w:rsid w:val="004E4C28"/>
    <w:rsid w:val="004E59BE"/>
    <w:rsid w:val="004E5F9B"/>
    <w:rsid w:val="004E7B25"/>
    <w:rsid w:val="004E7DB3"/>
    <w:rsid w:val="004F015A"/>
    <w:rsid w:val="004F11CE"/>
    <w:rsid w:val="004F18C0"/>
    <w:rsid w:val="004F1E49"/>
    <w:rsid w:val="004F2F77"/>
    <w:rsid w:val="00500E5A"/>
    <w:rsid w:val="00501521"/>
    <w:rsid w:val="00501923"/>
    <w:rsid w:val="00502483"/>
    <w:rsid w:val="0050369A"/>
    <w:rsid w:val="0050580D"/>
    <w:rsid w:val="00505912"/>
    <w:rsid w:val="00510725"/>
    <w:rsid w:val="0051195C"/>
    <w:rsid w:val="00511ECA"/>
    <w:rsid w:val="00511F14"/>
    <w:rsid w:val="00516D47"/>
    <w:rsid w:val="0052006F"/>
    <w:rsid w:val="005227F2"/>
    <w:rsid w:val="00522A1B"/>
    <w:rsid w:val="00523D62"/>
    <w:rsid w:val="00524DF3"/>
    <w:rsid w:val="00525A32"/>
    <w:rsid w:val="00526258"/>
    <w:rsid w:val="00526E4B"/>
    <w:rsid w:val="00536A1B"/>
    <w:rsid w:val="005406D8"/>
    <w:rsid w:val="00542CEA"/>
    <w:rsid w:val="00543B2E"/>
    <w:rsid w:val="00545A3F"/>
    <w:rsid w:val="00545F80"/>
    <w:rsid w:val="00546818"/>
    <w:rsid w:val="00550665"/>
    <w:rsid w:val="005520BB"/>
    <w:rsid w:val="00552E6A"/>
    <w:rsid w:val="00560F21"/>
    <w:rsid w:val="0056135E"/>
    <w:rsid w:val="00562345"/>
    <w:rsid w:val="005625CE"/>
    <w:rsid w:val="0056401E"/>
    <w:rsid w:val="0056582B"/>
    <w:rsid w:val="00567AA1"/>
    <w:rsid w:val="00571D2B"/>
    <w:rsid w:val="0057214F"/>
    <w:rsid w:val="00572773"/>
    <w:rsid w:val="005738AD"/>
    <w:rsid w:val="00575233"/>
    <w:rsid w:val="00575C18"/>
    <w:rsid w:val="00575F68"/>
    <w:rsid w:val="005803D1"/>
    <w:rsid w:val="005807F7"/>
    <w:rsid w:val="00580FF8"/>
    <w:rsid w:val="005819BC"/>
    <w:rsid w:val="00582602"/>
    <w:rsid w:val="005827E5"/>
    <w:rsid w:val="00582A58"/>
    <w:rsid w:val="005830D4"/>
    <w:rsid w:val="00584727"/>
    <w:rsid w:val="00586847"/>
    <w:rsid w:val="005876A6"/>
    <w:rsid w:val="00587CD9"/>
    <w:rsid w:val="00592AE6"/>
    <w:rsid w:val="00594616"/>
    <w:rsid w:val="00594985"/>
    <w:rsid w:val="00597C4A"/>
    <w:rsid w:val="00597D5A"/>
    <w:rsid w:val="005A0B48"/>
    <w:rsid w:val="005A223A"/>
    <w:rsid w:val="005A244B"/>
    <w:rsid w:val="005A3498"/>
    <w:rsid w:val="005A426B"/>
    <w:rsid w:val="005A4438"/>
    <w:rsid w:val="005A74AE"/>
    <w:rsid w:val="005A78D9"/>
    <w:rsid w:val="005A7EC5"/>
    <w:rsid w:val="005A7F5E"/>
    <w:rsid w:val="005B5780"/>
    <w:rsid w:val="005B59B4"/>
    <w:rsid w:val="005B60EF"/>
    <w:rsid w:val="005B6B08"/>
    <w:rsid w:val="005C368B"/>
    <w:rsid w:val="005C4F63"/>
    <w:rsid w:val="005D27C0"/>
    <w:rsid w:val="005D3A1C"/>
    <w:rsid w:val="005D47C4"/>
    <w:rsid w:val="005E09A6"/>
    <w:rsid w:val="005E1BF2"/>
    <w:rsid w:val="005E344F"/>
    <w:rsid w:val="005E6727"/>
    <w:rsid w:val="005E6EC2"/>
    <w:rsid w:val="005F11F7"/>
    <w:rsid w:val="005F18E9"/>
    <w:rsid w:val="005F2544"/>
    <w:rsid w:val="005F2594"/>
    <w:rsid w:val="005F314F"/>
    <w:rsid w:val="005F3A7E"/>
    <w:rsid w:val="005F5AE3"/>
    <w:rsid w:val="005F7BA4"/>
    <w:rsid w:val="006014A5"/>
    <w:rsid w:val="0060218F"/>
    <w:rsid w:val="00603D46"/>
    <w:rsid w:val="00603FF0"/>
    <w:rsid w:val="00604F14"/>
    <w:rsid w:val="00605584"/>
    <w:rsid w:val="00612C40"/>
    <w:rsid w:val="00613EF1"/>
    <w:rsid w:val="006146A4"/>
    <w:rsid w:val="006154A6"/>
    <w:rsid w:val="006154E9"/>
    <w:rsid w:val="00615828"/>
    <w:rsid w:val="00620057"/>
    <w:rsid w:val="006226DA"/>
    <w:rsid w:val="00623059"/>
    <w:rsid w:val="006237E2"/>
    <w:rsid w:val="00625969"/>
    <w:rsid w:val="00626E6A"/>
    <w:rsid w:val="00627E15"/>
    <w:rsid w:val="0063383B"/>
    <w:rsid w:val="0063595D"/>
    <w:rsid w:val="00636AE1"/>
    <w:rsid w:val="006427C5"/>
    <w:rsid w:val="00644B0D"/>
    <w:rsid w:val="006454D6"/>
    <w:rsid w:val="00645960"/>
    <w:rsid w:val="006473D3"/>
    <w:rsid w:val="0064773F"/>
    <w:rsid w:val="00650959"/>
    <w:rsid w:val="006514E0"/>
    <w:rsid w:val="00653001"/>
    <w:rsid w:val="00653380"/>
    <w:rsid w:val="00656345"/>
    <w:rsid w:val="00657B55"/>
    <w:rsid w:val="00657FFC"/>
    <w:rsid w:val="00660345"/>
    <w:rsid w:val="006613B4"/>
    <w:rsid w:val="0066212C"/>
    <w:rsid w:val="00663674"/>
    <w:rsid w:val="006647BF"/>
    <w:rsid w:val="00664934"/>
    <w:rsid w:val="006677DF"/>
    <w:rsid w:val="0067053A"/>
    <w:rsid w:val="006714ED"/>
    <w:rsid w:val="00671BAB"/>
    <w:rsid w:val="00673DDC"/>
    <w:rsid w:val="006761C7"/>
    <w:rsid w:val="006779A7"/>
    <w:rsid w:val="006824D5"/>
    <w:rsid w:val="00682880"/>
    <w:rsid w:val="00682DA9"/>
    <w:rsid w:val="006831EA"/>
    <w:rsid w:val="00684E7D"/>
    <w:rsid w:val="00690B0B"/>
    <w:rsid w:val="00691C3D"/>
    <w:rsid w:val="00691DE9"/>
    <w:rsid w:val="0069218D"/>
    <w:rsid w:val="00694048"/>
    <w:rsid w:val="006959BB"/>
    <w:rsid w:val="00697089"/>
    <w:rsid w:val="006975CD"/>
    <w:rsid w:val="006A002A"/>
    <w:rsid w:val="006A574B"/>
    <w:rsid w:val="006A682D"/>
    <w:rsid w:val="006A7355"/>
    <w:rsid w:val="006B0B92"/>
    <w:rsid w:val="006B14BC"/>
    <w:rsid w:val="006B42B1"/>
    <w:rsid w:val="006B4CE8"/>
    <w:rsid w:val="006B5F73"/>
    <w:rsid w:val="006B62EB"/>
    <w:rsid w:val="006B7075"/>
    <w:rsid w:val="006B70B2"/>
    <w:rsid w:val="006B7F55"/>
    <w:rsid w:val="006C023E"/>
    <w:rsid w:val="006C3212"/>
    <w:rsid w:val="006C3393"/>
    <w:rsid w:val="006C37D2"/>
    <w:rsid w:val="006C3CE0"/>
    <w:rsid w:val="006C540A"/>
    <w:rsid w:val="006C7C33"/>
    <w:rsid w:val="006D11C6"/>
    <w:rsid w:val="006D29CD"/>
    <w:rsid w:val="006D2FBB"/>
    <w:rsid w:val="006D479A"/>
    <w:rsid w:val="006D4C7C"/>
    <w:rsid w:val="006D534E"/>
    <w:rsid w:val="006D5530"/>
    <w:rsid w:val="006D632D"/>
    <w:rsid w:val="006E024C"/>
    <w:rsid w:val="006E11E6"/>
    <w:rsid w:val="006E3530"/>
    <w:rsid w:val="006E388D"/>
    <w:rsid w:val="006E3FD5"/>
    <w:rsid w:val="006E687D"/>
    <w:rsid w:val="006E6C55"/>
    <w:rsid w:val="006F2171"/>
    <w:rsid w:val="006F4B45"/>
    <w:rsid w:val="006F6A2F"/>
    <w:rsid w:val="0070273F"/>
    <w:rsid w:val="0070285F"/>
    <w:rsid w:val="0070414A"/>
    <w:rsid w:val="007047A2"/>
    <w:rsid w:val="00706B6C"/>
    <w:rsid w:val="00707E9A"/>
    <w:rsid w:val="00712ABE"/>
    <w:rsid w:val="007135F4"/>
    <w:rsid w:val="00713B8E"/>
    <w:rsid w:val="00714BC0"/>
    <w:rsid w:val="0071629F"/>
    <w:rsid w:val="007174D3"/>
    <w:rsid w:val="007203B7"/>
    <w:rsid w:val="00721D7F"/>
    <w:rsid w:val="00722B3B"/>
    <w:rsid w:val="00722F9A"/>
    <w:rsid w:val="0072543B"/>
    <w:rsid w:val="0073091A"/>
    <w:rsid w:val="00731063"/>
    <w:rsid w:val="0073680C"/>
    <w:rsid w:val="007372AE"/>
    <w:rsid w:val="00740FC6"/>
    <w:rsid w:val="00741177"/>
    <w:rsid w:val="007423EC"/>
    <w:rsid w:val="007426F4"/>
    <w:rsid w:val="007436E5"/>
    <w:rsid w:val="007457C8"/>
    <w:rsid w:val="0074704A"/>
    <w:rsid w:val="00747C33"/>
    <w:rsid w:val="00752B72"/>
    <w:rsid w:val="00753629"/>
    <w:rsid w:val="00753AC8"/>
    <w:rsid w:val="007563AA"/>
    <w:rsid w:val="00760208"/>
    <w:rsid w:val="007615F2"/>
    <w:rsid w:val="0076502D"/>
    <w:rsid w:val="00765BA5"/>
    <w:rsid w:val="00767BB7"/>
    <w:rsid w:val="0077060A"/>
    <w:rsid w:val="00772E6D"/>
    <w:rsid w:val="00772F8F"/>
    <w:rsid w:val="00774820"/>
    <w:rsid w:val="00775197"/>
    <w:rsid w:val="00776674"/>
    <w:rsid w:val="00777D53"/>
    <w:rsid w:val="00777F7E"/>
    <w:rsid w:val="007862B8"/>
    <w:rsid w:val="00787BCE"/>
    <w:rsid w:val="00792489"/>
    <w:rsid w:val="007945DE"/>
    <w:rsid w:val="00794669"/>
    <w:rsid w:val="007969F4"/>
    <w:rsid w:val="007A0107"/>
    <w:rsid w:val="007A1769"/>
    <w:rsid w:val="007A2848"/>
    <w:rsid w:val="007A2FE8"/>
    <w:rsid w:val="007A4815"/>
    <w:rsid w:val="007A4D0C"/>
    <w:rsid w:val="007B0EC9"/>
    <w:rsid w:val="007B1C65"/>
    <w:rsid w:val="007B2278"/>
    <w:rsid w:val="007B5C79"/>
    <w:rsid w:val="007B613A"/>
    <w:rsid w:val="007B6517"/>
    <w:rsid w:val="007B6521"/>
    <w:rsid w:val="007B7564"/>
    <w:rsid w:val="007C3566"/>
    <w:rsid w:val="007C3DA3"/>
    <w:rsid w:val="007C3E82"/>
    <w:rsid w:val="007C465C"/>
    <w:rsid w:val="007C4749"/>
    <w:rsid w:val="007C558B"/>
    <w:rsid w:val="007C5F3D"/>
    <w:rsid w:val="007C7E3F"/>
    <w:rsid w:val="007D10F5"/>
    <w:rsid w:val="007D21A4"/>
    <w:rsid w:val="007D2838"/>
    <w:rsid w:val="007D2DC5"/>
    <w:rsid w:val="007D36C4"/>
    <w:rsid w:val="007D3EFB"/>
    <w:rsid w:val="007D4475"/>
    <w:rsid w:val="007D595C"/>
    <w:rsid w:val="007D5C6D"/>
    <w:rsid w:val="007D666D"/>
    <w:rsid w:val="007E21EF"/>
    <w:rsid w:val="007E4050"/>
    <w:rsid w:val="007E4F9E"/>
    <w:rsid w:val="007E515A"/>
    <w:rsid w:val="007E6EAF"/>
    <w:rsid w:val="007F1540"/>
    <w:rsid w:val="007F1E65"/>
    <w:rsid w:val="007F2004"/>
    <w:rsid w:val="007F32AE"/>
    <w:rsid w:val="007F3683"/>
    <w:rsid w:val="007F36CA"/>
    <w:rsid w:val="007F3E4D"/>
    <w:rsid w:val="007F6322"/>
    <w:rsid w:val="007F66ED"/>
    <w:rsid w:val="007F6BC9"/>
    <w:rsid w:val="007F749B"/>
    <w:rsid w:val="00800439"/>
    <w:rsid w:val="00800621"/>
    <w:rsid w:val="00801BC3"/>
    <w:rsid w:val="00801EC9"/>
    <w:rsid w:val="00802959"/>
    <w:rsid w:val="00803823"/>
    <w:rsid w:val="00804781"/>
    <w:rsid w:val="00805CFD"/>
    <w:rsid w:val="008066CE"/>
    <w:rsid w:val="00806C07"/>
    <w:rsid w:val="00807B2D"/>
    <w:rsid w:val="00811AF2"/>
    <w:rsid w:val="00811EAC"/>
    <w:rsid w:val="0081745F"/>
    <w:rsid w:val="008209A9"/>
    <w:rsid w:val="00820DD6"/>
    <w:rsid w:val="0082123C"/>
    <w:rsid w:val="00823C78"/>
    <w:rsid w:val="00827000"/>
    <w:rsid w:val="008321E7"/>
    <w:rsid w:val="00833224"/>
    <w:rsid w:val="008333E0"/>
    <w:rsid w:val="00835ADE"/>
    <w:rsid w:val="008375B6"/>
    <w:rsid w:val="00840186"/>
    <w:rsid w:val="0084078E"/>
    <w:rsid w:val="00840B4B"/>
    <w:rsid w:val="008444C4"/>
    <w:rsid w:val="00847166"/>
    <w:rsid w:val="0085095A"/>
    <w:rsid w:val="00852E11"/>
    <w:rsid w:val="008616BB"/>
    <w:rsid w:val="00862226"/>
    <w:rsid w:val="00862B6A"/>
    <w:rsid w:val="00864353"/>
    <w:rsid w:val="008644B2"/>
    <w:rsid w:val="00864826"/>
    <w:rsid w:val="00864FE5"/>
    <w:rsid w:val="00867C7A"/>
    <w:rsid w:val="00870DF1"/>
    <w:rsid w:val="00874621"/>
    <w:rsid w:val="0087535D"/>
    <w:rsid w:val="00875C9E"/>
    <w:rsid w:val="00875E7E"/>
    <w:rsid w:val="008768FC"/>
    <w:rsid w:val="0087741D"/>
    <w:rsid w:val="00877502"/>
    <w:rsid w:val="008777CB"/>
    <w:rsid w:val="008804A1"/>
    <w:rsid w:val="00880EB1"/>
    <w:rsid w:val="008818E6"/>
    <w:rsid w:val="00881928"/>
    <w:rsid w:val="00884572"/>
    <w:rsid w:val="0088659D"/>
    <w:rsid w:val="00886615"/>
    <w:rsid w:val="00887E83"/>
    <w:rsid w:val="008908DF"/>
    <w:rsid w:val="008915AC"/>
    <w:rsid w:val="00893044"/>
    <w:rsid w:val="00893E2F"/>
    <w:rsid w:val="00893F1F"/>
    <w:rsid w:val="00894AAA"/>
    <w:rsid w:val="00895108"/>
    <w:rsid w:val="0089550E"/>
    <w:rsid w:val="0089568C"/>
    <w:rsid w:val="00895874"/>
    <w:rsid w:val="008A05BB"/>
    <w:rsid w:val="008A218D"/>
    <w:rsid w:val="008A3438"/>
    <w:rsid w:val="008A376C"/>
    <w:rsid w:val="008A3FC1"/>
    <w:rsid w:val="008A47C6"/>
    <w:rsid w:val="008A4D6D"/>
    <w:rsid w:val="008A5586"/>
    <w:rsid w:val="008A6C3B"/>
    <w:rsid w:val="008B12B7"/>
    <w:rsid w:val="008B2498"/>
    <w:rsid w:val="008B4D9D"/>
    <w:rsid w:val="008B4DED"/>
    <w:rsid w:val="008B64DF"/>
    <w:rsid w:val="008C0745"/>
    <w:rsid w:val="008C1AD2"/>
    <w:rsid w:val="008C452B"/>
    <w:rsid w:val="008C4BBE"/>
    <w:rsid w:val="008C64AB"/>
    <w:rsid w:val="008D0F59"/>
    <w:rsid w:val="008D39B2"/>
    <w:rsid w:val="008D43AA"/>
    <w:rsid w:val="008D5606"/>
    <w:rsid w:val="008D5E46"/>
    <w:rsid w:val="008D60D3"/>
    <w:rsid w:val="008D7B38"/>
    <w:rsid w:val="008D7BF0"/>
    <w:rsid w:val="008E089A"/>
    <w:rsid w:val="008E1F99"/>
    <w:rsid w:val="008E2C68"/>
    <w:rsid w:val="008E562C"/>
    <w:rsid w:val="008E656F"/>
    <w:rsid w:val="008F4F6E"/>
    <w:rsid w:val="008F624E"/>
    <w:rsid w:val="00902D77"/>
    <w:rsid w:val="00903E60"/>
    <w:rsid w:val="009047C4"/>
    <w:rsid w:val="0090565C"/>
    <w:rsid w:val="009110AD"/>
    <w:rsid w:val="00911E69"/>
    <w:rsid w:val="0091259E"/>
    <w:rsid w:val="00913631"/>
    <w:rsid w:val="0091435D"/>
    <w:rsid w:val="00916760"/>
    <w:rsid w:val="009167E8"/>
    <w:rsid w:val="00923660"/>
    <w:rsid w:val="009252A7"/>
    <w:rsid w:val="00926D9D"/>
    <w:rsid w:val="0093275B"/>
    <w:rsid w:val="00933C80"/>
    <w:rsid w:val="00934CF2"/>
    <w:rsid w:val="00934D7C"/>
    <w:rsid w:val="0093556C"/>
    <w:rsid w:val="009460E0"/>
    <w:rsid w:val="00951107"/>
    <w:rsid w:val="00951268"/>
    <w:rsid w:val="009514C3"/>
    <w:rsid w:val="00953231"/>
    <w:rsid w:val="00954544"/>
    <w:rsid w:val="0095541D"/>
    <w:rsid w:val="0095710E"/>
    <w:rsid w:val="00961816"/>
    <w:rsid w:val="0096297A"/>
    <w:rsid w:val="00964A52"/>
    <w:rsid w:val="00967351"/>
    <w:rsid w:val="0097009C"/>
    <w:rsid w:val="0097590B"/>
    <w:rsid w:val="00976403"/>
    <w:rsid w:val="0098062D"/>
    <w:rsid w:val="00981BD4"/>
    <w:rsid w:val="009820E6"/>
    <w:rsid w:val="009826B6"/>
    <w:rsid w:val="00982B0E"/>
    <w:rsid w:val="009838EB"/>
    <w:rsid w:val="00983953"/>
    <w:rsid w:val="009859FC"/>
    <w:rsid w:val="00985E42"/>
    <w:rsid w:val="00986E8D"/>
    <w:rsid w:val="00987DE4"/>
    <w:rsid w:val="00992DFB"/>
    <w:rsid w:val="0099367E"/>
    <w:rsid w:val="009A1569"/>
    <w:rsid w:val="009A1ADB"/>
    <w:rsid w:val="009A1B12"/>
    <w:rsid w:val="009A2B19"/>
    <w:rsid w:val="009A2FE1"/>
    <w:rsid w:val="009A3819"/>
    <w:rsid w:val="009A5DB7"/>
    <w:rsid w:val="009B0A24"/>
    <w:rsid w:val="009B1294"/>
    <w:rsid w:val="009B3118"/>
    <w:rsid w:val="009B59CC"/>
    <w:rsid w:val="009C14FC"/>
    <w:rsid w:val="009C2147"/>
    <w:rsid w:val="009C2472"/>
    <w:rsid w:val="009C35CF"/>
    <w:rsid w:val="009C48ED"/>
    <w:rsid w:val="009C6EBF"/>
    <w:rsid w:val="009C73DB"/>
    <w:rsid w:val="009C74BD"/>
    <w:rsid w:val="009D0098"/>
    <w:rsid w:val="009D169D"/>
    <w:rsid w:val="009D2966"/>
    <w:rsid w:val="009D2DB9"/>
    <w:rsid w:val="009D55F8"/>
    <w:rsid w:val="009D7A52"/>
    <w:rsid w:val="009E0B32"/>
    <w:rsid w:val="009E3E5A"/>
    <w:rsid w:val="009E46E1"/>
    <w:rsid w:val="009E5EAF"/>
    <w:rsid w:val="009E6CFE"/>
    <w:rsid w:val="009E71F2"/>
    <w:rsid w:val="009F0568"/>
    <w:rsid w:val="009F118C"/>
    <w:rsid w:val="009F2B63"/>
    <w:rsid w:val="009F3757"/>
    <w:rsid w:val="009F3E4A"/>
    <w:rsid w:val="009F4466"/>
    <w:rsid w:val="009F4795"/>
    <w:rsid w:val="009F63E0"/>
    <w:rsid w:val="009F6FC9"/>
    <w:rsid w:val="009F7567"/>
    <w:rsid w:val="00A00465"/>
    <w:rsid w:val="00A005F7"/>
    <w:rsid w:val="00A0242A"/>
    <w:rsid w:val="00A03E6B"/>
    <w:rsid w:val="00A05B40"/>
    <w:rsid w:val="00A06766"/>
    <w:rsid w:val="00A1173C"/>
    <w:rsid w:val="00A1241E"/>
    <w:rsid w:val="00A127B9"/>
    <w:rsid w:val="00A156DE"/>
    <w:rsid w:val="00A161B0"/>
    <w:rsid w:val="00A16AFA"/>
    <w:rsid w:val="00A16E5D"/>
    <w:rsid w:val="00A20C3D"/>
    <w:rsid w:val="00A2125A"/>
    <w:rsid w:val="00A213AE"/>
    <w:rsid w:val="00A21DE2"/>
    <w:rsid w:val="00A23261"/>
    <w:rsid w:val="00A24D91"/>
    <w:rsid w:val="00A25CA6"/>
    <w:rsid w:val="00A269EC"/>
    <w:rsid w:val="00A27105"/>
    <w:rsid w:val="00A303B2"/>
    <w:rsid w:val="00A304FC"/>
    <w:rsid w:val="00A318F9"/>
    <w:rsid w:val="00A31AD5"/>
    <w:rsid w:val="00A32107"/>
    <w:rsid w:val="00A33F0D"/>
    <w:rsid w:val="00A34224"/>
    <w:rsid w:val="00A345E4"/>
    <w:rsid w:val="00A35A77"/>
    <w:rsid w:val="00A37B01"/>
    <w:rsid w:val="00A40D22"/>
    <w:rsid w:val="00A41DC9"/>
    <w:rsid w:val="00A420F7"/>
    <w:rsid w:val="00A43E43"/>
    <w:rsid w:val="00A4429A"/>
    <w:rsid w:val="00A45747"/>
    <w:rsid w:val="00A51E04"/>
    <w:rsid w:val="00A5512A"/>
    <w:rsid w:val="00A5654F"/>
    <w:rsid w:val="00A570B4"/>
    <w:rsid w:val="00A5779B"/>
    <w:rsid w:val="00A57B1F"/>
    <w:rsid w:val="00A604A7"/>
    <w:rsid w:val="00A608C2"/>
    <w:rsid w:val="00A627AA"/>
    <w:rsid w:val="00A62C6F"/>
    <w:rsid w:val="00A63C93"/>
    <w:rsid w:val="00A67CB1"/>
    <w:rsid w:val="00A67E20"/>
    <w:rsid w:val="00A70542"/>
    <w:rsid w:val="00A710B8"/>
    <w:rsid w:val="00A71664"/>
    <w:rsid w:val="00A72983"/>
    <w:rsid w:val="00A72A0C"/>
    <w:rsid w:val="00A737CD"/>
    <w:rsid w:val="00A741D5"/>
    <w:rsid w:val="00A748D2"/>
    <w:rsid w:val="00A76A7D"/>
    <w:rsid w:val="00A77121"/>
    <w:rsid w:val="00A82087"/>
    <w:rsid w:val="00A82371"/>
    <w:rsid w:val="00A84C16"/>
    <w:rsid w:val="00A85D78"/>
    <w:rsid w:val="00A91409"/>
    <w:rsid w:val="00A93062"/>
    <w:rsid w:val="00A93BC0"/>
    <w:rsid w:val="00A93D34"/>
    <w:rsid w:val="00A95EF2"/>
    <w:rsid w:val="00A96266"/>
    <w:rsid w:val="00A96CE9"/>
    <w:rsid w:val="00AA0198"/>
    <w:rsid w:val="00AA100C"/>
    <w:rsid w:val="00AA21DA"/>
    <w:rsid w:val="00AA3E52"/>
    <w:rsid w:val="00AA4B04"/>
    <w:rsid w:val="00AA5A60"/>
    <w:rsid w:val="00AA66F7"/>
    <w:rsid w:val="00AA6B94"/>
    <w:rsid w:val="00AA7493"/>
    <w:rsid w:val="00AA760B"/>
    <w:rsid w:val="00AB25D3"/>
    <w:rsid w:val="00AB47DB"/>
    <w:rsid w:val="00AB49C8"/>
    <w:rsid w:val="00AC1172"/>
    <w:rsid w:val="00AC12BD"/>
    <w:rsid w:val="00AC148B"/>
    <w:rsid w:val="00AC158F"/>
    <w:rsid w:val="00AC3186"/>
    <w:rsid w:val="00AC3578"/>
    <w:rsid w:val="00AC397E"/>
    <w:rsid w:val="00AC45B5"/>
    <w:rsid w:val="00AC49D0"/>
    <w:rsid w:val="00AC4AA8"/>
    <w:rsid w:val="00AC59C2"/>
    <w:rsid w:val="00AC666E"/>
    <w:rsid w:val="00AC6EA2"/>
    <w:rsid w:val="00AC7023"/>
    <w:rsid w:val="00AC7258"/>
    <w:rsid w:val="00AD0D2C"/>
    <w:rsid w:val="00AD3B48"/>
    <w:rsid w:val="00AD4CD8"/>
    <w:rsid w:val="00AD6661"/>
    <w:rsid w:val="00AE0E1E"/>
    <w:rsid w:val="00AE297F"/>
    <w:rsid w:val="00AE3282"/>
    <w:rsid w:val="00AF0445"/>
    <w:rsid w:val="00AF1733"/>
    <w:rsid w:val="00AF31FD"/>
    <w:rsid w:val="00AF32D0"/>
    <w:rsid w:val="00AF4911"/>
    <w:rsid w:val="00AF7F92"/>
    <w:rsid w:val="00B00ABF"/>
    <w:rsid w:val="00B00E1F"/>
    <w:rsid w:val="00B00F01"/>
    <w:rsid w:val="00B041CF"/>
    <w:rsid w:val="00B05645"/>
    <w:rsid w:val="00B105C4"/>
    <w:rsid w:val="00B10AEB"/>
    <w:rsid w:val="00B11762"/>
    <w:rsid w:val="00B119D2"/>
    <w:rsid w:val="00B1481B"/>
    <w:rsid w:val="00B168F0"/>
    <w:rsid w:val="00B16CF3"/>
    <w:rsid w:val="00B17423"/>
    <w:rsid w:val="00B17E9E"/>
    <w:rsid w:val="00B20966"/>
    <w:rsid w:val="00B20CCE"/>
    <w:rsid w:val="00B2109D"/>
    <w:rsid w:val="00B21D3B"/>
    <w:rsid w:val="00B23963"/>
    <w:rsid w:val="00B23EE2"/>
    <w:rsid w:val="00B246F5"/>
    <w:rsid w:val="00B2540F"/>
    <w:rsid w:val="00B25A62"/>
    <w:rsid w:val="00B27555"/>
    <w:rsid w:val="00B302B6"/>
    <w:rsid w:val="00B3097C"/>
    <w:rsid w:val="00B310D5"/>
    <w:rsid w:val="00B32D6D"/>
    <w:rsid w:val="00B34EED"/>
    <w:rsid w:val="00B35347"/>
    <w:rsid w:val="00B35E64"/>
    <w:rsid w:val="00B4113E"/>
    <w:rsid w:val="00B424F1"/>
    <w:rsid w:val="00B4707D"/>
    <w:rsid w:val="00B47139"/>
    <w:rsid w:val="00B5263B"/>
    <w:rsid w:val="00B53F6E"/>
    <w:rsid w:val="00B57380"/>
    <w:rsid w:val="00B63343"/>
    <w:rsid w:val="00B63581"/>
    <w:rsid w:val="00B64B34"/>
    <w:rsid w:val="00B64EE5"/>
    <w:rsid w:val="00B65371"/>
    <w:rsid w:val="00B6577A"/>
    <w:rsid w:val="00B67502"/>
    <w:rsid w:val="00B70E14"/>
    <w:rsid w:val="00B7247F"/>
    <w:rsid w:val="00B73110"/>
    <w:rsid w:val="00B751FB"/>
    <w:rsid w:val="00B75656"/>
    <w:rsid w:val="00B81410"/>
    <w:rsid w:val="00B8195F"/>
    <w:rsid w:val="00B81E18"/>
    <w:rsid w:val="00B82F24"/>
    <w:rsid w:val="00B82FC1"/>
    <w:rsid w:val="00B85127"/>
    <w:rsid w:val="00B85692"/>
    <w:rsid w:val="00B85C1A"/>
    <w:rsid w:val="00B86CD6"/>
    <w:rsid w:val="00B93279"/>
    <w:rsid w:val="00B9399D"/>
    <w:rsid w:val="00B9699F"/>
    <w:rsid w:val="00B96B41"/>
    <w:rsid w:val="00B970C5"/>
    <w:rsid w:val="00B97632"/>
    <w:rsid w:val="00BA07EC"/>
    <w:rsid w:val="00BA1D95"/>
    <w:rsid w:val="00BA3BDA"/>
    <w:rsid w:val="00BA4EAC"/>
    <w:rsid w:val="00BA660A"/>
    <w:rsid w:val="00BB0DAB"/>
    <w:rsid w:val="00BB1CD1"/>
    <w:rsid w:val="00BB2C42"/>
    <w:rsid w:val="00BB3627"/>
    <w:rsid w:val="00BB4180"/>
    <w:rsid w:val="00BB4313"/>
    <w:rsid w:val="00BB5045"/>
    <w:rsid w:val="00BC21AC"/>
    <w:rsid w:val="00BC232E"/>
    <w:rsid w:val="00BC284B"/>
    <w:rsid w:val="00BC2AF6"/>
    <w:rsid w:val="00BC31F4"/>
    <w:rsid w:val="00BC4FC1"/>
    <w:rsid w:val="00BC731D"/>
    <w:rsid w:val="00BC7F49"/>
    <w:rsid w:val="00BD15B3"/>
    <w:rsid w:val="00BD1612"/>
    <w:rsid w:val="00BD2FDC"/>
    <w:rsid w:val="00BD304A"/>
    <w:rsid w:val="00BD5DD1"/>
    <w:rsid w:val="00BD6633"/>
    <w:rsid w:val="00BD724A"/>
    <w:rsid w:val="00BD72E6"/>
    <w:rsid w:val="00BE1228"/>
    <w:rsid w:val="00BE4D57"/>
    <w:rsid w:val="00BE52A5"/>
    <w:rsid w:val="00BE6649"/>
    <w:rsid w:val="00BE7B2E"/>
    <w:rsid w:val="00BF01FC"/>
    <w:rsid w:val="00BF037B"/>
    <w:rsid w:val="00BF23CA"/>
    <w:rsid w:val="00BF3D34"/>
    <w:rsid w:val="00BF3EB3"/>
    <w:rsid w:val="00BF4A6A"/>
    <w:rsid w:val="00BF4D99"/>
    <w:rsid w:val="00C007DE"/>
    <w:rsid w:val="00C02BEA"/>
    <w:rsid w:val="00C0348D"/>
    <w:rsid w:val="00C03588"/>
    <w:rsid w:val="00C06711"/>
    <w:rsid w:val="00C073C8"/>
    <w:rsid w:val="00C078B0"/>
    <w:rsid w:val="00C07F7F"/>
    <w:rsid w:val="00C100D8"/>
    <w:rsid w:val="00C1039C"/>
    <w:rsid w:val="00C10894"/>
    <w:rsid w:val="00C147C2"/>
    <w:rsid w:val="00C15C8C"/>
    <w:rsid w:val="00C16A2B"/>
    <w:rsid w:val="00C21A20"/>
    <w:rsid w:val="00C21FF1"/>
    <w:rsid w:val="00C2215D"/>
    <w:rsid w:val="00C262EE"/>
    <w:rsid w:val="00C305C6"/>
    <w:rsid w:val="00C30AED"/>
    <w:rsid w:val="00C32A15"/>
    <w:rsid w:val="00C32EB4"/>
    <w:rsid w:val="00C418F3"/>
    <w:rsid w:val="00C43370"/>
    <w:rsid w:val="00C438E8"/>
    <w:rsid w:val="00C47C8C"/>
    <w:rsid w:val="00C52D58"/>
    <w:rsid w:val="00C5494A"/>
    <w:rsid w:val="00C563DD"/>
    <w:rsid w:val="00C57B74"/>
    <w:rsid w:val="00C60603"/>
    <w:rsid w:val="00C65E7D"/>
    <w:rsid w:val="00C667EB"/>
    <w:rsid w:val="00C70DFE"/>
    <w:rsid w:val="00C721AC"/>
    <w:rsid w:val="00C72C47"/>
    <w:rsid w:val="00C74DB1"/>
    <w:rsid w:val="00C75803"/>
    <w:rsid w:val="00C816DD"/>
    <w:rsid w:val="00C83CED"/>
    <w:rsid w:val="00C852EC"/>
    <w:rsid w:val="00C8639F"/>
    <w:rsid w:val="00C91C75"/>
    <w:rsid w:val="00C9398D"/>
    <w:rsid w:val="00C94048"/>
    <w:rsid w:val="00C9443B"/>
    <w:rsid w:val="00C94603"/>
    <w:rsid w:val="00C95D28"/>
    <w:rsid w:val="00CA1B60"/>
    <w:rsid w:val="00CA5246"/>
    <w:rsid w:val="00CA74B1"/>
    <w:rsid w:val="00CA7E1A"/>
    <w:rsid w:val="00CB0F74"/>
    <w:rsid w:val="00CB1B91"/>
    <w:rsid w:val="00CB29CC"/>
    <w:rsid w:val="00CB31F4"/>
    <w:rsid w:val="00CB5867"/>
    <w:rsid w:val="00CB6C86"/>
    <w:rsid w:val="00CB6E7E"/>
    <w:rsid w:val="00CB7476"/>
    <w:rsid w:val="00CB765E"/>
    <w:rsid w:val="00CB7780"/>
    <w:rsid w:val="00CB79A0"/>
    <w:rsid w:val="00CC0125"/>
    <w:rsid w:val="00CC201F"/>
    <w:rsid w:val="00CC25D6"/>
    <w:rsid w:val="00CC2D76"/>
    <w:rsid w:val="00CC54E5"/>
    <w:rsid w:val="00CC5FA6"/>
    <w:rsid w:val="00CC5FA7"/>
    <w:rsid w:val="00CC6864"/>
    <w:rsid w:val="00CC70DD"/>
    <w:rsid w:val="00CD025E"/>
    <w:rsid w:val="00CD08F6"/>
    <w:rsid w:val="00CD36C4"/>
    <w:rsid w:val="00CD3736"/>
    <w:rsid w:val="00CD5F3E"/>
    <w:rsid w:val="00CE309F"/>
    <w:rsid w:val="00CE3483"/>
    <w:rsid w:val="00CE3DC2"/>
    <w:rsid w:val="00CE4222"/>
    <w:rsid w:val="00CF067E"/>
    <w:rsid w:val="00CF46EE"/>
    <w:rsid w:val="00CF6655"/>
    <w:rsid w:val="00D00DA4"/>
    <w:rsid w:val="00D029ED"/>
    <w:rsid w:val="00D02B08"/>
    <w:rsid w:val="00D05246"/>
    <w:rsid w:val="00D06DA4"/>
    <w:rsid w:val="00D077CF"/>
    <w:rsid w:val="00D10A48"/>
    <w:rsid w:val="00D11302"/>
    <w:rsid w:val="00D1145A"/>
    <w:rsid w:val="00D11EA6"/>
    <w:rsid w:val="00D13F81"/>
    <w:rsid w:val="00D15015"/>
    <w:rsid w:val="00D15071"/>
    <w:rsid w:val="00D16395"/>
    <w:rsid w:val="00D16729"/>
    <w:rsid w:val="00D16D6D"/>
    <w:rsid w:val="00D20733"/>
    <w:rsid w:val="00D20CAE"/>
    <w:rsid w:val="00D212C5"/>
    <w:rsid w:val="00D234FD"/>
    <w:rsid w:val="00D24223"/>
    <w:rsid w:val="00D247A2"/>
    <w:rsid w:val="00D313DD"/>
    <w:rsid w:val="00D318C6"/>
    <w:rsid w:val="00D33652"/>
    <w:rsid w:val="00D34A14"/>
    <w:rsid w:val="00D34B3E"/>
    <w:rsid w:val="00D37FB6"/>
    <w:rsid w:val="00D37FD0"/>
    <w:rsid w:val="00D403E3"/>
    <w:rsid w:val="00D45285"/>
    <w:rsid w:val="00D47FAD"/>
    <w:rsid w:val="00D52D1A"/>
    <w:rsid w:val="00D52D7D"/>
    <w:rsid w:val="00D55046"/>
    <w:rsid w:val="00D55684"/>
    <w:rsid w:val="00D56517"/>
    <w:rsid w:val="00D577B6"/>
    <w:rsid w:val="00D603CB"/>
    <w:rsid w:val="00D63826"/>
    <w:rsid w:val="00D651C9"/>
    <w:rsid w:val="00D6572D"/>
    <w:rsid w:val="00D66893"/>
    <w:rsid w:val="00D66AE7"/>
    <w:rsid w:val="00D70F96"/>
    <w:rsid w:val="00D71DE6"/>
    <w:rsid w:val="00D73CC8"/>
    <w:rsid w:val="00D7435C"/>
    <w:rsid w:val="00D744B2"/>
    <w:rsid w:val="00D7522C"/>
    <w:rsid w:val="00D7572A"/>
    <w:rsid w:val="00D76EEB"/>
    <w:rsid w:val="00D821DC"/>
    <w:rsid w:val="00D82268"/>
    <w:rsid w:val="00D83F85"/>
    <w:rsid w:val="00D85242"/>
    <w:rsid w:val="00D8697C"/>
    <w:rsid w:val="00D92D21"/>
    <w:rsid w:val="00D95180"/>
    <w:rsid w:val="00D958F5"/>
    <w:rsid w:val="00DA1187"/>
    <w:rsid w:val="00DA1680"/>
    <w:rsid w:val="00DA1951"/>
    <w:rsid w:val="00DA198D"/>
    <w:rsid w:val="00DA26B8"/>
    <w:rsid w:val="00DA2A08"/>
    <w:rsid w:val="00DA4D9A"/>
    <w:rsid w:val="00DA57C9"/>
    <w:rsid w:val="00DB3A16"/>
    <w:rsid w:val="00DB3DEF"/>
    <w:rsid w:val="00DB419B"/>
    <w:rsid w:val="00DB4541"/>
    <w:rsid w:val="00DB48DB"/>
    <w:rsid w:val="00DB4D49"/>
    <w:rsid w:val="00DB4FEB"/>
    <w:rsid w:val="00DB6E09"/>
    <w:rsid w:val="00DC2118"/>
    <w:rsid w:val="00DC3F3A"/>
    <w:rsid w:val="00DC751E"/>
    <w:rsid w:val="00DD0139"/>
    <w:rsid w:val="00DD1E45"/>
    <w:rsid w:val="00DD4DBF"/>
    <w:rsid w:val="00DE04FC"/>
    <w:rsid w:val="00DE4C55"/>
    <w:rsid w:val="00DE4D93"/>
    <w:rsid w:val="00DE5DA4"/>
    <w:rsid w:val="00DF10F9"/>
    <w:rsid w:val="00DF1F67"/>
    <w:rsid w:val="00DF257B"/>
    <w:rsid w:val="00DF667E"/>
    <w:rsid w:val="00E0080A"/>
    <w:rsid w:val="00E009B6"/>
    <w:rsid w:val="00E00A10"/>
    <w:rsid w:val="00E018C2"/>
    <w:rsid w:val="00E03283"/>
    <w:rsid w:val="00E0402A"/>
    <w:rsid w:val="00E04797"/>
    <w:rsid w:val="00E062F0"/>
    <w:rsid w:val="00E11E29"/>
    <w:rsid w:val="00E12308"/>
    <w:rsid w:val="00E130CE"/>
    <w:rsid w:val="00E14DE6"/>
    <w:rsid w:val="00E156AA"/>
    <w:rsid w:val="00E15DBB"/>
    <w:rsid w:val="00E16CDC"/>
    <w:rsid w:val="00E21DD9"/>
    <w:rsid w:val="00E23C44"/>
    <w:rsid w:val="00E245B6"/>
    <w:rsid w:val="00E265C9"/>
    <w:rsid w:val="00E26EED"/>
    <w:rsid w:val="00E301E8"/>
    <w:rsid w:val="00E32498"/>
    <w:rsid w:val="00E362C2"/>
    <w:rsid w:val="00E42D24"/>
    <w:rsid w:val="00E43449"/>
    <w:rsid w:val="00E45D3D"/>
    <w:rsid w:val="00E45EFE"/>
    <w:rsid w:val="00E45F45"/>
    <w:rsid w:val="00E476AA"/>
    <w:rsid w:val="00E477C5"/>
    <w:rsid w:val="00E5043C"/>
    <w:rsid w:val="00E5043F"/>
    <w:rsid w:val="00E5097D"/>
    <w:rsid w:val="00E51537"/>
    <w:rsid w:val="00E51D2D"/>
    <w:rsid w:val="00E525FA"/>
    <w:rsid w:val="00E53B7E"/>
    <w:rsid w:val="00E54321"/>
    <w:rsid w:val="00E546C3"/>
    <w:rsid w:val="00E555C9"/>
    <w:rsid w:val="00E55FE6"/>
    <w:rsid w:val="00E56E37"/>
    <w:rsid w:val="00E57E46"/>
    <w:rsid w:val="00E61ADC"/>
    <w:rsid w:val="00E62484"/>
    <w:rsid w:val="00E643C0"/>
    <w:rsid w:val="00E64414"/>
    <w:rsid w:val="00E6610D"/>
    <w:rsid w:val="00E67684"/>
    <w:rsid w:val="00E719F7"/>
    <w:rsid w:val="00E71F44"/>
    <w:rsid w:val="00E72A50"/>
    <w:rsid w:val="00E73C5A"/>
    <w:rsid w:val="00E75793"/>
    <w:rsid w:val="00E82D5F"/>
    <w:rsid w:val="00E84516"/>
    <w:rsid w:val="00E84910"/>
    <w:rsid w:val="00E86177"/>
    <w:rsid w:val="00E879E6"/>
    <w:rsid w:val="00E91133"/>
    <w:rsid w:val="00E913CF"/>
    <w:rsid w:val="00E92768"/>
    <w:rsid w:val="00E9569C"/>
    <w:rsid w:val="00E958C6"/>
    <w:rsid w:val="00E95B51"/>
    <w:rsid w:val="00E96454"/>
    <w:rsid w:val="00E96AA0"/>
    <w:rsid w:val="00E97F5B"/>
    <w:rsid w:val="00EA1794"/>
    <w:rsid w:val="00EA4CD4"/>
    <w:rsid w:val="00EB099A"/>
    <w:rsid w:val="00EB3D1C"/>
    <w:rsid w:val="00EB4054"/>
    <w:rsid w:val="00EB408E"/>
    <w:rsid w:val="00EB4784"/>
    <w:rsid w:val="00EB5C1B"/>
    <w:rsid w:val="00EB69B9"/>
    <w:rsid w:val="00EC26FA"/>
    <w:rsid w:val="00EC2D66"/>
    <w:rsid w:val="00EC42B0"/>
    <w:rsid w:val="00EC6035"/>
    <w:rsid w:val="00EC62B2"/>
    <w:rsid w:val="00EC72DE"/>
    <w:rsid w:val="00ED0ABA"/>
    <w:rsid w:val="00ED3A62"/>
    <w:rsid w:val="00ED3FCC"/>
    <w:rsid w:val="00ED78FF"/>
    <w:rsid w:val="00EE1AD2"/>
    <w:rsid w:val="00EE1E72"/>
    <w:rsid w:val="00EE2BE9"/>
    <w:rsid w:val="00EE418C"/>
    <w:rsid w:val="00EE6E9F"/>
    <w:rsid w:val="00EE703F"/>
    <w:rsid w:val="00EE768B"/>
    <w:rsid w:val="00EF026A"/>
    <w:rsid w:val="00EF0CA2"/>
    <w:rsid w:val="00EF1FAD"/>
    <w:rsid w:val="00EF2069"/>
    <w:rsid w:val="00EF3ED9"/>
    <w:rsid w:val="00EF50A8"/>
    <w:rsid w:val="00EF6B03"/>
    <w:rsid w:val="00F00645"/>
    <w:rsid w:val="00F008AE"/>
    <w:rsid w:val="00F01189"/>
    <w:rsid w:val="00F024A6"/>
    <w:rsid w:val="00F04A49"/>
    <w:rsid w:val="00F0542B"/>
    <w:rsid w:val="00F05A83"/>
    <w:rsid w:val="00F071CA"/>
    <w:rsid w:val="00F140A8"/>
    <w:rsid w:val="00F14723"/>
    <w:rsid w:val="00F15AEB"/>
    <w:rsid w:val="00F1736A"/>
    <w:rsid w:val="00F20C2B"/>
    <w:rsid w:val="00F217F1"/>
    <w:rsid w:val="00F22A93"/>
    <w:rsid w:val="00F241D7"/>
    <w:rsid w:val="00F2470E"/>
    <w:rsid w:val="00F27613"/>
    <w:rsid w:val="00F27720"/>
    <w:rsid w:val="00F30250"/>
    <w:rsid w:val="00F30396"/>
    <w:rsid w:val="00F3074C"/>
    <w:rsid w:val="00F323B9"/>
    <w:rsid w:val="00F33945"/>
    <w:rsid w:val="00F360C1"/>
    <w:rsid w:val="00F362A6"/>
    <w:rsid w:val="00F367A9"/>
    <w:rsid w:val="00F4144E"/>
    <w:rsid w:val="00F42171"/>
    <w:rsid w:val="00F43BD9"/>
    <w:rsid w:val="00F4514D"/>
    <w:rsid w:val="00F51C0D"/>
    <w:rsid w:val="00F53B3F"/>
    <w:rsid w:val="00F555D5"/>
    <w:rsid w:val="00F56A81"/>
    <w:rsid w:val="00F57666"/>
    <w:rsid w:val="00F605BB"/>
    <w:rsid w:val="00F60EE1"/>
    <w:rsid w:val="00F626F6"/>
    <w:rsid w:val="00F630C2"/>
    <w:rsid w:val="00F64E6E"/>
    <w:rsid w:val="00F679F4"/>
    <w:rsid w:val="00F70D43"/>
    <w:rsid w:val="00F70D6B"/>
    <w:rsid w:val="00F7125B"/>
    <w:rsid w:val="00F71CF8"/>
    <w:rsid w:val="00F72BA4"/>
    <w:rsid w:val="00F73BE0"/>
    <w:rsid w:val="00F75832"/>
    <w:rsid w:val="00F75C17"/>
    <w:rsid w:val="00F75DCD"/>
    <w:rsid w:val="00F77826"/>
    <w:rsid w:val="00F81C2C"/>
    <w:rsid w:val="00F81EDA"/>
    <w:rsid w:val="00F82B96"/>
    <w:rsid w:val="00F835E6"/>
    <w:rsid w:val="00F8422A"/>
    <w:rsid w:val="00F8607B"/>
    <w:rsid w:val="00F9191A"/>
    <w:rsid w:val="00F94AE8"/>
    <w:rsid w:val="00F96010"/>
    <w:rsid w:val="00FA288C"/>
    <w:rsid w:val="00FA2C39"/>
    <w:rsid w:val="00FA3A9A"/>
    <w:rsid w:val="00FA5893"/>
    <w:rsid w:val="00FA7C57"/>
    <w:rsid w:val="00FB062B"/>
    <w:rsid w:val="00FB0FAF"/>
    <w:rsid w:val="00FB430C"/>
    <w:rsid w:val="00FB4382"/>
    <w:rsid w:val="00FB4EF6"/>
    <w:rsid w:val="00FB5118"/>
    <w:rsid w:val="00FB54C1"/>
    <w:rsid w:val="00FB5E1E"/>
    <w:rsid w:val="00FB655E"/>
    <w:rsid w:val="00FB6EE1"/>
    <w:rsid w:val="00FC1870"/>
    <w:rsid w:val="00FC3A99"/>
    <w:rsid w:val="00FC3E7C"/>
    <w:rsid w:val="00FC40DE"/>
    <w:rsid w:val="00FC4BF5"/>
    <w:rsid w:val="00FD13C5"/>
    <w:rsid w:val="00FD2816"/>
    <w:rsid w:val="00FD3376"/>
    <w:rsid w:val="00FD3A56"/>
    <w:rsid w:val="00FD6E1F"/>
    <w:rsid w:val="00FD7487"/>
    <w:rsid w:val="00FE0205"/>
    <w:rsid w:val="00FE0570"/>
    <w:rsid w:val="00FE2937"/>
    <w:rsid w:val="00FE4EDB"/>
    <w:rsid w:val="00FE610C"/>
    <w:rsid w:val="00FE671D"/>
    <w:rsid w:val="00FE6FA1"/>
    <w:rsid w:val="00FE7632"/>
    <w:rsid w:val="00FF12B4"/>
    <w:rsid w:val="00FF29F6"/>
    <w:rsid w:val="00FF309D"/>
    <w:rsid w:val="00FF5081"/>
    <w:rsid w:val="00FF75B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E7E"/>
    <w:pPr>
      <w:widowControl w:val="0"/>
      <w:suppressAutoHyphens/>
      <w:spacing w:after="0"/>
    </w:pPr>
    <w:rPr>
      <w:rFonts w:ascii="Arial" w:eastAsia="Arial Unicode MS" w:hAnsi="Arial" w:cs="Times New Roman"/>
      <w:kern w:val="2"/>
      <w:sz w:val="20"/>
      <w:szCs w:val="24"/>
      <w:lang w:eastAsia="ru-RU"/>
    </w:rPr>
  </w:style>
  <w:style w:type="paragraph" w:styleId="Heading1">
    <w:name w:val="heading 1"/>
    <w:basedOn w:val="Normal"/>
    <w:next w:val="Normal"/>
    <w:link w:val="1"/>
    <w:qFormat/>
    <w:rsid w:val="00875E7E"/>
    <w:pPr>
      <w:keepNext/>
      <w:tabs>
        <w:tab w:val="num" w:pos="360"/>
      </w:tabs>
      <w:outlineLvl w:val="0"/>
    </w:pPr>
    <w:rPr>
      <w:b/>
      <w:sz w:val="24"/>
    </w:rPr>
  </w:style>
  <w:style w:type="paragraph" w:styleId="Heading2">
    <w:name w:val="heading 2"/>
    <w:basedOn w:val="Normal"/>
    <w:next w:val="Normal"/>
    <w:link w:val="2"/>
    <w:semiHidden/>
    <w:unhideWhenUsed/>
    <w:qFormat/>
    <w:rsid w:val="00875E7E"/>
    <w:pPr>
      <w:keepNext/>
      <w:tabs>
        <w:tab w:val="num" w:pos="360"/>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875E7E"/>
    <w:rPr>
      <w:rFonts w:ascii="Arial" w:eastAsia="Arial Unicode MS" w:hAnsi="Arial" w:cs="Times New Roman"/>
      <w:b/>
      <w:kern w:val="2"/>
      <w:sz w:val="24"/>
      <w:szCs w:val="24"/>
      <w:lang w:eastAsia="ru-RU"/>
    </w:rPr>
  </w:style>
  <w:style w:type="character" w:customStyle="1" w:styleId="2">
    <w:name w:val="Заголовок 2 Знак"/>
    <w:basedOn w:val="DefaultParagraphFont"/>
    <w:link w:val="Heading2"/>
    <w:semiHidden/>
    <w:rsid w:val="00875E7E"/>
    <w:rPr>
      <w:rFonts w:ascii="Arial" w:eastAsia="Arial Unicode MS" w:hAnsi="Arial" w:cs="Times New Roman"/>
      <w:kern w:val="2"/>
      <w:sz w:val="24"/>
      <w:szCs w:val="24"/>
      <w:lang w:eastAsia="ru-RU"/>
    </w:rPr>
  </w:style>
  <w:style w:type="paragraph" w:styleId="BalloonText">
    <w:name w:val="Balloon Text"/>
    <w:basedOn w:val="Normal"/>
    <w:link w:val="a"/>
    <w:uiPriority w:val="99"/>
    <w:semiHidden/>
    <w:unhideWhenUsed/>
    <w:rsid w:val="00875E7E"/>
    <w:rPr>
      <w:rFonts w:ascii="Tahoma" w:hAnsi="Tahoma" w:cs="Tahoma"/>
      <w:sz w:val="16"/>
      <w:szCs w:val="16"/>
    </w:rPr>
  </w:style>
  <w:style w:type="character" w:customStyle="1" w:styleId="a">
    <w:name w:val="Текст выноски Знак"/>
    <w:basedOn w:val="DefaultParagraphFont"/>
    <w:link w:val="BalloonText"/>
    <w:uiPriority w:val="99"/>
    <w:semiHidden/>
    <w:rsid w:val="00875E7E"/>
    <w:rPr>
      <w:rFonts w:ascii="Tahoma" w:eastAsia="Arial Unicode MS" w:hAnsi="Tahoma" w:cs="Tahoma"/>
      <w:kern w:val="2"/>
      <w:sz w:val="16"/>
      <w:szCs w:val="16"/>
      <w:lang w:eastAsia="ru-RU"/>
    </w:rPr>
  </w:style>
  <w:style w:type="paragraph" w:styleId="Header">
    <w:name w:val="header"/>
    <w:basedOn w:val="Normal"/>
    <w:link w:val="a0"/>
    <w:unhideWhenUsed/>
    <w:rsid w:val="008E656F"/>
    <w:pPr>
      <w:widowControl/>
      <w:tabs>
        <w:tab w:val="center" w:pos="4677"/>
        <w:tab w:val="right" w:pos="9355"/>
      </w:tabs>
      <w:suppressAutoHyphens w:val="0"/>
    </w:pPr>
    <w:rPr>
      <w:rFonts w:ascii="Times New Roman" w:eastAsia="Calibri" w:hAnsi="Times New Roman"/>
      <w:kern w:val="0"/>
      <w:sz w:val="24"/>
      <w:szCs w:val="22"/>
      <w:lang w:eastAsia="en-US"/>
    </w:rPr>
  </w:style>
  <w:style w:type="character" w:customStyle="1" w:styleId="a0">
    <w:name w:val="Верхний колонтитул Знак"/>
    <w:basedOn w:val="DefaultParagraphFont"/>
    <w:link w:val="Header"/>
    <w:rsid w:val="008E656F"/>
    <w:rPr>
      <w:rFonts w:ascii="Times New Roman" w:eastAsia="Calibri" w:hAnsi="Times New Roman" w:cs="Times New Roman"/>
      <w:sz w:val="24"/>
    </w:rPr>
  </w:style>
  <w:style w:type="paragraph" w:styleId="Footer">
    <w:name w:val="footer"/>
    <w:basedOn w:val="Normal"/>
    <w:link w:val="a1"/>
    <w:uiPriority w:val="99"/>
    <w:unhideWhenUsed/>
    <w:rsid w:val="004F51D2"/>
    <w:pPr>
      <w:widowControl/>
      <w:tabs>
        <w:tab w:val="center" w:pos="4677"/>
        <w:tab w:val="right" w:pos="9355"/>
      </w:tabs>
      <w:suppressAutoHyphens w:val="0"/>
      <w:spacing w:after="200" w:line="276" w:lineRule="auto"/>
    </w:pPr>
    <w:rPr>
      <w:rFonts w:ascii="Times New Roman" w:eastAsia="Calibri" w:hAnsi="Times New Roman"/>
      <w:kern w:val="0"/>
      <w:sz w:val="24"/>
      <w:szCs w:val="22"/>
      <w:lang w:val="x-none" w:eastAsia="en-US"/>
    </w:rPr>
  </w:style>
  <w:style w:type="character" w:customStyle="1" w:styleId="a1">
    <w:name w:val="Нижний колонтитул Знак"/>
    <w:basedOn w:val="DefaultParagraphFont"/>
    <w:link w:val="Footer"/>
    <w:uiPriority w:val="99"/>
    <w:rsid w:val="004F51D2"/>
    <w:rPr>
      <w:rFonts w:ascii="Times New Roman" w:eastAsia="Calibri" w:hAnsi="Times New Roman" w:cs="Times New Roman"/>
      <w:sz w:val="24"/>
      <w:lang w:val="x-none"/>
    </w:rPr>
  </w:style>
  <w:style w:type="character" w:styleId="Hyperlink">
    <w:name w:val="Hyperlink"/>
    <w:basedOn w:val="DefaultParagraphFont"/>
    <w:uiPriority w:val="99"/>
    <w:unhideWhenUsed/>
    <w:rsid w:val="003A4D6D"/>
    <w:rPr>
      <w:color w:val="0000FF" w:themeColor="hyperlink"/>
      <w:u w:val="single"/>
    </w:rPr>
  </w:style>
  <w:style w:type="paragraph" w:customStyle="1" w:styleId="a2">
    <w:name w:val="Заголовок документа"/>
    <w:basedOn w:val="Normal"/>
    <w:link w:val="a3"/>
    <w:rsid w:val="00835ADE"/>
    <w:pPr>
      <w:widowControl/>
      <w:suppressAutoHyphens w:val="0"/>
      <w:spacing w:line="360" w:lineRule="auto"/>
      <w:jc w:val="center"/>
    </w:pPr>
    <w:rPr>
      <w:rFonts w:ascii="Times New Roman" w:hAnsi="Times New Roman" w:eastAsiaTheme="minorHAnsi"/>
      <w:b/>
      <w:kern w:val="0"/>
      <w:sz w:val="28"/>
      <w:szCs w:val="28"/>
      <w:lang w:eastAsia="en-US"/>
    </w:rPr>
  </w:style>
  <w:style w:type="character" w:customStyle="1" w:styleId="a3">
    <w:name w:val="Заголовок документа Знак"/>
    <w:basedOn w:val="DefaultParagraphFont"/>
    <w:link w:val="a2"/>
    <w:rsid w:val="00835ADE"/>
    <w:rPr>
      <w:rFonts w:ascii="Times New Roman" w:hAnsi="Times New Roman" w:cs="Times New Roman"/>
      <w:b/>
      <w:sz w:val="28"/>
      <w:szCs w:val="28"/>
    </w:rPr>
  </w:style>
  <w:style w:type="paragraph" w:styleId="TOC1">
    <w:name w:val="toc 1"/>
    <w:basedOn w:val="Normal"/>
    <w:next w:val="Normal"/>
    <w:autoRedefine/>
    <w:uiPriority w:val="39"/>
    <w:unhideWhenUsed/>
    <w:qFormat/>
    <w:rsid w:val="00C03588"/>
    <w:pPr>
      <w:widowControl/>
      <w:tabs>
        <w:tab w:val="right" w:leader="dot" w:pos="10194"/>
      </w:tabs>
      <w:suppressAutoHyphens w:val="0"/>
      <w:spacing w:line="276" w:lineRule="auto"/>
      <w:jc w:val="center"/>
    </w:pPr>
    <w:rPr>
      <w:rFonts w:ascii="Times New Roman" w:eastAsia="Calibri" w:hAnsi="Times New Roman"/>
      <w:b/>
      <w:bCs/>
      <w:caps/>
      <w:kern w:val="0"/>
      <w:sz w:val="24"/>
      <w:lang w:eastAsia="en-US"/>
    </w:rPr>
  </w:style>
  <w:style w:type="paragraph" w:styleId="TOC2">
    <w:name w:val="toc 2"/>
    <w:basedOn w:val="Normal"/>
    <w:next w:val="Normal"/>
    <w:autoRedefine/>
    <w:uiPriority w:val="39"/>
    <w:unhideWhenUsed/>
    <w:qFormat/>
    <w:rsid w:val="00CA1B60"/>
    <w:pPr>
      <w:widowControl/>
      <w:tabs>
        <w:tab w:val="right" w:leader="dot" w:pos="10195"/>
      </w:tabs>
      <w:suppressAutoHyphens w:val="0"/>
      <w:spacing w:line="276" w:lineRule="auto"/>
      <w:jc w:val="both"/>
    </w:pPr>
    <w:rPr>
      <w:rFonts w:ascii="Times New Roman" w:eastAsia="Calibri" w:hAnsi="Times New Roman"/>
      <w:bCs/>
      <w:kern w:val="0"/>
      <w:szCs w:val="20"/>
      <w:lang w:eastAsia="en-US"/>
    </w:rPr>
  </w:style>
  <w:style w:type="paragraph" w:customStyle="1" w:styleId="A4">
    <w:name w:val="Aобычный текст"/>
    <w:basedOn w:val="Normal"/>
    <w:link w:val="A5"/>
    <w:qFormat/>
    <w:rsid w:val="006B7F55"/>
    <w:pPr>
      <w:widowControl/>
      <w:suppressAutoHyphens w:val="0"/>
      <w:spacing w:line="300" w:lineRule="auto"/>
      <w:ind w:firstLine="567"/>
      <w:contextualSpacing/>
      <w:jc w:val="both"/>
    </w:pPr>
    <w:rPr>
      <w:rFonts w:ascii="Times New Roman" w:eastAsia="Calibri" w:hAnsi="Times New Roman"/>
      <w:kern w:val="0"/>
      <w:sz w:val="24"/>
      <w:lang w:eastAsia="en-US"/>
    </w:rPr>
  </w:style>
  <w:style w:type="character" w:customStyle="1" w:styleId="A5">
    <w:name w:val="Aобычный текст Знак"/>
    <w:basedOn w:val="DefaultParagraphFont"/>
    <w:link w:val="A4"/>
    <w:rsid w:val="006B7F55"/>
    <w:rPr>
      <w:rFonts w:ascii="Times New Roman" w:eastAsia="Calibri" w:hAnsi="Times New Roman" w:cs="Times New Roman"/>
      <w:sz w:val="24"/>
      <w:szCs w:val="24"/>
    </w:rPr>
  </w:style>
  <w:style w:type="paragraph" w:customStyle="1" w:styleId="a6">
    <w:name w:val="ААПереч"/>
    <w:basedOn w:val="A4"/>
    <w:link w:val="a7"/>
    <w:qFormat/>
    <w:rsid w:val="006B7F55"/>
    <w:pPr>
      <w:numPr>
        <w:numId w:val="2"/>
      </w:numPr>
      <w:tabs>
        <w:tab w:val="left" w:pos="1134"/>
      </w:tabs>
      <w:ind w:left="0" w:firstLine="567"/>
    </w:pPr>
  </w:style>
  <w:style w:type="character" w:customStyle="1" w:styleId="a7">
    <w:name w:val="ААПереч Знак"/>
    <w:basedOn w:val="A5"/>
    <w:link w:val="a6"/>
    <w:rsid w:val="006B7F55"/>
  </w:style>
  <w:style w:type="paragraph" w:customStyle="1" w:styleId="3">
    <w:name w:val="АЗаголов 3"/>
    <w:basedOn w:val="Heading2"/>
    <w:link w:val="30"/>
    <w:qFormat/>
    <w:rsid w:val="00C563DD"/>
    <w:pPr>
      <w:keepLines/>
      <w:widowControl/>
      <w:tabs>
        <w:tab w:val="clear" w:pos="360"/>
      </w:tabs>
      <w:suppressAutoHyphens w:val="0"/>
      <w:spacing w:before="120" w:after="240" w:line="276" w:lineRule="auto"/>
      <w:ind w:firstLine="567"/>
      <w:jc w:val="both"/>
      <w:outlineLvl w:val="2"/>
    </w:pPr>
    <w:rPr>
      <w:rFonts w:ascii="Times New Roman" w:eastAsia="Times New Roman" w:hAnsi="Times New Roman"/>
      <w:b/>
      <w:bCs/>
      <w:i/>
      <w:kern w:val="0"/>
      <w:szCs w:val="28"/>
    </w:rPr>
  </w:style>
  <w:style w:type="character" w:customStyle="1" w:styleId="30">
    <w:name w:val="АЗаголов 3 Знак"/>
    <w:basedOn w:val="2"/>
    <w:link w:val="3"/>
    <w:rsid w:val="00C563DD"/>
    <w:rPr>
      <w:rFonts w:ascii="Times New Roman" w:eastAsia="Times New Roman" w:hAnsi="Times New Roman"/>
      <w:b/>
      <w:bCs/>
      <w:i/>
      <w:kern w:val="0"/>
      <w:szCs w:val="28"/>
    </w:rPr>
  </w:style>
  <w:style w:type="paragraph" w:customStyle="1" w:styleId="20">
    <w:name w:val="АЗаголов 2"/>
    <w:basedOn w:val="3"/>
    <w:link w:val="21"/>
    <w:qFormat/>
    <w:rsid w:val="006B7F55"/>
    <w:pPr>
      <w:tabs>
        <w:tab w:val="clear" w:pos="360"/>
      </w:tabs>
      <w:outlineLvl w:val="1"/>
    </w:pPr>
    <w:rPr>
      <w:szCs w:val="24"/>
    </w:rPr>
  </w:style>
  <w:style w:type="character" w:customStyle="1" w:styleId="21">
    <w:name w:val="АЗаголов 2 Знак"/>
    <w:basedOn w:val="1"/>
    <w:link w:val="20"/>
    <w:rsid w:val="006B7F55"/>
    <w:rPr>
      <w:rFonts w:ascii="Times New Roman" w:eastAsia="Times New Roman" w:hAnsi="Times New Roman"/>
      <w:bCs/>
      <w:i/>
      <w:kern w:val="32"/>
    </w:rPr>
  </w:style>
  <w:style w:type="paragraph" w:customStyle="1" w:styleId="10">
    <w:name w:val="АЗаголов 1"/>
    <w:basedOn w:val="20"/>
    <w:link w:val="11"/>
    <w:qFormat/>
    <w:rsid w:val="000238EB"/>
    <w:pPr>
      <w:tabs>
        <w:tab w:val="clear" w:pos="360"/>
      </w:tabs>
      <w:outlineLvl w:val="0"/>
    </w:pPr>
    <w:rPr>
      <w:i w:val="0"/>
    </w:rPr>
  </w:style>
  <w:style w:type="character" w:customStyle="1" w:styleId="11">
    <w:name w:val="АЗаголов 1 Знак"/>
    <w:basedOn w:val="1"/>
    <w:link w:val="10"/>
    <w:rsid w:val="000238EB"/>
    <w:rPr>
      <w:rFonts w:ascii="Times New Roman" w:eastAsia="Times New Roman" w:hAnsi="Times New Roman"/>
      <w:bCs/>
      <w:kern w:val="32"/>
      <w:sz w:val="28"/>
      <w:szCs w:val="28"/>
    </w:rPr>
  </w:style>
  <w:style w:type="paragraph" w:styleId="Caption">
    <w:name w:val="caption"/>
    <w:basedOn w:val="Normal"/>
    <w:next w:val="Normal"/>
    <w:link w:val="a8"/>
    <w:uiPriority w:val="35"/>
    <w:qFormat/>
    <w:rsid w:val="00594320"/>
    <w:pPr>
      <w:suppressAutoHyphens w:val="0"/>
      <w:adjustRightInd w:val="0"/>
      <w:spacing w:before="120" w:after="200"/>
      <w:ind w:firstLine="567"/>
      <w:jc w:val="both"/>
      <w:textAlignment w:val="baseline"/>
    </w:pPr>
    <w:rPr>
      <w:rFonts w:eastAsia="Microsoft YaHei"/>
      <w:b/>
      <w:bCs/>
      <w:color w:val="4F81BD"/>
      <w:spacing w:val="-5"/>
      <w:kern w:val="0"/>
      <w:sz w:val="18"/>
      <w:szCs w:val="18"/>
      <w:lang w:eastAsia="en-US"/>
    </w:rPr>
  </w:style>
  <w:style w:type="character" w:customStyle="1" w:styleId="a8">
    <w:name w:val="Название объекта Знак"/>
    <w:basedOn w:val="DefaultParagraphFont"/>
    <w:link w:val="Caption"/>
    <w:locked/>
    <w:rsid w:val="00594320"/>
    <w:rPr>
      <w:rFonts w:ascii="Arial" w:eastAsia="Microsoft YaHei" w:hAnsi="Arial" w:cs="Times New Roman"/>
      <w:b/>
      <w:bCs/>
      <w:color w:val="4F81BD"/>
      <w:spacing w:val="-5"/>
      <w:sz w:val="18"/>
      <w:szCs w:val="18"/>
    </w:rPr>
  </w:style>
  <w:style w:type="paragraph" w:customStyle="1" w:styleId="a9">
    <w:name w:val="АТаблицы"/>
    <w:basedOn w:val="Caption"/>
    <w:link w:val="a10"/>
    <w:qFormat/>
    <w:rsid w:val="00352B04"/>
    <w:pPr>
      <w:keepNext/>
      <w:spacing w:after="0" w:line="276" w:lineRule="auto"/>
      <w:ind w:right="-1"/>
      <w:jc w:val="right"/>
    </w:pPr>
    <w:rPr>
      <w:rFonts w:ascii="Times New Roman" w:hAnsi="Times New Roman"/>
      <w:b w:val="0"/>
      <w:i/>
      <w:color w:val="auto"/>
      <w:sz w:val="24"/>
      <w:szCs w:val="24"/>
    </w:rPr>
  </w:style>
  <w:style w:type="character" w:customStyle="1" w:styleId="a10">
    <w:name w:val="АТаблицы Знак"/>
    <w:basedOn w:val="a8"/>
    <w:link w:val="a9"/>
    <w:rsid w:val="00352B04"/>
    <w:rPr>
      <w:rFonts w:ascii="Times New Roman" w:hAnsi="Times New Roman"/>
      <w:b w:val="0"/>
      <w:i/>
      <w:sz w:val="24"/>
      <w:szCs w:val="24"/>
    </w:rPr>
  </w:style>
  <w:style w:type="table" w:styleId="TableGrid">
    <w:name w:val="Table Grid"/>
    <w:basedOn w:val="TableNormal"/>
    <w:uiPriority w:val="39"/>
    <w:rsid w:val="009F4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
    <w:name w:val="TableStyle"/>
    <w:pPr>
      <w:spacing w:line="276" w:lineRule="auto"/>
      <w:jc w:val="both"/>
    </w:pPr>
    <w:rPr>
      <w:rFonts w:ascii="Times New Roman" w:hAnsi="Times New Roman"/>
      <w:sz w:val="20"/>
    </w:rPr>
  </w:style>
  <w:style w:type="paragraph" w:styleId="ListParagraph">
    <w:name w:val="List Paragraph"/>
    <w:basedOn w:val="Normal"/>
    <w:link w:val="a11"/>
    <w:uiPriority w:val="1"/>
    <w:qFormat/>
    <w:rsid w:val="00BA4EAC"/>
    <w:pPr>
      <w:widowControl/>
      <w:suppressAutoHyphens w:val="0"/>
      <w:spacing w:after="200" w:line="276" w:lineRule="auto"/>
      <w:ind w:left="720"/>
      <w:contextualSpacing/>
    </w:pPr>
    <w:rPr>
      <w:rFonts w:ascii="Times New Roman" w:eastAsia="Calibri" w:hAnsi="Times New Roman"/>
      <w:kern w:val="0"/>
      <w:sz w:val="24"/>
      <w:szCs w:val="22"/>
      <w:lang w:eastAsia="en-US"/>
    </w:rPr>
  </w:style>
  <w:style w:type="character" w:customStyle="1" w:styleId="a11">
    <w:name w:val="Абзац списка Знак"/>
    <w:link w:val="ListParagraph"/>
    <w:uiPriority w:val="34"/>
    <w:rsid w:val="00FD3CD8"/>
    <w:rPr>
      <w:rFonts w:ascii="Times New Roman" w:eastAsia="Calibri" w:hAnsi="Times New Roman" w:cs="Times New Roman"/>
      <w:sz w:val="24"/>
    </w:rPr>
  </w:style>
  <w:style w:type="character" w:customStyle="1" w:styleId="FontStyle124">
    <w:name w:val="Font Style124"/>
    <w:basedOn w:val="DefaultParagraphFont"/>
    <w:uiPriority w:val="99"/>
    <w:rsid w:val="00526258"/>
    <w:rPr>
      <w:rFonts w:ascii="Arial" w:hAnsi="Arial" w:cs="Arial"/>
      <w:sz w:val="22"/>
      <w:szCs w:val="22"/>
    </w:rPr>
  </w:style>
  <w:style w:type="paragraph" w:customStyle="1" w:styleId="a12">
    <w:name w:val="АРисун"/>
    <w:basedOn w:val="Caption"/>
    <w:link w:val="a13"/>
    <w:qFormat/>
    <w:rsid w:val="00CB5867"/>
    <w:pPr>
      <w:spacing w:before="0" w:after="240"/>
      <w:ind w:firstLine="0"/>
      <w:jc w:val="center"/>
    </w:pPr>
    <w:rPr>
      <w:rFonts w:ascii="Times New Roman" w:hAnsi="Times New Roman"/>
      <w:b w:val="0"/>
      <w:i/>
      <w:color w:val="auto"/>
      <w:sz w:val="24"/>
      <w:szCs w:val="24"/>
    </w:rPr>
  </w:style>
  <w:style w:type="character" w:customStyle="1" w:styleId="a13">
    <w:name w:val="АРисун Знак"/>
    <w:basedOn w:val="a8"/>
    <w:link w:val="a12"/>
    <w:rsid w:val="00CB5867"/>
    <w:rPr>
      <w:rFonts w:ascii="Times New Roman" w:hAnsi="Times New Roman"/>
      <w:b w:val="0"/>
      <w:i/>
      <w:sz w:val="24"/>
      <w:szCs w:val="24"/>
    </w:rPr>
  </w:style>
  <w:style w:type="character" w:customStyle="1" w:styleId="w">
    <w:name w:val="w"/>
    <w:basedOn w:val="DefaultParagraphFont"/>
    <w:rsid w:val="0000766B"/>
  </w:style>
  <w:style w:type="paragraph" w:customStyle="1" w:styleId="formattext">
    <w:name w:val="formattext"/>
    <w:basedOn w:val="Normal"/>
    <w:rsid w:val="00835ADE"/>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a14">
    <w:name w:val="ААТабл"/>
    <w:basedOn w:val="Normal"/>
    <w:link w:val="a15"/>
    <w:uiPriority w:val="1"/>
    <w:qFormat/>
    <w:rsid w:val="00835ADE"/>
    <w:pPr>
      <w:suppressAutoHyphens w:val="0"/>
      <w:ind w:right="255"/>
      <w:jc w:val="right"/>
    </w:pPr>
    <w:rPr>
      <w:rFonts w:ascii="Times New Roman" w:hAnsi="Times New Roman" w:eastAsiaTheme="minorHAnsi" w:cstheme="minorBidi"/>
      <w:i/>
      <w:spacing w:val="-1"/>
      <w:kern w:val="0"/>
      <w:sz w:val="22"/>
      <w:szCs w:val="22"/>
      <w:lang w:eastAsia="en-US"/>
    </w:rPr>
  </w:style>
  <w:style w:type="character" w:customStyle="1" w:styleId="a15">
    <w:name w:val="ААТабл Знак"/>
    <w:basedOn w:val="DefaultParagraphFont"/>
    <w:link w:val="a14"/>
    <w:uiPriority w:val="1"/>
    <w:rsid w:val="00835ADE"/>
    <w:rPr>
      <w:rFonts w:ascii="Times New Roman" w:hAnsi="Times New Roman"/>
      <w:i/>
      <w:spacing w:val="-1"/>
    </w:rPr>
  </w:style>
  <w:style w:type="paragraph" w:styleId="BodyText">
    <w:name w:val="Body Text"/>
    <w:basedOn w:val="Normal"/>
    <w:link w:val="a16"/>
    <w:qFormat/>
    <w:rsid w:val="001371AD"/>
    <w:pPr>
      <w:widowControl/>
      <w:spacing w:after="120" w:line="276" w:lineRule="auto"/>
    </w:pPr>
    <w:rPr>
      <w:rFonts w:ascii="Calibri" w:eastAsia="Times New Roman" w:hAnsi="Calibri" w:cs="Calibri"/>
      <w:kern w:val="0"/>
      <w:sz w:val="22"/>
      <w:szCs w:val="22"/>
      <w:lang w:val="en-US" w:eastAsia="en-US" w:bidi="en-US"/>
    </w:rPr>
  </w:style>
  <w:style w:type="character" w:customStyle="1" w:styleId="a16">
    <w:name w:val="Основной текст Знак"/>
    <w:basedOn w:val="DefaultParagraphFont"/>
    <w:link w:val="BodyText"/>
    <w:uiPriority w:val="1"/>
    <w:rsid w:val="001371AD"/>
    <w:rPr>
      <w:rFonts w:ascii="Calibri" w:eastAsia="Times New Roman" w:hAnsi="Calibri" w:cs="Calibri"/>
      <w:lang w:val="en-US" w:bidi="en-US"/>
    </w:rPr>
  </w:style>
  <w:style w:type="paragraph" w:customStyle="1" w:styleId="a17">
    <w:name w:val="ААОбыч"/>
    <w:basedOn w:val="BodyText"/>
    <w:link w:val="a18"/>
    <w:uiPriority w:val="1"/>
    <w:qFormat/>
    <w:rsid w:val="004717A5"/>
    <w:pPr>
      <w:widowControl w:val="0"/>
      <w:suppressAutoHyphens w:val="0"/>
      <w:spacing w:after="0" w:line="360" w:lineRule="auto"/>
      <w:ind w:firstLine="567"/>
      <w:jc w:val="both"/>
    </w:pPr>
    <w:rPr>
      <w:rFonts w:ascii="Times New Roman" w:hAnsi="Times New Roman"/>
      <w:sz w:val="24"/>
      <w:szCs w:val="24"/>
    </w:rPr>
  </w:style>
  <w:style w:type="character" w:customStyle="1" w:styleId="a18">
    <w:name w:val="ААОбыч Знак"/>
    <w:basedOn w:val="a16"/>
    <w:link w:val="a17"/>
    <w:uiPriority w:val="1"/>
    <w:rsid w:val="004717A5"/>
    <w:rPr>
      <w:rFonts w:ascii="Times New Roman" w:hAnsi="Times New Roman"/>
      <w:sz w:val="24"/>
      <w:szCs w:val="24"/>
    </w:rPr>
  </w:style>
  <w:style w:type="paragraph" w:customStyle="1" w:styleId="0">
    <w:name w:val="ААПереч_0"/>
    <w:basedOn w:val="A4"/>
    <w:link w:val="00"/>
    <w:qFormat/>
    <w:rsid w:val="001E3CB6"/>
    <w:pPr>
      <w:numPr>
        <w:numId w:val="14"/>
      </w:numPr>
      <w:tabs>
        <w:tab w:val="left" w:pos="1134"/>
      </w:tabs>
      <w:ind w:left="0" w:firstLine="567"/>
    </w:pPr>
  </w:style>
  <w:style w:type="character" w:customStyle="1" w:styleId="00">
    <w:name w:val="ААПереч Знак_0"/>
    <w:basedOn w:val="A5"/>
    <w:link w:val="0"/>
    <w:rsid w:val="001E3CB6"/>
  </w:style>
  <w:style w:type="paragraph" w:customStyle="1" w:styleId="S">
    <w:name w:val="S_Обычный"/>
    <w:basedOn w:val="Normal"/>
    <w:link w:val="S0"/>
    <w:qFormat/>
    <w:rsid w:val="00B302DF"/>
    <w:pPr>
      <w:widowControl/>
      <w:suppressAutoHyphens w:val="0"/>
      <w:ind w:firstLine="709"/>
      <w:jc w:val="both"/>
    </w:pPr>
    <w:rPr>
      <w:rFonts w:ascii="Times New Roman" w:eastAsia="Times New Roman" w:hAnsi="Times New Roman"/>
      <w:kern w:val="0"/>
      <w:sz w:val="24"/>
    </w:rPr>
  </w:style>
  <w:style w:type="character" w:customStyle="1" w:styleId="S0">
    <w:name w:val="S_Обычный Знак"/>
    <w:basedOn w:val="DefaultParagraphFont"/>
    <w:link w:val="S"/>
    <w:locked/>
    <w:rsid w:val="00B302DF"/>
    <w:rPr>
      <w:rFonts w:ascii="Times New Roman" w:eastAsia="Times New Roman" w:hAnsi="Times New Roman" w:cs="Times New Roman"/>
      <w:sz w:val="24"/>
      <w:szCs w:val="24"/>
      <w:lang w:eastAsia="ru-RU"/>
    </w:rPr>
  </w:style>
  <w:style w:type="table" w:customStyle="1" w:styleId="TableGrid0">
    <w:name w:val="Table Grid_0"/>
    <w:basedOn w:val="TableNormal"/>
    <w:uiPriority w:val="39"/>
    <w:rsid w:val="009F4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9">
    <w:name w:val="ААСодТаб"/>
    <w:basedOn w:val="Normal"/>
    <w:link w:val="a20"/>
    <w:uiPriority w:val="1"/>
    <w:qFormat/>
    <w:rsid w:val="00835ADE"/>
    <w:pPr>
      <w:suppressAutoHyphens w:val="0"/>
      <w:jc w:val="center"/>
    </w:pPr>
    <w:rPr>
      <w:rFonts w:ascii="Times New Roman" w:hAnsi="Times New Roman" w:eastAsiaTheme="minorHAnsi"/>
      <w:spacing w:val="-1"/>
      <w:kern w:val="0"/>
      <w:sz w:val="22"/>
      <w:szCs w:val="22"/>
      <w:lang w:val="en-US" w:eastAsia="en-US"/>
    </w:rPr>
  </w:style>
  <w:style w:type="character" w:customStyle="1" w:styleId="a20">
    <w:name w:val="ААСодТаб Знак"/>
    <w:basedOn w:val="DefaultParagraphFont"/>
    <w:link w:val="a19"/>
    <w:uiPriority w:val="1"/>
    <w:rsid w:val="00835ADE"/>
    <w:rPr>
      <w:rFonts w:ascii="Times New Roman" w:hAnsi="Times New Roman" w:cs="Times New Roman"/>
      <w:spacing w:val="-1"/>
      <w:lang w:val="en-US"/>
    </w:rPr>
  </w:style>
  <w:style w:type="paragraph" w:customStyle="1" w:styleId="a21">
    <w:name w:val="АСодТабл"/>
    <w:basedOn w:val="a19"/>
    <w:link w:val="a22"/>
    <w:qFormat/>
    <w:rsid w:val="00F744EB"/>
    <w:rPr>
      <w:lang w:val="ru-RU"/>
    </w:rPr>
  </w:style>
  <w:style w:type="character" w:customStyle="1" w:styleId="a22">
    <w:name w:val="АСодТабл Знак"/>
    <w:basedOn w:val="a20"/>
    <w:link w:val="a21"/>
    <w:rsid w:val="00F74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tif"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image" Target="media/image8.png"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footer" Target="footer7.xml" /><Relationship Id="rId24" Type="http://schemas.openxmlformats.org/officeDocument/2006/relationships/footer" Target="footer8.xml" /><Relationship Id="rId25" Type="http://schemas.openxmlformats.org/officeDocument/2006/relationships/footer" Target="footer9.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image" Target="media/image9.png" /><Relationship Id="rId29" Type="http://schemas.openxmlformats.org/officeDocument/2006/relationships/header" Target="header4.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5.xml" /><Relationship Id="rId34" Type="http://schemas.openxmlformats.org/officeDocument/2006/relationships/footer" Target="footer15.xml" /><Relationship Id="rId35" Type="http://schemas.openxmlformats.org/officeDocument/2006/relationships/header" Target="header6.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image" Target="media/image10.wmf" /><Relationship Id="rId39" Type="http://schemas.openxmlformats.org/officeDocument/2006/relationships/oleObject" Target="embeddings/oleObject1.bin" /><Relationship Id="rId4" Type="http://schemas.openxmlformats.org/officeDocument/2006/relationships/image" Target="media/image1.jpeg" /><Relationship Id="rId40" Type="http://schemas.openxmlformats.org/officeDocument/2006/relationships/image" Target="media/image11.wmf" /><Relationship Id="rId41" Type="http://schemas.openxmlformats.org/officeDocument/2006/relationships/oleObject" Target="embeddings/oleObject2.bin" /><Relationship Id="rId42" Type="http://schemas.openxmlformats.org/officeDocument/2006/relationships/image" Target="media/image12.wmf" /><Relationship Id="rId43" Type="http://schemas.openxmlformats.org/officeDocument/2006/relationships/oleObject" Target="embeddings/oleObject3.bin" /><Relationship Id="rId44" Type="http://schemas.openxmlformats.org/officeDocument/2006/relationships/footer" Target="footer18.xml" /><Relationship Id="rId45" Type="http://schemas.openxmlformats.org/officeDocument/2006/relationships/footer" Target="footer19.xml" /><Relationship Id="rId46" Type="http://schemas.openxmlformats.org/officeDocument/2006/relationships/footer" Target="footer20.xml" /><Relationship Id="rId47" Type="http://schemas.openxmlformats.org/officeDocument/2006/relationships/footer" Target="footer21.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hyperlink" Target="mailto:info@t-nrg.ru" TargetMode="External" /><Relationship Id="rId50" Type="http://schemas.openxmlformats.org/officeDocument/2006/relationships/styles" Target="styles.xml" /><Relationship Id="rId6" Type="http://schemas.openxmlformats.org/officeDocument/2006/relationships/hyperlink" Target="http://www.t-nrg.ru" TargetMode="Externa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Pages>
  <Words>227</Words>
  <Characters>1294</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Специалист_1</dc:creator>
  <cp:lastModifiedBy>User</cp:lastModifiedBy>
  <cp:revision>17</cp:revision>
  <cp:lastPrinted>2024-07-01T04:23:00Z</cp:lastPrinted>
  <dcterms:created xsi:type="dcterms:W3CDTF">2018-12-07T09:44:00Z</dcterms:created>
  <dcterms:modified xsi:type="dcterms:W3CDTF">2024-07-01T04:24:00Z</dcterms:modified>
</cp:coreProperties>
</file>