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59B33" w14:textId="77777777" w:rsidR="00351807" w:rsidRPr="00351807" w:rsidRDefault="00351807" w:rsidP="00351807">
      <w:pPr>
        <w:spacing w:line="300" w:lineRule="auto"/>
        <w:ind w:firstLine="567"/>
        <w:jc w:val="right"/>
        <w:rPr>
          <w:rFonts w:eastAsia="Times New Roman"/>
          <w:szCs w:val="24"/>
          <w:lang w:eastAsia="ru-RU"/>
        </w:rPr>
      </w:pPr>
      <w:r w:rsidRPr="00351807">
        <w:rPr>
          <w:rFonts w:eastAsia="Times New Roman"/>
          <w:szCs w:val="24"/>
          <w:lang w:eastAsia="ru-RU"/>
        </w:rPr>
        <w:t>УТВЕРЖДЕНО</w:t>
      </w:r>
    </w:p>
    <w:p w14:paraId="2DFFC128" w14:textId="77777777" w:rsidR="00351807" w:rsidRPr="00351807" w:rsidRDefault="00351807" w:rsidP="00351807">
      <w:pPr>
        <w:spacing w:line="300" w:lineRule="auto"/>
        <w:ind w:firstLine="567"/>
        <w:jc w:val="right"/>
        <w:rPr>
          <w:rFonts w:eastAsia="Times New Roman"/>
          <w:szCs w:val="24"/>
          <w:lang w:eastAsia="ru-RU"/>
        </w:rPr>
      </w:pPr>
      <w:r w:rsidRPr="00351807">
        <w:rPr>
          <w:rFonts w:eastAsia="Times New Roman"/>
          <w:szCs w:val="24"/>
          <w:lang w:eastAsia="ru-RU"/>
        </w:rPr>
        <w:t>распоряжением администрации</w:t>
      </w:r>
    </w:p>
    <w:p w14:paraId="47A1D5E6" w14:textId="77777777" w:rsidR="00351807" w:rsidRPr="00351807" w:rsidRDefault="00351807" w:rsidP="00351807">
      <w:pPr>
        <w:spacing w:line="300" w:lineRule="auto"/>
        <w:ind w:firstLine="567"/>
        <w:jc w:val="right"/>
        <w:rPr>
          <w:rFonts w:eastAsia="Times New Roman"/>
          <w:szCs w:val="24"/>
          <w:lang w:eastAsia="ru-RU"/>
        </w:rPr>
      </w:pPr>
      <w:r w:rsidRPr="00351807">
        <w:rPr>
          <w:rFonts w:eastAsia="Times New Roman"/>
          <w:szCs w:val="24"/>
          <w:lang w:eastAsia="ru-RU"/>
        </w:rPr>
        <w:t xml:space="preserve">Каслинского муниципального района </w:t>
      </w:r>
    </w:p>
    <w:p w14:paraId="2697C581" w14:textId="77777777" w:rsidR="00351807" w:rsidRPr="00351807" w:rsidRDefault="00351807" w:rsidP="00351807">
      <w:pPr>
        <w:spacing w:line="300" w:lineRule="auto"/>
        <w:ind w:firstLine="567"/>
        <w:jc w:val="right"/>
        <w:rPr>
          <w:rFonts w:eastAsia="Times New Roman"/>
          <w:szCs w:val="24"/>
          <w:lang w:eastAsia="ru-RU"/>
        </w:rPr>
      </w:pPr>
      <w:r w:rsidRPr="00351807">
        <w:rPr>
          <w:rFonts w:eastAsia="Times New Roman"/>
          <w:szCs w:val="24"/>
          <w:lang w:eastAsia="ru-RU"/>
        </w:rPr>
        <w:t xml:space="preserve">от </w:t>
      </w:r>
      <w:r w:rsidRPr="00351807">
        <w:rPr>
          <w:rFonts w:eastAsia="Times New Roman"/>
          <w:szCs w:val="24"/>
          <w:u w:val="single"/>
          <w:lang w:eastAsia="ru-RU"/>
        </w:rPr>
        <w:t>04.12.2023</w:t>
      </w:r>
      <w:r w:rsidRPr="00351807">
        <w:rPr>
          <w:rFonts w:eastAsia="Times New Roman"/>
          <w:szCs w:val="24"/>
          <w:lang w:eastAsia="ru-RU"/>
        </w:rPr>
        <w:t xml:space="preserve"> №</w:t>
      </w:r>
      <w:r w:rsidRPr="00351807">
        <w:rPr>
          <w:rFonts w:eastAsia="Times New Roman"/>
          <w:szCs w:val="24"/>
          <w:u w:val="single"/>
          <w:lang w:eastAsia="ru-RU"/>
        </w:rPr>
        <w:t>852-р</w:t>
      </w:r>
    </w:p>
    <w:p w14:paraId="6A02E7E4" w14:textId="77777777" w:rsidR="00351807" w:rsidRDefault="00351807" w:rsidP="00351807">
      <w:pPr>
        <w:jc w:val="right"/>
        <w:rPr>
          <w:sz w:val="28"/>
          <w:szCs w:val="28"/>
        </w:rPr>
      </w:pPr>
    </w:p>
    <w:p w14:paraId="0C86FFC8" w14:textId="77777777" w:rsidR="00351807" w:rsidRDefault="00351807" w:rsidP="00351807">
      <w:pPr>
        <w:jc w:val="right"/>
        <w:rPr>
          <w:sz w:val="28"/>
          <w:szCs w:val="28"/>
        </w:rPr>
      </w:pPr>
    </w:p>
    <w:p w14:paraId="320F48FD" w14:textId="77777777" w:rsidR="00351807" w:rsidRDefault="00351807" w:rsidP="00351807">
      <w:pPr>
        <w:jc w:val="right"/>
        <w:rPr>
          <w:sz w:val="28"/>
          <w:szCs w:val="28"/>
        </w:rPr>
      </w:pPr>
    </w:p>
    <w:p w14:paraId="0F6FE7A2" w14:textId="77777777" w:rsidR="00351807" w:rsidRDefault="00351807" w:rsidP="00351807">
      <w:pPr>
        <w:jc w:val="right"/>
        <w:rPr>
          <w:sz w:val="28"/>
          <w:szCs w:val="28"/>
        </w:rPr>
      </w:pPr>
    </w:p>
    <w:p w14:paraId="6487E2FA" w14:textId="06C310BE" w:rsidR="007D19DF" w:rsidRPr="008C655E" w:rsidRDefault="007B33CF" w:rsidP="00351807">
      <w:pPr>
        <w:jc w:val="right"/>
        <w:rPr>
          <w:b/>
          <w:sz w:val="28"/>
          <w:szCs w:val="28"/>
        </w:rPr>
      </w:pPr>
      <w:r>
        <w:rPr>
          <w:noProof/>
          <w:lang w:eastAsia="ru-RU"/>
        </w:rPr>
        <mc:AlternateContent>
          <mc:Choice Requires="wps">
            <w:drawing>
              <wp:anchor distT="0" distB="0" distL="114300" distR="114300" simplePos="0" relativeHeight="251658240" behindDoc="0" locked="0" layoutInCell="1" allowOverlap="1" wp14:anchorId="70A6C5E2" wp14:editId="1C6E6F9E">
                <wp:simplePos x="0" y="0"/>
                <wp:positionH relativeFrom="page">
                  <wp:posOffset>520700</wp:posOffset>
                </wp:positionH>
                <wp:positionV relativeFrom="paragraph">
                  <wp:posOffset>-650875</wp:posOffset>
                </wp:positionV>
                <wp:extent cx="7073900" cy="666750"/>
                <wp:effectExtent l="0" t="0" r="0" b="0"/>
                <wp:wrapNone/>
                <wp:docPr id="7"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3900" cy="666750"/>
                        </a:xfrm>
                        <a:prstGeom prst="rect">
                          <a:avLst/>
                        </a:prstGeom>
                        <a:solidFill>
                          <a:sysClr val="window" lastClr="FFFFFF">
                            <a:lumMod val="100000"/>
                            <a:lumOff val="0"/>
                          </a:sysClr>
                        </a:solidFill>
                        <a:ln w="25400">
                          <a:solidFill>
                            <a:sysClr val="window" lastClr="FFFFFF">
                              <a:lumMod val="100000"/>
                              <a:lumOff val="0"/>
                            </a:sys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AF103" id="Прямоугольник 35" o:spid="_x0000_s1026" style="position:absolute;margin-left:41pt;margin-top:-51.25pt;width:557pt;height: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" strokecolor="white" strokeweight="2pt">
                <w10:wrap anchorx="page"/>
              </v:rect>
            </w:pict>
          </mc:Fallback>
        </mc:AlternateContent>
      </w:r>
    </w:p>
    <w:p w14:paraId="4C1B6AF5" w14:textId="77777777" w:rsidR="007D19DF" w:rsidRPr="008C655E" w:rsidRDefault="007D19DF" w:rsidP="007D19DF">
      <w:pPr>
        <w:ind w:firstLine="284"/>
        <w:jc w:val="center"/>
        <w:rPr>
          <w:b/>
          <w:sz w:val="28"/>
          <w:szCs w:val="28"/>
        </w:rPr>
      </w:pPr>
    </w:p>
    <w:p w14:paraId="52E3268C" w14:textId="77777777" w:rsidR="007D19DF" w:rsidRPr="008C655E" w:rsidRDefault="007D19DF" w:rsidP="007D19DF">
      <w:pPr>
        <w:ind w:firstLine="284"/>
        <w:jc w:val="center"/>
        <w:rPr>
          <w:b/>
          <w:sz w:val="28"/>
          <w:szCs w:val="28"/>
        </w:rPr>
      </w:pPr>
    </w:p>
    <w:p w14:paraId="6F4AB820" w14:textId="667684A5" w:rsidR="007D19DF" w:rsidRPr="008C655E" w:rsidRDefault="00DC44F3" w:rsidP="007D19DF">
      <w:pPr>
        <w:ind w:firstLine="284"/>
        <w:jc w:val="center"/>
        <w:rPr>
          <w:b/>
          <w:sz w:val="28"/>
          <w:szCs w:val="28"/>
        </w:rPr>
      </w:pPr>
      <w:r>
        <w:rPr>
          <w:b/>
          <w:sz w:val="28"/>
          <w:szCs w:val="28"/>
        </w:rPr>
        <w:t xml:space="preserve"> </w:t>
      </w:r>
    </w:p>
    <w:p w14:paraId="208699B7" w14:textId="77777777" w:rsidR="007D19DF" w:rsidRPr="008C655E" w:rsidRDefault="007D19DF" w:rsidP="007D19DF">
      <w:pPr>
        <w:ind w:firstLine="284"/>
        <w:jc w:val="center"/>
        <w:rPr>
          <w:b/>
          <w:sz w:val="28"/>
          <w:szCs w:val="28"/>
        </w:rPr>
      </w:pPr>
    </w:p>
    <w:p w14:paraId="66C3BF25" w14:textId="501CB988" w:rsidR="007D19DF" w:rsidRPr="008C655E" w:rsidRDefault="006D1159" w:rsidP="007D19DF">
      <w:pPr>
        <w:ind w:firstLine="284"/>
        <w:jc w:val="center"/>
        <w:rPr>
          <w:b/>
          <w:sz w:val="28"/>
          <w:szCs w:val="28"/>
        </w:rPr>
      </w:pPr>
      <w:r>
        <w:rPr>
          <w:noProof/>
          <w:sz w:val="20"/>
          <w:lang w:eastAsia="ru-RU"/>
        </w:rPr>
        <w:drawing>
          <wp:inline distT="0" distB="0" distL="0" distR="0" wp14:anchorId="7906776F" wp14:editId="0820E626">
            <wp:extent cx="1063625" cy="1341120"/>
            <wp:effectExtent l="0" t="0" r="0" b="0"/>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oat of Arms of Kasli (Chelyabinsk oblast).png"/>
                    <pic:cNvPicPr>
                      <a:picLocks noChangeAspect="1"/>
                    </pic:cNvPicPr>
                  </pic:nvPicPr>
                  <pic:blipFill>
                    <a:blip r:embed="rId9" cstate="print"/>
                    <a:stretch>
                      <a:fillRect/>
                    </a:stretch>
                  </pic:blipFill>
                  <pic:spPr>
                    <a:xfrm>
                      <a:off x="0" y="0"/>
                      <a:ext cx="1063744" cy="1341120"/>
                    </a:xfrm>
                    <a:prstGeom prst="rect">
                      <a:avLst/>
                    </a:prstGeom>
                  </pic:spPr>
                </pic:pic>
              </a:graphicData>
            </a:graphic>
          </wp:inline>
        </w:drawing>
      </w:r>
    </w:p>
    <w:p w14:paraId="7E88DB15" w14:textId="77777777" w:rsidR="007D19DF" w:rsidRPr="008C655E" w:rsidRDefault="007D19DF" w:rsidP="007D19DF">
      <w:pPr>
        <w:ind w:firstLine="284"/>
        <w:jc w:val="center"/>
        <w:rPr>
          <w:b/>
          <w:sz w:val="28"/>
          <w:szCs w:val="28"/>
        </w:rPr>
      </w:pPr>
    </w:p>
    <w:p w14:paraId="6349C35E" w14:textId="77777777" w:rsidR="007D19DF" w:rsidRPr="008C655E" w:rsidRDefault="007D19DF" w:rsidP="007D19DF">
      <w:pPr>
        <w:ind w:firstLine="284"/>
        <w:jc w:val="center"/>
        <w:rPr>
          <w:b/>
          <w:sz w:val="28"/>
          <w:szCs w:val="28"/>
        </w:rPr>
      </w:pPr>
    </w:p>
    <w:p w14:paraId="1FD8C80A" w14:textId="77777777" w:rsidR="007D19DF" w:rsidRPr="008C655E" w:rsidRDefault="007D19DF" w:rsidP="007D19DF">
      <w:pPr>
        <w:ind w:firstLine="284"/>
        <w:jc w:val="center"/>
        <w:rPr>
          <w:b/>
          <w:sz w:val="28"/>
          <w:szCs w:val="28"/>
        </w:rPr>
      </w:pPr>
    </w:p>
    <w:p w14:paraId="5A7EE7C5" w14:textId="77777777" w:rsidR="007D19DF" w:rsidRPr="008C655E" w:rsidRDefault="007D19DF" w:rsidP="007D19DF">
      <w:pPr>
        <w:ind w:firstLine="284"/>
        <w:jc w:val="center"/>
        <w:rPr>
          <w:b/>
          <w:sz w:val="28"/>
          <w:szCs w:val="28"/>
        </w:rPr>
      </w:pPr>
    </w:p>
    <w:p w14:paraId="518E5CFD" w14:textId="77777777" w:rsidR="007D19DF" w:rsidRPr="008C655E" w:rsidRDefault="007D19DF" w:rsidP="007D19DF">
      <w:pPr>
        <w:ind w:firstLine="284"/>
        <w:jc w:val="center"/>
        <w:rPr>
          <w:b/>
          <w:sz w:val="28"/>
          <w:szCs w:val="28"/>
        </w:rPr>
      </w:pPr>
    </w:p>
    <w:p w14:paraId="5D922961" w14:textId="77777777" w:rsidR="007D19DF" w:rsidRPr="008C655E" w:rsidRDefault="007D19DF" w:rsidP="007D19DF">
      <w:pPr>
        <w:ind w:firstLine="284"/>
        <w:jc w:val="center"/>
        <w:rPr>
          <w:b/>
          <w:sz w:val="28"/>
          <w:szCs w:val="28"/>
        </w:rPr>
      </w:pPr>
    </w:p>
    <w:p w14:paraId="4B4A556A" w14:textId="77777777" w:rsidR="007D19DF" w:rsidRPr="008C655E" w:rsidRDefault="007D19DF" w:rsidP="007D19DF">
      <w:pPr>
        <w:ind w:firstLine="284"/>
        <w:jc w:val="center"/>
        <w:rPr>
          <w:b/>
          <w:sz w:val="28"/>
          <w:szCs w:val="28"/>
        </w:rPr>
      </w:pPr>
    </w:p>
    <w:p w14:paraId="7DBBA1EA" w14:textId="77777777" w:rsidR="007D19DF" w:rsidRPr="00067031" w:rsidRDefault="007D19DF" w:rsidP="007D19DF">
      <w:pPr>
        <w:pStyle w:val="affd"/>
        <w:rPr>
          <w:lang w:val="ru-RU"/>
        </w:rPr>
      </w:pPr>
      <w:r w:rsidRPr="00067031">
        <w:t>ТОМ 1. СХЕМА ВОДО</w:t>
      </w:r>
      <w:r w:rsidRPr="00067031">
        <w:rPr>
          <w:lang w:val="ru-RU"/>
        </w:rPr>
        <w:t>ОТВЕДЕНИЯ</w:t>
      </w:r>
    </w:p>
    <w:p w14:paraId="3C852201" w14:textId="4124430B" w:rsidR="00067031" w:rsidRPr="00067031" w:rsidRDefault="008C6703" w:rsidP="00067031">
      <w:pPr>
        <w:pStyle w:val="affd"/>
        <w:rPr>
          <w:b w:val="0"/>
        </w:rPr>
      </w:pPr>
      <w:r>
        <w:rPr>
          <w:b w:val="0"/>
        </w:rPr>
        <w:t>Шабуровского</w:t>
      </w:r>
      <w:r w:rsidR="00067031" w:rsidRPr="00067031">
        <w:rPr>
          <w:b w:val="0"/>
        </w:rPr>
        <w:t xml:space="preserve"> сельского поселения на период до 2033 года</w:t>
      </w:r>
    </w:p>
    <w:p w14:paraId="0351D295" w14:textId="5A765F4C" w:rsidR="007D19DF" w:rsidRPr="008C655E" w:rsidRDefault="00067031" w:rsidP="00067031">
      <w:pPr>
        <w:pStyle w:val="affd"/>
        <w:rPr>
          <w:b w:val="0"/>
        </w:rPr>
      </w:pPr>
      <w:r w:rsidRPr="00067031">
        <w:rPr>
          <w:b w:val="0"/>
        </w:rPr>
        <w:t>Актуализация на 2024 год</w:t>
      </w:r>
    </w:p>
    <w:p w14:paraId="75084EE8" w14:textId="77777777" w:rsidR="007D19DF" w:rsidRPr="008C655E" w:rsidRDefault="007D19DF" w:rsidP="007D19DF">
      <w:pPr>
        <w:pStyle w:val="affd"/>
        <w:rPr>
          <w:b w:val="0"/>
        </w:rPr>
      </w:pPr>
    </w:p>
    <w:p w14:paraId="5AC7FDA3" w14:textId="77777777" w:rsidR="007D19DF" w:rsidRPr="008C655E" w:rsidRDefault="007D19DF" w:rsidP="007D19DF">
      <w:pPr>
        <w:pStyle w:val="affd"/>
        <w:rPr>
          <w:b w:val="0"/>
        </w:rPr>
      </w:pPr>
    </w:p>
    <w:p w14:paraId="455A4196" w14:textId="77777777" w:rsidR="007D19DF" w:rsidRPr="008C655E" w:rsidRDefault="007D19DF" w:rsidP="007D19DF">
      <w:pPr>
        <w:pStyle w:val="affd"/>
        <w:jc w:val="left"/>
        <w:rPr>
          <w:b w:val="0"/>
        </w:rPr>
      </w:pPr>
    </w:p>
    <w:p w14:paraId="3292FC7F" w14:textId="77777777" w:rsidR="007D19DF" w:rsidRPr="008C655E" w:rsidRDefault="007D19DF" w:rsidP="007D19DF">
      <w:pPr>
        <w:pStyle w:val="affd"/>
        <w:jc w:val="left"/>
        <w:rPr>
          <w:b w:val="0"/>
        </w:rPr>
      </w:pPr>
    </w:p>
    <w:p w14:paraId="73514A94" w14:textId="77777777" w:rsidR="00067031" w:rsidRPr="00351807" w:rsidRDefault="00067031" w:rsidP="00721C70">
      <w:pPr>
        <w:pStyle w:val="affd"/>
        <w:jc w:val="both"/>
        <w:rPr>
          <w:b w:val="0"/>
          <w:lang w:val="ru-RU"/>
        </w:rPr>
      </w:pPr>
    </w:p>
    <w:p w14:paraId="58ED9DB3" w14:textId="3C7B24A6" w:rsidR="007D19DF" w:rsidRPr="008C655E" w:rsidRDefault="007D19DF" w:rsidP="007D19DF">
      <w:pPr>
        <w:pStyle w:val="affd"/>
        <w:rPr>
          <w:b w:val="0"/>
        </w:rPr>
      </w:pPr>
    </w:p>
    <w:p w14:paraId="414C874F" w14:textId="0C22A94C" w:rsidR="008C655E" w:rsidRPr="00351807" w:rsidRDefault="007B33CF" w:rsidP="00351807">
      <w:pPr>
        <w:pStyle w:val="affd"/>
        <w:rPr>
          <w:b w:val="0"/>
          <w:sz w:val="24"/>
          <w:szCs w:val="24"/>
          <w:lang w:val="ru-RU"/>
        </w:rPr>
      </w:pPr>
      <w:r>
        <w:rPr>
          <w:noProof/>
          <w:highlight w:val="yellow"/>
          <w:lang w:val="ru-RU" w:eastAsia="ru-RU"/>
        </w:rPr>
        <mc:AlternateContent>
          <mc:Choice Requires="wps">
            <w:drawing>
              <wp:anchor distT="0" distB="0" distL="114300" distR="114300" simplePos="0" relativeHeight="251656192" behindDoc="0" locked="0" layoutInCell="1" allowOverlap="1" wp14:anchorId="7AEB324F" wp14:editId="77201EFA">
                <wp:simplePos x="0" y="0"/>
                <wp:positionH relativeFrom="column">
                  <wp:posOffset>5570220</wp:posOffset>
                </wp:positionH>
                <wp:positionV relativeFrom="paragraph">
                  <wp:posOffset>81915</wp:posOffset>
                </wp:positionV>
                <wp:extent cx="1120775" cy="943610"/>
                <wp:effectExtent l="0" t="0" r="3175" b="8890"/>
                <wp:wrapNone/>
                <wp:docPr id="3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775" cy="94361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0FDA7" id="Rectangle 24" o:spid="_x0000_s1026" style="position:absolute;margin-left:438.6pt;margin-top:6.45pt;width:88.25pt;height:7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" strokecolor="white"/>
            </w:pict>
          </mc:Fallback>
        </mc:AlternateContent>
      </w:r>
      <w:r w:rsidR="007B2F8B" w:rsidRPr="007B2F8B">
        <w:t xml:space="preserve"> </w:t>
      </w:r>
      <w:r w:rsidR="008C6703">
        <w:rPr>
          <w:b w:val="0"/>
          <w:sz w:val="24"/>
          <w:szCs w:val="24"/>
          <w:lang w:val="ru-RU"/>
        </w:rPr>
        <w:t>Шабурово</w:t>
      </w:r>
      <w:r w:rsidR="007B2F8B" w:rsidRPr="000C75DD">
        <w:rPr>
          <w:b w:val="0"/>
          <w:sz w:val="24"/>
          <w:szCs w:val="24"/>
        </w:rPr>
        <w:t>, 2023</w:t>
      </w:r>
      <w:bookmarkStart w:id="0" w:name="_GoBack"/>
      <w:bookmarkEnd w:id="0"/>
    </w:p>
    <w:p w14:paraId="30090696" w14:textId="2724C954" w:rsidR="008C655E" w:rsidRPr="008C655E" w:rsidRDefault="008C655E">
      <w:pPr>
        <w:pStyle w:val="aff5"/>
        <w:rPr>
          <w:color w:val="auto"/>
          <w:sz w:val="24"/>
          <w:szCs w:val="24"/>
        </w:rPr>
      </w:pPr>
      <w:bookmarkStart w:id="1" w:name="_Toc401067971"/>
      <w:bookmarkStart w:id="2" w:name="_Toc531598940"/>
      <w:bookmarkStart w:id="3" w:name="_Toc531704217"/>
      <w:bookmarkStart w:id="4" w:name="_Toc341622564"/>
      <w:bookmarkStart w:id="5" w:name="_Toc343247304"/>
      <w:bookmarkStart w:id="6" w:name="_Toc343877017"/>
      <w:r w:rsidRPr="008C655E">
        <w:rPr>
          <w:color w:val="auto"/>
          <w:sz w:val="24"/>
          <w:szCs w:val="24"/>
          <w:lang w:val="ru-RU"/>
        </w:rPr>
        <w:lastRenderedPageBreak/>
        <w:t>Оглавление</w:t>
      </w:r>
    </w:p>
    <w:p w14:paraId="2AD71D89" w14:textId="473B70CF" w:rsidR="00E24527" w:rsidRDefault="008C655E">
      <w:pPr>
        <w:pStyle w:val="14"/>
        <w:rPr>
          <w:rFonts w:asciiTheme="minorHAnsi" w:eastAsiaTheme="minorEastAsia" w:hAnsiTheme="minorHAnsi" w:cstheme="minorBidi"/>
          <w:b w:val="0"/>
          <w:noProof/>
          <w:spacing w:val="0"/>
          <w:sz w:val="22"/>
          <w:lang w:eastAsia="ru-RU"/>
        </w:rPr>
      </w:pPr>
      <w:r w:rsidRPr="008C655E">
        <w:rPr>
          <w:szCs w:val="24"/>
        </w:rPr>
        <w:fldChar w:fldCharType="begin"/>
      </w:r>
      <w:r w:rsidRPr="008C655E">
        <w:rPr>
          <w:szCs w:val="24"/>
        </w:rPr>
        <w:instrText xml:space="preserve"> TOC \o "1-3" \h \z \u </w:instrText>
      </w:r>
      <w:r w:rsidRPr="008C655E">
        <w:rPr>
          <w:szCs w:val="24"/>
        </w:rPr>
        <w:fldChar w:fldCharType="separate"/>
      </w:r>
      <w:hyperlink w:anchor="_Toc139360055" w:history="1">
        <w:r w:rsidR="00E24527" w:rsidRPr="00265C4E">
          <w:rPr>
            <w:rStyle w:val="a9"/>
            <w:noProof/>
          </w:rPr>
          <w:t>1.</w:t>
        </w:r>
        <w:r w:rsidR="00E24527">
          <w:rPr>
            <w:rFonts w:asciiTheme="minorHAnsi" w:eastAsiaTheme="minorEastAsia" w:hAnsiTheme="minorHAnsi" w:cstheme="minorBidi"/>
            <w:b w:val="0"/>
            <w:noProof/>
            <w:spacing w:val="0"/>
            <w:sz w:val="22"/>
            <w:lang w:eastAsia="ru-RU"/>
          </w:rPr>
          <w:tab/>
        </w:r>
        <w:r w:rsidR="00E24527" w:rsidRPr="00265C4E">
          <w:rPr>
            <w:rStyle w:val="a9"/>
            <w:noProof/>
          </w:rPr>
          <w:t>Существующее положение в сфере водоотведения муниципального образования</w:t>
        </w:r>
        <w:r w:rsidR="00E24527">
          <w:rPr>
            <w:noProof/>
            <w:webHidden/>
          </w:rPr>
          <w:tab/>
        </w:r>
        <w:r w:rsidR="00E24527">
          <w:rPr>
            <w:noProof/>
            <w:webHidden/>
          </w:rPr>
          <w:fldChar w:fldCharType="begin"/>
        </w:r>
        <w:r w:rsidR="00E24527">
          <w:rPr>
            <w:noProof/>
            <w:webHidden/>
          </w:rPr>
          <w:instrText xml:space="preserve"> PAGEREF _Toc139360055 \h </w:instrText>
        </w:r>
        <w:r w:rsidR="00E24527">
          <w:rPr>
            <w:noProof/>
            <w:webHidden/>
          </w:rPr>
        </w:r>
        <w:r w:rsidR="00E24527">
          <w:rPr>
            <w:noProof/>
            <w:webHidden/>
          </w:rPr>
          <w:fldChar w:fldCharType="separate"/>
        </w:r>
        <w:r w:rsidR="00351807">
          <w:rPr>
            <w:noProof/>
            <w:webHidden/>
          </w:rPr>
          <w:t>5</w:t>
        </w:r>
        <w:r w:rsidR="00E24527">
          <w:rPr>
            <w:noProof/>
            <w:webHidden/>
          </w:rPr>
          <w:fldChar w:fldCharType="end"/>
        </w:r>
      </w:hyperlink>
    </w:p>
    <w:p w14:paraId="1994D8B4" w14:textId="2A7D677E" w:rsidR="00E24527" w:rsidRDefault="00AB269A">
      <w:pPr>
        <w:pStyle w:val="24"/>
        <w:rPr>
          <w:rFonts w:asciiTheme="minorHAnsi" w:eastAsiaTheme="minorEastAsia" w:hAnsiTheme="minorHAnsi" w:cstheme="minorBidi"/>
          <w:noProof/>
          <w:sz w:val="22"/>
          <w:lang w:eastAsia="ru-RU"/>
        </w:rPr>
      </w:pPr>
      <w:hyperlink w:anchor="_Toc139360056" w:history="1">
        <w:r w:rsidR="00E24527" w:rsidRPr="00265C4E">
          <w:rPr>
            <w:rStyle w:val="a9"/>
            <w:noProof/>
            <w:w w:val="99"/>
          </w:rPr>
          <w:t>1.1.</w:t>
        </w:r>
        <w:r w:rsidR="00E24527">
          <w:rPr>
            <w:rFonts w:asciiTheme="minorHAnsi" w:eastAsiaTheme="minorEastAsia" w:hAnsiTheme="minorHAnsi" w:cstheme="minorBidi"/>
            <w:noProof/>
            <w:sz w:val="22"/>
            <w:lang w:eastAsia="ru-RU"/>
          </w:rPr>
          <w:tab/>
        </w:r>
        <w:r w:rsidR="00E24527" w:rsidRPr="00265C4E">
          <w:rPr>
            <w:rStyle w:val="a9"/>
            <w:noProof/>
          </w:rPr>
          <w:t>Описание структуры системы сбора, очистки и отведения сточных вод на территории сельского поселения и деление территории сельского поселения на эксплуатационные зоны</w:t>
        </w:r>
        <w:r w:rsidR="00E24527">
          <w:rPr>
            <w:noProof/>
            <w:webHidden/>
          </w:rPr>
          <w:tab/>
        </w:r>
        <w:r w:rsidR="00E24527">
          <w:rPr>
            <w:noProof/>
            <w:webHidden/>
          </w:rPr>
          <w:fldChar w:fldCharType="begin"/>
        </w:r>
        <w:r w:rsidR="00E24527">
          <w:rPr>
            <w:noProof/>
            <w:webHidden/>
          </w:rPr>
          <w:instrText xml:space="preserve"> PAGEREF _Toc139360056 \h </w:instrText>
        </w:r>
        <w:r w:rsidR="00E24527">
          <w:rPr>
            <w:noProof/>
            <w:webHidden/>
          </w:rPr>
        </w:r>
        <w:r w:rsidR="00E24527">
          <w:rPr>
            <w:noProof/>
            <w:webHidden/>
          </w:rPr>
          <w:fldChar w:fldCharType="separate"/>
        </w:r>
        <w:r w:rsidR="00351807">
          <w:rPr>
            <w:noProof/>
            <w:webHidden/>
          </w:rPr>
          <w:t>5</w:t>
        </w:r>
        <w:r w:rsidR="00E24527">
          <w:rPr>
            <w:noProof/>
            <w:webHidden/>
          </w:rPr>
          <w:fldChar w:fldCharType="end"/>
        </w:r>
      </w:hyperlink>
    </w:p>
    <w:p w14:paraId="7E4A3340" w14:textId="739561BC" w:rsidR="00E24527" w:rsidRDefault="00AB269A">
      <w:pPr>
        <w:pStyle w:val="24"/>
        <w:rPr>
          <w:rFonts w:asciiTheme="minorHAnsi" w:eastAsiaTheme="minorEastAsia" w:hAnsiTheme="minorHAnsi" w:cstheme="minorBidi"/>
          <w:noProof/>
          <w:sz w:val="22"/>
          <w:lang w:eastAsia="ru-RU"/>
        </w:rPr>
      </w:pPr>
      <w:hyperlink w:anchor="_Toc139360057" w:history="1">
        <w:r w:rsidR="00E24527" w:rsidRPr="00265C4E">
          <w:rPr>
            <w:rStyle w:val="a9"/>
            <w:noProof/>
            <w:w w:val="99"/>
          </w:rPr>
          <w:t>1.2.</w:t>
        </w:r>
        <w:r w:rsidR="00E24527">
          <w:rPr>
            <w:rFonts w:asciiTheme="minorHAnsi" w:eastAsiaTheme="minorEastAsia" w:hAnsiTheme="minorHAnsi" w:cstheme="minorBidi"/>
            <w:noProof/>
            <w:sz w:val="22"/>
            <w:lang w:eastAsia="ru-RU"/>
          </w:rPr>
          <w:tab/>
        </w:r>
        <w:r w:rsidR="00E24527" w:rsidRPr="00265C4E">
          <w:rPr>
            <w:rStyle w:val="a9"/>
            <w:noProof/>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24527">
          <w:rPr>
            <w:noProof/>
            <w:webHidden/>
          </w:rPr>
          <w:tab/>
        </w:r>
        <w:r w:rsidR="00E24527">
          <w:rPr>
            <w:noProof/>
            <w:webHidden/>
          </w:rPr>
          <w:fldChar w:fldCharType="begin"/>
        </w:r>
        <w:r w:rsidR="00E24527">
          <w:rPr>
            <w:noProof/>
            <w:webHidden/>
          </w:rPr>
          <w:instrText xml:space="preserve"> PAGEREF _Toc139360057 \h </w:instrText>
        </w:r>
        <w:r w:rsidR="00E24527">
          <w:rPr>
            <w:noProof/>
            <w:webHidden/>
          </w:rPr>
        </w:r>
        <w:r w:rsidR="00E24527">
          <w:rPr>
            <w:noProof/>
            <w:webHidden/>
          </w:rPr>
          <w:fldChar w:fldCharType="separate"/>
        </w:r>
        <w:r w:rsidR="00351807">
          <w:rPr>
            <w:noProof/>
            <w:webHidden/>
          </w:rPr>
          <w:t>6</w:t>
        </w:r>
        <w:r w:rsidR="00E24527">
          <w:rPr>
            <w:noProof/>
            <w:webHidden/>
          </w:rPr>
          <w:fldChar w:fldCharType="end"/>
        </w:r>
      </w:hyperlink>
    </w:p>
    <w:p w14:paraId="7F9D117C" w14:textId="7A4A2A49" w:rsidR="00E24527" w:rsidRDefault="00AB269A">
      <w:pPr>
        <w:pStyle w:val="24"/>
        <w:rPr>
          <w:rFonts w:asciiTheme="minorHAnsi" w:eastAsiaTheme="minorEastAsia" w:hAnsiTheme="minorHAnsi" w:cstheme="minorBidi"/>
          <w:noProof/>
          <w:sz w:val="22"/>
          <w:lang w:eastAsia="ru-RU"/>
        </w:rPr>
      </w:pPr>
      <w:hyperlink w:anchor="_Toc139360058" w:history="1">
        <w:r w:rsidR="00E24527" w:rsidRPr="00265C4E">
          <w:rPr>
            <w:rStyle w:val="a9"/>
            <w:noProof/>
            <w:w w:val="99"/>
          </w:rPr>
          <w:t>1.3.</w:t>
        </w:r>
        <w:r w:rsidR="00E24527">
          <w:rPr>
            <w:rFonts w:asciiTheme="minorHAnsi" w:eastAsiaTheme="minorEastAsia" w:hAnsiTheme="minorHAnsi" w:cstheme="minorBidi"/>
            <w:noProof/>
            <w:sz w:val="22"/>
            <w:lang w:eastAsia="ru-RU"/>
          </w:rPr>
          <w:tab/>
        </w:r>
        <w:r w:rsidR="00E24527" w:rsidRPr="00265C4E">
          <w:rPr>
            <w:rStyle w:val="a9"/>
            <w:noProof/>
          </w:rPr>
          <w:t>Описание технологических зон водоотведения, зон централизованного и нецентрализованного водоотведения и перечень централизованных систем водоотведения</w:t>
        </w:r>
        <w:r w:rsidR="00E24527">
          <w:rPr>
            <w:noProof/>
            <w:webHidden/>
          </w:rPr>
          <w:tab/>
        </w:r>
        <w:r w:rsidR="00E24527">
          <w:rPr>
            <w:noProof/>
            <w:webHidden/>
          </w:rPr>
          <w:fldChar w:fldCharType="begin"/>
        </w:r>
        <w:r w:rsidR="00E24527">
          <w:rPr>
            <w:noProof/>
            <w:webHidden/>
          </w:rPr>
          <w:instrText xml:space="preserve"> PAGEREF _Toc139360058 \h </w:instrText>
        </w:r>
        <w:r w:rsidR="00E24527">
          <w:rPr>
            <w:noProof/>
            <w:webHidden/>
          </w:rPr>
        </w:r>
        <w:r w:rsidR="00E24527">
          <w:rPr>
            <w:noProof/>
            <w:webHidden/>
          </w:rPr>
          <w:fldChar w:fldCharType="separate"/>
        </w:r>
        <w:r w:rsidR="00351807">
          <w:rPr>
            <w:noProof/>
            <w:webHidden/>
          </w:rPr>
          <w:t>6</w:t>
        </w:r>
        <w:r w:rsidR="00E24527">
          <w:rPr>
            <w:noProof/>
            <w:webHidden/>
          </w:rPr>
          <w:fldChar w:fldCharType="end"/>
        </w:r>
      </w:hyperlink>
    </w:p>
    <w:p w14:paraId="47B4D056" w14:textId="1AAC610F" w:rsidR="00E24527" w:rsidRDefault="00AB269A">
      <w:pPr>
        <w:pStyle w:val="24"/>
        <w:rPr>
          <w:rFonts w:asciiTheme="minorHAnsi" w:eastAsiaTheme="minorEastAsia" w:hAnsiTheme="minorHAnsi" w:cstheme="minorBidi"/>
          <w:noProof/>
          <w:sz w:val="22"/>
          <w:lang w:eastAsia="ru-RU"/>
        </w:rPr>
      </w:pPr>
      <w:hyperlink w:anchor="_Toc139360059" w:history="1">
        <w:r w:rsidR="00E24527" w:rsidRPr="00265C4E">
          <w:rPr>
            <w:rStyle w:val="a9"/>
            <w:noProof/>
            <w:w w:val="99"/>
          </w:rPr>
          <w:t>1.4.</w:t>
        </w:r>
        <w:r w:rsidR="00E24527">
          <w:rPr>
            <w:rFonts w:asciiTheme="minorHAnsi" w:eastAsiaTheme="minorEastAsia" w:hAnsiTheme="minorHAnsi" w:cstheme="minorBidi"/>
            <w:noProof/>
            <w:sz w:val="22"/>
            <w:lang w:eastAsia="ru-RU"/>
          </w:rPr>
          <w:tab/>
        </w:r>
        <w:r w:rsidR="00E24527" w:rsidRPr="00265C4E">
          <w:rPr>
            <w:rStyle w:val="a9"/>
            <w:noProof/>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_Toc139360059 \h </w:instrText>
        </w:r>
        <w:r w:rsidR="00E24527">
          <w:rPr>
            <w:noProof/>
            <w:webHidden/>
          </w:rPr>
        </w:r>
        <w:r w:rsidR="00E24527">
          <w:rPr>
            <w:noProof/>
            <w:webHidden/>
          </w:rPr>
          <w:fldChar w:fldCharType="separate"/>
        </w:r>
        <w:r w:rsidR="00351807">
          <w:rPr>
            <w:noProof/>
            <w:webHidden/>
          </w:rPr>
          <w:t>7</w:t>
        </w:r>
        <w:r w:rsidR="00E24527">
          <w:rPr>
            <w:noProof/>
            <w:webHidden/>
          </w:rPr>
          <w:fldChar w:fldCharType="end"/>
        </w:r>
      </w:hyperlink>
    </w:p>
    <w:p w14:paraId="7EA94AAE" w14:textId="3D767223" w:rsidR="00E24527" w:rsidRDefault="00AB269A">
      <w:pPr>
        <w:pStyle w:val="24"/>
        <w:rPr>
          <w:rFonts w:asciiTheme="minorHAnsi" w:eastAsiaTheme="minorEastAsia" w:hAnsiTheme="minorHAnsi" w:cstheme="minorBidi"/>
          <w:noProof/>
          <w:sz w:val="22"/>
          <w:lang w:eastAsia="ru-RU"/>
        </w:rPr>
      </w:pPr>
      <w:hyperlink w:anchor="_Toc139360060" w:history="1">
        <w:r w:rsidR="00E24527" w:rsidRPr="00265C4E">
          <w:rPr>
            <w:rStyle w:val="a9"/>
            <w:noProof/>
            <w:w w:val="99"/>
          </w:rPr>
          <w:t>1.5.</w:t>
        </w:r>
        <w:r w:rsidR="00E24527">
          <w:rPr>
            <w:rFonts w:asciiTheme="minorHAnsi" w:eastAsiaTheme="minorEastAsia" w:hAnsiTheme="minorHAnsi" w:cstheme="minorBidi"/>
            <w:noProof/>
            <w:sz w:val="22"/>
            <w:lang w:eastAsia="ru-RU"/>
          </w:rPr>
          <w:tab/>
        </w:r>
        <w:r w:rsidR="00E24527" w:rsidRPr="00265C4E">
          <w:rPr>
            <w:rStyle w:val="a9"/>
            <w:noProof/>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_Toc139360060 \h </w:instrText>
        </w:r>
        <w:r w:rsidR="00E24527">
          <w:rPr>
            <w:noProof/>
            <w:webHidden/>
          </w:rPr>
        </w:r>
        <w:r w:rsidR="00E24527">
          <w:rPr>
            <w:noProof/>
            <w:webHidden/>
          </w:rPr>
          <w:fldChar w:fldCharType="separate"/>
        </w:r>
        <w:r w:rsidR="00351807">
          <w:rPr>
            <w:noProof/>
            <w:webHidden/>
          </w:rPr>
          <w:t>7</w:t>
        </w:r>
        <w:r w:rsidR="00E24527">
          <w:rPr>
            <w:noProof/>
            <w:webHidden/>
          </w:rPr>
          <w:fldChar w:fldCharType="end"/>
        </w:r>
      </w:hyperlink>
    </w:p>
    <w:p w14:paraId="3FA2F471" w14:textId="638526B6" w:rsidR="00E24527" w:rsidRDefault="00AB269A">
      <w:pPr>
        <w:pStyle w:val="24"/>
        <w:rPr>
          <w:rFonts w:asciiTheme="minorHAnsi" w:eastAsiaTheme="minorEastAsia" w:hAnsiTheme="minorHAnsi" w:cstheme="minorBidi"/>
          <w:noProof/>
          <w:sz w:val="22"/>
          <w:lang w:eastAsia="ru-RU"/>
        </w:rPr>
      </w:pPr>
      <w:hyperlink w:anchor="_Toc139360061" w:history="1">
        <w:r w:rsidR="00E24527" w:rsidRPr="00265C4E">
          <w:rPr>
            <w:rStyle w:val="a9"/>
            <w:noProof/>
            <w:w w:val="99"/>
          </w:rPr>
          <w:t>1.6.</w:t>
        </w:r>
        <w:r w:rsidR="00E24527">
          <w:rPr>
            <w:rFonts w:asciiTheme="minorHAnsi" w:eastAsiaTheme="minorEastAsia" w:hAnsiTheme="minorHAnsi" w:cstheme="minorBidi"/>
            <w:noProof/>
            <w:sz w:val="22"/>
            <w:lang w:eastAsia="ru-RU"/>
          </w:rPr>
          <w:tab/>
        </w:r>
        <w:r w:rsidR="00E24527" w:rsidRPr="00265C4E">
          <w:rPr>
            <w:rStyle w:val="a9"/>
            <w:noProof/>
          </w:rPr>
          <w:t>Оценка безопасности и надежности объектов централизованной системы водоотведения и их управляемости</w:t>
        </w:r>
        <w:r w:rsidR="00E24527">
          <w:rPr>
            <w:noProof/>
            <w:webHidden/>
          </w:rPr>
          <w:tab/>
        </w:r>
        <w:r w:rsidR="00E24527">
          <w:rPr>
            <w:noProof/>
            <w:webHidden/>
          </w:rPr>
          <w:fldChar w:fldCharType="begin"/>
        </w:r>
        <w:r w:rsidR="00E24527">
          <w:rPr>
            <w:noProof/>
            <w:webHidden/>
          </w:rPr>
          <w:instrText xml:space="preserve"> PAGEREF _Toc139360061 \h </w:instrText>
        </w:r>
        <w:r w:rsidR="00E24527">
          <w:rPr>
            <w:noProof/>
            <w:webHidden/>
          </w:rPr>
        </w:r>
        <w:r w:rsidR="00E24527">
          <w:rPr>
            <w:noProof/>
            <w:webHidden/>
          </w:rPr>
          <w:fldChar w:fldCharType="separate"/>
        </w:r>
        <w:r w:rsidR="00351807">
          <w:rPr>
            <w:noProof/>
            <w:webHidden/>
          </w:rPr>
          <w:t>7</w:t>
        </w:r>
        <w:r w:rsidR="00E24527">
          <w:rPr>
            <w:noProof/>
            <w:webHidden/>
          </w:rPr>
          <w:fldChar w:fldCharType="end"/>
        </w:r>
      </w:hyperlink>
    </w:p>
    <w:p w14:paraId="69885702" w14:textId="3B3C1C0B" w:rsidR="00E24527" w:rsidRDefault="00AB269A">
      <w:pPr>
        <w:pStyle w:val="24"/>
        <w:rPr>
          <w:rFonts w:asciiTheme="minorHAnsi" w:eastAsiaTheme="minorEastAsia" w:hAnsiTheme="minorHAnsi" w:cstheme="minorBidi"/>
          <w:noProof/>
          <w:sz w:val="22"/>
          <w:lang w:eastAsia="ru-RU"/>
        </w:rPr>
      </w:pPr>
      <w:hyperlink w:anchor="_Toc139360062" w:history="1">
        <w:r w:rsidR="00E24527" w:rsidRPr="00265C4E">
          <w:rPr>
            <w:rStyle w:val="a9"/>
            <w:noProof/>
            <w:w w:val="99"/>
          </w:rPr>
          <w:t>1.7.</w:t>
        </w:r>
        <w:r w:rsidR="00E24527">
          <w:rPr>
            <w:rFonts w:asciiTheme="minorHAnsi" w:eastAsiaTheme="minorEastAsia" w:hAnsiTheme="minorHAnsi" w:cstheme="minorBidi"/>
            <w:noProof/>
            <w:sz w:val="22"/>
            <w:lang w:eastAsia="ru-RU"/>
          </w:rPr>
          <w:tab/>
        </w:r>
        <w:r w:rsidR="00E24527" w:rsidRPr="00265C4E">
          <w:rPr>
            <w:rStyle w:val="a9"/>
            <w:noProof/>
          </w:rPr>
          <w:t>Оценка воздействия сбросов сточных вод через централизованную систему водоотведения на окружающую среду</w:t>
        </w:r>
        <w:r w:rsidR="00E24527">
          <w:rPr>
            <w:noProof/>
            <w:webHidden/>
          </w:rPr>
          <w:tab/>
        </w:r>
        <w:r w:rsidR="00E24527">
          <w:rPr>
            <w:noProof/>
            <w:webHidden/>
          </w:rPr>
          <w:fldChar w:fldCharType="begin"/>
        </w:r>
        <w:r w:rsidR="00E24527">
          <w:rPr>
            <w:noProof/>
            <w:webHidden/>
          </w:rPr>
          <w:instrText xml:space="preserve"> PAGEREF _Toc139360062 \h </w:instrText>
        </w:r>
        <w:r w:rsidR="00E24527">
          <w:rPr>
            <w:noProof/>
            <w:webHidden/>
          </w:rPr>
        </w:r>
        <w:r w:rsidR="00E24527">
          <w:rPr>
            <w:noProof/>
            <w:webHidden/>
          </w:rPr>
          <w:fldChar w:fldCharType="separate"/>
        </w:r>
        <w:r w:rsidR="00351807">
          <w:rPr>
            <w:noProof/>
            <w:webHidden/>
          </w:rPr>
          <w:t>8</w:t>
        </w:r>
        <w:r w:rsidR="00E24527">
          <w:rPr>
            <w:noProof/>
            <w:webHidden/>
          </w:rPr>
          <w:fldChar w:fldCharType="end"/>
        </w:r>
      </w:hyperlink>
    </w:p>
    <w:p w14:paraId="2E7EDE44" w14:textId="5B997464" w:rsidR="00E24527" w:rsidRDefault="00AB269A">
      <w:pPr>
        <w:pStyle w:val="24"/>
        <w:rPr>
          <w:rFonts w:asciiTheme="minorHAnsi" w:eastAsiaTheme="minorEastAsia" w:hAnsiTheme="minorHAnsi" w:cstheme="minorBidi"/>
          <w:noProof/>
          <w:sz w:val="22"/>
          <w:lang w:eastAsia="ru-RU"/>
        </w:rPr>
      </w:pPr>
      <w:hyperlink w:anchor="_Toc139360063" w:history="1">
        <w:r w:rsidR="00E24527" w:rsidRPr="00265C4E">
          <w:rPr>
            <w:rStyle w:val="a9"/>
            <w:noProof/>
            <w:w w:val="99"/>
          </w:rPr>
          <w:t>1.8.</w:t>
        </w:r>
        <w:r w:rsidR="00E24527">
          <w:rPr>
            <w:rFonts w:asciiTheme="minorHAnsi" w:eastAsiaTheme="minorEastAsia" w:hAnsiTheme="minorHAnsi" w:cstheme="minorBidi"/>
            <w:noProof/>
            <w:sz w:val="22"/>
            <w:lang w:eastAsia="ru-RU"/>
          </w:rPr>
          <w:tab/>
        </w:r>
        <w:r w:rsidR="00E24527" w:rsidRPr="00265C4E">
          <w:rPr>
            <w:rStyle w:val="a9"/>
            <w:noProof/>
          </w:rPr>
          <w:t>Описание территорий муниципального образования, не охваченных централизованной системой водоотведения</w:t>
        </w:r>
        <w:r w:rsidR="00E24527">
          <w:rPr>
            <w:noProof/>
            <w:webHidden/>
          </w:rPr>
          <w:tab/>
        </w:r>
        <w:r w:rsidR="00E24527">
          <w:rPr>
            <w:noProof/>
            <w:webHidden/>
          </w:rPr>
          <w:fldChar w:fldCharType="begin"/>
        </w:r>
        <w:r w:rsidR="00E24527">
          <w:rPr>
            <w:noProof/>
            <w:webHidden/>
          </w:rPr>
          <w:instrText xml:space="preserve"> PAGEREF _Toc139360063 \h </w:instrText>
        </w:r>
        <w:r w:rsidR="00E24527">
          <w:rPr>
            <w:noProof/>
            <w:webHidden/>
          </w:rPr>
        </w:r>
        <w:r w:rsidR="00E24527">
          <w:rPr>
            <w:noProof/>
            <w:webHidden/>
          </w:rPr>
          <w:fldChar w:fldCharType="separate"/>
        </w:r>
        <w:r w:rsidR="00351807">
          <w:rPr>
            <w:noProof/>
            <w:webHidden/>
          </w:rPr>
          <w:t>8</w:t>
        </w:r>
        <w:r w:rsidR="00E24527">
          <w:rPr>
            <w:noProof/>
            <w:webHidden/>
          </w:rPr>
          <w:fldChar w:fldCharType="end"/>
        </w:r>
      </w:hyperlink>
    </w:p>
    <w:p w14:paraId="542197D1" w14:textId="579E3A98" w:rsidR="00E24527" w:rsidRDefault="00AB269A">
      <w:pPr>
        <w:pStyle w:val="24"/>
        <w:rPr>
          <w:rFonts w:asciiTheme="minorHAnsi" w:eastAsiaTheme="minorEastAsia" w:hAnsiTheme="minorHAnsi" w:cstheme="minorBidi"/>
          <w:noProof/>
          <w:sz w:val="22"/>
          <w:lang w:eastAsia="ru-RU"/>
        </w:rPr>
      </w:pPr>
      <w:hyperlink w:anchor="_Toc139360064" w:history="1">
        <w:r w:rsidR="00E24527" w:rsidRPr="00265C4E">
          <w:rPr>
            <w:rStyle w:val="a9"/>
            <w:noProof/>
            <w:w w:val="99"/>
          </w:rPr>
          <w:t>1.9.</w:t>
        </w:r>
        <w:r w:rsidR="00E24527">
          <w:rPr>
            <w:rFonts w:asciiTheme="minorHAnsi" w:eastAsiaTheme="minorEastAsia" w:hAnsiTheme="minorHAnsi" w:cstheme="minorBidi"/>
            <w:noProof/>
            <w:sz w:val="22"/>
            <w:lang w:eastAsia="ru-RU"/>
          </w:rPr>
          <w:tab/>
        </w:r>
        <w:r w:rsidR="00E24527" w:rsidRPr="00265C4E">
          <w:rPr>
            <w:rStyle w:val="a9"/>
            <w:noProof/>
          </w:rPr>
          <w:t>Описание существующих технических и технологических проблем системы водоотведения сельского поселения</w:t>
        </w:r>
        <w:r w:rsidR="00E24527">
          <w:rPr>
            <w:noProof/>
            <w:webHidden/>
          </w:rPr>
          <w:tab/>
        </w:r>
        <w:r w:rsidR="00E24527">
          <w:rPr>
            <w:noProof/>
            <w:webHidden/>
          </w:rPr>
          <w:fldChar w:fldCharType="begin"/>
        </w:r>
        <w:r w:rsidR="00E24527">
          <w:rPr>
            <w:noProof/>
            <w:webHidden/>
          </w:rPr>
          <w:instrText xml:space="preserve"> PAGEREF _Toc139360064 \h </w:instrText>
        </w:r>
        <w:r w:rsidR="00E24527">
          <w:rPr>
            <w:noProof/>
            <w:webHidden/>
          </w:rPr>
        </w:r>
        <w:r w:rsidR="00E24527">
          <w:rPr>
            <w:noProof/>
            <w:webHidden/>
          </w:rPr>
          <w:fldChar w:fldCharType="separate"/>
        </w:r>
        <w:r w:rsidR="00351807">
          <w:rPr>
            <w:noProof/>
            <w:webHidden/>
          </w:rPr>
          <w:t>8</w:t>
        </w:r>
        <w:r w:rsidR="00E24527">
          <w:rPr>
            <w:noProof/>
            <w:webHidden/>
          </w:rPr>
          <w:fldChar w:fldCharType="end"/>
        </w:r>
      </w:hyperlink>
    </w:p>
    <w:p w14:paraId="27CA00D9" w14:textId="2535DE21" w:rsidR="00E24527" w:rsidRDefault="00AB269A">
      <w:pPr>
        <w:pStyle w:val="24"/>
        <w:rPr>
          <w:rFonts w:asciiTheme="minorHAnsi" w:eastAsiaTheme="minorEastAsia" w:hAnsiTheme="minorHAnsi" w:cstheme="minorBidi"/>
          <w:noProof/>
          <w:sz w:val="22"/>
          <w:lang w:eastAsia="ru-RU"/>
        </w:rPr>
      </w:pPr>
      <w:hyperlink w:anchor="_Toc139360065" w:history="1">
        <w:r w:rsidR="00E24527" w:rsidRPr="00265C4E">
          <w:rPr>
            <w:rStyle w:val="a9"/>
            <w:noProof/>
            <w:w w:val="99"/>
          </w:rPr>
          <w:t>1.10.</w:t>
        </w:r>
        <w:r w:rsidR="00E24527">
          <w:rPr>
            <w:rFonts w:asciiTheme="minorHAnsi" w:eastAsiaTheme="minorEastAsia" w:hAnsiTheme="minorHAnsi" w:cstheme="minorBidi"/>
            <w:noProof/>
            <w:sz w:val="22"/>
            <w:lang w:eastAsia="ru-RU"/>
          </w:rPr>
          <w:tab/>
        </w:r>
        <w:r w:rsidR="00E24527" w:rsidRPr="00265C4E">
          <w:rPr>
            <w:rStyle w:val="a9"/>
            <w:noProof/>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24527">
          <w:rPr>
            <w:noProof/>
            <w:webHidden/>
          </w:rPr>
          <w:tab/>
        </w:r>
        <w:r w:rsidR="00E24527">
          <w:rPr>
            <w:noProof/>
            <w:webHidden/>
          </w:rPr>
          <w:fldChar w:fldCharType="begin"/>
        </w:r>
        <w:r w:rsidR="00E24527">
          <w:rPr>
            <w:noProof/>
            <w:webHidden/>
          </w:rPr>
          <w:instrText xml:space="preserve"> PAGEREF _Toc139360065 \h </w:instrText>
        </w:r>
        <w:r w:rsidR="00E24527">
          <w:rPr>
            <w:noProof/>
            <w:webHidden/>
          </w:rPr>
        </w:r>
        <w:r w:rsidR="00E24527">
          <w:rPr>
            <w:noProof/>
            <w:webHidden/>
          </w:rPr>
          <w:fldChar w:fldCharType="separate"/>
        </w:r>
        <w:r w:rsidR="00351807">
          <w:rPr>
            <w:noProof/>
            <w:webHidden/>
          </w:rPr>
          <w:t>9</w:t>
        </w:r>
        <w:r w:rsidR="00E24527">
          <w:rPr>
            <w:noProof/>
            <w:webHidden/>
          </w:rPr>
          <w:fldChar w:fldCharType="end"/>
        </w:r>
      </w:hyperlink>
    </w:p>
    <w:p w14:paraId="0B8F4918" w14:textId="2F814B85" w:rsidR="00E24527" w:rsidRDefault="00AB269A">
      <w:pPr>
        <w:pStyle w:val="14"/>
        <w:rPr>
          <w:rFonts w:asciiTheme="minorHAnsi" w:eastAsiaTheme="minorEastAsia" w:hAnsiTheme="minorHAnsi" w:cstheme="minorBidi"/>
          <w:b w:val="0"/>
          <w:noProof/>
          <w:spacing w:val="0"/>
          <w:sz w:val="22"/>
          <w:lang w:eastAsia="ru-RU"/>
        </w:rPr>
      </w:pPr>
      <w:hyperlink w:anchor="_Toc139360066" w:history="1">
        <w:r w:rsidR="00E24527" w:rsidRPr="00265C4E">
          <w:rPr>
            <w:rStyle w:val="a9"/>
            <w:noProof/>
          </w:rPr>
          <w:t>2.</w:t>
        </w:r>
        <w:r w:rsidR="00E24527">
          <w:rPr>
            <w:rFonts w:asciiTheme="minorHAnsi" w:eastAsiaTheme="minorEastAsia" w:hAnsiTheme="minorHAnsi" w:cstheme="minorBidi"/>
            <w:b w:val="0"/>
            <w:noProof/>
            <w:spacing w:val="0"/>
            <w:sz w:val="22"/>
            <w:lang w:eastAsia="ru-RU"/>
          </w:rPr>
          <w:tab/>
        </w:r>
        <w:r w:rsidR="00E24527" w:rsidRPr="00265C4E">
          <w:rPr>
            <w:rStyle w:val="a9"/>
            <w:noProof/>
          </w:rPr>
          <w:t>Балансы сточных вод в системе водоотведения</w:t>
        </w:r>
        <w:r w:rsidR="00E24527">
          <w:rPr>
            <w:noProof/>
            <w:webHidden/>
          </w:rPr>
          <w:tab/>
        </w:r>
        <w:r w:rsidR="00E24527">
          <w:rPr>
            <w:noProof/>
            <w:webHidden/>
          </w:rPr>
          <w:fldChar w:fldCharType="begin"/>
        </w:r>
        <w:r w:rsidR="00E24527">
          <w:rPr>
            <w:noProof/>
            <w:webHidden/>
          </w:rPr>
          <w:instrText xml:space="preserve"> PAGEREF _Toc139360066 \h </w:instrText>
        </w:r>
        <w:r w:rsidR="00E24527">
          <w:rPr>
            <w:noProof/>
            <w:webHidden/>
          </w:rPr>
        </w:r>
        <w:r w:rsidR="00E24527">
          <w:rPr>
            <w:noProof/>
            <w:webHidden/>
          </w:rPr>
          <w:fldChar w:fldCharType="separate"/>
        </w:r>
        <w:r w:rsidR="00351807">
          <w:rPr>
            <w:noProof/>
            <w:webHidden/>
          </w:rPr>
          <w:t>11</w:t>
        </w:r>
        <w:r w:rsidR="00E24527">
          <w:rPr>
            <w:noProof/>
            <w:webHidden/>
          </w:rPr>
          <w:fldChar w:fldCharType="end"/>
        </w:r>
      </w:hyperlink>
    </w:p>
    <w:p w14:paraId="12F3E368" w14:textId="09FB964B" w:rsidR="00E24527" w:rsidRDefault="00AB269A">
      <w:pPr>
        <w:pStyle w:val="24"/>
        <w:rPr>
          <w:rFonts w:asciiTheme="minorHAnsi" w:eastAsiaTheme="minorEastAsia" w:hAnsiTheme="minorHAnsi" w:cstheme="minorBidi"/>
          <w:noProof/>
          <w:sz w:val="22"/>
          <w:lang w:eastAsia="ru-RU"/>
        </w:rPr>
      </w:pPr>
      <w:hyperlink w:anchor="_Toc139360067" w:history="1">
        <w:r w:rsidR="00E24527" w:rsidRPr="00265C4E">
          <w:rPr>
            <w:rStyle w:val="a9"/>
            <w:noProof/>
            <w:w w:val="99"/>
          </w:rPr>
          <w:t>2.1.</w:t>
        </w:r>
        <w:r w:rsidR="00E24527">
          <w:rPr>
            <w:rFonts w:asciiTheme="minorHAnsi" w:eastAsiaTheme="minorEastAsia" w:hAnsiTheme="minorHAnsi" w:cstheme="minorBidi"/>
            <w:noProof/>
            <w:sz w:val="22"/>
            <w:lang w:eastAsia="ru-RU"/>
          </w:rPr>
          <w:tab/>
        </w:r>
        <w:r w:rsidR="00E24527" w:rsidRPr="00265C4E">
          <w:rPr>
            <w:rStyle w:val="a9"/>
            <w:noProof/>
          </w:rPr>
          <w:t>Баланс поступления сточных вод в централизованную систему водоотведения и отведения стоков по технологическим зонам водоотведения</w:t>
        </w:r>
        <w:r w:rsidR="00E24527">
          <w:rPr>
            <w:noProof/>
            <w:webHidden/>
          </w:rPr>
          <w:tab/>
        </w:r>
        <w:r w:rsidR="00E24527">
          <w:rPr>
            <w:noProof/>
            <w:webHidden/>
          </w:rPr>
          <w:fldChar w:fldCharType="begin"/>
        </w:r>
        <w:r w:rsidR="00E24527">
          <w:rPr>
            <w:noProof/>
            <w:webHidden/>
          </w:rPr>
          <w:instrText xml:space="preserve"> PAGEREF _Toc139360067 \h </w:instrText>
        </w:r>
        <w:r w:rsidR="00E24527">
          <w:rPr>
            <w:noProof/>
            <w:webHidden/>
          </w:rPr>
        </w:r>
        <w:r w:rsidR="00E24527">
          <w:rPr>
            <w:noProof/>
            <w:webHidden/>
          </w:rPr>
          <w:fldChar w:fldCharType="separate"/>
        </w:r>
        <w:r w:rsidR="00351807">
          <w:rPr>
            <w:noProof/>
            <w:webHidden/>
          </w:rPr>
          <w:t>11</w:t>
        </w:r>
        <w:r w:rsidR="00E24527">
          <w:rPr>
            <w:noProof/>
            <w:webHidden/>
          </w:rPr>
          <w:fldChar w:fldCharType="end"/>
        </w:r>
      </w:hyperlink>
    </w:p>
    <w:p w14:paraId="3167BD69" w14:textId="7E378715" w:rsidR="00E24527" w:rsidRDefault="00AB269A">
      <w:pPr>
        <w:pStyle w:val="24"/>
        <w:rPr>
          <w:rFonts w:asciiTheme="minorHAnsi" w:eastAsiaTheme="minorEastAsia" w:hAnsiTheme="minorHAnsi" w:cstheme="minorBidi"/>
          <w:noProof/>
          <w:sz w:val="22"/>
          <w:lang w:eastAsia="ru-RU"/>
        </w:rPr>
      </w:pPr>
      <w:hyperlink w:anchor="_Toc139360068" w:history="1">
        <w:r w:rsidR="00E24527" w:rsidRPr="00265C4E">
          <w:rPr>
            <w:rStyle w:val="a9"/>
            <w:noProof/>
            <w:w w:val="99"/>
          </w:rPr>
          <w:t>2.2.</w:t>
        </w:r>
        <w:r w:rsidR="00E24527">
          <w:rPr>
            <w:rFonts w:asciiTheme="minorHAnsi" w:eastAsiaTheme="minorEastAsia" w:hAnsiTheme="minorHAnsi" w:cstheme="minorBidi"/>
            <w:noProof/>
            <w:sz w:val="22"/>
            <w:lang w:eastAsia="ru-RU"/>
          </w:rPr>
          <w:tab/>
        </w:r>
        <w:r w:rsidR="00E24527" w:rsidRPr="00265C4E">
          <w:rPr>
            <w:rStyle w:val="a9"/>
            <w:noProof/>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E24527">
          <w:rPr>
            <w:noProof/>
            <w:webHidden/>
          </w:rPr>
          <w:tab/>
        </w:r>
        <w:r w:rsidR="00E24527">
          <w:rPr>
            <w:noProof/>
            <w:webHidden/>
          </w:rPr>
          <w:fldChar w:fldCharType="begin"/>
        </w:r>
        <w:r w:rsidR="00E24527">
          <w:rPr>
            <w:noProof/>
            <w:webHidden/>
          </w:rPr>
          <w:instrText xml:space="preserve"> PAGEREF _Toc139360068 \h </w:instrText>
        </w:r>
        <w:r w:rsidR="00E24527">
          <w:rPr>
            <w:noProof/>
            <w:webHidden/>
          </w:rPr>
        </w:r>
        <w:r w:rsidR="00E24527">
          <w:rPr>
            <w:noProof/>
            <w:webHidden/>
          </w:rPr>
          <w:fldChar w:fldCharType="separate"/>
        </w:r>
        <w:r w:rsidR="00351807">
          <w:rPr>
            <w:noProof/>
            <w:webHidden/>
          </w:rPr>
          <w:t>11</w:t>
        </w:r>
        <w:r w:rsidR="00E24527">
          <w:rPr>
            <w:noProof/>
            <w:webHidden/>
          </w:rPr>
          <w:fldChar w:fldCharType="end"/>
        </w:r>
      </w:hyperlink>
    </w:p>
    <w:p w14:paraId="73DA3A8F" w14:textId="27A0E38F" w:rsidR="00E24527" w:rsidRDefault="00AB269A">
      <w:pPr>
        <w:pStyle w:val="24"/>
        <w:rPr>
          <w:rFonts w:asciiTheme="minorHAnsi" w:eastAsiaTheme="minorEastAsia" w:hAnsiTheme="minorHAnsi" w:cstheme="minorBidi"/>
          <w:noProof/>
          <w:sz w:val="22"/>
          <w:lang w:eastAsia="ru-RU"/>
        </w:rPr>
      </w:pPr>
      <w:hyperlink w:anchor="_Toc139360069" w:history="1">
        <w:r w:rsidR="00E24527" w:rsidRPr="00265C4E">
          <w:rPr>
            <w:rStyle w:val="a9"/>
            <w:noProof/>
            <w:w w:val="99"/>
          </w:rPr>
          <w:t>2.3.</w:t>
        </w:r>
        <w:r w:rsidR="00E24527">
          <w:rPr>
            <w:rFonts w:asciiTheme="minorHAnsi" w:eastAsiaTheme="minorEastAsia" w:hAnsiTheme="minorHAnsi" w:cstheme="minorBidi"/>
            <w:noProof/>
            <w:sz w:val="22"/>
            <w:lang w:eastAsia="ru-RU"/>
          </w:rPr>
          <w:tab/>
        </w:r>
        <w:r w:rsidR="00E24527" w:rsidRPr="00265C4E">
          <w:rPr>
            <w:rStyle w:val="a9"/>
            <w:noProof/>
          </w:rPr>
          <w:t>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24527">
          <w:rPr>
            <w:noProof/>
            <w:webHidden/>
          </w:rPr>
          <w:tab/>
        </w:r>
        <w:r w:rsidR="00E24527">
          <w:rPr>
            <w:noProof/>
            <w:webHidden/>
          </w:rPr>
          <w:fldChar w:fldCharType="begin"/>
        </w:r>
        <w:r w:rsidR="00E24527">
          <w:rPr>
            <w:noProof/>
            <w:webHidden/>
          </w:rPr>
          <w:instrText xml:space="preserve"> PAGEREF _Toc139360069 \h </w:instrText>
        </w:r>
        <w:r w:rsidR="00E24527">
          <w:rPr>
            <w:noProof/>
            <w:webHidden/>
          </w:rPr>
        </w:r>
        <w:r w:rsidR="00E24527">
          <w:rPr>
            <w:noProof/>
            <w:webHidden/>
          </w:rPr>
          <w:fldChar w:fldCharType="separate"/>
        </w:r>
        <w:r w:rsidR="00351807">
          <w:rPr>
            <w:noProof/>
            <w:webHidden/>
          </w:rPr>
          <w:t>11</w:t>
        </w:r>
        <w:r w:rsidR="00E24527">
          <w:rPr>
            <w:noProof/>
            <w:webHidden/>
          </w:rPr>
          <w:fldChar w:fldCharType="end"/>
        </w:r>
      </w:hyperlink>
    </w:p>
    <w:p w14:paraId="160582DA" w14:textId="4A9730A8" w:rsidR="00E24527" w:rsidRDefault="00AB269A">
      <w:pPr>
        <w:pStyle w:val="24"/>
        <w:rPr>
          <w:rFonts w:asciiTheme="minorHAnsi" w:eastAsiaTheme="minorEastAsia" w:hAnsiTheme="minorHAnsi" w:cstheme="minorBidi"/>
          <w:noProof/>
          <w:sz w:val="22"/>
          <w:lang w:eastAsia="ru-RU"/>
        </w:rPr>
      </w:pPr>
      <w:hyperlink w:anchor="_Toc139360070" w:history="1">
        <w:r w:rsidR="00E24527" w:rsidRPr="00265C4E">
          <w:rPr>
            <w:rStyle w:val="a9"/>
            <w:noProof/>
            <w:w w:val="99"/>
          </w:rPr>
          <w:t>2.4.</w:t>
        </w:r>
        <w:r w:rsidR="00E24527">
          <w:rPr>
            <w:rFonts w:asciiTheme="minorHAnsi" w:eastAsiaTheme="minorEastAsia" w:hAnsiTheme="minorHAnsi" w:cstheme="minorBidi"/>
            <w:noProof/>
            <w:sz w:val="22"/>
            <w:lang w:eastAsia="ru-RU"/>
          </w:rPr>
          <w:tab/>
        </w:r>
        <w:r w:rsidR="00E24527" w:rsidRPr="00265C4E">
          <w:rPr>
            <w:rStyle w:val="a9"/>
            <w:noProof/>
          </w:rPr>
          <w:t>Оценка фактического притока неорганизованного стока по технологическим зонам водоотведения</w:t>
        </w:r>
        <w:r w:rsidR="00E24527">
          <w:rPr>
            <w:noProof/>
            <w:webHidden/>
          </w:rPr>
          <w:tab/>
        </w:r>
        <w:r w:rsidR="00E24527">
          <w:rPr>
            <w:noProof/>
            <w:webHidden/>
          </w:rPr>
          <w:fldChar w:fldCharType="begin"/>
        </w:r>
        <w:r w:rsidR="00E24527">
          <w:rPr>
            <w:noProof/>
            <w:webHidden/>
          </w:rPr>
          <w:instrText xml:space="preserve"> PAGEREF _Toc139360070 \h </w:instrText>
        </w:r>
        <w:r w:rsidR="00E24527">
          <w:rPr>
            <w:noProof/>
            <w:webHidden/>
          </w:rPr>
        </w:r>
        <w:r w:rsidR="00E24527">
          <w:rPr>
            <w:noProof/>
            <w:webHidden/>
          </w:rPr>
          <w:fldChar w:fldCharType="separate"/>
        </w:r>
        <w:r w:rsidR="00351807">
          <w:rPr>
            <w:noProof/>
            <w:webHidden/>
          </w:rPr>
          <w:t>12</w:t>
        </w:r>
        <w:r w:rsidR="00E24527">
          <w:rPr>
            <w:noProof/>
            <w:webHidden/>
          </w:rPr>
          <w:fldChar w:fldCharType="end"/>
        </w:r>
      </w:hyperlink>
    </w:p>
    <w:p w14:paraId="6C79A542" w14:textId="1B29C4A5" w:rsidR="00E24527" w:rsidRDefault="00AB269A">
      <w:pPr>
        <w:pStyle w:val="24"/>
        <w:rPr>
          <w:rFonts w:asciiTheme="minorHAnsi" w:eastAsiaTheme="minorEastAsia" w:hAnsiTheme="minorHAnsi" w:cstheme="minorBidi"/>
          <w:noProof/>
          <w:sz w:val="22"/>
          <w:lang w:eastAsia="ru-RU"/>
        </w:rPr>
      </w:pPr>
      <w:hyperlink w:anchor="_Toc139360071" w:history="1">
        <w:r w:rsidR="00E24527" w:rsidRPr="00265C4E">
          <w:rPr>
            <w:rStyle w:val="a9"/>
            <w:noProof/>
            <w:w w:val="99"/>
          </w:rPr>
          <w:t>2.5.</w:t>
        </w:r>
        <w:r w:rsidR="00E24527">
          <w:rPr>
            <w:rFonts w:asciiTheme="minorHAnsi" w:eastAsiaTheme="minorEastAsia" w:hAnsiTheme="minorHAnsi" w:cstheme="minorBidi"/>
            <w:noProof/>
            <w:sz w:val="22"/>
            <w:lang w:eastAsia="ru-RU"/>
          </w:rPr>
          <w:tab/>
        </w:r>
        <w:r w:rsidR="00E24527" w:rsidRPr="00265C4E">
          <w:rPr>
            <w:rStyle w:val="a9"/>
            <w:noProof/>
          </w:rPr>
          <w:t>Прогнозные балансы поступления сточных вод в централизованную систему водоотведения и отведения стоков по технологическим зонам водоотведения</w:t>
        </w:r>
        <w:r w:rsidR="00E24527">
          <w:rPr>
            <w:noProof/>
            <w:webHidden/>
          </w:rPr>
          <w:tab/>
        </w:r>
        <w:r w:rsidR="00E24527">
          <w:rPr>
            <w:noProof/>
            <w:webHidden/>
          </w:rPr>
          <w:fldChar w:fldCharType="begin"/>
        </w:r>
        <w:r w:rsidR="00E24527">
          <w:rPr>
            <w:noProof/>
            <w:webHidden/>
          </w:rPr>
          <w:instrText xml:space="preserve"> PAGEREF _Toc139360071 \h </w:instrText>
        </w:r>
        <w:r w:rsidR="00E24527">
          <w:rPr>
            <w:noProof/>
            <w:webHidden/>
          </w:rPr>
        </w:r>
        <w:r w:rsidR="00E24527">
          <w:rPr>
            <w:noProof/>
            <w:webHidden/>
          </w:rPr>
          <w:fldChar w:fldCharType="separate"/>
        </w:r>
        <w:r w:rsidR="00351807">
          <w:rPr>
            <w:noProof/>
            <w:webHidden/>
          </w:rPr>
          <w:t>12</w:t>
        </w:r>
        <w:r w:rsidR="00E24527">
          <w:rPr>
            <w:noProof/>
            <w:webHidden/>
          </w:rPr>
          <w:fldChar w:fldCharType="end"/>
        </w:r>
      </w:hyperlink>
    </w:p>
    <w:p w14:paraId="11C5BA6F" w14:textId="6CE0A657" w:rsidR="00E24527" w:rsidRDefault="00AB269A">
      <w:pPr>
        <w:pStyle w:val="24"/>
        <w:rPr>
          <w:rFonts w:asciiTheme="minorHAnsi" w:eastAsiaTheme="minorEastAsia" w:hAnsiTheme="minorHAnsi" w:cstheme="minorBidi"/>
          <w:noProof/>
          <w:sz w:val="22"/>
          <w:lang w:eastAsia="ru-RU"/>
        </w:rPr>
      </w:pPr>
      <w:hyperlink w:anchor="_Toc139360072" w:history="1">
        <w:r w:rsidR="00E24527" w:rsidRPr="00265C4E">
          <w:rPr>
            <w:rStyle w:val="a9"/>
            <w:noProof/>
            <w:w w:val="99"/>
          </w:rPr>
          <w:t>2.6.</w:t>
        </w:r>
        <w:r w:rsidR="00E24527">
          <w:rPr>
            <w:rFonts w:asciiTheme="minorHAnsi" w:eastAsiaTheme="minorEastAsia" w:hAnsiTheme="minorHAnsi" w:cstheme="minorBidi"/>
            <w:noProof/>
            <w:sz w:val="22"/>
            <w:lang w:eastAsia="ru-RU"/>
          </w:rPr>
          <w:tab/>
        </w:r>
        <w:r w:rsidR="00E24527" w:rsidRPr="00265C4E">
          <w:rPr>
            <w:rStyle w:val="a9"/>
            <w:noProof/>
          </w:rPr>
          <w:t>Сведения о фактическом и ожидаемом поступлении сточных вод в централизованную систему водоотведения</w:t>
        </w:r>
        <w:r w:rsidR="00E24527">
          <w:rPr>
            <w:noProof/>
            <w:webHidden/>
          </w:rPr>
          <w:tab/>
        </w:r>
        <w:r w:rsidR="00E24527">
          <w:rPr>
            <w:noProof/>
            <w:webHidden/>
          </w:rPr>
          <w:fldChar w:fldCharType="begin"/>
        </w:r>
        <w:r w:rsidR="00E24527">
          <w:rPr>
            <w:noProof/>
            <w:webHidden/>
          </w:rPr>
          <w:instrText xml:space="preserve"> PAGEREF _Toc139360072 \h </w:instrText>
        </w:r>
        <w:r w:rsidR="00E24527">
          <w:rPr>
            <w:noProof/>
            <w:webHidden/>
          </w:rPr>
        </w:r>
        <w:r w:rsidR="00E24527">
          <w:rPr>
            <w:noProof/>
            <w:webHidden/>
          </w:rPr>
          <w:fldChar w:fldCharType="separate"/>
        </w:r>
        <w:r w:rsidR="00351807">
          <w:rPr>
            <w:noProof/>
            <w:webHidden/>
          </w:rPr>
          <w:t>12</w:t>
        </w:r>
        <w:r w:rsidR="00E24527">
          <w:rPr>
            <w:noProof/>
            <w:webHidden/>
          </w:rPr>
          <w:fldChar w:fldCharType="end"/>
        </w:r>
      </w:hyperlink>
    </w:p>
    <w:p w14:paraId="698DE5B3" w14:textId="002FA5D0" w:rsidR="00E24527" w:rsidRDefault="00AB269A">
      <w:pPr>
        <w:pStyle w:val="24"/>
        <w:rPr>
          <w:rFonts w:asciiTheme="minorHAnsi" w:eastAsiaTheme="minorEastAsia" w:hAnsiTheme="minorHAnsi" w:cstheme="minorBidi"/>
          <w:noProof/>
          <w:sz w:val="22"/>
          <w:lang w:eastAsia="ru-RU"/>
        </w:rPr>
      </w:pPr>
      <w:hyperlink w:anchor="_Toc139360073" w:history="1">
        <w:r w:rsidR="00E24527" w:rsidRPr="00265C4E">
          <w:rPr>
            <w:rStyle w:val="a9"/>
            <w:noProof/>
            <w:w w:val="99"/>
          </w:rPr>
          <w:t>2.7.</w:t>
        </w:r>
        <w:r w:rsidR="00E24527">
          <w:rPr>
            <w:rFonts w:asciiTheme="minorHAnsi" w:eastAsiaTheme="minorEastAsia" w:hAnsiTheme="minorHAnsi" w:cstheme="minorBidi"/>
            <w:noProof/>
            <w:sz w:val="22"/>
            <w:lang w:eastAsia="ru-RU"/>
          </w:rPr>
          <w:tab/>
        </w:r>
        <w:r w:rsidR="00E24527" w:rsidRPr="00265C4E">
          <w:rPr>
            <w:rStyle w:val="a9"/>
            <w:noProof/>
          </w:rPr>
          <w:t>Описание структуры централизованной системы водоотведения (эксплуатационные и технологические зоны)</w:t>
        </w:r>
        <w:r w:rsidR="00E24527">
          <w:rPr>
            <w:noProof/>
            <w:webHidden/>
          </w:rPr>
          <w:tab/>
        </w:r>
        <w:r w:rsidR="00E24527">
          <w:rPr>
            <w:noProof/>
            <w:webHidden/>
          </w:rPr>
          <w:fldChar w:fldCharType="begin"/>
        </w:r>
        <w:r w:rsidR="00E24527">
          <w:rPr>
            <w:noProof/>
            <w:webHidden/>
          </w:rPr>
          <w:instrText xml:space="preserve"> PAGEREF _Toc139360073 \h </w:instrText>
        </w:r>
        <w:r w:rsidR="00E24527">
          <w:rPr>
            <w:noProof/>
            <w:webHidden/>
          </w:rPr>
        </w:r>
        <w:r w:rsidR="00E24527">
          <w:rPr>
            <w:noProof/>
            <w:webHidden/>
          </w:rPr>
          <w:fldChar w:fldCharType="separate"/>
        </w:r>
        <w:r w:rsidR="00351807">
          <w:rPr>
            <w:noProof/>
            <w:webHidden/>
          </w:rPr>
          <w:t>13</w:t>
        </w:r>
        <w:r w:rsidR="00E24527">
          <w:rPr>
            <w:noProof/>
            <w:webHidden/>
          </w:rPr>
          <w:fldChar w:fldCharType="end"/>
        </w:r>
      </w:hyperlink>
    </w:p>
    <w:p w14:paraId="03B1F8C5" w14:textId="69189AE6" w:rsidR="00E24527" w:rsidRDefault="00AB269A">
      <w:pPr>
        <w:pStyle w:val="24"/>
        <w:rPr>
          <w:rFonts w:asciiTheme="minorHAnsi" w:eastAsiaTheme="minorEastAsia" w:hAnsiTheme="minorHAnsi" w:cstheme="minorBidi"/>
          <w:noProof/>
          <w:sz w:val="22"/>
          <w:lang w:eastAsia="ru-RU"/>
        </w:rPr>
      </w:pPr>
      <w:hyperlink w:anchor="_Toc139360074" w:history="1">
        <w:r w:rsidR="00E24527" w:rsidRPr="00265C4E">
          <w:rPr>
            <w:rStyle w:val="a9"/>
            <w:noProof/>
            <w:w w:val="99"/>
          </w:rPr>
          <w:t>2.8.</w:t>
        </w:r>
        <w:r w:rsidR="00E24527">
          <w:rPr>
            <w:rFonts w:asciiTheme="minorHAnsi" w:eastAsiaTheme="minorEastAsia" w:hAnsiTheme="minorHAnsi" w:cstheme="minorBidi"/>
            <w:noProof/>
            <w:sz w:val="22"/>
            <w:lang w:eastAsia="ru-RU"/>
          </w:rPr>
          <w:tab/>
        </w:r>
        <w:r w:rsidR="00E24527" w:rsidRPr="00265C4E">
          <w:rPr>
            <w:rStyle w:val="a9"/>
            <w:noProof/>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E24527">
          <w:rPr>
            <w:noProof/>
            <w:webHidden/>
          </w:rPr>
          <w:tab/>
        </w:r>
        <w:r w:rsidR="00E24527">
          <w:rPr>
            <w:noProof/>
            <w:webHidden/>
          </w:rPr>
          <w:fldChar w:fldCharType="begin"/>
        </w:r>
        <w:r w:rsidR="00E24527">
          <w:rPr>
            <w:noProof/>
            <w:webHidden/>
          </w:rPr>
          <w:instrText xml:space="preserve"> PAGEREF _Toc139360074 \h </w:instrText>
        </w:r>
        <w:r w:rsidR="00E24527">
          <w:rPr>
            <w:noProof/>
            <w:webHidden/>
          </w:rPr>
        </w:r>
        <w:r w:rsidR="00E24527">
          <w:rPr>
            <w:noProof/>
            <w:webHidden/>
          </w:rPr>
          <w:fldChar w:fldCharType="separate"/>
        </w:r>
        <w:r w:rsidR="00351807">
          <w:rPr>
            <w:noProof/>
            <w:webHidden/>
          </w:rPr>
          <w:t>13</w:t>
        </w:r>
        <w:r w:rsidR="00E24527">
          <w:rPr>
            <w:noProof/>
            <w:webHidden/>
          </w:rPr>
          <w:fldChar w:fldCharType="end"/>
        </w:r>
      </w:hyperlink>
    </w:p>
    <w:p w14:paraId="5DA150E4" w14:textId="1885A6A3" w:rsidR="00E24527" w:rsidRDefault="00AB269A">
      <w:pPr>
        <w:pStyle w:val="24"/>
        <w:rPr>
          <w:rFonts w:asciiTheme="minorHAnsi" w:eastAsiaTheme="minorEastAsia" w:hAnsiTheme="minorHAnsi" w:cstheme="minorBidi"/>
          <w:noProof/>
          <w:sz w:val="22"/>
          <w:lang w:eastAsia="ru-RU"/>
        </w:rPr>
      </w:pPr>
      <w:hyperlink w:anchor="_Toc139360075" w:history="1">
        <w:r w:rsidR="00E24527" w:rsidRPr="00265C4E">
          <w:rPr>
            <w:rStyle w:val="a9"/>
            <w:noProof/>
            <w:w w:val="99"/>
          </w:rPr>
          <w:t>2.9.</w:t>
        </w:r>
        <w:r w:rsidR="00E24527">
          <w:rPr>
            <w:rFonts w:asciiTheme="minorHAnsi" w:eastAsiaTheme="minorEastAsia" w:hAnsiTheme="minorHAnsi" w:cstheme="minorBidi"/>
            <w:noProof/>
            <w:sz w:val="22"/>
            <w:lang w:eastAsia="ru-RU"/>
          </w:rPr>
          <w:tab/>
        </w:r>
        <w:r w:rsidR="00E24527" w:rsidRPr="00265C4E">
          <w:rPr>
            <w:rStyle w:val="a9"/>
            <w:noProof/>
          </w:rPr>
          <w:t>Результаты анализа гидравлических режимов и режимов работы элементов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_Toc139360075 \h </w:instrText>
        </w:r>
        <w:r w:rsidR="00E24527">
          <w:rPr>
            <w:noProof/>
            <w:webHidden/>
          </w:rPr>
        </w:r>
        <w:r w:rsidR="00E24527">
          <w:rPr>
            <w:noProof/>
            <w:webHidden/>
          </w:rPr>
          <w:fldChar w:fldCharType="separate"/>
        </w:r>
        <w:r w:rsidR="00351807">
          <w:rPr>
            <w:noProof/>
            <w:webHidden/>
          </w:rPr>
          <w:t>13</w:t>
        </w:r>
        <w:r w:rsidR="00E24527">
          <w:rPr>
            <w:noProof/>
            <w:webHidden/>
          </w:rPr>
          <w:fldChar w:fldCharType="end"/>
        </w:r>
      </w:hyperlink>
    </w:p>
    <w:p w14:paraId="10A924EE" w14:textId="43AA2DE6" w:rsidR="00E24527" w:rsidRDefault="00AB269A">
      <w:pPr>
        <w:pStyle w:val="24"/>
        <w:rPr>
          <w:rFonts w:asciiTheme="minorHAnsi" w:eastAsiaTheme="minorEastAsia" w:hAnsiTheme="minorHAnsi" w:cstheme="minorBidi"/>
          <w:noProof/>
          <w:sz w:val="22"/>
          <w:lang w:eastAsia="ru-RU"/>
        </w:rPr>
      </w:pPr>
      <w:hyperlink w:anchor="_Toc139360076" w:history="1">
        <w:r w:rsidR="00E24527" w:rsidRPr="00265C4E">
          <w:rPr>
            <w:rStyle w:val="a9"/>
            <w:noProof/>
            <w:w w:val="99"/>
          </w:rPr>
          <w:t>2.10.</w:t>
        </w:r>
        <w:r w:rsidR="00E24527">
          <w:rPr>
            <w:rFonts w:asciiTheme="minorHAnsi" w:eastAsiaTheme="minorEastAsia" w:hAnsiTheme="minorHAnsi" w:cstheme="minorBidi"/>
            <w:noProof/>
            <w:sz w:val="22"/>
            <w:lang w:eastAsia="ru-RU"/>
          </w:rPr>
          <w:tab/>
        </w:r>
        <w:r w:rsidR="00E24527" w:rsidRPr="00265C4E">
          <w:rPr>
            <w:rStyle w:val="a9"/>
            <w:noProof/>
          </w:rPr>
          <w:t>Анализ резервов производственных мощностей очистных сооружений системы водоотведения и возможности расширения зоны их действия</w:t>
        </w:r>
        <w:r w:rsidR="00E24527">
          <w:rPr>
            <w:noProof/>
            <w:webHidden/>
          </w:rPr>
          <w:tab/>
        </w:r>
        <w:r w:rsidR="00E24527">
          <w:rPr>
            <w:noProof/>
            <w:webHidden/>
          </w:rPr>
          <w:fldChar w:fldCharType="begin"/>
        </w:r>
        <w:r w:rsidR="00E24527">
          <w:rPr>
            <w:noProof/>
            <w:webHidden/>
          </w:rPr>
          <w:instrText xml:space="preserve"> PAGEREF _Toc139360076 \h </w:instrText>
        </w:r>
        <w:r w:rsidR="00E24527">
          <w:rPr>
            <w:noProof/>
            <w:webHidden/>
          </w:rPr>
        </w:r>
        <w:r w:rsidR="00E24527">
          <w:rPr>
            <w:noProof/>
            <w:webHidden/>
          </w:rPr>
          <w:fldChar w:fldCharType="separate"/>
        </w:r>
        <w:r w:rsidR="00351807">
          <w:rPr>
            <w:noProof/>
            <w:webHidden/>
          </w:rPr>
          <w:t>13</w:t>
        </w:r>
        <w:r w:rsidR="00E24527">
          <w:rPr>
            <w:noProof/>
            <w:webHidden/>
          </w:rPr>
          <w:fldChar w:fldCharType="end"/>
        </w:r>
      </w:hyperlink>
    </w:p>
    <w:p w14:paraId="43FA79BB" w14:textId="5A285F58" w:rsidR="00E24527" w:rsidRDefault="00AB269A">
      <w:pPr>
        <w:pStyle w:val="14"/>
        <w:rPr>
          <w:rFonts w:asciiTheme="minorHAnsi" w:eastAsiaTheme="minorEastAsia" w:hAnsiTheme="minorHAnsi" w:cstheme="minorBidi"/>
          <w:b w:val="0"/>
          <w:noProof/>
          <w:spacing w:val="0"/>
          <w:sz w:val="22"/>
          <w:lang w:eastAsia="ru-RU"/>
        </w:rPr>
      </w:pPr>
      <w:hyperlink w:anchor="_Toc139360077" w:history="1">
        <w:r w:rsidR="00E24527" w:rsidRPr="00265C4E">
          <w:rPr>
            <w:rStyle w:val="a9"/>
            <w:noProof/>
          </w:rPr>
          <w:t>3.</w:t>
        </w:r>
        <w:r w:rsidR="00E24527">
          <w:rPr>
            <w:rFonts w:asciiTheme="minorHAnsi" w:eastAsiaTheme="minorEastAsia" w:hAnsiTheme="minorHAnsi" w:cstheme="minorBidi"/>
            <w:b w:val="0"/>
            <w:noProof/>
            <w:spacing w:val="0"/>
            <w:sz w:val="22"/>
            <w:lang w:eastAsia="ru-RU"/>
          </w:rPr>
          <w:tab/>
        </w:r>
        <w:r w:rsidR="00E24527" w:rsidRPr="00265C4E">
          <w:rPr>
            <w:rStyle w:val="a9"/>
            <w:noProof/>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_Toc139360077 \h </w:instrText>
        </w:r>
        <w:r w:rsidR="00E24527">
          <w:rPr>
            <w:noProof/>
            <w:webHidden/>
          </w:rPr>
        </w:r>
        <w:r w:rsidR="00E24527">
          <w:rPr>
            <w:noProof/>
            <w:webHidden/>
          </w:rPr>
          <w:fldChar w:fldCharType="separate"/>
        </w:r>
        <w:r w:rsidR="00351807">
          <w:rPr>
            <w:noProof/>
            <w:webHidden/>
          </w:rPr>
          <w:t>14</w:t>
        </w:r>
        <w:r w:rsidR="00E24527">
          <w:rPr>
            <w:noProof/>
            <w:webHidden/>
          </w:rPr>
          <w:fldChar w:fldCharType="end"/>
        </w:r>
      </w:hyperlink>
    </w:p>
    <w:p w14:paraId="7B1CC868" w14:textId="49093BAA" w:rsidR="00E24527" w:rsidRDefault="00AB269A">
      <w:pPr>
        <w:pStyle w:val="24"/>
        <w:rPr>
          <w:rFonts w:asciiTheme="minorHAnsi" w:eastAsiaTheme="minorEastAsia" w:hAnsiTheme="minorHAnsi" w:cstheme="minorBidi"/>
          <w:noProof/>
          <w:sz w:val="22"/>
          <w:lang w:eastAsia="ru-RU"/>
        </w:rPr>
      </w:pPr>
      <w:hyperlink w:anchor="_Toc139360078" w:history="1">
        <w:r w:rsidR="00E24527" w:rsidRPr="00265C4E">
          <w:rPr>
            <w:rStyle w:val="a9"/>
            <w:noProof/>
            <w:w w:val="99"/>
          </w:rPr>
          <w:t>3.1.</w:t>
        </w:r>
        <w:r w:rsidR="00E24527">
          <w:rPr>
            <w:rFonts w:asciiTheme="minorHAnsi" w:eastAsiaTheme="minorEastAsia" w:hAnsiTheme="minorHAnsi" w:cstheme="minorBidi"/>
            <w:noProof/>
            <w:sz w:val="22"/>
            <w:lang w:eastAsia="ru-RU"/>
          </w:rPr>
          <w:tab/>
        </w:r>
        <w:r w:rsidR="00E24527" w:rsidRPr="00265C4E">
          <w:rPr>
            <w:rStyle w:val="a9"/>
            <w:noProof/>
          </w:rPr>
          <w:t>Основные направления, принципы, задачи и плановые значения показателей развития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_Toc139360078 \h </w:instrText>
        </w:r>
        <w:r w:rsidR="00E24527">
          <w:rPr>
            <w:noProof/>
            <w:webHidden/>
          </w:rPr>
        </w:r>
        <w:r w:rsidR="00E24527">
          <w:rPr>
            <w:noProof/>
            <w:webHidden/>
          </w:rPr>
          <w:fldChar w:fldCharType="separate"/>
        </w:r>
        <w:r w:rsidR="00351807">
          <w:rPr>
            <w:noProof/>
            <w:webHidden/>
          </w:rPr>
          <w:t>14</w:t>
        </w:r>
        <w:r w:rsidR="00E24527">
          <w:rPr>
            <w:noProof/>
            <w:webHidden/>
          </w:rPr>
          <w:fldChar w:fldCharType="end"/>
        </w:r>
      </w:hyperlink>
    </w:p>
    <w:p w14:paraId="1A4136F1" w14:textId="57DF65DB" w:rsidR="00E24527" w:rsidRDefault="00AB269A">
      <w:pPr>
        <w:pStyle w:val="24"/>
        <w:rPr>
          <w:rFonts w:asciiTheme="minorHAnsi" w:eastAsiaTheme="minorEastAsia" w:hAnsiTheme="minorHAnsi" w:cstheme="minorBidi"/>
          <w:noProof/>
          <w:sz w:val="22"/>
          <w:lang w:eastAsia="ru-RU"/>
        </w:rPr>
      </w:pPr>
      <w:hyperlink w:anchor="_Toc139360079" w:history="1">
        <w:r w:rsidR="00E24527" w:rsidRPr="00265C4E">
          <w:rPr>
            <w:rStyle w:val="a9"/>
            <w:noProof/>
            <w:w w:val="99"/>
          </w:rPr>
          <w:t>3.2.</w:t>
        </w:r>
        <w:r w:rsidR="00E24527">
          <w:rPr>
            <w:rFonts w:asciiTheme="minorHAnsi" w:eastAsiaTheme="minorEastAsia" w:hAnsiTheme="minorHAnsi" w:cstheme="minorBidi"/>
            <w:noProof/>
            <w:sz w:val="22"/>
            <w:lang w:eastAsia="ru-RU"/>
          </w:rPr>
          <w:tab/>
        </w:r>
        <w:r w:rsidR="00E24527" w:rsidRPr="00265C4E">
          <w:rPr>
            <w:rStyle w:val="a9"/>
            <w:noProof/>
          </w:rPr>
          <w:t>Перечень основных мероприятий по реализации схем водоотведения с разбивкой по годам, включая технические обоснования этих мероприятий</w:t>
        </w:r>
        <w:r w:rsidR="00E24527">
          <w:rPr>
            <w:noProof/>
            <w:webHidden/>
          </w:rPr>
          <w:tab/>
        </w:r>
        <w:r w:rsidR="00E24527">
          <w:rPr>
            <w:noProof/>
            <w:webHidden/>
          </w:rPr>
          <w:fldChar w:fldCharType="begin"/>
        </w:r>
        <w:r w:rsidR="00E24527">
          <w:rPr>
            <w:noProof/>
            <w:webHidden/>
          </w:rPr>
          <w:instrText xml:space="preserve"> PAGEREF _Toc139360079 \h </w:instrText>
        </w:r>
        <w:r w:rsidR="00E24527">
          <w:rPr>
            <w:noProof/>
            <w:webHidden/>
          </w:rPr>
        </w:r>
        <w:r w:rsidR="00E24527">
          <w:rPr>
            <w:noProof/>
            <w:webHidden/>
          </w:rPr>
          <w:fldChar w:fldCharType="separate"/>
        </w:r>
        <w:r w:rsidR="00351807">
          <w:rPr>
            <w:noProof/>
            <w:webHidden/>
          </w:rPr>
          <w:t>14</w:t>
        </w:r>
        <w:r w:rsidR="00E24527">
          <w:rPr>
            <w:noProof/>
            <w:webHidden/>
          </w:rPr>
          <w:fldChar w:fldCharType="end"/>
        </w:r>
      </w:hyperlink>
    </w:p>
    <w:p w14:paraId="52E58A73" w14:textId="0854A603" w:rsidR="00E24527" w:rsidRDefault="00AB269A">
      <w:pPr>
        <w:pStyle w:val="24"/>
        <w:rPr>
          <w:rFonts w:asciiTheme="minorHAnsi" w:eastAsiaTheme="minorEastAsia" w:hAnsiTheme="minorHAnsi" w:cstheme="minorBidi"/>
          <w:noProof/>
          <w:sz w:val="22"/>
          <w:lang w:eastAsia="ru-RU"/>
        </w:rPr>
      </w:pPr>
      <w:hyperlink w:anchor="_Toc139360080" w:history="1">
        <w:r w:rsidR="00E24527" w:rsidRPr="00265C4E">
          <w:rPr>
            <w:rStyle w:val="a9"/>
            <w:noProof/>
            <w:w w:val="99"/>
          </w:rPr>
          <w:t>3.3.</w:t>
        </w:r>
        <w:r w:rsidR="00E24527">
          <w:rPr>
            <w:rFonts w:asciiTheme="minorHAnsi" w:eastAsiaTheme="minorEastAsia" w:hAnsiTheme="minorHAnsi" w:cstheme="minorBidi"/>
            <w:noProof/>
            <w:sz w:val="22"/>
            <w:lang w:eastAsia="ru-RU"/>
          </w:rPr>
          <w:tab/>
        </w:r>
        <w:r w:rsidR="00E24527" w:rsidRPr="00265C4E">
          <w:rPr>
            <w:rStyle w:val="a9"/>
            <w:noProof/>
          </w:rPr>
          <w:t>Технические обоснования основных мероприятий по реализации схем водоотведения</w:t>
        </w:r>
        <w:r w:rsidR="00E24527">
          <w:rPr>
            <w:noProof/>
            <w:webHidden/>
          </w:rPr>
          <w:tab/>
        </w:r>
        <w:r w:rsidR="00E24527">
          <w:rPr>
            <w:noProof/>
            <w:webHidden/>
          </w:rPr>
          <w:fldChar w:fldCharType="begin"/>
        </w:r>
        <w:r w:rsidR="00E24527">
          <w:rPr>
            <w:noProof/>
            <w:webHidden/>
          </w:rPr>
          <w:instrText xml:space="preserve"> PAGEREF _Toc139360080 \h </w:instrText>
        </w:r>
        <w:r w:rsidR="00E24527">
          <w:rPr>
            <w:noProof/>
            <w:webHidden/>
          </w:rPr>
        </w:r>
        <w:r w:rsidR="00E24527">
          <w:rPr>
            <w:noProof/>
            <w:webHidden/>
          </w:rPr>
          <w:fldChar w:fldCharType="separate"/>
        </w:r>
        <w:r w:rsidR="00351807">
          <w:rPr>
            <w:noProof/>
            <w:webHidden/>
          </w:rPr>
          <w:t>14</w:t>
        </w:r>
        <w:r w:rsidR="00E24527">
          <w:rPr>
            <w:noProof/>
            <w:webHidden/>
          </w:rPr>
          <w:fldChar w:fldCharType="end"/>
        </w:r>
      </w:hyperlink>
    </w:p>
    <w:p w14:paraId="4AFD41E2" w14:textId="436CA90D" w:rsidR="00E24527" w:rsidRDefault="00AB269A">
      <w:pPr>
        <w:pStyle w:val="24"/>
        <w:rPr>
          <w:rFonts w:asciiTheme="minorHAnsi" w:eastAsiaTheme="minorEastAsia" w:hAnsiTheme="minorHAnsi" w:cstheme="minorBidi"/>
          <w:noProof/>
          <w:sz w:val="22"/>
          <w:lang w:eastAsia="ru-RU"/>
        </w:rPr>
      </w:pPr>
      <w:hyperlink w:anchor="_Toc139360081" w:history="1">
        <w:r w:rsidR="00E24527" w:rsidRPr="00265C4E">
          <w:rPr>
            <w:rStyle w:val="a9"/>
            <w:noProof/>
            <w:w w:val="99"/>
          </w:rPr>
          <w:t>3.4.</w:t>
        </w:r>
        <w:r w:rsidR="00E24527">
          <w:rPr>
            <w:rFonts w:asciiTheme="minorHAnsi" w:eastAsiaTheme="minorEastAsia" w:hAnsiTheme="minorHAnsi" w:cstheme="minorBidi"/>
            <w:noProof/>
            <w:sz w:val="22"/>
            <w:lang w:eastAsia="ru-RU"/>
          </w:rPr>
          <w:tab/>
        </w:r>
        <w:r w:rsidR="00E24527" w:rsidRPr="00265C4E">
          <w:rPr>
            <w:rStyle w:val="a9"/>
            <w:noProof/>
          </w:rPr>
          <w:t>Сведения о вновь строящихся, реконструируемых и предлагаемых к выводу из эксплуатации объектах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_Toc139360081 \h </w:instrText>
        </w:r>
        <w:r w:rsidR="00E24527">
          <w:rPr>
            <w:noProof/>
            <w:webHidden/>
          </w:rPr>
        </w:r>
        <w:r w:rsidR="00E24527">
          <w:rPr>
            <w:noProof/>
            <w:webHidden/>
          </w:rPr>
          <w:fldChar w:fldCharType="separate"/>
        </w:r>
        <w:r w:rsidR="00351807">
          <w:rPr>
            <w:noProof/>
            <w:webHidden/>
          </w:rPr>
          <w:t>14</w:t>
        </w:r>
        <w:r w:rsidR="00E24527">
          <w:rPr>
            <w:noProof/>
            <w:webHidden/>
          </w:rPr>
          <w:fldChar w:fldCharType="end"/>
        </w:r>
      </w:hyperlink>
    </w:p>
    <w:p w14:paraId="70D5485A" w14:textId="5F08F3B4" w:rsidR="00E24527" w:rsidRDefault="00AB269A">
      <w:pPr>
        <w:pStyle w:val="24"/>
        <w:rPr>
          <w:rFonts w:asciiTheme="minorHAnsi" w:eastAsiaTheme="minorEastAsia" w:hAnsiTheme="minorHAnsi" w:cstheme="minorBidi"/>
          <w:noProof/>
          <w:sz w:val="22"/>
          <w:lang w:eastAsia="ru-RU"/>
        </w:rPr>
      </w:pPr>
      <w:hyperlink w:anchor="_Toc139360082" w:history="1">
        <w:r w:rsidR="00E24527" w:rsidRPr="00265C4E">
          <w:rPr>
            <w:rStyle w:val="a9"/>
            <w:noProof/>
            <w:w w:val="99"/>
          </w:rPr>
          <w:t>3.5.</w:t>
        </w:r>
        <w:r w:rsidR="00E24527">
          <w:rPr>
            <w:rFonts w:asciiTheme="minorHAnsi" w:eastAsiaTheme="minorEastAsia" w:hAnsiTheme="minorHAnsi" w:cstheme="minorBidi"/>
            <w:noProof/>
            <w:sz w:val="22"/>
            <w:lang w:eastAsia="ru-RU"/>
          </w:rPr>
          <w:tab/>
        </w:r>
        <w:r w:rsidR="00E24527" w:rsidRPr="00265C4E">
          <w:rPr>
            <w:rStyle w:val="a9"/>
            <w:noProof/>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24527">
          <w:rPr>
            <w:noProof/>
            <w:webHidden/>
          </w:rPr>
          <w:tab/>
        </w:r>
        <w:r w:rsidR="00E24527">
          <w:rPr>
            <w:noProof/>
            <w:webHidden/>
          </w:rPr>
          <w:fldChar w:fldCharType="begin"/>
        </w:r>
        <w:r w:rsidR="00E24527">
          <w:rPr>
            <w:noProof/>
            <w:webHidden/>
          </w:rPr>
          <w:instrText xml:space="preserve"> PAGEREF _Toc139360082 \h </w:instrText>
        </w:r>
        <w:r w:rsidR="00E24527">
          <w:rPr>
            <w:noProof/>
            <w:webHidden/>
          </w:rPr>
        </w:r>
        <w:r w:rsidR="00E24527">
          <w:rPr>
            <w:noProof/>
            <w:webHidden/>
          </w:rPr>
          <w:fldChar w:fldCharType="separate"/>
        </w:r>
        <w:r w:rsidR="00351807">
          <w:rPr>
            <w:noProof/>
            <w:webHidden/>
          </w:rPr>
          <w:t>14</w:t>
        </w:r>
        <w:r w:rsidR="00E24527">
          <w:rPr>
            <w:noProof/>
            <w:webHidden/>
          </w:rPr>
          <w:fldChar w:fldCharType="end"/>
        </w:r>
      </w:hyperlink>
    </w:p>
    <w:p w14:paraId="414588F3" w14:textId="6941701C" w:rsidR="00E24527" w:rsidRDefault="00AB269A">
      <w:pPr>
        <w:pStyle w:val="24"/>
        <w:rPr>
          <w:rFonts w:asciiTheme="minorHAnsi" w:eastAsiaTheme="minorEastAsia" w:hAnsiTheme="minorHAnsi" w:cstheme="minorBidi"/>
          <w:noProof/>
          <w:sz w:val="22"/>
          <w:lang w:eastAsia="ru-RU"/>
        </w:rPr>
      </w:pPr>
      <w:hyperlink w:anchor="_Toc139360083" w:history="1">
        <w:r w:rsidR="00E24527" w:rsidRPr="00265C4E">
          <w:rPr>
            <w:rStyle w:val="a9"/>
            <w:noProof/>
            <w:w w:val="99"/>
          </w:rPr>
          <w:t>3.6.</w:t>
        </w:r>
        <w:r w:rsidR="00E24527">
          <w:rPr>
            <w:rFonts w:asciiTheme="minorHAnsi" w:eastAsiaTheme="minorEastAsia" w:hAnsiTheme="minorHAnsi" w:cstheme="minorBidi"/>
            <w:noProof/>
            <w:sz w:val="22"/>
            <w:lang w:eastAsia="ru-RU"/>
          </w:rPr>
          <w:tab/>
        </w:r>
        <w:r w:rsidR="00E24527" w:rsidRPr="00265C4E">
          <w:rPr>
            <w:rStyle w:val="a9"/>
            <w:noProof/>
          </w:rPr>
          <w:t>Описание вариантов маршрутов прохождения трубопроводов (трасс) по территории поселения, сельского поселения, расположения намечаемых площадок под строительство сооружений водоотведения и их обоснование</w:t>
        </w:r>
        <w:r w:rsidR="00E24527">
          <w:rPr>
            <w:noProof/>
            <w:webHidden/>
          </w:rPr>
          <w:tab/>
        </w:r>
        <w:r w:rsidR="00E24527">
          <w:rPr>
            <w:noProof/>
            <w:webHidden/>
          </w:rPr>
          <w:fldChar w:fldCharType="begin"/>
        </w:r>
        <w:r w:rsidR="00E24527">
          <w:rPr>
            <w:noProof/>
            <w:webHidden/>
          </w:rPr>
          <w:instrText xml:space="preserve"> PAGEREF _Toc139360083 \h </w:instrText>
        </w:r>
        <w:r w:rsidR="00E24527">
          <w:rPr>
            <w:noProof/>
            <w:webHidden/>
          </w:rPr>
        </w:r>
        <w:r w:rsidR="00E24527">
          <w:rPr>
            <w:noProof/>
            <w:webHidden/>
          </w:rPr>
          <w:fldChar w:fldCharType="separate"/>
        </w:r>
        <w:r w:rsidR="00351807">
          <w:rPr>
            <w:noProof/>
            <w:webHidden/>
          </w:rPr>
          <w:t>15</w:t>
        </w:r>
        <w:r w:rsidR="00E24527">
          <w:rPr>
            <w:noProof/>
            <w:webHidden/>
          </w:rPr>
          <w:fldChar w:fldCharType="end"/>
        </w:r>
      </w:hyperlink>
    </w:p>
    <w:p w14:paraId="23A3AD9E" w14:textId="010857DD" w:rsidR="00E24527" w:rsidRDefault="00AB269A">
      <w:pPr>
        <w:pStyle w:val="24"/>
        <w:rPr>
          <w:rFonts w:asciiTheme="minorHAnsi" w:eastAsiaTheme="minorEastAsia" w:hAnsiTheme="minorHAnsi" w:cstheme="minorBidi"/>
          <w:noProof/>
          <w:sz w:val="22"/>
          <w:lang w:eastAsia="ru-RU"/>
        </w:rPr>
      </w:pPr>
      <w:hyperlink w:anchor="_Toc139360084" w:history="1">
        <w:r w:rsidR="00E24527" w:rsidRPr="00265C4E">
          <w:rPr>
            <w:rStyle w:val="a9"/>
            <w:noProof/>
            <w:w w:val="99"/>
          </w:rPr>
          <w:t>3.7.</w:t>
        </w:r>
        <w:r w:rsidR="00E24527">
          <w:rPr>
            <w:rFonts w:asciiTheme="minorHAnsi" w:eastAsiaTheme="minorEastAsia" w:hAnsiTheme="minorHAnsi" w:cstheme="minorBidi"/>
            <w:noProof/>
            <w:sz w:val="22"/>
            <w:lang w:eastAsia="ru-RU"/>
          </w:rPr>
          <w:tab/>
        </w:r>
        <w:r w:rsidR="00E24527" w:rsidRPr="00265C4E">
          <w:rPr>
            <w:rStyle w:val="a9"/>
            <w:noProof/>
            <w:shd w:val="clear" w:color="auto" w:fill="FFFFFF"/>
          </w:rPr>
          <w:t>Границы и характеристики охранных зон сетей и сооружений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_Toc139360084 \h </w:instrText>
        </w:r>
        <w:r w:rsidR="00E24527">
          <w:rPr>
            <w:noProof/>
            <w:webHidden/>
          </w:rPr>
        </w:r>
        <w:r w:rsidR="00E24527">
          <w:rPr>
            <w:noProof/>
            <w:webHidden/>
          </w:rPr>
          <w:fldChar w:fldCharType="separate"/>
        </w:r>
        <w:r w:rsidR="00351807">
          <w:rPr>
            <w:noProof/>
            <w:webHidden/>
          </w:rPr>
          <w:t>15</w:t>
        </w:r>
        <w:r w:rsidR="00E24527">
          <w:rPr>
            <w:noProof/>
            <w:webHidden/>
          </w:rPr>
          <w:fldChar w:fldCharType="end"/>
        </w:r>
      </w:hyperlink>
    </w:p>
    <w:p w14:paraId="594849FC" w14:textId="270418E1" w:rsidR="00E24527" w:rsidRDefault="00AB269A">
      <w:pPr>
        <w:pStyle w:val="24"/>
        <w:rPr>
          <w:rFonts w:asciiTheme="minorHAnsi" w:eastAsiaTheme="minorEastAsia" w:hAnsiTheme="minorHAnsi" w:cstheme="minorBidi"/>
          <w:noProof/>
          <w:sz w:val="22"/>
          <w:lang w:eastAsia="ru-RU"/>
        </w:rPr>
      </w:pPr>
      <w:hyperlink w:anchor="_Toc139360085" w:history="1">
        <w:r w:rsidR="00E24527" w:rsidRPr="00265C4E">
          <w:rPr>
            <w:rStyle w:val="a9"/>
            <w:noProof/>
            <w:w w:val="99"/>
          </w:rPr>
          <w:t>3.8.</w:t>
        </w:r>
        <w:r w:rsidR="00E24527">
          <w:rPr>
            <w:rFonts w:asciiTheme="minorHAnsi" w:eastAsiaTheme="minorEastAsia" w:hAnsiTheme="minorHAnsi" w:cstheme="minorBidi"/>
            <w:noProof/>
            <w:sz w:val="22"/>
            <w:lang w:eastAsia="ru-RU"/>
          </w:rPr>
          <w:tab/>
        </w:r>
        <w:r w:rsidR="00E24527" w:rsidRPr="00265C4E">
          <w:rPr>
            <w:rStyle w:val="a9"/>
            <w:noProof/>
          </w:rPr>
          <w:t>Сведения о вновь строящихся, реконструируемых и предлагаемых к выводу из эксплуатации объектах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_Toc139360085 \h </w:instrText>
        </w:r>
        <w:r w:rsidR="00E24527">
          <w:rPr>
            <w:noProof/>
            <w:webHidden/>
          </w:rPr>
        </w:r>
        <w:r w:rsidR="00E24527">
          <w:rPr>
            <w:noProof/>
            <w:webHidden/>
          </w:rPr>
          <w:fldChar w:fldCharType="separate"/>
        </w:r>
        <w:r w:rsidR="00351807">
          <w:rPr>
            <w:noProof/>
            <w:webHidden/>
          </w:rPr>
          <w:t>17</w:t>
        </w:r>
        <w:r w:rsidR="00E24527">
          <w:rPr>
            <w:noProof/>
            <w:webHidden/>
          </w:rPr>
          <w:fldChar w:fldCharType="end"/>
        </w:r>
      </w:hyperlink>
    </w:p>
    <w:p w14:paraId="454B1C3E" w14:textId="71DF02D4" w:rsidR="00E24527" w:rsidRDefault="00AB269A">
      <w:pPr>
        <w:pStyle w:val="14"/>
        <w:rPr>
          <w:rFonts w:asciiTheme="minorHAnsi" w:eastAsiaTheme="minorEastAsia" w:hAnsiTheme="minorHAnsi" w:cstheme="minorBidi"/>
          <w:b w:val="0"/>
          <w:noProof/>
          <w:spacing w:val="0"/>
          <w:sz w:val="22"/>
          <w:lang w:eastAsia="ru-RU"/>
        </w:rPr>
      </w:pPr>
      <w:hyperlink w:anchor="_Toc139360086" w:history="1">
        <w:r w:rsidR="00E24527" w:rsidRPr="00265C4E">
          <w:rPr>
            <w:rStyle w:val="a9"/>
            <w:noProof/>
          </w:rPr>
          <w:t>4.</w:t>
        </w:r>
        <w:r w:rsidR="00E24527">
          <w:rPr>
            <w:rFonts w:asciiTheme="minorHAnsi" w:eastAsiaTheme="minorEastAsia" w:hAnsiTheme="minorHAnsi" w:cstheme="minorBidi"/>
            <w:b w:val="0"/>
            <w:noProof/>
            <w:spacing w:val="0"/>
            <w:sz w:val="22"/>
            <w:lang w:eastAsia="ru-RU"/>
          </w:rPr>
          <w:tab/>
        </w:r>
        <w:r w:rsidR="00E24527" w:rsidRPr="00265C4E">
          <w:rPr>
            <w:rStyle w:val="a9"/>
            <w:noProof/>
          </w:rPr>
          <w:t>Экологические аспекты мероприятий по строительству и реконструкции объектов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_Toc139360086 \h </w:instrText>
        </w:r>
        <w:r w:rsidR="00E24527">
          <w:rPr>
            <w:noProof/>
            <w:webHidden/>
          </w:rPr>
        </w:r>
        <w:r w:rsidR="00E24527">
          <w:rPr>
            <w:noProof/>
            <w:webHidden/>
          </w:rPr>
          <w:fldChar w:fldCharType="separate"/>
        </w:r>
        <w:r w:rsidR="00351807">
          <w:rPr>
            <w:noProof/>
            <w:webHidden/>
          </w:rPr>
          <w:t>19</w:t>
        </w:r>
        <w:r w:rsidR="00E24527">
          <w:rPr>
            <w:noProof/>
            <w:webHidden/>
          </w:rPr>
          <w:fldChar w:fldCharType="end"/>
        </w:r>
      </w:hyperlink>
    </w:p>
    <w:p w14:paraId="6D874C3D" w14:textId="25BFABFE" w:rsidR="00E24527" w:rsidRDefault="00AB269A">
      <w:pPr>
        <w:pStyle w:val="24"/>
        <w:rPr>
          <w:rFonts w:asciiTheme="minorHAnsi" w:eastAsiaTheme="minorEastAsia" w:hAnsiTheme="minorHAnsi" w:cstheme="minorBidi"/>
          <w:noProof/>
          <w:sz w:val="22"/>
          <w:lang w:eastAsia="ru-RU"/>
        </w:rPr>
      </w:pPr>
      <w:hyperlink w:anchor="_Toc139360087" w:history="1">
        <w:r w:rsidR="00E24527" w:rsidRPr="00265C4E">
          <w:rPr>
            <w:rStyle w:val="a9"/>
            <w:noProof/>
            <w:w w:val="99"/>
          </w:rPr>
          <w:t>4.1.</w:t>
        </w:r>
        <w:r w:rsidR="00E24527">
          <w:rPr>
            <w:rFonts w:asciiTheme="minorHAnsi" w:eastAsiaTheme="minorEastAsia" w:hAnsiTheme="minorHAnsi" w:cstheme="minorBidi"/>
            <w:noProof/>
            <w:sz w:val="22"/>
            <w:lang w:eastAsia="ru-RU"/>
          </w:rPr>
          <w:tab/>
        </w:r>
        <w:r w:rsidR="00E24527" w:rsidRPr="00265C4E">
          <w:rPr>
            <w:rStyle w:val="a9"/>
            <w:noProof/>
          </w:rPr>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E24527">
          <w:rPr>
            <w:noProof/>
            <w:webHidden/>
          </w:rPr>
          <w:tab/>
        </w:r>
        <w:r w:rsidR="00E24527">
          <w:rPr>
            <w:noProof/>
            <w:webHidden/>
          </w:rPr>
          <w:fldChar w:fldCharType="begin"/>
        </w:r>
        <w:r w:rsidR="00E24527">
          <w:rPr>
            <w:noProof/>
            <w:webHidden/>
          </w:rPr>
          <w:instrText xml:space="preserve"> PAGEREF _Toc139360087 \h </w:instrText>
        </w:r>
        <w:r w:rsidR="00E24527">
          <w:rPr>
            <w:noProof/>
            <w:webHidden/>
          </w:rPr>
        </w:r>
        <w:r w:rsidR="00E24527">
          <w:rPr>
            <w:noProof/>
            <w:webHidden/>
          </w:rPr>
          <w:fldChar w:fldCharType="separate"/>
        </w:r>
        <w:r w:rsidR="00351807">
          <w:rPr>
            <w:noProof/>
            <w:webHidden/>
          </w:rPr>
          <w:t>19</w:t>
        </w:r>
        <w:r w:rsidR="00E24527">
          <w:rPr>
            <w:noProof/>
            <w:webHidden/>
          </w:rPr>
          <w:fldChar w:fldCharType="end"/>
        </w:r>
      </w:hyperlink>
    </w:p>
    <w:p w14:paraId="7A84B891" w14:textId="428D2BCA" w:rsidR="00E24527" w:rsidRDefault="00AB269A">
      <w:pPr>
        <w:pStyle w:val="24"/>
        <w:rPr>
          <w:rFonts w:asciiTheme="minorHAnsi" w:eastAsiaTheme="minorEastAsia" w:hAnsiTheme="minorHAnsi" w:cstheme="minorBidi"/>
          <w:noProof/>
          <w:sz w:val="22"/>
          <w:lang w:eastAsia="ru-RU"/>
        </w:rPr>
      </w:pPr>
      <w:hyperlink w:anchor="_Toc139360088" w:history="1">
        <w:r w:rsidR="00E24527" w:rsidRPr="00265C4E">
          <w:rPr>
            <w:rStyle w:val="a9"/>
            <w:noProof/>
            <w:w w:val="99"/>
          </w:rPr>
          <w:t>4.2.</w:t>
        </w:r>
        <w:r w:rsidR="00E24527">
          <w:rPr>
            <w:rFonts w:asciiTheme="minorHAnsi" w:eastAsiaTheme="minorEastAsia" w:hAnsiTheme="minorHAnsi" w:cstheme="minorBidi"/>
            <w:noProof/>
            <w:sz w:val="22"/>
            <w:lang w:eastAsia="ru-RU"/>
          </w:rPr>
          <w:tab/>
        </w:r>
        <w:r w:rsidR="00E24527" w:rsidRPr="00265C4E">
          <w:rPr>
            <w:rStyle w:val="a9"/>
            <w:noProof/>
          </w:rPr>
          <w:t>Сведения о применении методов, безопасных для окружающей среды, при утилизации осадков сточных вод</w:t>
        </w:r>
        <w:r w:rsidR="00E24527">
          <w:rPr>
            <w:noProof/>
            <w:webHidden/>
          </w:rPr>
          <w:tab/>
        </w:r>
        <w:r w:rsidR="00E24527">
          <w:rPr>
            <w:noProof/>
            <w:webHidden/>
          </w:rPr>
          <w:fldChar w:fldCharType="begin"/>
        </w:r>
        <w:r w:rsidR="00E24527">
          <w:rPr>
            <w:noProof/>
            <w:webHidden/>
          </w:rPr>
          <w:instrText xml:space="preserve"> PAGEREF _Toc139360088 \h </w:instrText>
        </w:r>
        <w:r w:rsidR="00E24527">
          <w:rPr>
            <w:noProof/>
            <w:webHidden/>
          </w:rPr>
        </w:r>
        <w:r w:rsidR="00E24527">
          <w:rPr>
            <w:noProof/>
            <w:webHidden/>
          </w:rPr>
          <w:fldChar w:fldCharType="separate"/>
        </w:r>
        <w:r w:rsidR="00351807">
          <w:rPr>
            <w:noProof/>
            <w:webHidden/>
          </w:rPr>
          <w:t>20</w:t>
        </w:r>
        <w:r w:rsidR="00E24527">
          <w:rPr>
            <w:noProof/>
            <w:webHidden/>
          </w:rPr>
          <w:fldChar w:fldCharType="end"/>
        </w:r>
      </w:hyperlink>
    </w:p>
    <w:p w14:paraId="50A98EFB" w14:textId="6D5FD45A" w:rsidR="00E24527" w:rsidRDefault="00AB269A">
      <w:pPr>
        <w:pStyle w:val="14"/>
        <w:rPr>
          <w:rFonts w:asciiTheme="minorHAnsi" w:eastAsiaTheme="minorEastAsia" w:hAnsiTheme="minorHAnsi" w:cstheme="minorBidi"/>
          <w:b w:val="0"/>
          <w:noProof/>
          <w:spacing w:val="0"/>
          <w:sz w:val="22"/>
          <w:lang w:eastAsia="ru-RU"/>
        </w:rPr>
      </w:pPr>
      <w:hyperlink w:anchor="_Toc139360089" w:history="1">
        <w:r w:rsidR="00E24527" w:rsidRPr="00265C4E">
          <w:rPr>
            <w:rStyle w:val="a9"/>
            <w:noProof/>
          </w:rPr>
          <w:t>5.</w:t>
        </w:r>
        <w:r w:rsidR="00E24527">
          <w:rPr>
            <w:rFonts w:asciiTheme="minorHAnsi" w:eastAsiaTheme="minorEastAsia" w:hAnsiTheme="minorHAnsi" w:cstheme="minorBidi"/>
            <w:b w:val="0"/>
            <w:noProof/>
            <w:spacing w:val="0"/>
            <w:sz w:val="22"/>
            <w:lang w:eastAsia="ru-RU"/>
          </w:rPr>
          <w:tab/>
        </w:r>
        <w:r w:rsidR="00E24527" w:rsidRPr="00265C4E">
          <w:rPr>
            <w:rStyle w:val="a9"/>
            <w:noProof/>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E24527">
          <w:rPr>
            <w:noProof/>
            <w:webHidden/>
          </w:rPr>
          <w:tab/>
        </w:r>
        <w:r w:rsidR="00E24527">
          <w:rPr>
            <w:noProof/>
            <w:webHidden/>
          </w:rPr>
          <w:fldChar w:fldCharType="begin"/>
        </w:r>
        <w:r w:rsidR="00E24527">
          <w:rPr>
            <w:noProof/>
            <w:webHidden/>
          </w:rPr>
          <w:instrText xml:space="preserve"> PAGEREF _Toc139360089 \h </w:instrText>
        </w:r>
        <w:r w:rsidR="00E24527">
          <w:rPr>
            <w:noProof/>
            <w:webHidden/>
          </w:rPr>
        </w:r>
        <w:r w:rsidR="00E24527">
          <w:rPr>
            <w:noProof/>
            <w:webHidden/>
          </w:rPr>
          <w:fldChar w:fldCharType="separate"/>
        </w:r>
        <w:r w:rsidR="00351807">
          <w:rPr>
            <w:noProof/>
            <w:webHidden/>
          </w:rPr>
          <w:t>21</w:t>
        </w:r>
        <w:r w:rsidR="00E24527">
          <w:rPr>
            <w:noProof/>
            <w:webHidden/>
          </w:rPr>
          <w:fldChar w:fldCharType="end"/>
        </w:r>
      </w:hyperlink>
    </w:p>
    <w:p w14:paraId="13DF1A37" w14:textId="2D81EEAE" w:rsidR="00E24527" w:rsidRDefault="00AB269A">
      <w:pPr>
        <w:pStyle w:val="14"/>
        <w:rPr>
          <w:rFonts w:asciiTheme="minorHAnsi" w:eastAsiaTheme="minorEastAsia" w:hAnsiTheme="minorHAnsi" w:cstheme="minorBidi"/>
          <w:b w:val="0"/>
          <w:noProof/>
          <w:spacing w:val="0"/>
          <w:sz w:val="22"/>
          <w:lang w:eastAsia="ru-RU"/>
        </w:rPr>
      </w:pPr>
      <w:hyperlink w:anchor="_Toc139360090" w:history="1">
        <w:r w:rsidR="00E24527" w:rsidRPr="00265C4E">
          <w:rPr>
            <w:rStyle w:val="a9"/>
            <w:noProof/>
          </w:rPr>
          <w:t>6.</w:t>
        </w:r>
        <w:r w:rsidR="00E24527">
          <w:rPr>
            <w:rFonts w:asciiTheme="minorHAnsi" w:eastAsiaTheme="minorEastAsia" w:hAnsiTheme="minorHAnsi" w:cstheme="minorBidi"/>
            <w:b w:val="0"/>
            <w:noProof/>
            <w:spacing w:val="0"/>
            <w:sz w:val="22"/>
            <w:lang w:eastAsia="ru-RU"/>
          </w:rPr>
          <w:tab/>
        </w:r>
        <w:r w:rsidR="00E24527" w:rsidRPr="00265C4E">
          <w:rPr>
            <w:rStyle w:val="a9"/>
            <w:noProof/>
          </w:rPr>
          <w:t>Плановые значения показателей развития централизованных систем водоотведения</w:t>
        </w:r>
        <w:r w:rsidR="00E24527">
          <w:rPr>
            <w:noProof/>
            <w:webHidden/>
          </w:rPr>
          <w:tab/>
        </w:r>
        <w:r w:rsidR="00E24527">
          <w:rPr>
            <w:noProof/>
            <w:webHidden/>
          </w:rPr>
          <w:fldChar w:fldCharType="begin"/>
        </w:r>
        <w:r w:rsidR="00E24527">
          <w:rPr>
            <w:noProof/>
            <w:webHidden/>
          </w:rPr>
          <w:instrText xml:space="preserve"> PAGEREF _Toc139360090 \h </w:instrText>
        </w:r>
        <w:r w:rsidR="00E24527">
          <w:rPr>
            <w:noProof/>
            <w:webHidden/>
          </w:rPr>
        </w:r>
        <w:r w:rsidR="00E24527">
          <w:rPr>
            <w:noProof/>
            <w:webHidden/>
          </w:rPr>
          <w:fldChar w:fldCharType="separate"/>
        </w:r>
        <w:r w:rsidR="00351807">
          <w:rPr>
            <w:noProof/>
            <w:webHidden/>
          </w:rPr>
          <w:t>22</w:t>
        </w:r>
        <w:r w:rsidR="00E24527">
          <w:rPr>
            <w:noProof/>
            <w:webHidden/>
          </w:rPr>
          <w:fldChar w:fldCharType="end"/>
        </w:r>
      </w:hyperlink>
    </w:p>
    <w:p w14:paraId="70FD5A16" w14:textId="77B36B8F" w:rsidR="00E24527" w:rsidRDefault="00AB269A">
      <w:pPr>
        <w:pStyle w:val="24"/>
        <w:rPr>
          <w:rFonts w:asciiTheme="minorHAnsi" w:eastAsiaTheme="minorEastAsia" w:hAnsiTheme="minorHAnsi" w:cstheme="minorBidi"/>
          <w:noProof/>
          <w:sz w:val="22"/>
          <w:lang w:eastAsia="ru-RU"/>
        </w:rPr>
      </w:pPr>
      <w:hyperlink w:anchor="_Toc139360091" w:history="1">
        <w:r w:rsidR="00E24527" w:rsidRPr="00265C4E">
          <w:rPr>
            <w:rStyle w:val="a9"/>
            <w:noProof/>
            <w:w w:val="99"/>
          </w:rPr>
          <w:t>6.1.</w:t>
        </w:r>
        <w:r w:rsidR="00E24527">
          <w:rPr>
            <w:rFonts w:asciiTheme="minorHAnsi" w:eastAsiaTheme="minorEastAsia" w:hAnsiTheme="minorHAnsi" w:cstheme="minorBidi"/>
            <w:noProof/>
            <w:sz w:val="22"/>
            <w:lang w:eastAsia="ru-RU"/>
          </w:rPr>
          <w:tab/>
        </w:r>
        <w:r w:rsidR="00E24527" w:rsidRPr="00265C4E">
          <w:rPr>
            <w:rStyle w:val="a9"/>
            <w:noProof/>
          </w:rPr>
          <w:t>Показатели надежности и бесперебойности водоотведения</w:t>
        </w:r>
        <w:r w:rsidR="00E24527">
          <w:rPr>
            <w:noProof/>
            <w:webHidden/>
          </w:rPr>
          <w:tab/>
        </w:r>
        <w:r w:rsidR="00E24527">
          <w:rPr>
            <w:noProof/>
            <w:webHidden/>
          </w:rPr>
          <w:fldChar w:fldCharType="begin"/>
        </w:r>
        <w:r w:rsidR="00E24527">
          <w:rPr>
            <w:noProof/>
            <w:webHidden/>
          </w:rPr>
          <w:instrText xml:space="preserve"> PAGEREF _Toc139360091 \h </w:instrText>
        </w:r>
        <w:r w:rsidR="00E24527">
          <w:rPr>
            <w:noProof/>
            <w:webHidden/>
          </w:rPr>
        </w:r>
        <w:r w:rsidR="00E24527">
          <w:rPr>
            <w:noProof/>
            <w:webHidden/>
          </w:rPr>
          <w:fldChar w:fldCharType="separate"/>
        </w:r>
        <w:r w:rsidR="00351807">
          <w:rPr>
            <w:noProof/>
            <w:webHidden/>
          </w:rPr>
          <w:t>22</w:t>
        </w:r>
        <w:r w:rsidR="00E24527">
          <w:rPr>
            <w:noProof/>
            <w:webHidden/>
          </w:rPr>
          <w:fldChar w:fldCharType="end"/>
        </w:r>
      </w:hyperlink>
    </w:p>
    <w:p w14:paraId="42760157" w14:textId="566E0974" w:rsidR="00E24527" w:rsidRDefault="00AB269A">
      <w:pPr>
        <w:pStyle w:val="24"/>
        <w:rPr>
          <w:rFonts w:asciiTheme="minorHAnsi" w:eastAsiaTheme="minorEastAsia" w:hAnsiTheme="minorHAnsi" w:cstheme="minorBidi"/>
          <w:noProof/>
          <w:sz w:val="22"/>
          <w:lang w:eastAsia="ru-RU"/>
        </w:rPr>
      </w:pPr>
      <w:hyperlink w:anchor="_Toc139360092" w:history="1">
        <w:r w:rsidR="00E24527" w:rsidRPr="00265C4E">
          <w:rPr>
            <w:rStyle w:val="a9"/>
            <w:noProof/>
            <w:w w:val="99"/>
          </w:rPr>
          <w:t>6.2.</w:t>
        </w:r>
        <w:r w:rsidR="00E24527">
          <w:rPr>
            <w:rFonts w:asciiTheme="minorHAnsi" w:eastAsiaTheme="minorEastAsia" w:hAnsiTheme="minorHAnsi" w:cstheme="minorBidi"/>
            <w:noProof/>
            <w:sz w:val="22"/>
            <w:lang w:eastAsia="ru-RU"/>
          </w:rPr>
          <w:tab/>
        </w:r>
        <w:r w:rsidR="00E24527" w:rsidRPr="00265C4E">
          <w:rPr>
            <w:rStyle w:val="a9"/>
            <w:noProof/>
          </w:rPr>
          <w:t>Показатели качества очистки сточных вод</w:t>
        </w:r>
        <w:r w:rsidR="00E24527">
          <w:rPr>
            <w:noProof/>
            <w:webHidden/>
          </w:rPr>
          <w:tab/>
        </w:r>
        <w:r w:rsidR="00E24527">
          <w:rPr>
            <w:noProof/>
            <w:webHidden/>
          </w:rPr>
          <w:fldChar w:fldCharType="begin"/>
        </w:r>
        <w:r w:rsidR="00E24527">
          <w:rPr>
            <w:noProof/>
            <w:webHidden/>
          </w:rPr>
          <w:instrText xml:space="preserve"> PAGEREF _Toc139360092 \h </w:instrText>
        </w:r>
        <w:r w:rsidR="00E24527">
          <w:rPr>
            <w:noProof/>
            <w:webHidden/>
          </w:rPr>
        </w:r>
        <w:r w:rsidR="00E24527">
          <w:rPr>
            <w:noProof/>
            <w:webHidden/>
          </w:rPr>
          <w:fldChar w:fldCharType="separate"/>
        </w:r>
        <w:r w:rsidR="00351807">
          <w:rPr>
            <w:noProof/>
            <w:webHidden/>
          </w:rPr>
          <w:t>22</w:t>
        </w:r>
        <w:r w:rsidR="00E24527">
          <w:rPr>
            <w:noProof/>
            <w:webHidden/>
          </w:rPr>
          <w:fldChar w:fldCharType="end"/>
        </w:r>
      </w:hyperlink>
    </w:p>
    <w:p w14:paraId="441E507B" w14:textId="430542D4" w:rsidR="00E24527" w:rsidRDefault="00AB269A">
      <w:pPr>
        <w:pStyle w:val="24"/>
        <w:rPr>
          <w:rFonts w:asciiTheme="minorHAnsi" w:eastAsiaTheme="minorEastAsia" w:hAnsiTheme="minorHAnsi" w:cstheme="minorBidi"/>
          <w:noProof/>
          <w:sz w:val="22"/>
          <w:lang w:eastAsia="ru-RU"/>
        </w:rPr>
      </w:pPr>
      <w:hyperlink w:anchor="_Toc139360093" w:history="1">
        <w:r w:rsidR="00E24527" w:rsidRPr="00265C4E">
          <w:rPr>
            <w:rStyle w:val="a9"/>
            <w:noProof/>
            <w:w w:val="99"/>
          </w:rPr>
          <w:t>6.3.</w:t>
        </w:r>
        <w:r w:rsidR="00E24527">
          <w:rPr>
            <w:rFonts w:asciiTheme="minorHAnsi" w:eastAsiaTheme="minorEastAsia" w:hAnsiTheme="minorHAnsi" w:cstheme="minorBidi"/>
            <w:noProof/>
            <w:sz w:val="22"/>
            <w:lang w:eastAsia="ru-RU"/>
          </w:rPr>
          <w:tab/>
        </w:r>
        <w:r w:rsidR="00E24527" w:rsidRPr="00265C4E">
          <w:rPr>
            <w:rStyle w:val="a9"/>
            <w:noProof/>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E24527">
          <w:rPr>
            <w:noProof/>
            <w:webHidden/>
          </w:rPr>
          <w:tab/>
        </w:r>
        <w:r w:rsidR="00E24527">
          <w:rPr>
            <w:noProof/>
            <w:webHidden/>
          </w:rPr>
          <w:fldChar w:fldCharType="begin"/>
        </w:r>
        <w:r w:rsidR="00E24527">
          <w:rPr>
            <w:noProof/>
            <w:webHidden/>
          </w:rPr>
          <w:instrText xml:space="preserve"> PAGEREF _Toc139360093 \h </w:instrText>
        </w:r>
        <w:r w:rsidR="00E24527">
          <w:rPr>
            <w:noProof/>
            <w:webHidden/>
          </w:rPr>
        </w:r>
        <w:r w:rsidR="00E24527">
          <w:rPr>
            <w:noProof/>
            <w:webHidden/>
          </w:rPr>
          <w:fldChar w:fldCharType="separate"/>
        </w:r>
        <w:r w:rsidR="00351807">
          <w:rPr>
            <w:noProof/>
            <w:webHidden/>
          </w:rPr>
          <w:t>22</w:t>
        </w:r>
        <w:r w:rsidR="00E24527">
          <w:rPr>
            <w:noProof/>
            <w:webHidden/>
          </w:rPr>
          <w:fldChar w:fldCharType="end"/>
        </w:r>
      </w:hyperlink>
    </w:p>
    <w:p w14:paraId="5A024B69" w14:textId="58AEFB5C" w:rsidR="00E24527" w:rsidRDefault="00AB269A">
      <w:pPr>
        <w:pStyle w:val="14"/>
        <w:rPr>
          <w:rFonts w:asciiTheme="minorHAnsi" w:eastAsiaTheme="minorEastAsia" w:hAnsiTheme="minorHAnsi" w:cstheme="minorBidi"/>
          <w:b w:val="0"/>
          <w:noProof/>
          <w:spacing w:val="0"/>
          <w:sz w:val="22"/>
          <w:lang w:eastAsia="ru-RU"/>
        </w:rPr>
      </w:pPr>
      <w:hyperlink w:anchor="_Toc139360094" w:history="1">
        <w:r w:rsidR="00E24527" w:rsidRPr="00265C4E">
          <w:rPr>
            <w:rStyle w:val="a9"/>
            <w:noProof/>
          </w:rPr>
          <w:t>7.</w:t>
        </w:r>
        <w:r w:rsidR="00E24527">
          <w:rPr>
            <w:rFonts w:asciiTheme="minorHAnsi" w:eastAsiaTheme="minorEastAsia" w:hAnsiTheme="minorHAnsi" w:cstheme="minorBidi"/>
            <w:b w:val="0"/>
            <w:noProof/>
            <w:spacing w:val="0"/>
            <w:sz w:val="22"/>
            <w:lang w:eastAsia="ru-RU"/>
          </w:rPr>
          <w:tab/>
        </w:r>
        <w:r w:rsidR="00E24527" w:rsidRPr="00265C4E">
          <w:rPr>
            <w:rStyle w:val="a9"/>
            <w:noProof/>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E24527">
          <w:rPr>
            <w:noProof/>
            <w:webHidden/>
          </w:rPr>
          <w:tab/>
        </w:r>
        <w:r w:rsidR="00E24527">
          <w:rPr>
            <w:noProof/>
            <w:webHidden/>
          </w:rPr>
          <w:fldChar w:fldCharType="begin"/>
        </w:r>
        <w:r w:rsidR="00E24527">
          <w:rPr>
            <w:noProof/>
            <w:webHidden/>
          </w:rPr>
          <w:instrText xml:space="preserve"> PAGEREF _Toc139360094 \h </w:instrText>
        </w:r>
        <w:r w:rsidR="00E24527">
          <w:rPr>
            <w:noProof/>
            <w:webHidden/>
          </w:rPr>
        </w:r>
        <w:r w:rsidR="00E24527">
          <w:rPr>
            <w:noProof/>
            <w:webHidden/>
          </w:rPr>
          <w:fldChar w:fldCharType="separate"/>
        </w:r>
        <w:r w:rsidR="00351807">
          <w:rPr>
            <w:noProof/>
            <w:webHidden/>
          </w:rPr>
          <w:t>23</w:t>
        </w:r>
        <w:r w:rsidR="00E24527">
          <w:rPr>
            <w:noProof/>
            <w:webHidden/>
          </w:rPr>
          <w:fldChar w:fldCharType="end"/>
        </w:r>
      </w:hyperlink>
    </w:p>
    <w:p w14:paraId="1111B2BD" w14:textId="2513D4FC" w:rsidR="00427BE1" w:rsidRPr="008C655E" w:rsidRDefault="008C655E" w:rsidP="008F5528">
      <w:r w:rsidRPr="008C655E">
        <w:rPr>
          <w:b/>
          <w:bCs/>
          <w:szCs w:val="24"/>
        </w:rPr>
        <w:fldChar w:fldCharType="end"/>
      </w:r>
    </w:p>
    <w:p w14:paraId="0C7C68CA" w14:textId="46924DFE" w:rsidR="00980859" w:rsidRPr="008C655E" w:rsidRDefault="00375D55" w:rsidP="00172576">
      <w:pPr>
        <w:pStyle w:val="aff5"/>
        <w:spacing w:before="120" w:after="240"/>
        <w:ind w:firstLine="0"/>
        <w:rPr>
          <w:color w:val="auto"/>
          <w:lang w:val="ru-RU"/>
        </w:rPr>
      </w:pPr>
      <w:r w:rsidRPr="008C655E">
        <w:rPr>
          <w:b w:val="0"/>
          <w:bCs w:val="0"/>
        </w:rPr>
        <w:br w:type="page"/>
      </w:r>
      <w:r w:rsidR="00172576" w:rsidRPr="008C655E">
        <w:rPr>
          <w:caps w:val="0"/>
          <w:color w:val="auto"/>
          <w:lang w:val="ru-RU"/>
        </w:rPr>
        <w:lastRenderedPageBreak/>
        <w:t>Введение</w:t>
      </w:r>
    </w:p>
    <w:p w14:paraId="7EB2DAE9" w14:textId="77777777" w:rsidR="002302CE" w:rsidRDefault="002302CE" w:rsidP="002302CE">
      <w:pPr>
        <w:spacing w:line="300" w:lineRule="auto"/>
      </w:pPr>
      <w:r>
        <w:t xml:space="preserve">Шабуровское сельское поселение — муниципальное образование в Каслинском районе Челябинской области Российской Федерации. Административный центр — село Шабурово. В состав Шабуровского сельского поселения Каслинского муниципального района входят </w:t>
      </w:r>
    </w:p>
    <w:p w14:paraId="2E852B16" w14:textId="0F3A183A" w:rsidR="002302CE" w:rsidRDefault="002302CE" w:rsidP="002302CE">
      <w:pPr>
        <w:spacing w:line="300" w:lineRule="auto"/>
      </w:pPr>
      <w:r>
        <w:t xml:space="preserve">с. Шабурово, д. Колясниково, д. Подкорытова, д. Пьянкова, с. </w:t>
      </w:r>
      <w:proofErr w:type="gramStart"/>
      <w:r>
        <w:t>Тимино</w:t>
      </w:r>
      <w:proofErr w:type="gramEnd"/>
      <w:r>
        <w:t xml:space="preserve">. Население Шабуровского сельского поселения Каслинского муниципального района, по данным официального сайта муниципального образования, составляет </w:t>
      </w:r>
      <w:r w:rsidR="00726ACA">
        <w:t>980</w:t>
      </w:r>
      <w:r>
        <w:t xml:space="preserve"> человек. </w:t>
      </w:r>
    </w:p>
    <w:p w14:paraId="1CD2A54D" w14:textId="4E0ECDDA" w:rsidR="002302CE" w:rsidRDefault="002302CE" w:rsidP="002302CE">
      <w:pPr>
        <w:spacing w:line="300" w:lineRule="auto"/>
      </w:pPr>
      <w:r>
        <w:t>На территории Шабуровского сельского поселения Каслинского муниципального района находится один населенный пункт - с. Шабурово, в котором есть централизованное водоснабжение. Централизованная система водоотведения на территории Шабуровского сельского поселения отсутствует. Водоотведение осуществляется в септики с последующим вывозом в качестве жидких бытовых отходов.</w:t>
      </w:r>
    </w:p>
    <w:p w14:paraId="4B847B66" w14:textId="1CFC79A0" w:rsidR="007D19DF" w:rsidRPr="00F15621" w:rsidRDefault="007D19DF" w:rsidP="002302CE">
      <w:pPr>
        <w:spacing w:line="300" w:lineRule="auto"/>
      </w:pPr>
      <w:r w:rsidRPr="00F15621">
        <w:t xml:space="preserve">Основой для актуализации и реализации схемы водоснабжения и водоотведения </w:t>
      </w:r>
      <w:r w:rsidR="008C6703">
        <w:t>Шабуровского</w:t>
      </w:r>
      <w:r w:rsidR="0009575A">
        <w:t xml:space="preserve"> сельского поселения</w:t>
      </w:r>
      <w:r w:rsidRPr="00F15621">
        <w:t xml:space="preserve"> является Федеральный закон от 7 декабря 2011 г. № 416-ФЗ «О</w:t>
      </w:r>
      <w:r w:rsidR="008F5DD5" w:rsidRPr="00F15621">
        <w:t> </w:t>
      </w:r>
      <w:r w:rsidRPr="00F15621">
        <w:t xml:space="preserve">водоснабжении и водоотведении», регулирующий систему взаимоотношений, направленных на устойчивое и надежное обеспечение водоснабжения и водоотведения </w:t>
      </w:r>
      <w:r w:rsidR="0009575A" w:rsidRPr="006D413A">
        <w:t>сельского поселения</w:t>
      </w:r>
      <w:r w:rsidRPr="00F15621">
        <w:t>.</w:t>
      </w:r>
    </w:p>
    <w:p w14:paraId="347ED7E4" w14:textId="77777777" w:rsidR="007D19DF" w:rsidRPr="00F15621" w:rsidRDefault="007D19DF" w:rsidP="00375D55">
      <w:pPr>
        <w:spacing w:line="300" w:lineRule="auto"/>
      </w:pPr>
      <w:r w:rsidRPr="00F15621">
        <w:t xml:space="preserve">Основными задачами, направлениями и целями разработки схемы являются:                                                                                                       </w:t>
      </w:r>
    </w:p>
    <w:p w14:paraId="012D0585" w14:textId="256374DE" w:rsidR="007D19DF" w:rsidRPr="00F15621" w:rsidRDefault="007D19DF" w:rsidP="00375D55">
      <w:pPr>
        <w:pStyle w:val="a1"/>
      </w:pPr>
      <w:r w:rsidRPr="00F15621">
        <w:t xml:space="preserve">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 в период до </w:t>
      </w:r>
      <w:r w:rsidR="00354D11" w:rsidRPr="00F15621">
        <w:t>203</w:t>
      </w:r>
      <w:r w:rsidR="00F15621" w:rsidRPr="00F15621">
        <w:t>3</w:t>
      </w:r>
      <w:r w:rsidRPr="00F15621">
        <w:t xml:space="preserve"> года; </w:t>
      </w:r>
    </w:p>
    <w:p w14:paraId="373981EE" w14:textId="77777777" w:rsidR="007D19DF" w:rsidRPr="00F15621" w:rsidRDefault="007D19DF" w:rsidP="00375D55">
      <w:pPr>
        <w:pStyle w:val="a1"/>
      </w:pPr>
      <w:r w:rsidRPr="00F15621">
        <w:t>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w:t>
      </w:r>
    </w:p>
    <w:p w14:paraId="343A4D4C" w14:textId="77777777" w:rsidR="007D19DF" w:rsidRPr="00F15621" w:rsidRDefault="007D19DF" w:rsidP="00375D55">
      <w:pPr>
        <w:pStyle w:val="a1"/>
      </w:pPr>
      <w:r w:rsidRPr="00F15621">
        <w:t xml:space="preserve">улучшение работы систем водоснабжения и водоотведения;  </w:t>
      </w:r>
    </w:p>
    <w:p w14:paraId="3BB426A4" w14:textId="77777777" w:rsidR="007D19DF" w:rsidRPr="00F15621" w:rsidRDefault="007D19DF" w:rsidP="00375D55">
      <w:pPr>
        <w:pStyle w:val="a1"/>
      </w:pPr>
      <w:r w:rsidRPr="00F15621">
        <w:t xml:space="preserve">повышение качества питьевой воды, поступающей к потребителям;  </w:t>
      </w:r>
    </w:p>
    <w:p w14:paraId="093B26BE" w14:textId="77777777" w:rsidR="007D19DF" w:rsidRPr="00F15621" w:rsidRDefault="007D19DF" w:rsidP="00375D55">
      <w:pPr>
        <w:pStyle w:val="a1"/>
      </w:pPr>
      <w:r w:rsidRPr="00F15621">
        <w:t xml:space="preserve">обеспечение надежного централизованного и экологически безопасного отведения стоков и их очистку, соответствующую экологическим нормативам; </w:t>
      </w:r>
    </w:p>
    <w:p w14:paraId="3D49ED3D" w14:textId="77777777" w:rsidR="007D19DF" w:rsidRPr="00F15621" w:rsidRDefault="007D19DF" w:rsidP="00375D55">
      <w:pPr>
        <w:pStyle w:val="a1"/>
      </w:pPr>
      <w:r w:rsidRPr="00F15621">
        <w:t xml:space="preserve">снижение вредного воздействия на окружающую среду. </w:t>
      </w:r>
    </w:p>
    <w:p w14:paraId="581F0910" w14:textId="1475AFC4" w:rsidR="007D19DF" w:rsidRPr="008C655E" w:rsidRDefault="007D19DF" w:rsidP="00375D55">
      <w:pPr>
        <w:spacing w:line="300" w:lineRule="auto"/>
      </w:pPr>
      <w:r w:rsidRPr="00F15621">
        <w:t xml:space="preserve">Обоснование решений (рекомендаций) при разработке схемы водоснабжения и водоотведения осуществляется на основе технико-экономического </w:t>
      </w:r>
      <w:proofErr w:type="gramStart"/>
      <w:r w:rsidRPr="00F15621">
        <w:t>сопоставления вариантов развития систем водоснабжения</w:t>
      </w:r>
      <w:proofErr w:type="gramEnd"/>
      <w:r w:rsidRPr="00F15621">
        <w:t xml:space="preserve"> и водоотведения в целом и отдельных их частей, путем оценки их сравнительной эффективности.</w:t>
      </w:r>
    </w:p>
    <w:p w14:paraId="684E68E2" w14:textId="3395CF58" w:rsidR="00AC4058" w:rsidRPr="008C655E" w:rsidRDefault="007D19DF" w:rsidP="00602A5B">
      <w:pPr>
        <w:pStyle w:val="1"/>
      </w:pPr>
      <w:r w:rsidRPr="008C655E">
        <w:br w:type="page"/>
      </w:r>
      <w:bookmarkStart w:id="7" w:name="_Toc21688529"/>
      <w:bookmarkStart w:id="8" w:name="_Toc57421870"/>
      <w:bookmarkStart w:id="9" w:name="_Toc57422470"/>
      <w:bookmarkStart w:id="10" w:name="_Toc57422614"/>
      <w:bookmarkStart w:id="11" w:name="_Toc88651791"/>
      <w:bookmarkStart w:id="12" w:name="_Toc139360055"/>
      <w:r w:rsidR="00172576" w:rsidRPr="008C655E">
        <w:lastRenderedPageBreak/>
        <w:t xml:space="preserve">Существующее положение в сфере водоотведения </w:t>
      </w:r>
      <w:bookmarkEnd w:id="1"/>
      <w:bookmarkEnd w:id="2"/>
      <w:bookmarkEnd w:id="3"/>
      <w:bookmarkEnd w:id="7"/>
      <w:bookmarkEnd w:id="8"/>
      <w:bookmarkEnd w:id="9"/>
      <w:bookmarkEnd w:id="10"/>
      <w:bookmarkEnd w:id="11"/>
      <w:r w:rsidR="00F15621">
        <w:t>муниципального образования</w:t>
      </w:r>
      <w:bookmarkEnd w:id="12"/>
    </w:p>
    <w:p w14:paraId="231A9B11" w14:textId="51AEC9C4" w:rsidR="008E755E" w:rsidRPr="008C655E" w:rsidRDefault="008E755E" w:rsidP="00996D78">
      <w:pPr>
        <w:pStyle w:val="20"/>
      </w:pPr>
      <w:bookmarkStart w:id="13" w:name="_Toc390696024"/>
      <w:bookmarkStart w:id="14" w:name="_Toc390696236"/>
      <w:bookmarkStart w:id="15" w:name="_Toc401067972"/>
      <w:bookmarkStart w:id="16" w:name="_Toc531598941"/>
      <w:bookmarkStart w:id="17" w:name="_Toc531704218"/>
      <w:bookmarkStart w:id="18" w:name="_Toc21688530"/>
      <w:bookmarkStart w:id="19" w:name="_Toc57421871"/>
      <w:bookmarkStart w:id="20" w:name="_Toc57422471"/>
      <w:bookmarkStart w:id="21" w:name="_Toc57422615"/>
      <w:bookmarkStart w:id="22" w:name="_Toc88651792"/>
      <w:bookmarkStart w:id="23" w:name="_Toc139360056"/>
      <w:r w:rsidRPr="008C655E">
        <w:t xml:space="preserve">Описание структуры системы сбора, очистки и отведения сточных вод на территории </w:t>
      </w:r>
      <w:r w:rsidR="00E15DBC" w:rsidRPr="006D413A">
        <w:t xml:space="preserve">сельского поселения </w:t>
      </w:r>
      <w:r w:rsidRPr="008C655E">
        <w:t>и деление территории</w:t>
      </w:r>
      <w:r w:rsidR="00297A16" w:rsidRPr="008C655E">
        <w:t xml:space="preserve"> </w:t>
      </w:r>
      <w:r w:rsidR="00E15DBC" w:rsidRPr="006D413A">
        <w:t xml:space="preserve">сельского поселения </w:t>
      </w:r>
      <w:r w:rsidRPr="008C655E">
        <w:t>на эксплуатационные зоны</w:t>
      </w:r>
      <w:bookmarkEnd w:id="13"/>
      <w:bookmarkEnd w:id="14"/>
      <w:bookmarkEnd w:id="15"/>
      <w:bookmarkEnd w:id="16"/>
      <w:bookmarkEnd w:id="17"/>
      <w:bookmarkEnd w:id="18"/>
      <w:bookmarkEnd w:id="19"/>
      <w:bookmarkEnd w:id="20"/>
      <w:bookmarkEnd w:id="21"/>
      <w:bookmarkEnd w:id="22"/>
      <w:bookmarkEnd w:id="23"/>
    </w:p>
    <w:p w14:paraId="694CA464" w14:textId="77777777" w:rsidR="00512E1A" w:rsidRDefault="00512E1A" w:rsidP="00431490">
      <w:pPr>
        <w:pStyle w:val="afff9"/>
        <w:rPr>
          <w:u w:val="single"/>
        </w:rPr>
      </w:pPr>
    </w:p>
    <w:p w14:paraId="38E92F1B" w14:textId="609EA7A0" w:rsidR="00512E1A" w:rsidRPr="00D750C4" w:rsidRDefault="00512E1A" w:rsidP="00431490">
      <w:pPr>
        <w:pStyle w:val="afff9"/>
        <w:rPr>
          <w:u w:val="single"/>
        </w:rPr>
      </w:pPr>
      <w:r w:rsidRPr="00D750C4">
        <w:t xml:space="preserve">В соответствии с определением, данным Федеральным законом от 7 декабря 2011 года №416-ФЗ «О водоснабжении и водоотведении», водоотведение - прием, транспортировка и очистка сточных вод с использованием централизованной системы водоотведения. Система водоотведения – необходимый и важный элемент современной инженерной инфраструктуры </w:t>
      </w:r>
      <w:r w:rsidR="00E15DBC" w:rsidRPr="006D413A">
        <w:t>сельского поселения</w:t>
      </w:r>
      <w:r w:rsidRPr="00D750C4">
        <w:t>.</w:t>
      </w:r>
    </w:p>
    <w:p w14:paraId="3C892206" w14:textId="64362386" w:rsidR="007C4383" w:rsidRPr="00D750C4" w:rsidRDefault="007E46E8" w:rsidP="007C4383">
      <w:pPr>
        <w:pStyle w:val="afff9"/>
      </w:pPr>
      <w:r w:rsidRPr="00D750C4">
        <w:t>Централизованные системы водоотведения предотвращают негативные последствия воздействия сточных вод на окружающую природную среду. Системы водоотведения тесно связаны с системами водоснабжения. Потребление и отвод воды от каждого санитарного прибора, квартиры и здания без ограничения обеспечивают высокие санитарно-эпидемиологические и комфортные условия жизни людей.</w:t>
      </w:r>
    </w:p>
    <w:p w14:paraId="6967587D" w14:textId="04C1F6D1" w:rsidR="00DB0EF0" w:rsidRPr="00D750C4" w:rsidRDefault="004E5C86" w:rsidP="00DB0EF0">
      <w:pPr>
        <w:pStyle w:val="afff9"/>
        <w:rPr>
          <w:u w:val="single"/>
        </w:rPr>
      </w:pPr>
      <w:r w:rsidRPr="00D750C4">
        <w:t xml:space="preserve">Канализация – составная часть системы водоснабжения и водоотведения, предназначенная для удаления твёрдых и жидких продуктов жизнедеятельности человека, хозяйственно-бытовых и дождевых сточных вод с целью их очистки от </w:t>
      </w:r>
      <w:r w:rsidR="007C4383" w:rsidRPr="00D750C4">
        <w:t xml:space="preserve"> </w:t>
      </w:r>
      <w:r w:rsidRPr="00D750C4">
        <w:t>загрязнений и дальнейшей эксплуатации или возвращения в водоём.</w:t>
      </w:r>
      <w:r w:rsidR="00DB0EF0" w:rsidRPr="00D750C4">
        <w:rPr>
          <w:u w:val="single"/>
        </w:rPr>
        <w:t xml:space="preserve"> </w:t>
      </w:r>
    </w:p>
    <w:p w14:paraId="61705E31" w14:textId="4226B4BD" w:rsidR="00DB0EF0" w:rsidRPr="00D750C4" w:rsidRDefault="00DB0EF0" w:rsidP="00DB0EF0">
      <w:pPr>
        <w:pStyle w:val="afff9"/>
      </w:pPr>
      <w:r w:rsidRPr="00D750C4">
        <w:t xml:space="preserve">Система хозяйственно-бытового водоотведения обеспечивает сбор, транспортировку и частично очистку хозяйственно-бытовых и промышленных сточных вод всех потребителей, расположенных в пределах черты </w:t>
      </w:r>
      <w:r w:rsidR="008F5528">
        <w:t>муниципального образования</w:t>
      </w:r>
      <w:r w:rsidRPr="00D750C4">
        <w:t>. При этом система водоотведения состоит из множества отдельных самостоятельных бассейнов канализования, каждый из которых имеет собственный выпуск сточных вод.</w:t>
      </w:r>
    </w:p>
    <w:p w14:paraId="4985B1BC" w14:textId="74C194EA" w:rsidR="00DB0EF0" w:rsidRPr="00D750C4" w:rsidRDefault="00DB0EF0" w:rsidP="00DB0EF0">
      <w:pPr>
        <w:pStyle w:val="afff9"/>
      </w:pPr>
      <w:r w:rsidRPr="00D750C4">
        <w:t>Неорганизованный сток - дождевые, талые и инфильтрационные воды, поступающие в системы коммунальной канализации через неплотности в элементах канализационной сети и сооружений</w:t>
      </w:r>
    </w:p>
    <w:p w14:paraId="08EF725E" w14:textId="417ADA01" w:rsidR="00786634" w:rsidRPr="00D750C4" w:rsidRDefault="00786634" w:rsidP="00786634">
      <w:pPr>
        <w:pStyle w:val="afff9"/>
      </w:pPr>
      <w:r w:rsidRPr="00D750C4">
        <w:t>Нецентрализованная система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14:paraId="6E645663" w14:textId="08D2FE36" w:rsidR="001E4035" w:rsidRDefault="00582C36" w:rsidP="001E4035">
      <w:pPr>
        <w:pStyle w:val="afff9"/>
      </w:pPr>
      <w:r>
        <w:t>С</w:t>
      </w:r>
      <w:r w:rsidR="001E4035" w:rsidRPr="00D750C4">
        <w:t xml:space="preserve">истемы </w:t>
      </w:r>
      <w:r>
        <w:t>водоотведения</w:t>
      </w:r>
      <w:r w:rsidR="001E4035" w:rsidRPr="00D750C4">
        <w:t xml:space="preserve"> в </w:t>
      </w:r>
      <w:r w:rsidR="002302CE">
        <w:t>Шабуровском</w:t>
      </w:r>
      <w:r w:rsidR="001E4035" w:rsidRPr="00D750C4">
        <w:t xml:space="preserve"> СП отсутствуют.</w:t>
      </w:r>
    </w:p>
    <w:p w14:paraId="1C942DA4" w14:textId="3D32EFB9" w:rsidR="00A62BE6" w:rsidRPr="008C655E" w:rsidRDefault="00A62BE6" w:rsidP="00CF6FEC">
      <w:pPr>
        <w:pStyle w:val="afff9"/>
        <w:ind w:firstLine="0"/>
      </w:pPr>
      <w:bookmarkStart w:id="24" w:name="_Toc390696025"/>
      <w:bookmarkStart w:id="25" w:name="_Toc390696237"/>
      <w:bookmarkStart w:id="26" w:name="_Toc401067973"/>
      <w:bookmarkStart w:id="27" w:name="_Toc531598942"/>
      <w:bookmarkStart w:id="28" w:name="_Toc531704219"/>
      <w:bookmarkStart w:id="29" w:name="_Toc21688531"/>
    </w:p>
    <w:p w14:paraId="611338B5" w14:textId="77777777" w:rsidR="00D750C4" w:rsidRDefault="00D750C4">
      <w:pPr>
        <w:spacing w:line="240" w:lineRule="auto"/>
        <w:ind w:firstLine="0"/>
        <w:jc w:val="left"/>
        <w:rPr>
          <w:rFonts w:eastAsia="Times New Roman"/>
          <w:b/>
          <w:bCs/>
          <w:szCs w:val="26"/>
        </w:rPr>
      </w:pPr>
      <w:bookmarkStart w:id="30" w:name="_Toc57421872"/>
      <w:bookmarkStart w:id="31" w:name="_Toc57422472"/>
      <w:bookmarkStart w:id="32" w:name="_Toc57422616"/>
      <w:bookmarkStart w:id="33" w:name="_Toc88651793"/>
      <w:r>
        <w:br w:type="page"/>
      </w:r>
    </w:p>
    <w:p w14:paraId="13A8D197" w14:textId="3611B9D7" w:rsidR="000D46DD" w:rsidRPr="00957E86" w:rsidRDefault="00B47298" w:rsidP="00957E86">
      <w:pPr>
        <w:pStyle w:val="20"/>
      </w:pPr>
      <w:bookmarkStart w:id="34" w:name="_Toc139360057"/>
      <w:r w:rsidRPr="008C655E">
        <w:lastRenderedPageBreak/>
        <w:t>Описание результатов технического обследования централизованной системы водоотведения</w:t>
      </w:r>
      <w:bookmarkEnd w:id="24"/>
      <w:bookmarkEnd w:id="25"/>
      <w:bookmarkEnd w:id="26"/>
      <w:bookmarkEnd w:id="27"/>
      <w:bookmarkEnd w:id="28"/>
      <w:bookmarkEnd w:id="29"/>
      <w:r w:rsidR="00E20B24" w:rsidRPr="008C655E">
        <w:t>, включая описание существующих канализационных очистных сооружений</w:t>
      </w:r>
      <w:bookmarkEnd w:id="30"/>
      <w:bookmarkEnd w:id="31"/>
      <w:bookmarkEnd w:id="32"/>
      <w:bookmarkEnd w:id="33"/>
      <w:r w:rsidR="004C4D1B">
        <w:t xml:space="preserve">, </w:t>
      </w:r>
      <w:r w:rsidR="0040606F" w:rsidRPr="004C4D1B">
        <w:t>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34"/>
    </w:p>
    <w:p w14:paraId="39ABF583" w14:textId="29CD27CE" w:rsidR="000D46DD" w:rsidRPr="003A2D97" w:rsidRDefault="000D46DD" w:rsidP="000D46DD">
      <w:pPr>
        <w:pStyle w:val="afff"/>
        <w:tabs>
          <w:tab w:val="left" w:pos="142"/>
        </w:tabs>
        <w:spacing w:line="300" w:lineRule="auto"/>
      </w:pPr>
      <w:r w:rsidRPr="003A2D97">
        <w:t xml:space="preserve">В соответствии с определением, данным Федеральным законом от 07.12.2011 №416-ФЗ «О водоснабжении и водоотведении», техническое обследование централизованных систем водоотведения − оценка технических характеристик объектов централизованных систем водоотведения. </w:t>
      </w:r>
    </w:p>
    <w:p w14:paraId="3EF79908" w14:textId="77777777" w:rsidR="00E20C73" w:rsidRPr="00594148" w:rsidRDefault="00E20C73" w:rsidP="00E20C73">
      <w:pPr>
        <w:pStyle w:val="afff"/>
        <w:tabs>
          <w:tab w:val="left" w:pos="142"/>
        </w:tabs>
        <w:spacing w:line="300" w:lineRule="auto"/>
      </w:pPr>
      <w:r w:rsidRPr="00594148">
        <w:t xml:space="preserve">Оценка технического состояния и заключение о возможности и сроках дальнейшей эксплуатации объекта произведена на основании Федерального закона от 07.12.2011 №416-ФЗ </w:t>
      </w:r>
      <w:r>
        <w:t>«</w:t>
      </w:r>
      <w:r w:rsidRPr="00594148">
        <w:t>О водоснабжении и водоотведении</w:t>
      </w:r>
      <w:r>
        <w:t>»</w:t>
      </w:r>
      <w:r w:rsidRPr="00594148">
        <w:t>; Приказа Минстроя России от 05.08.2014 №437/</w:t>
      </w:r>
      <w:proofErr w:type="spellStart"/>
      <w:proofErr w:type="gramStart"/>
      <w:r w:rsidRPr="00594148">
        <w:t>пр</w:t>
      </w:r>
      <w:proofErr w:type="spellEnd"/>
      <w:proofErr w:type="gramEnd"/>
      <w:r w:rsidRPr="00594148">
        <w:t xml:space="preserve"> </w:t>
      </w:r>
      <w:r>
        <w:t>«</w:t>
      </w:r>
      <w:r w:rsidRPr="00594148">
        <w:t>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r>
        <w:t>»</w:t>
      </w:r>
      <w:r w:rsidRPr="00594148">
        <w:t xml:space="preserve">. </w:t>
      </w:r>
    </w:p>
    <w:p w14:paraId="325BB5F0" w14:textId="2853053C" w:rsidR="002C08D3" w:rsidRPr="003A2D97" w:rsidRDefault="002C08D3" w:rsidP="002C08D3">
      <w:pPr>
        <w:pStyle w:val="afff9"/>
      </w:pPr>
      <w:r w:rsidRPr="00594148">
        <w:t xml:space="preserve">Канализационные очистные сооружения хозяйственно-бытовых сточных вод </w:t>
      </w:r>
      <w:r>
        <w:t>на</w:t>
      </w:r>
      <w:r w:rsidRPr="00594148">
        <w:t xml:space="preserve"> территории </w:t>
      </w:r>
      <w:r w:rsidR="008C6703">
        <w:t>Шабуровского</w:t>
      </w:r>
      <w:r w:rsidRPr="00594148">
        <w:t xml:space="preserve"> сельского поселения отсутствуют.</w:t>
      </w:r>
    </w:p>
    <w:p w14:paraId="0E925F67" w14:textId="77777777" w:rsidR="0067257C" w:rsidRPr="008C655E" w:rsidRDefault="00B46FA8" w:rsidP="00996D78">
      <w:pPr>
        <w:pStyle w:val="20"/>
      </w:pPr>
      <w:bookmarkStart w:id="35" w:name="_Toc390696026"/>
      <w:bookmarkStart w:id="36" w:name="_Toc390696238"/>
      <w:bookmarkStart w:id="37" w:name="_Toc401067974"/>
      <w:bookmarkStart w:id="38" w:name="_Toc531598943"/>
      <w:bookmarkStart w:id="39" w:name="_Toc531704220"/>
      <w:bookmarkStart w:id="40" w:name="_Toc21688532"/>
      <w:bookmarkStart w:id="41" w:name="_Toc57421873"/>
      <w:bookmarkStart w:id="42" w:name="_Toc57422473"/>
      <w:bookmarkStart w:id="43" w:name="_Toc57422617"/>
      <w:bookmarkStart w:id="44" w:name="_Toc88651794"/>
      <w:bookmarkStart w:id="45" w:name="_Toc139360058"/>
      <w:r w:rsidRPr="008C655E">
        <w:t>О</w:t>
      </w:r>
      <w:r w:rsidR="0067257C" w:rsidRPr="008C655E">
        <w:t>писание технологических зон водоотведения, зон централизованного и нецентрализованного водоотведения</w:t>
      </w:r>
      <w:bookmarkEnd w:id="35"/>
      <w:bookmarkEnd w:id="36"/>
      <w:bookmarkEnd w:id="37"/>
      <w:bookmarkEnd w:id="38"/>
      <w:bookmarkEnd w:id="39"/>
      <w:bookmarkEnd w:id="40"/>
      <w:r w:rsidR="00E20B24" w:rsidRPr="008C655E">
        <w:t xml:space="preserve"> и перечень централизованных систем водоотведения</w:t>
      </w:r>
      <w:bookmarkEnd w:id="41"/>
      <w:bookmarkEnd w:id="42"/>
      <w:bookmarkEnd w:id="43"/>
      <w:bookmarkEnd w:id="44"/>
      <w:bookmarkEnd w:id="45"/>
    </w:p>
    <w:p w14:paraId="02B21C46" w14:textId="77777777" w:rsidR="00E555C7" w:rsidRPr="00BF00AC" w:rsidRDefault="00E555C7" w:rsidP="00E555C7">
      <w:pPr>
        <w:pStyle w:val="afff"/>
        <w:tabs>
          <w:tab w:val="left" w:pos="142"/>
        </w:tabs>
        <w:spacing w:line="300" w:lineRule="auto"/>
        <w:rPr>
          <w:rFonts w:eastAsia="Calibri"/>
        </w:rPr>
      </w:pPr>
      <w:bookmarkStart w:id="46" w:name="_Toc390696027"/>
      <w:bookmarkStart w:id="47" w:name="_Toc390696239"/>
      <w:bookmarkStart w:id="48" w:name="_Toc401067977"/>
      <w:proofErr w:type="gramStart"/>
      <w:r w:rsidRPr="00BF00AC">
        <w:rPr>
          <w:rFonts w:eastAsia="Calibri"/>
        </w:rPr>
        <w:t xml:space="preserve">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вводит понятия в сфере водоотведения: «технологическая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в водный объект. </w:t>
      </w:r>
      <w:proofErr w:type="gramEnd"/>
    </w:p>
    <w:p w14:paraId="05F34A37" w14:textId="77777777" w:rsidR="00E555C7" w:rsidRPr="00BF00AC" w:rsidRDefault="00E555C7" w:rsidP="00E555C7">
      <w:pPr>
        <w:pStyle w:val="afff"/>
        <w:tabs>
          <w:tab w:val="left" w:pos="142"/>
        </w:tabs>
        <w:spacing w:line="300" w:lineRule="auto"/>
        <w:rPr>
          <w:rFonts w:eastAsia="Calibri"/>
        </w:rPr>
      </w:pPr>
      <w:r w:rsidRPr="00BF00AC">
        <w:rPr>
          <w:rFonts w:eastAsia="Calibri"/>
        </w:rPr>
        <w:t>Российской Федерации от 7 декабря 2011 г. N 416-ФЗ «О водоснабжении и водоотведении» вводит понятие в сфере водоотведения: централизованная система водоотведения (канализации) – комплекс технологически связанных между собой инженерных сооружений</w:t>
      </w:r>
      <w:r>
        <w:rPr>
          <w:rFonts w:eastAsia="Calibri"/>
        </w:rPr>
        <w:t>.</w:t>
      </w:r>
      <w:r w:rsidRPr="00BF00AC">
        <w:rPr>
          <w:rFonts w:eastAsia="Calibri"/>
        </w:rPr>
        <w:t xml:space="preserve"> </w:t>
      </w:r>
    </w:p>
    <w:p w14:paraId="6172D238" w14:textId="77777777" w:rsidR="00E555C7" w:rsidRPr="00BF00AC" w:rsidRDefault="00E555C7" w:rsidP="00E555C7">
      <w:pPr>
        <w:pStyle w:val="afff"/>
        <w:tabs>
          <w:tab w:val="left" w:pos="142"/>
        </w:tabs>
        <w:spacing w:line="300" w:lineRule="auto"/>
        <w:rPr>
          <w:rFonts w:eastAsia="Calibri"/>
        </w:rPr>
      </w:pPr>
      <w:r w:rsidRPr="00BF00AC">
        <w:rPr>
          <w:rFonts w:eastAsia="Calibri"/>
        </w:rPr>
        <w:t>На территории сельского поселения не представлены системы централизованного водоотведения.</w:t>
      </w:r>
    </w:p>
    <w:p w14:paraId="1C106019" w14:textId="77777777" w:rsidR="00E555C7" w:rsidRDefault="00E555C7">
      <w:pPr>
        <w:spacing w:line="240" w:lineRule="auto"/>
        <w:ind w:firstLine="0"/>
        <w:jc w:val="left"/>
        <w:rPr>
          <w:rFonts w:eastAsia="Times New Roman"/>
          <w:b/>
          <w:bCs/>
          <w:szCs w:val="26"/>
        </w:rPr>
      </w:pPr>
      <w:bookmarkStart w:id="49" w:name="_Toc531598944"/>
      <w:bookmarkStart w:id="50" w:name="_Toc531704221"/>
      <w:bookmarkStart w:id="51" w:name="_Toc21688533"/>
      <w:bookmarkStart w:id="52" w:name="_Toc57421874"/>
      <w:bookmarkStart w:id="53" w:name="_Toc57422474"/>
      <w:bookmarkStart w:id="54" w:name="_Toc57422618"/>
      <w:bookmarkStart w:id="55" w:name="_Toc88651795"/>
      <w:r>
        <w:br w:type="page"/>
      </w:r>
    </w:p>
    <w:p w14:paraId="34E435D1" w14:textId="1F29A7A0" w:rsidR="00A206D3" w:rsidRPr="008C655E" w:rsidRDefault="00A206D3" w:rsidP="00996D78">
      <w:pPr>
        <w:pStyle w:val="20"/>
      </w:pPr>
      <w:bookmarkStart w:id="56" w:name="_Toc139360059"/>
      <w:r w:rsidRPr="008C655E">
        <w:lastRenderedPageBreak/>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6"/>
      <w:bookmarkEnd w:id="47"/>
      <w:bookmarkEnd w:id="48"/>
      <w:bookmarkEnd w:id="49"/>
      <w:bookmarkEnd w:id="50"/>
      <w:bookmarkEnd w:id="51"/>
      <w:bookmarkEnd w:id="52"/>
      <w:bookmarkEnd w:id="53"/>
      <w:bookmarkEnd w:id="54"/>
      <w:bookmarkEnd w:id="55"/>
      <w:bookmarkEnd w:id="56"/>
    </w:p>
    <w:p w14:paraId="172DA57A" w14:textId="77777777" w:rsidR="00BE4A7B" w:rsidRPr="00BF00AC" w:rsidRDefault="00BE4A7B" w:rsidP="00BE4A7B">
      <w:pPr>
        <w:pStyle w:val="afff9"/>
      </w:pPr>
      <w:r w:rsidRPr="00BF00AC">
        <w:t>На сооружениях водоподготовки и очистки сточных вод непрерывно образуются осадки сточных вод, которые в соответствии с ФККО «Порядка ведения государственного кадастра отходов» от 30 сентября 2011 года N 792 относятся к группе отходов «отходы от водоподготовки, обработки сточных вод и использования воды». Осадки относятся к крупнотоннажным отходам, образуются непрерывно, длительное их накопление на территории сооружений водоподготовки и очистки сточных вод невозможно, так как может привести к нарушению технологического режима работы сооружений и оказать негативное влияние на окружающую среду. В состав указанной группы осадков входят осадки, сформированные в разные периоды времени, обработанные различными способами и подвергнутые длительной выдержке в естественных условиях на протяжении нескольких лет. Длительная выдержка обеспечила их дополнительную подсушку, стабилизацию и обеззараживание.</w:t>
      </w:r>
    </w:p>
    <w:p w14:paraId="21E0E4B3" w14:textId="59A5A306" w:rsidR="00EE23A2" w:rsidRPr="00BE4A7B" w:rsidRDefault="00BE4A7B" w:rsidP="00BE4A7B">
      <w:pPr>
        <w:pStyle w:val="afff9"/>
      </w:pPr>
      <w:r w:rsidRPr="00BF00AC">
        <w:rPr>
          <w:color w:val="000000"/>
          <w:shd w:val="clear" w:color="auto" w:fill="FFFFFF"/>
        </w:rPr>
        <w:t xml:space="preserve">Обработка осадков сточных вод на территории </w:t>
      </w:r>
      <w:r w:rsidR="008C6703">
        <w:rPr>
          <w:color w:val="000000"/>
          <w:shd w:val="clear" w:color="auto" w:fill="FFFFFF"/>
        </w:rPr>
        <w:t>Шабуровского</w:t>
      </w:r>
      <w:r w:rsidRPr="00BF00AC">
        <w:rPr>
          <w:color w:val="000000"/>
          <w:shd w:val="clear" w:color="auto" w:fill="FFFFFF"/>
        </w:rPr>
        <w:t xml:space="preserve"> сельского поселениия отсутсвует.</w:t>
      </w:r>
    </w:p>
    <w:p w14:paraId="61C0E9C8" w14:textId="77777777" w:rsidR="00A206D3" w:rsidRPr="008C655E" w:rsidRDefault="00A206D3" w:rsidP="00996D78">
      <w:pPr>
        <w:pStyle w:val="20"/>
      </w:pPr>
      <w:bookmarkStart w:id="57" w:name="_Toc390696028"/>
      <w:bookmarkStart w:id="58" w:name="_Toc390696240"/>
      <w:bookmarkStart w:id="59" w:name="_Toc401067978"/>
      <w:bookmarkStart w:id="60" w:name="_Toc531598945"/>
      <w:bookmarkStart w:id="61" w:name="_Toc531704222"/>
      <w:bookmarkStart w:id="62" w:name="_Toc21688534"/>
      <w:bookmarkStart w:id="63" w:name="_Toc57421875"/>
      <w:bookmarkStart w:id="64" w:name="_Toc57422475"/>
      <w:bookmarkStart w:id="65" w:name="_Toc57422619"/>
      <w:bookmarkStart w:id="66" w:name="_Toc88651796"/>
      <w:bookmarkStart w:id="67" w:name="_Toc139360060"/>
      <w:bookmarkStart w:id="68" w:name="_Toc390696029"/>
      <w:bookmarkStart w:id="69" w:name="_Toc390696241"/>
      <w:bookmarkStart w:id="70" w:name="_Toc401067975"/>
      <w:r w:rsidRPr="008C655E">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57"/>
      <w:bookmarkEnd w:id="58"/>
      <w:bookmarkEnd w:id="59"/>
      <w:bookmarkEnd w:id="60"/>
      <w:bookmarkEnd w:id="61"/>
      <w:bookmarkEnd w:id="62"/>
      <w:bookmarkEnd w:id="63"/>
      <w:bookmarkEnd w:id="64"/>
      <w:bookmarkEnd w:id="65"/>
      <w:bookmarkEnd w:id="66"/>
      <w:bookmarkEnd w:id="67"/>
    </w:p>
    <w:p w14:paraId="382DC0DD" w14:textId="4297307F" w:rsidR="00AD4F34" w:rsidRDefault="00AD4F34" w:rsidP="00AD4F34">
      <w:pPr>
        <w:pStyle w:val="afff9"/>
        <w:rPr>
          <w:b/>
          <w:bCs/>
        </w:rPr>
      </w:pPr>
      <w:r w:rsidRPr="00BF00AC">
        <w:t xml:space="preserve">На территории </w:t>
      </w:r>
      <w:r w:rsidR="008C6703">
        <w:rPr>
          <w:color w:val="000000"/>
          <w:shd w:val="clear" w:color="auto" w:fill="FFFFFF"/>
        </w:rPr>
        <w:t>Шабуровского</w:t>
      </w:r>
      <w:r w:rsidRPr="00BF00AC">
        <w:rPr>
          <w:color w:val="000000"/>
          <w:shd w:val="clear" w:color="auto" w:fill="FFFFFF"/>
        </w:rPr>
        <w:t xml:space="preserve"> </w:t>
      </w:r>
      <w:r w:rsidRPr="00BF00AC">
        <w:t>сельского поселения отсутвуют канализационные коллекторы и сети.</w:t>
      </w:r>
      <w:bookmarkStart w:id="71" w:name="_Toc531598946"/>
      <w:bookmarkStart w:id="72" w:name="_Toc531704223"/>
      <w:bookmarkStart w:id="73" w:name="_Toc21688535"/>
      <w:bookmarkStart w:id="74" w:name="_Toc57421876"/>
      <w:bookmarkStart w:id="75" w:name="_Toc57422476"/>
      <w:bookmarkStart w:id="76" w:name="_Toc57422620"/>
      <w:bookmarkStart w:id="77" w:name="_Toc88651797"/>
    </w:p>
    <w:p w14:paraId="484ECE8F" w14:textId="3118C3E5" w:rsidR="001E2ABD" w:rsidRPr="008C655E" w:rsidRDefault="00AD4F34" w:rsidP="00FC4A2E">
      <w:pPr>
        <w:pStyle w:val="20"/>
      </w:pPr>
      <w:r w:rsidRPr="008C655E">
        <w:t xml:space="preserve"> </w:t>
      </w:r>
      <w:bookmarkStart w:id="78" w:name="_Toc139360061"/>
      <w:r w:rsidR="001E2ABD" w:rsidRPr="008C655E">
        <w:t>Оценка безопасности и надежности объектов централизованной системы водоотведения и их управляемости</w:t>
      </w:r>
      <w:bookmarkEnd w:id="68"/>
      <w:bookmarkEnd w:id="69"/>
      <w:bookmarkEnd w:id="70"/>
      <w:bookmarkEnd w:id="71"/>
      <w:bookmarkEnd w:id="72"/>
      <w:bookmarkEnd w:id="73"/>
      <w:bookmarkEnd w:id="74"/>
      <w:bookmarkEnd w:id="75"/>
      <w:bookmarkEnd w:id="76"/>
      <w:bookmarkEnd w:id="77"/>
      <w:bookmarkEnd w:id="78"/>
    </w:p>
    <w:p w14:paraId="3E97BB67" w14:textId="77777777" w:rsidR="00A85D6B" w:rsidRPr="00BF00AC" w:rsidRDefault="00A85D6B" w:rsidP="00A85D6B">
      <w:pPr>
        <w:pStyle w:val="afff"/>
        <w:tabs>
          <w:tab w:val="left" w:pos="142"/>
        </w:tabs>
        <w:spacing w:line="300" w:lineRule="auto"/>
        <w:rPr>
          <w:rFonts w:eastAsia="Calibri"/>
        </w:rPr>
      </w:pPr>
      <w:r w:rsidRPr="00BF00AC">
        <w:rPr>
          <w:rFonts w:eastAsia="Calibri"/>
        </w:rPr>
        <w:t xml:space="preserve">Надежность и экологическая безопасность являются основными требованиями, которые предъявляются современным системам водоотведения. Объектами оценки надежности являются как система водоотведения в целом, так и отдельные составляющие системы: самотечные и напорные трубопроводы; насосные станции; очистные сооружения. </w:t>
      </w:r>
    </w:p>
    <w:p w14:paraId="5DFD46F1" w14:textId="77777777" w:rsidR="00A85D6B" w:rsidRPr="00BF00AC" w:rsidRDefault="00A85D6B" w:rsidP="00A85D6B">
      <w:r w:rsidRPr="00BF00AC">
        <w:t xml:space="preserve">В соответствии с СП 40-102-2000 надежность систем водоснабжения и водоотведения — это комплексный показатель, характеризующий систему как безотказную, долговечную, </w:t>
      </w:r>
      <w:proofErr w:type="spellStart"/>
      <w:r w:rsidRPr="00BF00AC">
        <w:t>ремонтнопригодную</w:t>
      </w:r>
      <w:proofErr w:type="spellEnd"/>
      <w:r w:rsidRPr="00BF00AC">
        <w:t>, способную выполнять заданные функции, т.е. подавать (отводить) воду в расчетном количестве и качестве, отвечающим санитарным нормам.</w:t>
      </w:r>
    </w:p>
    <w:p w14:paraId="5897744D" w14:textId="1C9D74EA" w:rsidR="00A85D6B" w:rsidRPr="00BF00AC" w:rsidRDefault="00A85D6B" w:rsidP="00A85D6B">
      <w:r w:rsidRPr="00BF00AC">
        <w:t xml:space="preserve">Таким </w:t>
      </w:r>
      <w:proofErr w:type="gramStart"/>
      <w:r w:rsidRPr="00BF00AC">
        <w:t>образом</w:t>
      </w:r>
      <w:proofErr w:type="gramEnd"/>
      <w:r w:rsidRPr="00BF00AC">
        <w:t xml:space="preserve"> под надежностью систем понимается их свойство выполнять функции водоотведения, сохраняя во времени установленные технологические показатели в пределах, соответствующих заданным режимам и условиям эксплуатации, технического обслуживания и хранения.</w:t>
      </w:r>
    </w:p>
    <w:p w14:paraId="45558544" w14:textId="77777777" w:rsidR="00A85D6B" w:rsidRPr="00BF00AC" w:rsidRDefault="00A85D6B" w:rsidP="00A85D6B">
      <w:pPr>
        <w:pStyle w:val="afff"/>
        <w:tabs>
          <w:tab w:val="left" w:pos="142"/>
        </w:tabs>
        <w:spacing w:line="300" w:lineRule="auto"/>
        <w:rPr>
          <w:rFonts w:eastAsia="Calibri"/>
        </w:rPr>
      </w:pPr>
      <w:r w:rsidRPr="00BF00AC">
        <w:rPr>
          <w:rFonts w:eastAsia="Calibri"/>
        </w:rPr>
        <w:t>Оценка надежности производится по свойствам безотказности, долговечности, ремонтопригодности, управляемости.</w:t>
      </w:r>
    </w:p>
    <w:p w14:paraId="7CE64CA1" w14:textId="77777777" w:rsidR="00A85D6B" w:rsidRPr="00BF00AC" w:rsidRDefault="00A85D6B" w:rsidP="00A85D6B">
      <w:pPr>
        <w:pStyle w:val="afff"/>
        <w:tabs>
          <w:tab w:val="left" w:pos="142"/>
        </w:tabs>
        <w:spacing w:line="300" w:lineRule="auto"/>
        <w:rPr>
          <w:rFonts w:eastAsia="Calibri"/>
        </w:rPr>
      </w:pPr>
      <w:r w:rsidRPr="00BF00AC">
        <w:rPr>
          <w:rFonts w:eastAsia="Calibri"/>
        </w:rPr>
        <w:t>Оценка безопасности и надежности невозможна в связи с отсутствием объектов централизованного водоотведения.</w:t>
      </w:r>
    </w:p>
    <w:p w14:paraId="5B639D7E" w14:textId="77777777" w:rsidR="00A85D6B" w:rsidRDefault="00A85D6B">
      <w:pPr>
        <w:spacing w:line="240" w:lineRule="auto"/>
        <w:ind w:firstLine="0"/>
        <w:jc w:val="left"/>
        <w:rPr>
          <w:rFonts w:eastAsia="Times New Roman"/>
          <w:b/>
          <w:bCs/>
          <w:szCs w:val="26"/>
        </w:rPr>
      </w:pPr>
      <w:bookmarkStart w:id="79" w:name="_Toc390696030"/>
      <w:bookmarkStart w:id="80" w:name="_Toc390696242"/>
      <w:bookmarkStart w:id="81" w:name="_Toc401067976"/>
      <w:bookmarkStart w:id="82" w:name="_Toc531598947"/>
      <w:bookmarkStart w:id="83" w:name="_Toc531704224"/>
      <w:bookmarkStart w:id="84" w:name="_Toc21688536"/>
      <w:bookmarkStart w:id="85" w:name="_Toc57421877"/>
      <w:bookmarkStart w:id="86" w:name="_Toc57422477"/>
      <w:bookmarkStart w:id="87" w:name="_Toc57422621"/>
      <w:bookmarkStart w:id="88" w:name="_Toc88651798"/>
      <w:r>
        <w:br w:type="page"/>
      </w:r>
    </w:p>
    <w:p w14:paraId="0E72CE13" w14:textId="53B82B57" w:rsidR="007F2B6A" w:rsidRPr="007F2B6A" w:rsidRDefault="001E2ABD" w:rsidP="007F2B6A">
      <w:pPr>
        <w:pStyle w:val="20"/>
      </w:pPr>
      <w:bookmarkStart w:id="89" w:name="_Toc139360062"/>
      <w:r w:rsidRPr="008C655E">
        <w:lastRenderedPageBreak/>
        <w:t>Оценка воздействия сбросов сточных вод через централизованную систему водоотведения на окружающую среду</w:t>
      </w:r>
      <w:bookmarkEnd w:id="79"/>
      <w:bookmarkEnd w:id="80"/>
      <w:bookmarkEnd w:id="81"/>
      <w:bookmarkEnd w:id="82"/>
      <w:bookmarkEnd w:id="83"/>
      <w:bookmarkEnd w:id="84"/>
      <w:bookmarkEnd w:id="85"/>
      <w:bookmarkEnd w:id="86"/>
      <w:bookmarkEnd w:id="87"/>
      <w:bookmarkEnd w:id="88"/>
      <w:bookmarkEnd w:id="89"/>
    </w:p>
    <w:p w14:paraId="1E22F114" w14:textId="77777777" w:rsidR="00093DA6" w:rsidRPr="00BF00AC" w:rsidRDefault="00093DA6" w:rsidP="00093DA6">
      <w:proofErr w:type="gramStart"/>
      <w:r w:rsidRPr="00BF00AC">
        <w:t>В соответствии с Федеральным законом Российской Федерации от 7 декабря 2011 г. N 416-ФЗ «О водоснабжении и водоотведении»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 иных веществ и микроорганизмов, а также лимиты на сбросы загрязняющих веществ, иных веществ и микроорганизмов (далее - лимиты на сбросы).</w:t>
      </w:r>
      <w:proofErr w:type="gramEnd"/>
    </w:p>
    <w:p w14:paraId="3D8742AA" w14:textId="77777777" w:rsidR="00093DA6" w:rsidRPr="00BF00AC" w:rsidRDefault="00093DA6" w:rsidP="00093DA6">
      <w:pPr>
        <w:pStyle w:val="afff9"/>
      </w:pPr>
      <w:r w:rsidRPr="00BF00AC">
        <w:t xml:space="preserve">Сброс в окружающую среду неочищенных и недостаточно очищенных сточных вод является одним из главных факторов, который оказывает негативное влияние на качество воды. </w:t>
      </w:r>
    </w:p>
    <w:p w14:paraId="091548A8" w14:textId="77777777" w:rsidR="00093DA6" w:rsidRPr="00BF00AC" w:rsidRDefault="00093DA6" w:rsidP="00093DA6">
      <w:pPr>
        <w:pStyle w:val="afff9"/>
      </w:pPr>
      <w:r w:rsidRPr="00BF00AC">
        <w:t>Гидрохимический состав водных объектов формируется как под влиянием естественных гидрохимических факторов, так и в большей степени под влиянием сброса загрязненных и недостаточно очищенных сточных вод промышленных предприятий, объектов жилищно-коммунального хозяйства, поверхностного стока с площадей водосбора. Нефтепродукты, являясь наиболее распространенными загрязняющими веществами в водных объектах, поступают в них, кроме сточных вод, с поверхностным стоком с урбанизированных территорий.</w:t>
      </w:r>
    </w:p>
    <w:p w14:paraId="109100CB" w14:textId="77777777" w:rsidR="00093DA6" w:rsidRPr="008C655E" w:rsidRDefault="00093DA6" w:rsidP="00093DA6">
      <w:pPr>
        <w:pStyle w:val="afff9"/>
      </w:pPr>
      <w:r w:rsidRPr="00BF00AC">
        <w:t>Загрязнение поверхностных водоёмов наносит непоправимый ущерб качеству подземных вод, на которые оказывает влияние и инфильтрация из отвалов, и деятельность сельскохозяйственных объектов.</w:t>
      </w:r>
    </w:p>
    <w:p w14:paraId="294521E6" w14:textId="4F5CF8DF" w:rsidR="00D06EEF" w:rsidRPr="008C655E" w:rsidRDefault="00093DA6" w:rsidP="00093DA6">
      <w:pPr>
        <w:pStyle w:val="afff9"/>
      </w:pPr>
      <w:r>
        <w:t>Лабораторный контроль за работой очистных сооружений (ВОС и КОС) не осуществляет с связи с их отсутствием.</w:t>
      </w:r>
    </w:p>
    <w:p w14:paraId="5C55F717" w14:textId="77777777" w:rsidR="0040606F" w:rsidRPr="008C655E" w:rsidRDefault="0040606F" w:rsidP="0040606F">
      <w:pPr>
        <w:pStyle w:val="20"/>
      </w:pPr>
      <w:bookmarkStart w:id="90" w:name="_Toc531598949"/>
      <w:bookmarkStart w:id="91" w:name="_Toc531704226"/>
      <w:bookmarkStart w:id="92" w:name="_Toc21688538"/>
      <w:bookmarkStart w:id="93" w:name="_Toc57421879"/>
      <w:bookmarkStart w:id="94" w:name="_Toc57422479"/>
      <w:bookmarkStart w:id="95" w:name="_Toc57422623"/>
      <w:bookmarkStart w:id="96" w:name="_Toc88651800"/>
      <w:bookmarkStart w:id="97" w:name="_Toc139360063"/>
      <w:bookmarkStart w:id="98" w:name="_Toc401067979"/>
      <w:bookmarkStart w:id="99" w:name="_Toc531598948"/>
      <w:bookmarkStart w:id="100" w:name="_Toc531704225"/>
      <w:bookmarkStart w:id="101" w:name="_Toc21688537"/>
      <w:bookmarkStart w:id="102" w:name="_Toc390696036"/>
      <w:bookmarkStart w:id="103" w:name="_Toc390696248"/>
      <w:bookmarkStart w:id="104" w:name="_Toc57421878"/>
      <w:bookmarkStart w:id="105" w:name="_Toc57422478"/>
      <w:bookmarkStart w:id="106" w:name="_Toc57422622"/>
      <w:bookmarkStart w:id="107" w:name="_Toc88651799"/>
      <w:r w:rsidRPr="008C655E">
        <w:t>Описание территорий муниципального образования, не охваченных централизованной системой водоотведения</w:t>
      </w:r>
      <w:bookmarkEnd w:id="90"/>
      <w:bookmarkEnd w:id="91"/>
      <w:bookmarkEnd w:id="92"/>
      <w:bookmarkEnd w:id="93"/>
      <w:bookmarkEnd w:id="94"/>
      <w:bookmarkEnd w:id="95"/>
      <w:bookmarkEnd w:id="96"/>
      <w:bookmarkEnd w:id="97"/>
    </w:p>
    <w:p w14:paraId="3934E39B" w14:textId="77777777" w:rsidR="003526C8" w:rsidRPr="0045148F" w:rsidRDefault="003526C8" w:rsidP="003526C8">
      <w:pPr>
        <w:pStyle w:val="afff9"/>
      </w:pPr>
      <w:r w:rsidRPr="0045148F">
        <w:t>Нецентрализованным водоснабжением является использование для питьевых и хозяйственных нужд населения воды подземных источников, забираемой с помощью различных сооружений и устройств, открытых для общего пользования или находящихся в индивидуальном пользовании, без подачи ее к месту расходования.</w:t>
      </w:r>
    </w:p>
    <w:p w14:paraId="3D0C8740" w14:textId="77777777" w:rsidR="003526C8" w:rsidRPr="0045148F" w:rsidRDefault="003526C8" w:rsidP="003526C8">
      <w:pPr>
        <w:pStyle w:val="afff9"/>
      </w:pPr>
      <w:r w:rsidRPr="0045148F">
        <w:t>Локальные очистные сооружения канализации, осуществляющие очистку сточных вод, образующихся от отдельных абонентов, на территории сельского поселения отсутствуют.</w:t>
      </w:r>
    </w:p>
    <w:p w14:paraId="24AD8934" w14:textId="6A264069" w:rsidR="003526C8" w:rsidRPr="0045148F" w:rsidRDefault="003526C8" w:rsidP="003526C8">
      <w:pPr>
        <w:pStyle w:val="afff9"/>
        <w:rPr>
          <w:rFonts w:eastAsia="PTSans"/>
        </w:rPr>
      </w:pPr>
      <w:r>
        <w:rPr>
          <w:rFonts w:eastAsia="PTSans"/>
        </w:rPr>
        <w:t xml:space="preserve">На территории </w:t>
      </w:r>
      <w:r w:rsidR="008C6703">
        <w:rPr>
          <w:rFonts w:eastAsia="PTSans"/>
        </w:rPr>
        <w:t>Шабуровского</w:t>
      </w:r>
      <w:r w:rsidR="00474DBB">
        <w:rPr>
          <w:rFonts w:eastAsia="PTSans"/>
        </w:rPr>
        <w:t xml:space="preserve"> </w:t>
      </w:r>
      <w:r>
        <w:rPr>
          <w:rFonts w:eastAsia="PTSans"/>
        </w:rPr>
        <w:t>сельского поселения</w:t>
      </w:r>
      <w:r w:rsidRPr="0045148F">
        <w:rPr>
          <w:rFonts w:eastAsia="PTSans"/>
        </w:rPr>
        <w:t xml:space="preserve"> отсутствуют с</w:t>
      </w:r>
      <w:r w:rsidRPr="0045148F">
        <w:t>амотечные канализационные коллекторы.</w:t>
      </w:r>
    </w:p>
    <w:p w14:paraId="48435C7B" w14:textId="77777777" w:rsidR="00F31198" w:rsidRPr="008C655E" w:rsidRDefault="00F31198" w:rsidP="0040606F">
      <w:pPr>
        <w:pStyle w:val="afff9"/>
      </w:pPr>
    </w:p>
    <w:p w14:paraId="1D197929" w14:textId="0F093143" w:rsidR="00114085" w:rsidRPr="008C655E" w:rsidRDefault="00C17211" w:rsidP="003E7F46">
      <w:pPr>
        <w:pStyle w:val="20"/>
      </w:pPr>
      <w:bookmarkStart w:id="108" w:name="_Toc139360064"/>
      <w:r w:rsidRPr="008C655E">
        <w:t>Описание существующих технических и технологических проблем системы водоотведения</w:t>
      </w:r>
      <w:bookmarkEnd w:id="98"/>
      <w:bookmarkEnd w:id="99"/>
      <w:bookmarkEnd w:id="100"/>
      <w:bookmarkEnd w:id="101"/>
      <w:r w:rsidRPr="008C655E">
        <w:t xml:space="preserve"> </w:t>
      </w:r>
      <w:bookmarkEnd w:id="102"/>
      <w:bookmarkEnd w:id="103"/>
      <w:bookmarkEnd w:id="104"/>
      <w:bookmarkEnd w:id="105"/>
      <w:bookmarkEnd w:id="106"/>
      <w:bookmarkEnd w:id="107"/>
      <w:r w:rsidR="003D0AED" w:rsidRPr="006D413A">
        <w:t>сельского поселения</w:t>
      </w:r>
      <w:bookmarkEnd w:id="108"/>
    </w:p>
    <w:p w14:paraId="4AB0138C" w14:textId="0ABB368A" w:rsidR="003E7F46" w:rsidRDefault="003E7F46" w:rsidP="003E7F46">
      <w:pPr>
        <w:pStyle w:val="afff9"/>
      </w:pPr>
      <w:r>
        <w:t xml:space="preserve">На территории </w:t>
      </w:r>
      <w:r w:rsidR="008C6703">
        <w:rPr>
          <w:rFonts w:eastAsia="PTSans"/>
        </w:rPr>
        <w:t>Шабуровского</w:t>
      </w:r>
      <w:r>
        <w:rPr>
          <w:rFonts w:eastAsia="PTSans"/>
        </w:rPr>
        <w:t xml:space="preserve"> </w:t>
      </w:r>
      <w:r>
        <w:t>сельского поселения отсутсвуют системы централизованного водоотведения.</w:t>
      </w:r>
    </w:p>
    <w:p w14:paraId="46A69EBC" w14:textId="1E2ACDBA" w:rsidR="0040606F" w:rsidRDefault="0040606F" w:rsidP="0040606F">
      <w:pPr>
        <w:pStyle w:val="a0"/>
        <w:numPr>
          <w:ilvl w:val="0"/>
          <w:numId w:val="0"/>
        </w:numPr>
        <w:tabs>
          <w:tab w:val="left" w:pos="142"/>
        </w:tabs>
        <w:spacing w:line="300" w:lineRule="auto"/>
      </w:pPr>
    </w:p>
    <w:p w14:paraId="1C182189" w14:textId="77777777" w:rsidR="003E7F46" w:rsidRDefault="003E7F46">
      <w:pPr>
        <w:spacing w:line="240" w:lineRule="auto"/>
        <w:ind w:firstLine="0"/>
        <w:jc w:val="left"/>
        <w:rPr>
          <w:rFonts w:eastAsia="Times New Roman"/>
          <w:b/>
          <w:bCs/>
          <w:szCs w:val="26"/>
        </w:rPr>
      </w:pPr>
      <w:r>
        <w:br w:type="page"/>
      </w:r>
    </w:p>
    <w:p w14:paraId="23B22AA9" w14:textId="684E3A1C" w:rsidR="00CF5F7D" w:rsidRPr="00CF5F7D" w:rsidRDefault="0040606F" w:rsidP="00367146">
      <w:pPr>
        <w:pStyle w:val="20"/>
      </w:pPr>
      <w:r>
        <w:lastRenderedPageBreak/>
        <w:t xml:space="preserve"> </w:t>
      </w:r>
      <w:bookmarkStart w:id="109" w:name="_Toc139360065"/>
      <w:proofErr w:type="gramStart"/>
      <w:r w:rsidR="00367146">
        <w:t>С</w:t>
      </w:r>
      <w:r>
        <w:t>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w:t>
      </w:r>
      <w:proofErr w:type="gramEnd"/>
      <w:r>
        <w:t xml:space="preserve"> них технологиях очистки сточных вод, среднегодовом объеме принимаемых сточных вод.</w:t>
      </w:r>
      <w:bookmarkEnd w:id="109"/>
    </w:p>
    <w:p w14:paraId="6F9244FA" w14:textId="0C8F562B" w:rsidR="00BB3B73" w:rsidRDefault="00BB3B73" w:rsidP="00BB3B73">
      <w:r>
        <w:t>Отнесение к централизованным системам водоотведения городских округов</w:t>
      </w:r>
      <w:r w:rsidR="004D4E1A">
        <w:t xml:space="preserve"> или</w:t>
      </w:r>
      <w:r w:rsidR="00342D50">
        <w:t xml:space="preserve"> сельских поселений</w:t>
      </w:r>
      <w:r>
        <w:t xml:space="preserve"> (ЦСВГ</w:t>
      </w:r>
      <w:proofErr w:type="gramStart"/>
      <w:r>
        <w:t>О</w:t>
      </w:r>
      <w:r w:rsidR="00342D50">
        <w:t>(</w:t>
      </w:r>
      <w:proofErr w:type="gramEnd"/>
      <w:r w:rsidR="00342D50">
        <w:t>СП)</w:t>
      </w:r>
      <w:r>
        <w:t xml:space="preserve">) осуществляется в отношении централизованной системы водоотведения в целом. </w:t>
      </w:r>
    </w:p>
    <w:p w14:paraId="596D12AB" w14:textId="5C006C5B" w:rsidR="00BB3B73" w:rsidRDefault="00BB3B73" w:rsidP="00BB3B73">
      <w:r>
        <w:t>ЦСВ относится к ЦСВГ</w:t>
      </w:r>
      <w:proofErr w:type="gramStart"/>
      <w:r>
        <w:t>О</w:t>
      </w:r>
      <w:r w:rsidR="00342D50">
        <w:t>(</w:t>
      </w:r>
      <w:proofErr w:type="gramEnd"/>
      <w:r w:rsidR="00342D50">
        <w:t>СП)</w:t>
      </w:r>
      <w:r>
        <w:t xml:space="preserve"> при условии внесения в схему водоснабжения и водоотведения сведений об отнесении ЦСВ, соответствующей критериям, установленным Правилами отнесения централизованных систем водоотведения (канализации) к централизованным системам водоотведения городских округов</w:t>
      </w:r>
      <w:r w:rsidR="00694106">
        <w:t xml:space="preserve"> или сельских поселений</w:t>
      </w:r>
      <w:r>
        <w:t>, утверждёнными Постановлением Правительства Российской Федерации от 31 мая 2019 года № 691, к ЦСВГО</w:t>
      </w:r>
      <w:r w:rsidR="00342D50">
        <w:t>(СП)</w:t>
      </w:r>
      <w:r>
        <w:t xml:space="preserve"> (с даты внесения таких сведений).</w:t>
      </w:r>
    </w:p>
    <w:p w14:paraId="48722108" w14:textId="71C65C4B" w:rsidR="00BB3B73" w:rsidRDefault="00BB3B73" w:rsidP="00BB3B73">
      <w:r>
        <w:t>При отсутствии утвержденной схемы водоснабжения и водоотведения ЦСВ не может быть отнесена к ЦСВГ</w:t>
      </w:r>
      <w:proofErr w:type="gramStart"/>
      <w:r>
        <w:t>О</w:t>
      </w:r>
      <w:r w:rsidR="00342D50">
        <w:t>(</w:t>
      </w:r>
      <w:proofErr w:type="gramEnd"/>
      <w:r w:rsidR="00342D50">
        <w:t>СП)</w:t>
      </w:r>
      <w:r>
        <w:t xml:space="preserve">. </w:t>
      </w:r>
    </w:p>
    <w:p w14:paraId="5D6A13DC" w14:textId="2CC2EC5A" w:rsidR="00BB3B73" w:rsidRPr="00E23DA8" w:rsidRDefault="00BB3B73" w:rsidP="00BB3B73">
      <w:pPr>
        <w:rPr>
          <w:szCs w:val="24"/>
        </w:rPr>
      </w:pPr>
      <w:r>
        <w:t>ЦСВ относится к ЦСВГ</w:t>
      </w:r>
      <w:proofErr w:type="gramStart"/>
      <w:r>
        <w:t>О</w:t>
      </w:r>
      <w:r w:rsidR="00342D50">
        <w:t>(</w:t>
      </w:r>
      <w:proofErr w:type="gramEnd"/>
      <w:r w:rsidR="00342D50">
        <w:t>СП)</w:t>
      </w:r>
      <w:r>
        <w:t xml:space="preserve"> в случае, если среднегодовая за 3 календарных года, предшествующих календарному году, в котором утверждается схема водоснабжения и водоотведения или в нее вносятся сведения об отнесении ЦСВ к ЦСВГО</w:t>
      </w:r>
      <w:r w:rsidR="00342D50">
        <w:t>(СП)</w:t>
      </w:r>
      <w:r>
        <w:t xml:space="preserve">, доля сточных вод, </w:t>
      </w:r>
      <w:r w:rsidRPr="00E23DA8">
        <w:rPr>
          <w:szCs w:val="24"/>
        </w:rPr>
        <w:t xml:space="preserve">принимаемых в технологическую зону водоотведения от: </w:t>
      </w:r>
    </w:p>
    <w:p w14:paraId="4988C499" w14:textId="77777777" w:rsidR="00BB3B73" w:rsidRPr="00E23DA8" w:rsidRDefault="00BB3B73" w:rsidP="00BB3B73">
      <w:pPr>
        <w:pStyle w:val="a7"/>
        <w:numPr>
          <w:ilvl w:val="0"/>
          <w:numId w:val="31"/>
        </w:numPr>
        <w:ind w:left="357" w:firstLine="357"/>
        <w:rPr>
          <w:rFonts w:ascii="Times New Roman" w:hAnsi="Times New Roman"/>
          <w:sz w:val="24"/>
          <w:szCs w:val="24"/>
        </w:rPr>
      </w:pPr>
      <w:r w:rsidRPr="00E23DA8">
        <w:rPr>
          <w:rFonts w:ascii="Times New Roman" w:hAnsi="Times New Roman"/>
          <w:sz w:val="24"/>
          <w:szCs w:val="24"/>
        </w:rPr>
        <w:t xml:space="preserve">ТСЖ, ЖСК, жилищных и иных специализированных потребительских кооперативов, управляющих организаций, осуществляющих деятельность по управлению многоквартирными домами, собственников и (или) пользователей жилых помещений в многоквартирных домах или жилых домов; </w:t>
      </w:r>
    </w:p>
    <w:p w14:paraId="1EEB0E15" w14:textId="77777777" w:rsidR="00BB3B73" w:rsidRPr="00E23DA8" w:rsidRDefault="00BB3B73" w:rsidP="00BB3B73">
      <w:pPr>
        <w:pStyle w:val="a7"/>
        <w:numPr>
          <w:ilvl w:val="0"/>
          <w:numId w:val="31"/>
        </w:numPr>
        <w:ind w:left="357" w:firstLine="357"/>
        <w:rPr>
          <w:rFonts w:ascii="Times New Roman" w:hAnsi="Times New Roman"/>
          <w:sz w:val="24"/>
          <w:szCs w:val="24"/>
        </w:rPr>
      </w:pPr>
      <w:r w:rsidRPr="00E23DA8">
        <w:rPr>
          <w:rFonts w:ascii="Times New Roman" w:hAnsi="Times New Roman"/>
          <w:sz w:val="24"/>
          <w:szCs w:val="24"/>
        </w:rPr>
        <w:t xml:space="preserve">гостиниц, иных объектов, связанных с проживанием граждан; </w:t>
      </w:r>
    </w:p>
    <w:p w14:paraId="3A87EFB4" w14:textId="77777777" w:rsidR="00BB3B73" w:rsidRPr="00E23DA8" w:rsidRDefault="00BB3B73" w:rsidP="00BB3B73">
      <w:pPr>
        <w:pStyle w:val="a7"/>
        <w:numPr>
          <w:ilvl w:val="0"/>
          <w:numId w:val="31"/>
        </w:numPr>
        <w:ind w:left="357" w:firstLine="357"/>
        <w:rPr>
          <w:rFonts w:ascii="Times New Roman" w:hAnsi="Times New Roman"/>
          <w:sz w:val="24"/>
          <w:szCs w:val="24"/>
        </w:rPr>
      </w:pPr>
      <w:r w:rsidRPr="00E23DA8">
        <w:rPr>
          <w:rFonts w:ascii="Times New Roman" w:hAnsi="Times New Roman"/>
          <w:sz w:val="24"/>
          <w:szCs w:val="24"/>
        </w:rPr>
        <w:t xml:space="preserve">объектов отдыха, спорта, здравоохранения, культуры, торговли, общественного питания, социального и коммунально-бытового назначения, дошкольного и пр.; </w:t>
      </w:r>
    </w:p>
    <w:p w14:paraId="0C03AF73" w14:textId="77777777" w:rsidR="00BB3B73" w:rsidRPr="00E23DA8" w:rsidRDefault="00BB3B73" w:rsidP="00BB3B73">
      <w:pPr>
        <w:pStyle w:val="a7"/>
        <w:numPr>
          <w:ilvl w:val="0"/>
          <w:numId w:val="31"/>
        </w:numPr>
        <w:ind w:left="357" w:firstLine="357"/>
        <w:rPr>
          <w:rFonts w:ascii="Times New Roman" w:hAnsi="Times New Roman"/>
          <w:sz w:val="24"/>
          <w:szCs w:val="24"/>
        </w:rPr>
      </w:pPr>
      <w:r w:rsidRPr="00E23DA8">
        <w:rPr>
          <w:rFonts w:ascii="Times New Roman" w:hAnsi="Times New Roman"/>
          <w:sz w:val="24"/>
          <w:szCs w:val="24"/>
        </w:rPr>
        <w:t xml:space="preserve">складских объектов, стоянок автомобильного транспорта, гаражей; </w:t>
      </w:r>
    </w:p>
    <w:p w14:paraId="046E8734" w14:textId="77777777" w:rsidR="00BB3B73" w:rsidRPr="00E23DA8" w:rsidRDefault="00BB3B73" w:rsidP="00BB3B73">
      <w:pPr>
        <w:pStyle w:val="a7"/>
        <w:numPr>
          <w:ilvl w:val="0"/>
          <w:numId w:val="31"/>
        </w:numPr>
        <w:ind w:left="357" w:firstLine="357"/>
        <w:rPr>
          <w:rFonts w:ascii="Times New Roman" w:hAnsi="Times New Roman"/>
          <w:sz w:val="24"/>
          <w:szCs w:val="24"/>
        </w:rPr>
      </w:pPr>
      <w:r w:rsidRPr="00E23DA8">
        <w:rPr>
          <w:rFonts w:ascii="Times New Roman" w:hAnsi="Times New Roman"/>
          <w:sz w:val="24"/>
          <w:szCs w:val="24"/>
        </w:rPr>
        <w:t xml:space="preserve">территорий, предназначенных для ведения садоводства и дачного хозяйства, а также поверхностных сточных вод составляет более 50% от общего объема сточных вод, принимаемых в данную ЦСВ. </w:t>
      </w:r>
    </w:p>
    <w:p w14:paraId="1F4580C0" w14:textId="77777777" w:rsidR="00BB3B73" w:rsidRPr="00E23DA8" w:rsidRDefault="00BB3B73" w:rsidP="00BB3B73">
      <w:pPr>
        <w:rPr>
          <w:szCs w:val="24"/>
        </w:rPr>
      </w:pPr>
      <w:r w:rsidRPr="00E23DA8">
        <w:rPr>
          <w:szCs w:val="24"/>
        </w:rPr>
        <w:t xml:space="preserve">При </w:t>
      </w:r>
      <w:proofErr w:type="gramStart"/>
      <w:r w:rsidRPr="00E23DA8">
        <w:rPr>
          <w:szCs w:val="24"/>
        </w:rPr>
        <w:t>этом</w:t>
      </w:r>
      <w:proofErr w:type="gramEnd"/>
      <w:r w:rsidRPr="00E23DA8">
        <w:rPr>
          <w:szCs w:val="24"/>
        </w:rPr>
        <w:t xml:space="preserve"> организация, осуществляющая эксплуатацию объектов данной ЦСВ, должна осуществлять соответствующий вид экономической деятельности по сбору и обработке сточных вод. </w:t>
      </w:r>
    </w:p>
    <w:p w14:paraId="48691BB1" w14:textId="65450733" w:rsidR="00BB3B73" w:rsidRDefault="00BB3B73" w:rsidP="00BB3B73">
      <w:r>
        <w:t>В случае, если фактическое значение доли сточных вод от объектов абонентов, указанных в пункте 6 Правил отнесения централизованных систем водоотведения (канализации) к централизованным системам водоотведения городских округов</w:t>
      </w:r>
      <w:r w:rsidR="00694106">
        <w:t xml:space="preserve"> или сельских поселений</w:t>
      </w:r>
      <w:r>
        <w:t>, утверждёнными Постановлением Правительства Российской Федерации от 31 мая 2019 года № 691, к ЦСВГ</w:t>
      </w:r>
      <w:proofErr w:type="gramStart"/>
      <w:r>
        <w:t>О</w:t>
      </w:r>
      <w:r w:rsidR="00342D50">
        <w:t>(</w:t>
      </w:r>
      <w:proofErr w:type="gramEnd"/>
      <w:r w:rsidR="00342D50">
        <w:t>СП)</w:t>
      </w:r>
      <w:r>
        <w:t xml:space="preserve"> (с даты внесения таких сведений), а также поверхностных сточных вод меньше значения доли сточных вод, являющейся критерием отнесения к ЦСВГ</w:t>
      </w:r>
      <w:proofErr w:type="gramStart"/>
      <w:r>
        <w:t>О</w:t>
      </w:r>
      <w:r w:rsidR="00342D50">
        <w:t>(</w:t>
      </w:r>
      <w:proofErr w:type="gramEnd"/>
      <w:r w:rsidR="00342D50">
        <w:t>СП)</w:t>
      </w:r>
      <w:r>
        <w:t xml:space="preserve">, фактическое значение доли сточных вод, принимаемых от объектов, а также поверхностных сточных вод может быть увеличено (но не более чем на 50% от первоначального фактического значения доли) на </w:t>
      </w:r>
      <w:r>
        <w:lastRenderedPageBreak/>
        <w:t>объем сточных вод, принимаемых от объектов, не относящихся к объектам, указанным в пункте 6 Правил отнесения централизованных систем водоотведения (канализации) к централизованным системам водоотведения городских округов</w:t>
      </w:r>
      <w:r w:rsidR="00694106">
        <w:t xml:space="preserve"> или сельских поселений</w:t>
      </w:r>
      <w:r>
        <w:t>, к ЦСВГ</w:t>
      </w:r>
      <w:proofErr w:type="gramStart"/>
      <w:r>
        <w:t>О</w:t>
      </w:r>
      <w:r w:rsidR="00342D50">
        <w:t>(</w:t>
      </w:r>
      <w:proofErr w:type="gramEnd"/>
      <w:r w:rsidR="00342D50">
        <w:t>СП)</w:t>
      </w:r>
      <w:r>
        <w:t xml:space="preserve"> (с даты внесения таких сведений), при условии соответствия состава таких сточных вод следующим требованиям: нефтепродукты - не более 3 мг/дм3; </w:t>
      </w:r>
      <w:proofErr w:type="gramStart"/>
      <w:r>
        <w:t>фенолы (сумма) - не более 0,05 мг/ дм3, железо - не более 3 мг/ дм3, медь - не более 0,1 мг/ дм3, алюминий - не более 1 мг/ дм3, цинк - не более 0,5 мг/ дм3, хром (шестивалентный) - не более 0,01 мг/ дм3, никель - не более 0,1 мг/ дм3, кадмий - не более 0,005 мг/ дм3, свинец - не более 0,01 мг/ дм3, мышьяк - не более 0,01</w:t>
      </w:r>
      <w:proofErr w:type="gramEnd"/>
      <w:r>
        <w:t xml:space="preserve"> мг/ дм3, ртуть - не более 0,0001 мг/ дм3, ХПК (</w:t>
      </w:r>
      <w:proofErr w:type="spellStart"/>
      <w:r>
        <w:t>бихроматная</w:t>
      </w:r>
      <w:proofErr w:type="spellEnd"/>
      <w:r>
        <w:t xml:space="preserve"> окисляемость) - не более 400 мг/дм3. </w:t>
      </w:r>
    </w:p>
    <w:p w14:paraId="03583C42" w14:textId="2B9C88A7" w:rsidR="00BB3B73" w:rsidRDefault="00BB3B73" w:rsidP="00BB3B73">
      <w:r>
        <w:t>В случае, если отведение сточных вод через ЦСВ осуществлялось менее, чем в течение 3 календарных лет, предшествующих календарному году, в котором утверждается схема водоснабжения и водоотведения или в нее вносятся соответствующие сведения, то определение доли сточных вод, являющейся критерием отнесения ЦСВ к ЦСВГ</w:t>
      </w:r>
      <w:proofErr w:type="gramStart"/>
      <w:r>
        <w:t>О</w:t>
      </w:r>
      <w:r w:rsidR="00342D50">
        <w:t>(</w:t>
      </w:r>
      <w:proofErr w:type="gramEnd"/>
      <w:r w:rsidR="00342D50">
        <w:t>СП)</w:t>
      </w:r>
      <w:r>
        <w:t xml:space="preserve">, осуществляется за период, в течение которого осуществлялось фактическое отведение сточных вод через данную ЦСВ. </w:t>
      </w:r>
    </w:p>
    <w:p w14:paraId="6B0C531E" w14:textId="342AB87C" w:rsidR="00BB3B73" w:rsidRDefault="00BB3B73" w:rsidP="00BB3B73">
      <w:r>
        <w:t>К ЦСВГ</w:t>
      </w:r>
      <w:proofErr w:type="gramStart"/>
      <w:r>
        <w:t>О</w:t>
      </w:r>
      <w:r w:rsidR="00342D50">
        <w:t>(</w:t>
      </w:r>
      <w:proofErr w:type="gramEnd"/>
      <w:r w:rsidR="00342D50">
        <w:t>СП)</w:t>
      </w:r>
      <w:r>
        <w:t xml:space="preserve"> также относятся централизованные ливневые системы водоотведения, предназначенные для водоотведения поверхностных сточных вод с территории городских округов</w:t>
      </w:r>
      <w:r w:rsidR="00694106">
        <w:t xml:space="preserve"> или сельских поселений</w:t>
      </w:r>
      <w:r>
        <w:t xml:space="preserve">. </w:t>
      </w:r>
    </w:p>
    <w:p w14:paraId="52DD8701" w14:textId="00FACC6C" w:rsidR="00BB3B73" w:rsidRDefault="00BB3B73" w:rsidP="00BB3B73">
      <w:r>
        <w:t xml:space="preserve">Для целей отнесения централизованной ливневой системы водоотведения, предназначенной для отведения поверхностных сточных вод с территории </w:t>
      </w:r>
      <w:r w:rsidR="00E06C40" w:rsidRPr="006D413A">
        <w:t>сельского поселения</w:t>
      </w:r>
      <w:r>
        <w:t>, к ЦСВГ</w:t>
      </w:r>
      <w:proofErr w:type="gramStart"/>
      <w:r>
        <w:t>О</w:t>
      </w:r>
      <w:r w:rsidR="00342D50">
        <w:t>(</w:t>
      </w:r>
      <w:proofErr w:type="gramEnd"/>
      <w:r w:rsidR="00342D50">
        <w:t>СП)</w:t>
      </w:r>
      <w:r>
        <w:t xml:space="preserve"> организация ВКХ представляет в орган, уполномоченный на утверждение схемы водоснабжения и водоотведения, копии одного или нескольких имеющихся у такой организации документов, подтверждающих, что централизованная система водоотведения является централизованной ливневой системой водоотведения, предназначенной для отведения поверхностных сточных вод с территории </w:t>
      </w:r>
      <w:r w:rsidR="00B73020" w:rsidRPr="006D413A">
        <w:t>сельского поселения</w:t>
      </w:r>
      <w:r>
        <w:t>, из числа документов, перечень которых устанавливается Минстроем России.</w:t>
      </w:r>
    </w:p>
    <w:p w14:paraId="17911ACA" w14:textId="56A00B33" w:rsidR="00BB3B73" w:rsidRDefault="00BB3B73" w:rsidP="00BB3B73">
      <w:r w:rsidRPr="0045148F">
        <w:t>Система централизованного водоотведения (ЦСВ)</w:t>
      </w:r>
      <w:r>
        <w:t xml:space="preserve"> на территории</w:t>
      </w:r>
      <w:r w:rsidRPr="0045148F">
        <w:t xml:space="preserve"> </w:t>
      </w:r>
      <w:r w:rsidR="008C6703">
        <w:t>Шабуровского</w:t>
      </w:r>
      <w:r w:rsidRPr="0045148F">
        <w:t xml:space="preserve"> сельского поселения </w:t>
      </w:r>
      <w:r>
        <w:t>отсутствует.</w:t>
      </w:r>
    </w:p>
    <w:p w14:paraId="481E511F" w14:textId="77777777" w:rsidR="00BB3B73" w:rsidRDefault="00BB3B73">
      <w:pPr>
        <w:spacing w:line="240" w:lineRule="auto"/>
        <w:ind w:firstLine="0"/>
        <w:jc w:val="left"/>
        <w:rPr>
          <w:rFonts w:eastAsia="Times New Roman"/>
          <w:b/>
          <w:bCs/>
          <w:spacing w:val="-1"/>
          <w:sz w:val="28"/>
          <w:szCs w:val="32"/>
        </w:rPr>
      </w:pPr>
      <w:bookmarkStart w:id="110" w:name="_Toc401067981"/>
      <w:bookmarkStart w:id="111" w:name="_Toc531598950"/>
      <w:bookmarkStart w:id="112" w:name="_Toc531704227"/>
      <w:bookmarkStart w:id="113" w:name="_Toc21688539"/>
      <w:bookmarkStart w:id="114" w:name="_Toc57421880"/>
      <w:bookmarkStart w:id="115" w:name="_Toc57422480"/>
      <w:bookmarkStart w:id="116" w:name="_Toc57422624"/>
      <w:bookmarkStart w:id="117" w:name="_Toc88651801"/>
      <w:r>
        <w:br w:type="page"/>
      </w:r>
    </w:p>
    <w:p w14:paraId="4A644C54" w14:textId="1A91029F" w:rsidR="00E944CA" w:rsidRPr="008C655E" w:rsidRDefault="007D6085" w:rsidP="00EA7ABA">
      <w:pPr>
        <w:pStyle w:val="1"/>
      </w:pPr>
      <w:bookmarkStart w:id="118" w:name="_Toc139360066"/>
      <w:r w:rsidRPr="008C655E">
        <w:lastRenderedPageBreak/>
        <w:t>Б</w:t>
      </w:r>
      <w:r w:rsidR="00E944CA" w:rsidRPr="008C655E">
        <w:t>алансы сточных вод в системе водоотведения</w:t>
      </w:r>
      <w:bookmarkEnd w:id="110"/>
      <w:bookmarkEnd w:id="111"/>
      <w:bookmarkEnd w:id="112"/>
      <w:bookmarkEnd w:id="113"/>
      <w:bookmarkEnd w:id="114"/>
      <w:bookmarkEnd w:id="115"/>
      <w:bookmarkEnd w:id="116"/>
      <w:bookmarkEnd w:id="117"/>
      <w:bookmarkEnd w:id="118"/>
    </w:p>
    <w:p w14:paraId="04D1150D" w14:textId="77777777" w:rsidR="00BB2EB7" w:rsidRPr="008C655E" w:rsidRDefault="00C17211" w:rsidP="00996D78">
      <w:pPr>
        <w:pStyle w:val="20"/>
      </w:pPr>
      <w:bookmarkStart w:id="119" w:name="_Toc390696039"/>
      <w:bookmarkStart w:id="120" w:name="_Toc390696251"/>
      <w:bookmarkStart w:id="121" w:name="_Toc401067982"/>
      <w:bookmarkStart w:id="122" w:name="_Toc531598951"/>
      <w:bookmarkStart w:id="123" w:name="_Toc531704228"/>
      <w:bookmarkStart w:id="124" w:name="_Toc21688540"/>
      <w:bookmarkStart w:id="125" w:name="_Toc57421881"/>
      <w:bookmarkStart w:id="126" w:name="_Toc57422481"/>
      <w:bookmarkStart w:id="127" w:name="_Toc57422625"/>
      <w:bookmarkStart w:id="128" w:name="_Toc88651802"/>
      <w:bookmarkStart w:id="129" w:name="_Toc139360067"/>
      <w:r w:rsidRPr="008C655E">
        <w:t>Баланс поступления сточных вод в централизованную систему водоотведения и отведения стоков по технологическим зонам водоотведения</w:t>
      </w:r>
      <w:bookmarkEnd w:id="119"/>
      <w:bookmarkEnd w:id="120"/>
      <w:bookmarkEnd w:id="121"/>
      <w:bookmarkEnd w:id="122"/>
      <w:bookmarkEnd w:id="123"/>
      <w:bookmarkEnd w:id="124"/>
      <w:bookmarkEnd w:id="125"/>
      <w:bookmarkEnd w:id="126"/>
      <w:bookmarkEnd w:id="127"/>
      <w:bookmarkEnd w:id="128"/>
      <w:bookmarkEnd w:id="129"/>
    </w:p>
    <w:p w14:paraId="2443E175" w14:textId="042CA860" w:rsidR="00D919C6" w:rsidRPr="008C655E" w:rsidRDefault="00D919C6" w:rsidP="00D919C6">
      <w:pPr>
        <w:pStyle w:val="afff"/>
        <w:tabs>
          <w:tab w:val="left" w:pos="142"/>
        </w:tabs>
        <w:spacing w:line="300" w:lineRule="auto"/>
      </w:pPr>
      <w:r w:rsidRPr="00E01B81">
        <w:t>Баланс</w:t>
      </w:r>
      <w:r w:rsidRPr="008C655E">
        <w:t xml:space="preserve"> поступления сточных вод в централизованную систему водоотведения и отведения стоков представлен в таблице</w:t>
      </w:r>
      <w:r w:rsidR="000C32BD">
        <w:t xml:space="preserve"> </w:t>
      </w:r>
      <w:r w:rsidR="000C32BD">
        <w:fldChar w:fldCharType="begin"/>
      </w:r>
      <w:r w:rsidR="000C32BD">
        <w:instrText xml:space="preserve"> REF _Ref136422748 \h  \* MERGEFORMAT </w:instrText>
      </w:r>
      <w:r w:rsidR="000C32BD">
        <w:fldChar w:fldCharType="separate"/>
      </w:r>
      <w:r w:rsidR="00351807" w:rsidRPr="00351807">
        <w:rPr>
          <w:vanish/>
        </w:rPr>
        <w:t xml:space="preserve">Таблица </w:t>
      </w:r>
      <w:r w:rsidR="00351807">
        <w:rPr>
          <w:noProof/>
        </w:rPr>
        <w:t>1</w:t>
      </w:r>
      <w:r w:rsidR="000C32BD">
        <w:fldChar w:fldCharType="end"/>
      </w:r>
      <w:r w:rsidRPr="008C655E">
        <w:t xml:space="preserve">. </w:t>
      </w:r>
    </w:p>
    <w:p w14:paraId="5B2CFB14" w14:textId="4016E1DF" w:rsidR="00D919C6" w:rsidRPr="008C655E" w:rsidRDefault="00D919C6" w:rsidP="00D919C6">
      <w:pPr>
        <w:pStyle w:val="afff4"/>
      </w:pPr>
      <w:bookmarkStart w:id="130" w:name="_Ref136422748"/>
      <w:r w:rsidRPr="00E01B81">
        <w:t xml:space="preserve">Таблица </w:t>
      </w:r>
      <w:fldSimple w:instr=" SEQ Таблица \* ARABIC ">
        <w:r w:rsidR="00351807">
          <w:rPr>
            <w:noProof/>
          </w:rPr>
          <w:t>1</w:t>
        </w:r>
      </w:fldSimple>
      <w:bookmarkEnd w:id="130"/>
      <w:r w:rsidRPr="00E01B81">
        <w:t>. Баланс поступления сточных вод в централизованную систему</w:t>
      </w:r>
      <w:r w:rsidRPr="008C655E">
        <w:t xml:space="preserve"> водоотведения и отведения стоков за 202</w:t>
      </w:r>
      <w:r>
        <w:t>2</w:t>
      </w:r>
      <w:r w:rsidRPr="008C655E">
        <w:t xml:space="preserve"> г.</w:t>
      </w:r>
    </w:p>
    <w:tbl>
      <w:tblPr>
        <w:tblW w:w="9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14"/>
        <w:gridCol w:w="1348"/>
        <w:gridCol w:w="3466"/>
      </w:tblGrid>
      <w:tr w:rsidR="00D919C6" w:rsidRPr="00C12CFC" w14:paraId="06B01EF4" w14:textId="77777777" w:rsidTr="00A52704">
        <w:trPr>
          <w:trHeight w:val="19"/>
          <w:tblHeader/>
        </w:trPr>
        <w:tc>
          <w:tcPr>
            <w:tcW w:w="5014" w:type="dxa"/>
            <w:shd w:val="clear" w:color="auto" w:fill="auto"/>
            <w:vAlign w:val="center"/>
          </w:tcPr>
          <w:p w14:paraId="67A9033B" w14:textId="77777777" w:rsidR="00D919C6" w:rsidRPr="00C12CFC" w:rsidRDefault="00D919C6" w:rsidP="00A52704">
            <w:pPr>
              <w:pStyle w:val="afff6"/>
              <w:spacing w:line="25" w:lineRule="atLeast"/>
              <w:rPr>
                <w:sz w:val="20"/>
                <w:szCs w:val="20"/>
              </w:rPr>
            </w:pPr>
            <w:r w:rsidRPr="00C12CFC">
              <w:rPr>
                <w:sz w:val="20"/>
                <w:szCs w:val="20"/>
              </w:rPr>
              <w:t>Показатель</w:t>
            </w:r>
          </w:p>
        </w:tc>
        <w:tc>
          <w:tcPr>
            <w:tcW w:w="1348" w:type="dxa"/>
            <w:shd w:val="clear" w:color="auto" w:fill="auto"/>
            <w:vAlign w:val="center"/>
          </w:tcPr>
          <w:p w14:paraId="59EDEDE3" w14:textId="77777777" w:rsidR="00D919C6" w:rsidRPr="00C12CFC" w:rsidRDefault="00D919C6" w:rsidP="00A52704">
            <w:pPr>
              <w:pStyle w:val="afff6"/>
              <w:spacing w:line="25" w:lineRule="atLeast"/>
              <w:rPr>
                <w:sz w:val="20"/>
                <w:szCs w:val="20"/>
              </w:rPr>
            </w:pPr>
            <w:r w:rsidRPr="00C12CFC">
              <w:rPr>
                <w:sz w:val="20"/>
                <w:szCs w:val="20"/>
              </w:rPr>
              <w:t>Ед. изм.</w:t>
            </w:r>
          </w:p>
        </w:tc>
        <w:tc>
          <w:tcPr>
            <w:tcW w:w="3466" w:type="dxa"/>
            <w:shd w:val="clear" w:color="auto" w:fill="auto"/>
            <w:vAlign w:val="center"/>
          </w:tcPr>
          <w:p w14:paraId="17CBF62F" w14:textId="16DE945F" w:rsidR="00D919C6" w:rsidRPr="00C12CFC" w:rsidRDefault="002302CE" w:rsidP="00A52704">
            <w:pPr>
              <w:pStyle w:val="afff6"/>
              <w:spacing w:line="25" w:lineRule="atLeast"/>
              <w:rPr>
                <w:sz w:val="20"/>
                <w:szCs w:val="20"/>
              </w:rPr>
            </w:pPr>
            <w:r>
              <w:rPr>
                <w:sz w:val="20"/>
                <w:szCs w:val="20"/>
              </w:rPr>
              <w:t>Шабуровское</w:t>
            </w:r>
            <w:r w:rsidR="00D919C6">
              <w:rPr>
                <w:sz w:val="20"/>
                <w:szCs w:val="20"/>
              </w:rPr>
              <w:t xml:space="preserve"> сельское поселение</w:t>
            </w:r>
          </w:p>
        </w:tc>
      </w:tr>
      <w:tr w:rsidR="00D919C6" w:rsidRPr="00C12CFC" w14:paraId="55D3449E"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01AC2" w14:textId="77777777" w:rsidR="00D919C6" w:rsidRPr="00C12CFC" w:rsidRDefault="00D919C6" w:rsidP="00A52704">
            <w:pPr>
              <w:pStyle w:val="afff6"/>
              <w:spacing w:line="25" w:lineRule="atLeast"/>
              <w:rPr>
                <w:sz w:val="20"/>
                <w:szCs w:val="20"/>
              </w:rPr>
            </w:pPr>
            <w:r w:rsidRPr="00C12CFC">
              <w:rPr>
                <w:color w:val="000000"/>
                <w:sz w:val="20"/>
                <w:szCs w:val="20"/>
              </w:rPr>
              <w:t>Принято сточных вод в систему канализации, всего, в т. ч.:</w:t>
            </w:r>
          </w:p>
        </w:tc>
        <w:tc>
          <w:tcPr>
            <w:tcW w:w="1348" w:type="dxa"/>
            <w:shd w:val="clear" w:color="auto" w:fill="auto"/>
            <w:vAlign w:val="center"/>
            <w:hideMark/>
          </w:tcPr>
          <w:p w14:paraId="722F4D14"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noWrap/>
            <w:vAlign w:val="center"/>
            <w:hideMark/>
          </w:tcPr>
          <w:p w14:paraId="1BACF8D8"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46856AA1"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24FC4C8C" w14:textId="77777777" w:rsidR="00D919C6" w:rsidRPr="00C12CFC" w:rsidRDefault="00D919C6" w:rsidP="00A52704">
            <w:pPr>
              <w:pStyle w:val="afff6"/>
              <w:spacing w:line="25" w:lineRule="atLeast"/>
              <w:rPr>
                <w:sz w:val="20"/>
                <w:szCs w:val="20"/>
              </w:rPr>
            </w:pPr>
            <w:r w:rsidRPr="00C12CFC">
              <w:rPr>
                <w:color w:val="000000"/>
                <w:sz w:val="20"/>
                <w:szCs w:val="20"/>
              </w:rPr>
              <w:t>от централизованной системы холодного водоснабжения, в т.ч:</w:t>
            </w:r>
          </w:p>
        </w:tc>
        <w:tc>
          <w:tcPr>
            <w:tcW w:w="1348" w:type="dxa"/>
            <w:shd w:val="clear" w:color="auto" w:fill="auto"/>
            <w:vAlign w:val="center"/>
            <w:hideMark/>
          </w:tcPr>
          <w:p w14:paraId="7E1166F4"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vAlign w:val="center"/>
            <w:hideMark/>
          </w:tcPr>
          <w:p w14:paraId="7CA7A582"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5ADA35EC"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07588CD1" w14:textId="77777777" w:rsidR="00D919C6" w:rsidRPr="00C12CFC" w:rsidRDefault="00D919C6" w:rsidP="00A52704">
            <w:pPr>
              <w:pStyle w:val="afff6"/>
              <w:spacing w:line="25" w:lineRule="atLeast"/>
              <w:rPr>
                <w:i/>
                <w:iCs/>
                <w:sz w:val="20"/>
                <w:szCs w:val="20"/>
              </w:rPr>
            </w:pPr>
            <w:r w:rsidRPr="00C12CFC">
              <w:rPr>
                <w:i/>
                <w:iCs/>
                <w:color w:val="000000"/>
                <w:sz w:val="20"/>
                <w:szCs w:val="20"/>
              </w:rPr>
              <w:t>от населения</w:t>
            </w:r>
          </w:p>
        </w:tc>
        <w:tc>
          <w:tcPr>
            <w:tcW w:w="1348" w:type="dxa"/>
            <w:shd w:val="clear" w:color="auto" w:fill="auto"/>
            <w:vAlign w:val="center"/>
            <w:hideMark/>
          </w:tcPr>
          <w:p w14:paraId="6B1ED7BC"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vAlign w:val="center"/>
            <w:hideMark/>
          </w:tcPr>
          <w:p w14:paraId="19472EC7"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68A9CD22"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00539054" w14:textId="77777777" w:rsidR="00D919C6" w:rsidRPr="00C12CFC" w:rsidRDefault="00D919C6" w:rsidP="00A52704">
            <w:pPr>
              <w:pStyle w:val="afff6"/>
              <w:spacing w:line="25" w:lineRule="atLeast"/>
              <w:rPr>
                <w:i/>
                <w:iCs/>
                <w:sz w:val="20"/>
                <w:szCs w:val="20"/>
              </w:rPr>
            </w:pPr>
            <w:r w:rsidRPr="00C12CFC">
              <w:rPr>
                <w:i/>
                <w:iCs/>
                <w:color w:val="000000"/>
                <w:sz w:val="20"/>
                <w:szCs w:val="20"/>
              </w:rPr>
              <w:t>от бюджетных организаций</w:t>
            </w:r>
          </w:p>
        </w:tc>
        <w:tc>
          <w:tcPr>
            <w:tcW w:w="1348" w:type="dxa"/>
            <w:shd w:val="clear" w:color="auto" w:fill="auto"/>
            <w:vAlign w:val="center"/>
            <w:hideMark/>
          </w:tcPr>
          <w:p w14:paraId="20D4A815"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vAlign w:val="center"/>
            <w:hideMark/>
          </w:tcPr>
          <w:p w14:paraId="1940DEA3"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628915EF"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552F7ADA" w14:textId="77777777" w:rsidR="00D919C6" w:rsidRPr="00C12CFC" w:rsidRDefault="00D919C6" w:rsidP="00A52704">
            <w:pPr>
              <w:pStyle w:val="afff6"/>
              <w:spacing w:line="25" w:lineRule="atLeast"/>
              <w:rPr>
                <w:i/>
                <w:iCs/>
                <w:sz w:val="20"/>
                <w:szCs w:val="20"/>
              </w:rPr>
            </w:pPr>
            <w:r w:rsidRPr="00C12CFC">
              <w:rPr>
                <w:i/>
                <w:iCs/>
                <w:color w:val="000000"/>
                <w:sz w:val="20"/>
                <w:szCs w:val="20"/>
              </w:rPr>
              <w:t>от прочих потребителей</w:t>
            </w:r>
          </w:p>
        </w:tc>
        <w:tc>
          <w:tcPr>
            <w:tcW w:w="1348" w:type="dxa"/>
            <w:shd w:val="clear" w:color="auto" w:fill="auto"/>
            <w:vAlign w:val="center"/>
            <w:hideMark/>
          </w:tcPr>
          <w:p w14:paraId="1988CD72"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noWrap/>
            <w:vAlign w:val="center"/>
            <w:hideMark/>
          </w:tcPr>
          <w:p w14:paraId="303E567F"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32344481"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tcPr>
          <w:p w14:paraId="401B5CD2" w14:textId="77777777" w:rsidR="00D919C6" w:rsidRPr="00C12CFC" w:rsidRDefault="00D919C6" w:rsidP="00A52704">
            <w:pPr>
              <w:pStyle w:val="afff6"/>
              <w:spacing w:line="25" w:lineRule="atLeast"/>
              <w:rPr>
                <w:i/>
                <w:iCs/>
                <w:sz w:val="20"/>
                <w:szCs w:val="20"/>
              </w:rPr>
            </w:pPr>
            <w:r w:rsidRPr="00C12CFC">
              <w:rPr>
                <w:i/>
                <w:iCs/>
                <w:color w:val="000000"/>
                <w:sz w:val="20"/>
                <w:szCs w:val="20"/>
              </w:rPr>
              <w:t>от собственного производства организации</w:t>
            </w:r>
          </w:p>
        </w:tc>
        <w:tc>
          <w:tcPr>
            <w:tcW w:w="1348" w:type="dxa"/>
            <w:shd w:val="clear" w:color="auto" w:fill="auto"/>
            <w:vAlign w:val="center"/>
          </w:tcPr>
          <w:p w14:paraId="74C4CCD0"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noWrap/>
            <w:vAlign w:val="center"/>
          </w:tcPr>
          <w:p w14:paraId="3CF23050" w14:textId="77777777" w:rsidR="00D919C6" w:rsidRPr="00C12CFC"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49CE367B"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1A34E1BB" w14:textId="77777777" w:rsidR="00D919C6" w:rsidRPr="00C12CFC" w:rsidRDefault="00D919C6" w:rsidP="00A52704">
            <w:pPr>
              <w:pStyle w:val="afff6"/>
              <w:spacing w:line="25" w:lineRule="atLeast"/>
              <w:rPr>
                <w:sz w:val="20"/>
                <w:szCs w:val="20"/>
              </w:rPr>
            </w:pPr>
            <w:r w:rsidRPr="00C12CFC">
              <w:rPr>
                <w:color w:val="000000"/>
                <w:sz w:val="20"/>
                <w:szCs w:val="20"/>
              </w:rPr>
              <w:t>от централизованной системы горячего водоснабжения, в т.ч:</w:t>
            </w:r>
          </w:p>
        </w:tc>
        <w:tc>
          <w:tcPr>
            <w:tcW w:w="1348" w:type="dxa"/>
            <w:shd w:val="clear" w:color="auto" w:fill="auto"/>
            <w:vAlign w:val="center"/>
            <w:hideMark/>
          </w:tcPr>
          <w:p w14:paraId="79C486BE"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noWrap/>
            <w:vAlign w:val="center"/>
            <w:hideMark/>
          </w:tcPr>
          <w:p w14:paraId="03720FA1"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30708A2C"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070CDFDC" w14:textId="77777777" w:rsidR="00D919C6" w:rsidRPr="00C12CFC" w:rsidRDefault="00D919C6" w:rsidP="00A52704">
            <w:pPr>
              <w:pStyle w:val="afff6"/>
              <w:spacing w:line="25" w:lineRule="atLeast"/>
              <w:rPr>
                <w:i/>
                <w:iCs/>
                <w:sz w:val="20"/>
                <w:szCs w:val="20"/>
              </w:rPr>
            </w:pPr>
            <w:r w:rsidRPr="00C12CFC">
              <w:rPr>
                <w:i/>
                <w:iCs/>
                <w:color w:val="000000"/>
                <w:sz w:val="20"/>
                <w:szCs w:val="20"/>
              </w:rPr>
              <w:t>от населения</w:t>
            </w:r>
          </w:p>
        </w:tc>
        <w:tc>
          <w:tcPr>
            <w:tcW w:w="1348" w:type="dxa"/>
            <w:shd w:val="clear" w:color="auto" w:fill="auto"/>
            <w:vAlign w:val="center"/>
            <w:hideMark/>
          </w:tcPr>
          <w:p w14:paraId="13F49FDD"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noWrap/>
            <w:vAlign w:val="center"/>
            <w:hideMark/>
          </w:tcPr>
          <w:p w14:paraId="2AA5A9D1"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09AF523F"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68718C41" w14:textId="77777777" w:rsidR="00D919C6" w:rsidRPr="00C12CFC" w:rsidRDefault="00D919C6" w:rsidP="00A52704">
            <w:pPr>
              <w:pStyle w:val="afff6"/>
              <w:spacing w:line="25" w:lineRule="atLeast"/>
              <w:rPr>
                <w:i/>
                <w:iCs/>
                <w:sz w:val="20"/>
                <w:szCs w:val="20"/>
              </w:rPr>
            </w:pPr>
            <w:r w:rsidRPr="00C12CFC">
              <w:rPr>
                <w:i/>
                <w:iCs/>
                <w:color w:val="000000"/>
                <w:sz w:val="20"/>
                <w:szCs w:val="20"/>
              </w:rPr>
              <w:t>от бюджетных организаций</w:t>
            </w:r>
          </w:p>
        </w:tc>
        <w:tc>
          <w:tcPr>
            <w:tcW w:w="1348" w:type="dxa"/>
            <w:shd w:val="clear" w:color="auto" w:fill="auto"/>
            <w:vAlign w:val="center"/>
            <w:hideMark/>
          </w:tcPr>
          <w:p w14:paraId="671E8462"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shd w:val="clear" w:color="auto" w:fill="auto"/>
            <w:noWrap/>
            <w:vAlign w:val="center"/>
            <w:hideMark/>
          </w:tcPr>
          <w:p w14:paraId="18C99D96"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0F30317C" w14:textId="77777777" w:rsidTr="00A52704">
        <w:trPr>
          <w:trHeight w:val="19"/>
        </w:trPr>
        <w:tc>
          <w:tcPr>
            <w:tcW w:w="5014" w:type="dxa"/>
            <w:tcBorders>
              <w:top w:val="nil"/>
              <w:left w:val="single" w:sz="4" w:space="0" w:color="auto"/>
              <w:bottom w:val="single" w:sz="4" w:space="0" w:color="auto"/>
              <w:right w:val="single" w:sz="4" w:space="0" w:color="auto"/>
            </w:tcBorders>
            <w:shd w:val="clear" w:color="auto" w:fill="auto"/>
            <w:vAlign w:val="center"/>
            <w:hideMark/>
          </w:tcPr>
          <w:p w14:paraId="25F2EAB1" w14:textId="77777777" w:rsidR="00D919C6" w:rsidRPr="00C12CFC" w:rsidRDefault="00D919C6" w:rsidP="00A52704">
            <w:pPr>
              <w:pStyle w:val="afff6"/>
              <w:spacing w:line="25" w:lineRule="atLeast"/>
              <w:rPr>
                <w:i/>
                <w:iCs/>
                <w:sz w:val="20"/>
                <w:szCs w:val="20"/>
              </w:rPr>
            </w:pPr>
            <w:r w:rsidRPr="00C12CFC">
              <w:rPr>
                <w:i/>
                <w:iCs/>
                <w:color w:val="000000"/>
                <w:sz w:val="20"/>
                <w:szCs w:val="20"/>
              </w:rPr>
              <w:t>от прочих потребителей</w:t>
            </w:r>
          </w:p>
        </w:tc>
        <w:tc>
          <w:tcPr>
            <w:tcW w:w="1348" w:type="dxa"/>
            <w:tcBorders>
              <w:bottom w:val="single" w:sz="4" w:space="0" w:color="auto"/>
            </w:tcBorders>
            <w:shd w:val="clear" w:color="auto" w:fill="auto"/>
            <w:vAlign w:val="center"/>
            <w:hideMark/>
          </w:tcPr>
          <w:p w14:paraId="73225DCB"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tcBorders>
              <w:bottom w:val="single" w:sz="4" w:space="0" w:color="auto"/>
            </w:tcBorders>
            <w:shd w:val="clear" w:color="auto" w:fill="auto"/>
            <w:noWrap/>
            <w:vAlign w:val="center"/>
            <w:hideMark/>
          </w:tcPr>
          <w:p w14:paraId="08751841" w14:textId="77777777" w:rsidR="00D919C6" w:rsidRPr="00656F3E"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23EC54CE"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tcPr>
          <w:p w14:paraId="46E71A8B" w14:textId="77777777" w:rsidR="00D919C6" w:rsidRPr="00C12CFC" w:rsidRDefault="00D919C6" w:rsidP="00A52704">
            <w:pPr>
              <w:pStyle w:val="afff6"/>
              <w:spacing w:line="25" w:lineRule="atLeast"/>
              <w:rPr>
                <w:i/>
                <w:iCs/>
                <w:color w:val="000000"/>
                <w:sz w:val="20"/>
                <w:szCs w:val="20"/>
              </w:rPr>
            </w:pPr>
            <w:r w:rsidRPr="00C12CFC">
              <w:rPr>
                <w:i/>
                <w:iCs/>
                <w:color w:val="000000"/>
                <w:sz w:val="20"/>
                <w:szCs w:val="20"/>
              </w:rPr>
              <w:t>от собственного производства организации</w:t>
            </w:r>
          </w:p>
        </w:tc>
        <w:tc>
          <w:tcPr>
            <w:tcW w:w="1348" w:type="dxa"/>
            <w:tcBorders>
              <w:top w:val="single" w:sz="4" w:space="0" w:color="auto"/>
              <w:bottom w:val="single" w:sz="4" w:space="0" w:color="auto"/>
            </w:tcBorders>
            <w:shd w:val="clear" w:color="auto" w:fill="auto"/>
            <w:vAlign w:val="center"/>
          </w:tcPr>
          <w:p w14:paraId="2AF21EB0"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tcBorders>
              <w:top w:val="single" w:sz="4" w:space="0" w:color="auto"/>
              <w:bottom w:val="single" w:sz="4" w:space="0" w:color="auto"/>
            </w:tcBorders>
            <w:shd w:val="clear" w:color="auto" w:fill="auto"/>
            <w:noWrap/>
            <w:vAlign w:val="center"/>
          </w:tcPr>
          <w:p w14:paraId="259017C3" w14:textId="77777777" w:rsidR="00D919C6" w:rsidRPr="00C12CFC"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58A38D3F"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tcPr>
          <w:p w14:paraId="3C7E28D2" w14:textId="77777777" w:rsidR="00D919C6" w:rsidRPr="00C12CFC" w:rsidRDefault="00D919C6" w:rsidP="00A52704">
            <w:pPr>
              <w:pStyle w:val="afff6"/>
              <w:spacing w:line="25" w:lineRule="atLeast"/>
              <w:rPr>
                <w:color w:val="000000"/>
                <w:sz w:val="20"/>
                <w:szCs w:val="20"/>
              </w:rPr>
            </w:pPr>
            <w:r w:rsidRPr="00C12CFC">
              <w:rPr>
                <w:color w:val="000000"/>
                <w:sz w:val="20"/>
                <w:szCs w:val="20"/>
              </w:rPr>
              <w:t>объем стоков от нецентрализованных систем</w:t>
            </w:r>
          </w:p>
        </w:tc>
        <w:tc>
          <w:tcPr>
            <w:tcW w:w="1348" w:type="dxa"/>
            <w:tcBorders>
              <w:top w:val="single" w:sz="4" w:space="0" w:color="auto"/>
              <w:bottom w:val="single" w:sz="4" w:space="0" w:color="auto"/>
            </w:tcBorders>
            <w:shd w:val="clear" w:color="auto" w:fill="auto"/>
            <w:vAlign w:val="center"/>
          </w:tcPr>
          <w:p w14:paraId="4EF0CCCA"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tcBorders>
              <w:top w:val="single" w:sz="4" w:space="0" w:color="auto"/>
              <w:bottom w:val="single" w:sz="4" w:space="0" w:color="auto"/>
            </w:tcBorders>
            <w:shd w:val="clear" w:color="auto" w:fill="auto"/>
            <w:noWrap/>
            <w:vAlign w:val="center"/>
          </w:tcPr>
          <w:p w14:paraId="06ED4CAF" w14:textId="77777777" w:rsidR="00D919C6" w:rsidRPr="00C12CFC"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1D4A89FA"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tcPr>
          <w:p w14:paraId="156E8228" w14:textId="77777777" w:rsidR="00D919C6" w:rsidRPr="00C12CFC" w:rsidRDefault="00D919C6" w:rsidP="00A52704">
            <w:pPr>
              <w:pStyle w:val="afff6"/>
              <w:spacing w:line="25" w:lineRule="atLeast"/>
              <w:rPr>
                <w:color w:val="000000"/>
                <w:sz w:val="20"/>
                <w:szCs w:val="20"/>
              </w:rPr>
            </w:pPr>
            <w:r w:rsidRPr="00C12CFC">
              <w:rPr>
                <w:color w:val="000000"/>
                <w:sz w:val="20"/>
                <w:szCs w:val="20"/>
              </w:rPr>
              <w:t>Притоки в систему, не охваченные договорными отношениями</w:t>
            </w:r>
          </w:p>
        </w:tc>
        <w:tc>
          <w:tcPr>
            <w:tcW w:w="1348" w:type="dxa"/>
            <w:tcBorders>
              <w:top w:val="single" w:sz="4" w:space="0" w:color="auto"/>
              <w:bottom w:val="single" w:sz="4" w:space="0" w:color="auto"/>
            </w:tcBorders>
            <w:shd w:val="clear" w:color="auto" w:fill="auto"/>
            <w:vAlign w:val="center"/>
          </w:tcPr>
          <w:p w14:paraId="4B83EAF5"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tcBorders>
              <w:top w:val="single" w:sz="4" w:space="0" w:color="auto"/>
              <w:bottom w:val="single" w:sz="4" w:space="0" w:color="auto"/>
            </w:tcBorders>
            <w:shd w:val="clear" w:color="auto" w:fill="auto"/>
            <w:noWrap/>
            <w:vAlign w:val="center"/>
          </w:tcPr>
          <w:p w14:paraId="1ED99C36" w14:textId="77777777" w:rsidR="00D919C6" w:rsidRPr="00C12CFC"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355E3248"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tcPr>
          <w:p w14:paraId="4F9C04CD" w14:textId="77777777" w:rsidR="00D919C6" w:rsidRPr="00C12CFC" w:rsidRDefault="00D919C6" w:rsidP="00A52704">
            <w:pPr>
              <w:pStyle w:val="afff6"/>
              <w:spacing w:line="25" w:lineRule="atLeast"/>
              <w:rPr>
                <w:color w:val="000000"/>
                <w:sz w:val="20"/>
                <w:szCs w:val="20"/>
              </w:rPr>
            </w:pPr>
            <w:r w:rsidRPr="00C12CFC">
              <w:rPr>
                <w:color w:val="000000"/>
                <w:sz w:val="20"/>
                <w:szCs w:val="20"/>
              </w:rPr>
              <w:t>Поступило на очистные сооружения</w:t>
            </w:r>
          </w:p>
        </w:tc>
        <w:tc>
          <w:tcPr>
            <w:tcW w:w="1348" w:type="dxa"/>
            <w:tcBorders>
              <w:top w:val="single" w:sz="4" w:space="0" w:color="auto"/>
              <w:bottom w:val="single" w:sz="4" w:space="0" w:color="auto"/>
            </w:tcBorders>
            <w:shd w:val="clear" w:color="auto" w:fill="auto"/>
            <w:vAlign w:val="center"/>
          </w:tcPr>
          <w:p w14:paraId="2F71032B"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tcBorders>
              <w:top w:val="single" w:sz="4" w:space="0" w:color="auto"/>
              <w:bottom w:val="single" w:sz="4" w:space="0" w:color="auto"/>
            </w:tcBorders>
            <w:shd w:val="clear" w:color="auto" w:fill="auto"/>
            <w:noWrap/>
            <w:vAlign w:val="center"/>
          </w:tcPr>
          <w:p w14:paraId="1D93422B" w14:textId="77777777" w:rsidR="00D919C6" w:rsidRPr="00C12CFC"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7928FF70"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tcPr>
          <w:p w14:paraId="79BBB2A5" w14:textId="77777777" w:rsidR="00D919C6" w:rsidRPr="00C12CFC" w:rsidRDefault="00D919C6" w:rsidP="00A52704">
            <w:pPr>
              <w:pStyle w:val="afff6"/>
              <w:spacing w:line="25" w:lineRule="atLeast"/>
              <w:rPr>
                <w:color w:val="000000"/>
                <w:sz w:val="20"/>
                <w:szCs w:val="20"/>
              </w:rPr>
            </w:pPr>
            <w:r w:rsidRPr="00C12CFC">
              <w:rPr>
                <w:color w:val="000000"/>
                <w:sz w:val="20"/>
                <w:szCs w:val="20"/>
              </w:rPr>
              <w:t>Пропущено сточных вод через очистные сооружения</w:t>
            </w:r>
          </w:p>
        </w:tc>
        <w:tc>
          <w:tcPr>
            <w:tcW w:w="1348" w:type="dxa"/>
            <w:tcBorders>
              <w:top w:val="single" w:sz="4" w:space="0" w:color="auto"/>
              <w:bottom w:val="single" w:sz="4" w:space="0" w:color="auto"/>
            </w:tcBorders>
            <w:shd w:val="clear" w:color="auto" w:fill="auto"/>
            <w:vAlign w:val="center"/>
          </w:tcPr>
          <w:p w14:paraId="30C15084" w14:textId="77777777" w:rsidR="00D919C6" w:rsidRPr="00C12CFC" w:rsidRDefault="00D919C6" w:rsidP="00A52704">
            <w:pPr>
              <w:pStyle w:val="afff6"/>
              <w:spacing w:line="25" w:lineRule="atLeast"/>
              <w:rPr>
                <w:sz w:val="20"/>
                <w:szCs w:val="20"/>
              </w:rPr>
            </w:pPr>
            <w:r w:rsidRPr="00C12CFC">
              <w:rPr>
                <w:color w:val="000000"/>
                <w:sz w:val="20"/>
                <w:szCs w:val="20"/>
              </w:rPr>
              <w:t>тыс. м3</w:t>
            </w:r>
          </w:p>
        </w:tc>
        <w:tc>
          <w:tcPr>
            <w:tcW w:w="3466" w:type="dxa"/>
            <w:tcBorders>
              <w:top w:val="single" w:sz="4" w:space="0" w:color="auto"/>
              <w:bottom w:val="single" w:sz="4" w:space="0" w:color="auto"/>
            </w:tcBorders>
            <w:shd w:val="clear" w:color="auto" w:fill="auto"/>
            <w:noWrap/>
            <w:vAlign w:val="center"/>
          </w:tcPr>
          <w:p w14:paraId="033A9313" w14:textId="77777777" w:rsidR="00D919C6" w:rsidRPr="00C12CFC" w:rsidRDefault="00D919C6" w:rsidP="00A52704">
            <w:pPr>
              <w:pStyle w:val="afff6"/>
              <w:spacing w:line="25" w:lineRule="atLeast"/>
              <w:rPr>
                <w:color w:val="000000"/>
                <w:sz w:val="20"/>
                <w:szCs w:val="20"/>
              </w:rPr>
            </w:pPr>
            <w:r w:rsidRPr="00EF2BE0">
              <w:rPr>
                <w:color w:val="000000"/>
                <w:sz w:val="20"/>
                <w:szCs w:val="20"/>
              </w:rPr>
              <w:t>0,0</w:t>
            </w:r>
          </w:p>
        </w:tc>
      </w:tr>
      <w:tr w:rsidR="00D919C6" w:rsidRPr="00C12CFC" w14:paraId="22E776BC" w14:textId="77777777" w:rsidTr="00A52704">
        <w:trPr>
          <w:trHeight w:val="19"/>
        </w:trPr>
        <w:tc>
          <w:tcPr>
            <w:tcW w:w="5014" w:type="dxa"/>
            <w:tcBorders>
              <w:top w:val="single" w:sz="4" w:space="0" w:color="auto"/>
              <w:left w:val="single" w:sz="4" w:space="0" w:color="auto"/>
              <w:bottom w:val="single" w:sz="4" w:space="0" w:color="auto"/>
              <w:right w:val="single" w:sz="4" w:space="0" w:color="auto"/>
            </w:tcBorders>
            <w:shd w:val="clear" w:color="auto" w:fill="auto"/>
            <w:vAlign w:val="center"/>
          </w:tcPr>
          <w:p w14:paraId="34DC6D18" w14:textId="77777777" w:rsidR="00D919C6" w:rsidRPr="00C12CFC" w:rsidRDefault="00D919C6" w:rsidP="00A52704">
            <w:pPr>
              <w:pStyle w:val="afff6"/>
              <w:spacing w:line="25" w:lineRule="atLeast"/>
              <w:rPr>
                <w:i/>
                <w:iCs/>
                <w:color w:val="000000"/>
                <w:sz w:val="20"/>
                <w:szCs w:val="20"/>
              </w:rPr>
            </w:pPr>
            <w:r w:rsidRPr="00C12CFC">
              <w:rPr>
                <w:i/>
                <w:iCs/>
                <w:color w:val="000000"/>
                <w:sz w:val="20"/>
                <w:szCs w:val="20"/>
              </w:rPr>
              <w:t>в т. ч. по приборам учета</w:t>
            </w:r>
          </w:p>
        </w:tc>
        <w:tc>
          <w:tcPr>
            <w:tcW w:w="1348" w:type="dxa"/>
            <w:tcBorders>
              <w:top w:val="single" w:sz="4" w:space="0" w:color="auto"/>
              <w:bottom w:val="single" w:sz="4" w:space="0" w:color="auto"/>
            </w:tcBorders>
            <w:shd w:val="clear" w:color="auto" w:fill="auto"/>
            <w:vAlign w:val="center"/>
          </w:tcPr>
          <w:p w14:paraId="0751F070" w14:textId="77777777" w:rsidR="00D919C6" w:rsidRPr="00C12CFC" w:rsidRDefault="00D919C6" w:rsidP="00A52704">
            <w:pPr>
              <w:pStyle w:val="afff6"/>
              <w:spacing w:line="25" w:lineRule="atLeast"/>
              <w:rPr>
                <w:color w:val="000000"/>
                <w:sz w:val="20"/>
                <w:szCs w:val="20"/>
              </w:rPr>
            </w:pPr>
            <w:r w:rsidRPr="00C12CFC">
              <w:rPr>
                <w:color w:val="000000"/>
                <w:sz w:val="20"/>
                <w:szCs w:val="20"/>
              </w:rPr>
              <w:t>тыс. м3</w:t>
            </w:r>
          </w:p>
        </w:tc>
        <w:tc>
          <w:tcPr>
            <w:tcW w:w="3466" w:type="dxa"/>
            <w:tcBorders>
              <w:top w:val="single" w:sz="4" w:space="0" w:color="auto"/>
              <w:bottom w:val="single" w:sz="4" w:space="0" w:color="auto"/>
            </w:tcBorders>
            <w:shd w:val="clear" w:color="auto" w:fill="auto"/>
            <w:noWrap/>
            <w:vAlign w:val="center"/>
          </w:tcPr>
          <w:p w14:paraId="6D81AD6F" w14:textId="77777777" w:rsidR="00D919C6" w:rsidRPr="00C12CFC" w:rsidRDefault="00D919C6" w:rsidP="00A52704">
            <w:pPr>
              <w:pStyle w:val="afff6"/>
              <w:spacing w:line="25" w:lineRule="atLeast"/>
              <w:rPr>
                <w:color w:val="000000"/>
                <w:sz w:val="20"/>
                <w:szCs w:val="20"/>
              </w:rPr>
            </w:pPr>
            <w:r>
              <w:rPr>
                <w:color w:val="000000"/>
                <w:sz w:val="20"/>
                <w:szCs w:val="20"/>
              </w:rPr>
              <w:t>0,0</w:t>
            </w:r>
          </w:p>
        </w:tc>
      </w:tr>
    </w:tbl>
    <w:p w14:paraId="3DC2EBE6" w14:textId="09E7D9F0" w:rsidR="00BA559A" w:rsidRPr="008C655E" w:rsidRDefault="00BA559A" w:rsidP="0000007C">
      <w:pPr>
        <w:pStyle w:val="20"/>
        <w:spacing w:before="240"/>
      </w:pPr>
      <w:bookmarkStart w:id="131" w:name="_Toc390696041"/>
      <w:bookmarkStart w:id="132" w:name="_Toc390696253"/>
      <w:bookmarkStart w:id="133" w:name="_Toc401067984"/>
      <w:bookmarkStart w:id="134" w:name="_Toc531598953"/>
      <w:bookmarkStart w:id="135" w:name="_Toc531704230"/>
      <w:bookmarkStart w:id="136" w:name="_Toc21688542"/>
      <w:bookmarkStart w:id="137" w:name="_Toc57421883"/>
      <w:bookmarkStart w:id="138" w:name="_Toc57422483"/>
      <w:bookmarkStart w:id="139" w:name="_Toc57422627"/>
      <w:bookmarkStart w:id="140" w:name="_Toc88651804"/>
      <w:bookmarkStart w:id="141" w:name="_Toc139360068"/>
      <w:r w:rsidRPr="008C655E">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31"/>
      <w:bookmarkEnd w:id="132"/>
      <w:bookmarkEnd w:id="133"/>
      <w:bookmarkEnd w:id="134"/>
      <w:bookmarkEnd w:id="135"/>
      <w:bookmarkEnd w:id="136"/>
      <w:bookmarkEnd w:id="137"/>
      <w:bookmarkEnd w:id="138"/>
      <w:bookmarkEnd w:id="139"/>
      <w:bookmarkEnd w:id="140"/>
      <w:bookmarkEnd w:id="141"/>
    </w:p>
    <w:p w14:paraId="264F02F3" w14:textId="3C88924F" w:rsidR="002412C1" w:rsidRPr="008C655E" w:rsidRDefault="00F825C4" w:rsidP="00F825C4">
      <w:pPr>
        <w:pStyle w:val="afff"/>
        <w:tabs>
          <w:tab w:val="left" w:pos="142"/>
        </w:tabs>
        <w:spacing w:line="300" w:lineRule="auto"/>
      </w:pPr>
      <w:r>
        <w:t xml:space="preserve">Приборы учета в </w:t>
      </w:r>
      <w:proofErr w:type="spellStart"/>
      <w:r w:rsidR="00105556">
        <w:t>Мукском</w:t>
      </w:r>
      <w:proofErr w:type="spellEnd"/>
      <w:r>
        <w:t xml:space="preserve"> сельском поселении не предусмотрены.</w:t>
      </w:r>
    </w:p>
    <w:p w14:paraId="5F434D6D" w14:textId="6E474FE0" w:rsidR="0040606F" w:rsidRDefault="00BA559A" w:rsidP="00F825C4">
      <w:pPr>
        <w:pStyle w:val="20"/>
      </w:pPr>
      <w:bookmarkStart w:id="142" w:name="_Toc390696042"/>
      <w:bookmarkStart w:id="143" w:name="_Toc390696254"/>
      <w:bookmarkStart w:id="144" w:name="_Toc401067985"/>
      <w:bookmarkStart w:id="145" w:name="_Toc531598954"/>
      <w:bookmarkStart w:id="146" w:name="_Toc531704231"/>
      <w:bookmarkStart w:id="147" w:name="_Toc21688543"/>
      <w:bookmarkStart w:id="148" w:name="_Toc57421884"/>
      <w:bookmarkStart w:id="149" w:name="_Toc57422484"/>
      <w:bookmarkStart w:id="150" w:name="_Toc57422628"/>
      <w:bookmarkStart w:id="151" w:name="_Toc88651805"/>
      <w:bookmarkStart w:id="152" w:name="_Toc139360069"/>
      <w:r w:rsidRPr="008C655E">
        <w:t>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w:t>
      </w:r>
      <w:r w:rsidR="003949FB" w:rsidRPr="008C655E">
        <w:t xml:space="preserve"> и резервов производственных мощностей</w:t>
      </w:r>
      <w:bookmarkEnd w:id="142"/>
      <w:bookmarkEnd w:id="143"/>
      <w:bookmarkEnd w:id="144"/>
      <w:bookmarkEnd w:id="145"/>
      <w:bookmarkEnd w:id="146"/>
      <w:bookmarkEnd w:id="147"/>
      <w:bookmarkEnd w:id="148"/>
      <w:bookmarkEnd w:id="149"/>
      <w:bookmarkEnd w:id="150"/>
      <w:bookmarkEnd w:id="151"/>
      <w:bookmarkEnd w:id="152"/>
    </w:p>
    <w:p w14:paraId="63794C92" w14:textId="2875CDD9" w:rsidR="003C798B" w:rsidRPr="008C655E" w:rsidRDefault="003C798B" w:rsidP="003C798B">
      <w:pPr>
        <w:pStyle w:val="afff"/>
        <w:tabs>
          <w:tab w:val="left" w:pos="142"/>
        </w:tabs>
        <w:spacing w:line="300" w:lineRule="auto"/>
      </w:pPr>
      <w:r w:rsidRPr="008C655E">
        <w:t>Результаты ретроспективного анализа балансов поступления сточных вод в централизованную систему водоотведения за период 201</w:t>
      </w:r>
      <w:r>
        <w:t>3</w:t>
      </w:r>
      <w:r w:rsidRPr="008C655E">
        <w:t>-202</w:t>
      </w:r>
      <w:r>
        <w:t>2</w:t>
      </w:r>
      <w:r w:rsidRPr="008C655E">
        <w:t xml:space="preserve"> годов представлены в таблице</w:t>
      </w:r>
      <w:r w:rsidR="000C32BD">
        <w:t xml:space="preserve"> </w:t>
      </w:r>
      <w:r w:rsidR="000C32BD">
        <w:fldChar w:fldCharType="begin"/>
      </w:r>
      <w:r w:rsidR="000C32BD">
        <w:instrText xml:space="preserve"> REF _Ref136422684 \h  \* MERGEFORMAT </w:instrText>
      </w:r>
      <w:r w:rsidR="000C32BD">
        <w:fldChar w:fldCharType="separate"/>
      </w:r>
      <w:r w:rsidR="00351807" w:rsidRPr="00351807">
        <w:rPr>
          <w:vanish/>
        </w:rPr>
        <w:t xml:space="preserve">Таблица </w:t>
      </w:r>
      <w:r w:rsidR="00351807">
        <w:rPr>
          <w:noProof/>
        </w:rPr>
        <w:t>2</w:t>
      </w:r>
      <w:r w:rsidR="000C32BD">
        <w:fldChar w:fldCharType="end"/>
      </w:r>
      <w:r w:rsidRPr="008C655E">
        <w:t xml:space="preserve">. </w:t>
      </w:r>
    </w:p>
    <w:p w14:paraId="3F7B7A8B" w14:textId="066813F0" w:rsidR="003C798B" w:rsidRPr="008C655E" w:rsidRDefault="003C798B" w:rsidP="003C798B">
      <w:pPr>
        <w:pStyle w:val="afff4"/>
      </w:pPr>
      <w:bookmarkStart w:id="153" w:name="_Ref136422684"/>
      <w:r w:rsidRPr="008C655E">
        <w:t xml:space="preserve">Таблица </w:t>
      </w:r>
      <w:fldSimple w:instr=" SEQ Таблица \* ARABIC ">
        <w:r w:rsidR="00351807">
          <w:rPr>
            <w:noProof/>
          </w:rPr>
          <w:t>2</w:t>
        </w:r>
      </w:fldSimple>
      <w:bookmarkEnd w:id="153"/>
      <w:r w:rsidRPr="008C655E">
        <w:t>. Ретроспективный анализ балансов поступления сточных вод</w:t>
      </w: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0"/>
        <w:gridCol w:w="681"/>
        <w:gridCol w:w="1520"/>
        <w:gridCol w:w="1736"/>
        <w:gridCol w:w="1359"/>
        <w:gridCol w:w="923"/>
        <w:gridCol w:w="919"/>
        <w:gridCol w:w="919"/>
      </w:tblGrid>
      <w:tr w:rsidR="003C798B" w:rsidRPr="008C655E" w14:paraId="33706BE8" w14:textId="77777777" w:rsidTr="00A52704">
        <w:trPr>
          <w:trHeight w:val="19"/>
        </w:trPr>
        <w:tc>
          <w:tcPr>
            <w:tcW w:w="1690" w:type="dxa"/>
            <w:vMerge w:val="restart"/>
            <w:shd w:val="clear" w:color="auto" w:fill="auto"/>
            <w:vAlign w:val="center"/>
            <w:hideMark/>
          </w:tcPr>
          <w:p w14:paraId="7F1909D9"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Объект</w:t>
            </w:r>
          </w:p>
        </w:tc>
        <w:tc>
          <w:tcPr>
            <w:tcW w:w="681" w:type="dxa"/>
            <w:vMerge w:val="restart"/>
            <w:shd w:val="clear" w:color="auto" w:fill="auto"/>
            <w:vAlign w:val="center"/>
            <w:hideMark/>
          </w:tcPr>
          <w:p w14:paraId="7E9BC47C"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Год</w:t>
            </w:r>
          </w:p>
        </w:tc>
        <w:tc>
          <w:tcPr>
            <w:tcW w:w="1520" w:type="dxa"/>
            <w:shd w:val="clear" w:color="auto" w:fill="auto"/>
            <w:vAlign w:val="center"/>
            <w:hideMark/>
          </w:tcPr>
          <w:p w14:paraId="38CDD696"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Годовой объем стоков</w:t>
            </w:r>
          </w:p>
        </w:tc>
        <w:tc>
          <w:tcPr>
            <w:tcW w:w="1736" w:type="dxa"/>
            <w:shd w:val="clear" w:color="auto" w:fill="auto"/>
            <w:vAlign w:val="center"/>
            <w:hideMark/>
          </w:tcPr>
          <w:p w14:paraId="4BAE16FA"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Среднесуточный объем стоков</w:t>
            </w:r>
          </w:p>
        </w:tc>
        <w:tc>
          <w:tcPr>
            <w:tcW w:w="2282" w:type="dxa"/>
            <w:gridSpan w:val="2"/>
            <w:shd w:val="clear" w:color="auto" w:fill="auto"/>
            <w:vAlign w:val="center"/>
            <w:hideMark/>
          </w:tcPr>
          <w:p w14:paraId="70B45088"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Производительность очистных сооружений</w:t>
            </w:r>
          </w:p>
        </w:tc>
        <w:tc>
          <w:tcPr>
            <w:tcW w:w="1838" w:type="dxa"/>
            <w:gridSpan w:val="2"/>
            <w:shd w:val="clear" w:color="auto" w:fill="auto"/>
            <w:vAlign w:val="center"/>
            <w:hideMark/>
          </w:tcPr>
          <w:p w14:paraId="508257D5"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 Дефицит</w:t>
            </w:r>
            <w:proofErr w:type="gramStart"/>
            <w:r w:rsidRPr="00DE7314">
              <w:rPr>
                <w:rFonts w:eastAsia="Times New Roman"/>
                <w:color w:val="000000"/>
                <w:sz w:val="20"/>
                <w:szCs w:val="20"/>
                <w:lang w:eastAsia="ru-RU"/>
              </w:rPr>
              <w:t xml:space="preserve"> /(+) </w:t>
            </w:r>
            <w:proofErr w:type="gramEnd"/>
            <w:r w:rsidRPr="00DE7314">
              <w:rPr>
                <w:rFonts w:eastAsia="Times New Roman"/>
                <w:color w:val="000000"/>
                <w:sz w:val="20"/>
                <w:szCs w:val="20"/>
                <w:lang w:eastAsia="ru-RU"/>
              </w:rPr>
              <w:t>Резерв</w:t>
            </w:r>
          </w:p>
        </w:tc>
      </w:tr>
      <w:tr w:rsidR="003C798B" w:rsidRPr="008C655E" w14:paraId="1E8BEA57" w14:textId="77777777" w:rsidTr="00A52704">
        <w:trPr>
          <w:trHeight w:val="19"/>
        </w:trPr>
        <w:tc>
          <w:tcPr>
            <w:tcW w:w="1690" w:type="dxa"/>
            <w:vMerge/>
            <w:vAlign w:val="center"/>
            <w:hideMark/>
          </w:tcPr>
          <w:p w14:paraId="7AE881D6" w14:textId="77777777" w:rsidR="003C798B" w:rsidRPr="00DE7314" w:rsidRDefault="003C798B" w:rsidP="00A52704">
            <w:pPr>
              <w:spacing w:line="25" w:lineRule="atLeast"/>
              <w:ind w:firstLine="0"/>
              <w:jc w:val="center"/>
              <w:rPr>
                <w:rFonts w:eastAsia="Times New Roman"/>
                <w:color w:val="000000"/>
                <w:sz w:val="20"/>
                <w:szCs w:val="20"/>
                <w:lang w:eastAsia="ru-RU"/>
              </w:rPr>
            </w:pPr>
          </w:p>
        </w:tc>
        <w:tc>
          <w:tcPr>
            <w:tcW w:w="681" w:type="dxa"/>
            <w:vMerge/>
            <w:vAlign w:val="center"/>
            <w:hideMark/>
          </w:tcPr>
          <w:p w14:paraId="44C9F7C9" w14:textId="77777777" w:rsidR="003C798B" w:rsidRPr="00DE7314" w:rsidRDefault="003C798B" w:rsidP="00A52704">
            <w:pPr>
              <w:spacing w:line="25" w:lineRule="atLeast"/>
              <w:ind w:firstLine="0"/>
              <w:jc w:val="center"/>
              <w:rPr>
                <w:rFonts w:eastAsia="Times New Roman"/>
                <w:color w:val="000000"/>
                <w:sz w:val="20"/>
                <w:szCs w:val="20"/>
                <w:lang w:eastAsia="ru-RU"/>
              </w:rPr>
            </w:pPr>
          </w:p>
        </w:tc>
        <w:tc>
          <w:tcPr>
            <w:tcW w:w="1520" w:type="dxa"/>
            <w:shd w:val="clear" w:color="auto" w:fill="auto"/>
            <w:vAlign w:val="center"/>
            <w:hideMark/>
          </w:tcPr>
          <w:p w14:paraId="1333BC67"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тыс. м</w:t>
            </w:r>
            <w:r w:rsidRPr="00DE7314">
              <w:rPr>
                <w:rFonts w:eastAsia="Times New Roman"/>
                <w:color w:val="000000"/>
                <w:sz w:val="20"/>
                <w:szCs w:val="20"/>
                <w:vertAlign w:val="superscript"/>
                <w:lang w:eastAsia="ru-RU"/>
              </w:rPr>
              <w:t>3</w:t>
            </w:r>
          </w:p>
        </w:tc>
        <w:tc>
          <w:tcPr>
            <w:tcW w:w="1736" w:type="dxa"/>
            <w:shd w:val="clear" w:color="auto" w:fill="auto"/>
            <w:vAlign w:val="center"/>
            <w:hideMark/>
          </w:tcPr>
          <w:p w14:paraId="42CF81DA"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м</w:t>
            </w:r>
            <w:r w:rsidRPr="00DE7314">
              <w:rPr>
                <w:rFonts w:eastAsia="Times New Roman"/>
                <w:color w:val="000000"/>
                <w:sz w:val="20"/>
                <w:szCs w:val="20"/>
                <w:vertAlign w:val="superscript"/>
                <w:lang w:eastAsia="ru-RU"/>
              </w:rPr>
              <w:t>3</w:t>
            </w:r>
            <w:r w:rsidRPr="00DE7314">
              <w:rPr>
                <w:rFonts w:eastAsia="Times New Roman"/>
                <w:color w:val="000000"/>
                <w:sz w:val="20"/>
                <w:szCs w:val="20"/>
                <w:lang w:eastAsia="ru-RU"/>
              </w:rPr>
              <w:t>/</w:t>
            </w:r>
            <w:proofErr w:type="spellStart"/>
            <w:r w:rsidRPr="00DE7314">
              <w:rPr>
                <w:rFonts w:eastAsia="Times New Roman"/>
                <w:color w:val="000000"/>
                <w:sz w:val="20"/>
                <w:szCs w:val="20"/>
                <w:lang w:eastAsia="ru-RU"/>
              </w:rPr>
              <w:t>сут</w:t>
            </w:r>
            <w:proofErr w:type="spellEnd"/>
          </w:p>
        </w:tc>
        <w:tc>
          <w:tcPr>
            <w:tcW w:w="1359" w:type="dxa"/>
            <w:shd w:val="clear" w:color="auto" w:fill="auto"/>
            <w:vAlign w:val="center"/>
            <w:hideMark/>
          </w:tcPr>
          <w:p w14:paraId="2DB55825"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тыс. м</w:t>
            </w:r>
            <w:r w:rsidRPr="00DE7314">
              <w:rPr>
                <w:rFonts w:eastAsia="Times New Roman"/>
                <w:color w:val="000000"/>
                <w:sz w:val="20"/>
                <w:szCs w:val="20"/>
                <w:vertAlign w:val="superscript"/>
                <w:lang w:eastAsia="ru-RU"/>
              </w:rPr>
              <w:t>3</w:t>
            </w:r>
          </w:p>
        </w:tc>
        <w:tc>
          <w:tcPr>
            <w:tcW w:w="923" w:type="dxa"/>
            <w:shd w:val="clear" w:color="auto" w:fill="auto"/>
            <w:vAlign w:val="center"/>
            <w:hideMark/>
          </w:tcPr>
          <w:p w14:paraId="21035604"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м</w:t>
            </w:r>
            <w:r w:rsidRPr="00DE7314">
              <w:rPr>
                <w:rFonts w:eastAsia="Times New Roman"/>
                <w:color w:val="000000"/>
                <w:sz w:val="20"/>
                <w:szCs w:val="20"/>
                <w:vertAlign w:val="superscript"/>
                <w:lang w:eastAsia="ru-RU"/>
              </w:rPr>
              <w:t>3</w:t>
            </w:r>
            <w:r w:rsidRPr="00DE7314">
              <w:rPr>
                <w:rFonts w:eastAsia="Times New Roman"/>
                <w:color w:val="000000"/>
                <w:sz w:val="20"/>
                <w:szCs w:val="20"/>
                <w:lang w:eastAsia="ru-RU"/>
              </w:rPr>
              <w:t>/</w:t>
            </w:r>
            <w:proofErr w:type="spellStart"/>
            <w:r w:rsidRPr="00DE7314">
              <w:rPr>
                <w:rFonts w:eastAsia="Times New Roman"/>
                <w:color w:val="000000"/>
                <w:sz w:val="20"/>
                <w:szCs w:val="20"/>
                <w:lang w:eastAsia="ru-RU"/>
              </w:rPr>
              <w:t>сут</w:t>
            </w:r>
            <w:proofErr w:type="spellEnd"/>
          </w:p>
        </w:tc>
        <w:tc>
          <w:tcPr>
            <w:tcW w:w="919" w:type="dxa"/>
            <w:shd w:val="clear" w:color="auto" w:fill="auto"/>
            <w:vAlign w:val="center"/>
            <w:hideMark/>
          </w:tcPr>
          <w:p w14:paraId="18079160"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тыс. м</w:t>
            </w:r>
            <w:r w:rsidRPr="00DE7314">
              <w:rPr>
                <w:rFonts w:eastAsia="Times New Roman"/>
                <w:color w:val="000000"/>
                <w:sz w:val="20"/>
                <w:szCs w:val="20"/>
                <w:vertAlign w:val="superscript"/>
                <w:lang w:eastAsia="ru-RU"/>
              </w:rPr>
              <w:t>3</w:t>
            </w:r>
          </w:p>
        </w:tc>
        <w:tc>
          <w:tcPr>
            <w:tcW w:w="919" w:type="dxa"/>
            <w:shd w:val="clear" w:color="auto" w:fill="auto"/>
            <w:vAlign w:val="center"/>
            <w:hideMark/>
          </w:tcPr>
          <w:p w14:paraId="7560D302" w14:textId="77777777" w:rsidR="003C798B" w:rsidRPr="00DE7314" w:rsidRDefault="003C798B" w:rsidP="00A52704">
            <w:pPr>
              <w:spacing w:line="25" w:lineRule="atLeast"/>
              <w:ind w:firstLine="0"/>
              <w:jc w:val="center"/>
              <w:rPr>
                <w:rFonts w:eastAsia="Times New Roman"/>
                <w:color w:val="000000"/>
                <w:sz w:val="20"/>
                <w:szCs w:val="20"/>
                <w:lang w:eastAsia="ru-RU"/>
              </w:rPr>
            </w:pPr>
            <w:r w:rsidRPr="00DE7314">
              <w:rPr>
                <w:rFonts w:eastAsia="Times New Roman"/>
                <w:color w:val="000000"/>
                <w:sz w:val="20"/>
                <w:szCs w:val="20"/>
                <w:lang w:eastAsia="ru-RU"/>
              </w:rPr>
              <w:t>м</w:t>
            </w:r>
            <w:r w:rsidRPr="00DE7314">
              <w:rPr>
                <w:rFonts w:eastAsia="Times New Roman"/>
                <w:color w:val="000000"/>
                <w:sz w:val="20"/>
                <w:szCs w:val="20"/>
                <w:vertAlign w:val="superscript"/>
                <w:lang w:eastAsia="ru-RU"/>
              </w:rPr>
              <w:t>3</w:t>
            </w:r>
            <w:r w:rsidRPr="00DE7314">
              <w:rPr>
                <w:rFonts w:eastAsia="Times New Roman"/>
                <w:color w:val="000000"/>
                <w:sz w:val="20"/>
                <w:szCs w:val="20"/>
                <w:lang w:eastAsia="ru-RU"/>
              </w:rPr>
              <w:t>/</w:t>
            </w:r>
            <w:proofErr w:type="spellStart"/>
            <w:r w:rsidRPr="00DE7314">
              <w:rPr>
                <w:rFonts w:eastAsia="Times New Roman"/>
                <w:color w:val="000000"/>
                <w:sz w:val="20"/>
                <w:szCs w:val="20"/>
                <w:lang w:eastAsia="ru-RU"/>
              </w:rPr>
              <w:t>сут</w:t>
            </w:r>
            <w:proofErr w:type="spellEnd"/>
          </w:p>
        </w:tc>
      </w:tr>
      <w:tr w:rsidR="003C798B" w:rsidRPr="008C655E" w14:paraId="3DA3E924" w14:textId="77777777" w:rsidTr="00A52704">
        <w:trPr>
          <w:trHeight w:val="102"/>
        </w:trPr>
        <w:tc>
          <w:tcPr>
            <w:tcW w:w="1690" w:type="dxa"/>
            <w:vMerge w:val="restart"/>
            <w:shd w:val="clear" w:color="auto" w:fill="auto"/>
            <w:vAlign w:val="center"/>
          </w:tcPr>
          <w:p w14:paraId="78A9D3C2" w14:textId="1689EAFD" w:rsidR="003C798B" w:rsidRPr="00DE7314" w:rsidRDefault="002302CE" w:rsidP="00A52704">
            <w:pPr>
              <w:spacing w:line="25" w:lineRule="atLeast"/>
              <w:ind w:firstLine="0"/>
              <w:jc w:val="center"/>
              <w:rPr>
                <w:rFonts w:eastAsia="Times New Roman"/>
                <w:color w:val="000000"/>
                <w:sz w:val="20"/>
                <w:szCs w:val="20"/>
                <w:lang w:eastAsia="ru-RU"/>
              </w:rPr>
            </w:pPr>
            <w:r>
              <w:rPr>
                <w:color w:val="000000"/>
                <w:sz w:val="20"/>
                <w:szCs w:val="20"/>
              </w:rPr>
              <w:t>Шабуровское</w:t>
            </w:r>
            <w:r w:rsidR="003C798B">
              <w:rPr>
                <w:color w:val="000000"/>
                <w:sz w:val="20"/>
                <w:szCs w:val="20"/>
              </w:rPr>
              <w:t xml:space="preserve"> сельское поселение</w:t>
            </w:r>
          </w:p>
        </w:tc>
        <w:tc>
          <w:tcPr>
            <w:tcW w:w="681" w:type="dxa"/>
            <w:shd w:val="clear" w:color="auto" w:fill="auto"/>
            <w:vAlign w:val="center"/>
          </w:tcPr>
          <w:p w14:paraId="262DB69C"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2013</w:t>
            </w:r>
          </w:p>
        </w:tc>
        <w:tc>
          <w:tcPr>
            <w:tcW w:w="1520" w:type="dxa"/>
            <w:shd w:val="clear" w:color="auto" w:fill="auto"/>
          </w:tcPr>
          <w:p w14:paraId="42C33F56"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576196B7"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55DFC777"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04F40A08"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21319AAB"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070749B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438F3101" w14:textId="77777777" w:rsidTr="00A52704">
        <w:trPr>
          <w:trHeight w:val="19"/>
        </w:trPr>
        <w:tc>
          <w:tcPr>
            <w:tcW w:w="1690" w:type="dxa"/>
            <w:vMerge/>
            <w:shd w:val="clear" w:color="auto" w:fill="auto"/>
            <w:vAlign w:val="center"/>
          </w:tcPr>
          <w:p w14:paraId="5433E6FD"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66315ABD"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2014</w:t>
            </w:r>
          </w:p>
        </w:tc>
        <w:tc>
          <w:tcPr>
            <w:tcW w:w="1520" w:type="dxa"/>
            <w:shd w:val="clear" w:color="auto" w:fill="auto"/>
          </w:tcPr>
          <w:p w14:paraId="0E72F4E8"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6B2A1F80"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4A076CA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19E140BB"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717D0086"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638A1687"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388DD425" w14:textId="77777777" w:rsidTr="00A52704">
        <w:trPr>
          <w:trHeight w:val="19"/>
        </w:trPr>
        <w:tc>
          <w:tcPr>
            <w:tcW w:w="1690" w:type="dxa"/>
            <w:vMerge/>
            <w:shd w:val="clear" w:color="auto" w:fill="auto"/>
            <w:vAlign w:val="center"/>
          </w:tcPr>
          <w:p w14:paraId="6757C5C8"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2D4B825E"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2015</w:t>
            </w:r>
          </w:p>
        </w:tc>
        <w:tc>
          <w:tcPr>
            <w:tcW w:w="1520" w:type="dxa"/>
            <w:shd w:val="clear" w:color="auto" w:fill="auto"/>
          </w:tcPr>
          <w:p w14:paraId="44D51B87"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3E8DD98B"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62DF789E"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32233E6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0D1E030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53672F4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1F31E666" w14:textId="77777777" w:rsidTr="00A52704">
        <w:trPr>
          <w:trHeight w:val="19"/>
        </w:trPr>
        <w:tc>
          <w:tcPr>
            <w:tcW w:w="1690" w:type="dxa"/>
            <w:vMerge/>
            <w:shd w:val="clear" w:color="auto" w:fill="auto"/>
            <w:vAlign w:val="center"/>
          </w:tcPr>
          <w:p w14:paraId="34105400"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7173658E"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2016</w:t>
            </w:r>
          </w:p>
        </w:tc>
        <w:tc>
          <w:tcPr>
            <w:tcW w:w="1520" w:type="dxa"/>
            <w:shd w:val="clear" w:color="auto" w:fill="auto"/>
          </w:tcPr>
          <w:p w14:paraId="730BE574"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2A6E907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6EAA2DA1"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11A55CF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0FED5E82"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204F59BA"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2A850772" w14:textId="77777777" w:rsidTr="00A52704">
        <w:trPr>
          <w:trHeight w:val="19"/>
        </w:trPr>
        <w:tc>
          <w:tcPr>
            <w:tcW w:w="1690" w:type="dxa"/>
            <w:vMerge/>
            <w:shd w:val="clear" w:color="auto" w:fill="auto"/>
            <w:vAlign w:val="center"/>
          </w:tcPr>
          <w:p w14:paraId="5860A8E0"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0F3B80B4"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2017</w:t>
            </w:r>
          </w:p>
        </w:tc>
        <w:tc>
          <w:tcPr>
            <w:tcW w:w="1520" w:type="dxa"/>
            <w:shd w:val="clear" w:color="auto" w:fill="auto"/>
          </w:tcPr>
          <w:p w14:paraId="78C53F5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421D1261"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7056D83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4EB2CDE4"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3C9177F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33B4649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661F99B1" w14:textId="77777777" w:rsidTr="00A52704">
        <w:trPr>
          <w:trHeight w:val="19"/>
        </w:trPr>
        <w:tc>
          <w:tcPr>
            <w:tcW w:w="1690" w:type="dxa"/>
            <w:vMerge/>
            <w:shd w:val="clear" w:color="auto" w:fill="auto"/>
            <w:vAlign w:val="center"/>
          </w:tcPr>
          <w:p w14:paraId="4C7B7888"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37CBC443"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2018</w:t>
            </w:r>
          </w:p>
        </w:tc>
        <w:tc>
          <w:tcPr>
            <w:tcW w:w="1520" w:type="dxa"/>
            <w:shd w:val="clear" w:color="auto" w:fill="auto"/>
          </w:tcPr>
          <w:p w14:paraId="1F35036D"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4FD13235"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277FEB47"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7171DC54"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381E850B"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05E2BAA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07960E1C" w14:textId="77777777" w:rsidTr="00A52704">
        <w:trPr>
          <w:trHeight w:val="19"/>
        </w:trPr>
        <w:tc>
          <w:tcPr>
            <w:tcW w:w="1690" w:type="dxa"/>
            <w:vMerge/>
            <w:shd w:val="clear" w:color="auto" w:fill="auto"/>
            <w:vAlign w:val="center"/>
          </w:tcPr>
          <w:p w14:paraId="65581342"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7EE7C3C2"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2019</w:t>
            </w:r>
          </w:p>
        </w:tc>
        <w:tc>
          <w:tcPr>
            <w:tcW w:w="1520" w:type="dxa"/>
            <w:shd w:val="clear" w:color="auto" w:fill="auto"/>
          </w:tcPr>
          <w:p w14:paraId="1C4DE230"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72EB16E3"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3FD9FF4C"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2923D1C4"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5E3306CC"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66989B98"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4A5A0ED8" w14:textId="77777777" w:rsidTr="00A52704">
        <w:trPr>
          <w:trHeight w:val="19"/>
        </w:trPr>
        <w:tc>
          <w:tcPr>
            <w:tcW w:w="1690" w:type="dxa"/>
            <w:vMerge/>
            <w:shd w:val="clear" w:color="auto" w:fill="auto"/>
            <w:vAlign w:val="center"/>
          </w:tcPr>
          <w:p w14:paraId="22A7ED43" w14:textId="77777777" w:rsidR="003C798B" w:rsidRPr="00DE7314" w:rsidRDefault="003C798B" w:rsidP="00A52704">
            <w:pPr>
              <w:spacing w:line="25" w:lineRule="atLeast"/>
              <w:jc w:val="center"/>
              <w:rPr>
                <w:rFonts w:eastAsia="Times New Roman"/>
                <w:color w:val="000000"/>
                <w:sz w:val="20"/>
                <w:szCs w:val="20"/>
                <w:lang w:eastAsia="ru-RU"/>
              </w:rPr>
            </w:pPr>
          </w:p>
        </w:tc>
        <w:tc>
          <w:tcPr>
            <w:tcW w:w="681" w:type="dxa"/>
            <w:shd w:val="clear" w:color="auto" w:fill="auto"/>
            <w:vAlign w:val="center"/>
          </w:tcPr>
          <w:p w14:paraId="1F45F9CF"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2020</w:t>
            </w:r>
          </w:p>
        </w:tc>
        <w:tc>
          <w:tcPr>
            <w:tcW w:w="1520" w:type="dxa"/>
            <w:shd w:val="clear" w:color="auto" w:fill="auto"/>
          </w:tcPr>
          <w:p w14:paraId="5A8D4533"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78A4AEE8"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60D7045F"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33CFA7B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40623DAC"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13E4C4AE"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559CB315" w14:textId="77777777" w:rsidTr="00A52704">
        <w:trPr>
          <w:trHeight w:val="19"/>
        </w:trPr>
        <w:tc>
          <w:tcPr>
            <w:tcW w:w="1690" w:type="dxa"/>
            <w:vMerge/>
            <w:shd w:val="clear" w:color="auto" w:fill="auto"/>
            <w:vAlign w:val="center"/>
            <w:hideMark/>
          </w:tcPr>
          <w:p w14:paraId="7BF840D1" w14:textId="77777777" w:rsidR="003C798B" w:rsidRPr="00DE7314" w:rsidRDefault="003C798B" w:rsidP="00A52704">
            <w:pPr>
              <w:spacing w:line="25" w:lineRule="atLeast"/>
              <w:ind w:firstLine="0"/>
              <w:jc w:val="center"/>
              <w:rPr>
                <w:rFonts w:eastAsia="Times New Roman"/>
                <w:color w:val="000000"/>
                <w:sz w:val="20"/>
                <w:szCs w:val="20"/>
                <w:lang w:eastAsia="ru-RU"/>
              </w:rPr>
            </w:pPr>
          </w:p>
        </w:tc>
        <w:tc>
          <w:tcPr>
            <w:tcW w:w="681" w:type="dxa"/>
            <w:shd w:val="clear" w:color="auto" w:fill="auto"/>
            <w:vAlign w:val="center"/>
            <w:hideMark/>
          </w:tcPr>
          <w:p w14:paraId="7DDB95A5"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2021</w:t>
            </w:r>
          </w:p>
        </w:tc>
        <w:tc>
          <w:tcPr>
            <w:tcW w:w="1520" w:type="dxa"/>
            <w:shd w:val="clear" w:color="auto" w:fill="auto"/>
          </w:tcPr>
          <w:p w14:paraId="6C08E7BB"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2CAED677"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4A664B80"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516B5726"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1DFB2AFE"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47AD121D"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r w:rsidR="003C798B" w:rsidRPr="008C655E" w14:paraId="44C9D8B0" w14:textId="77777777" w:rsidTr="00A52704">
        <w:trPr>
          <w:trHeight w:val="19"/>
        </w:trPr>
        <w:tc>
          <w:tcPr>
            <w:tcW w:w="1690" w:type="dxa"/>
            <w:vMerge/>
            <w:vAlign w:val="center"/>
            <w:hideMark/>
          </w:tcPr>
          <w:p w14:paraId="778F1095" w14:textId="77777777" w:rsidR="003C798B" w:rsidRPr="00DE7314" w:rsidRDefault="003C798B" w:rsidP="00A52704">
            <w:pPr>
              <w:spacing w:line="25" w:lineRule="atLeast"/>
              <w:ind w:firstLine="0"/>
              <w:jc w:val="center"/>
              <w:rPr>
                <w:rFonts w:eastAsia="Times New Roman"/>
                <w:color w:val="000000"/>
                <w:sz w:val="20"/>
                <w:szCs w:val="20"/>
                <w:lang w:eastAsia="ru-RU"/>
              </w:rPr>
            </w:pPr>
          </w:p>
        </w:tc>
        <w:tc>
          <w:tcPr>
            <w:tcW w:w="681" w:type="dxa"/>
            <w:shd w:val="clear" w:color="auto" w:fill="auto"/>
            <w:vAlign w:val="center"/>
            <w:hideMark/>
          </w:tcPr>
          <w:p w14:paraId="467C09CE" w14:textId="77777777" w:rsidR="003C798B" w:rsidRPr="00DE7314" w:rsidRDefault="003C798B" w:rsidP="00A52704">
            <w:pPr>
              <w:spacing w:line="25" w:lineRule="atLeast"/>
              <w:ind w:firstLine="0"/>
              <w:jc w:val="center"/>
              <w:rPr>
                <w:rFonts w:eastAsia="Times New Roman"/>
                <w:color w:val="000000"/>
                <w:sz w:val="20"/>
                <w:szCs w:val="20"/>
                <w:lang w:eastAsia="ru-RU"/>
              </w:rPr>
            </w:pPr>
            <w:r>
              <w:rPr>
                <w:color w:val="000000"/>
                <w:sz w:val="22"/>
              </w:rPr>
              <w:t>2022</w:t>
            </w:r>
          </w:p>
        </w:tc>
        <w:tc>
          <w:tcPr>
            <w:tcW w:w="1520" w:type="dxa"/>
            <w:shd w:val="clear" w:color="auto" w:fill="auto"/>
          </w:tcPr>
          <w:p w14:paraId="1F911069"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736" w:type="dxa"/>
            <w:shd w:val="clear" w:color="auto" w:fill="auto"/>
          </w:tcPr>
          <w:p w14:paraId="1B2F4731"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1359" w:type="dxa"/>
            <w:shd w:val="clear" w:color="auto" w:fill="auto"/>
          </w:tcPr>
          <w:p w14:paraId="7FCADB5E"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23" w:type="dxa"/>
            <w:shd w:val="clear" w:color="auto" w:fill="auto"/>
          </w:tcPr>
          <w:p w14:paraId="244EAAAC"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78F65655"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c>
          <w:tcPr>
            <w:tcW w:w="919" w:type="dxa"/>
            <w:shd w:val="clear" w:color="auto" w:fill="auto"/>
          </w:tcPr>
          <w:p w14:paraId="1D5AF085" w14:textId="77777777" w:rsidR="003C798B" w:rsidRPr="00656F3E" w:rsidRDefault="003C798B" w:rsidP="00A52704">
            <w:pPr>
              <w:spacing w:line="25" w:lineRule="atLeast"/>
              <w:ind w:firstLine="0"/>
              <w:jc w:val="center"/>
              <w:rPr>
                <w:color w:val="000000"/>
                <w:sz w:val="20"/>
                <w:szCs w:val="20"/>
              </w:rPr>
            </w:pPr>
            <w:r w:rsidRPr="007236CF">
              <w:rPr>
                <w:color w:val="000000"/>
                <w:sz w:val="20"/>
                <w:szCs w:val="20"/>
              </w:rPr>
              <w:t>0,0</w:t>
            </w:r>
          </w:p>
        </w:tc>
      </w:tr>
    </w:tbl>
    <w:p w14:paraId="1D6AC85E" w14:textId="77777777" w:rsidR="009815FF" w:rsidRPr="00175A73" w:rsidRDefault="009815FF" w:rsidP="009815FF">
      <w:pPr>
        <w:pStyle w:val="20"/>
        <w:spacing w:before="240"/>
      </w:pPr>
      <w:bookmarkStart w:id="154" w:name="_Toc390696040"/>
      <w:bookmarkStart w:id="155" w:name="_Toc390696252"/>
      <w:bookmarkStart w:id="156" w:name="_Toc401067983"/>
      <w:bookmarkStart w:id="157" w:name="_Toc531598952"/>
      <w:bookmarkStart w:id="158" w:name="_Toc531704229"/>
      <w:bookmarkStart w:id="159" w:name="_Toc21688541"/>
      <w:bookmarkStart w:id="160" w:name="_Toc57421882"/>
      <w:bookmarkStart w:id="161" w:name="_Toc57422482"/>
      <w:bookmarkStart w:id="162" w:name="_Toc57422626"/>
      <w:bookmarkStart w:id="163" w:name="_Toc88651803"/>
      <w:bookmarkStart w:id="164" w:name="_Toc139360070"/>
      <w:bookmarkStart w:id="165" w:name="_Toc531598955"/>
      <w:bookmarkStart w:id="166" w:name="_Toc531704232"/>
      <w:bookmarkStart w:id="167" w:name="_Toc21688544"/>
      <w:bookmarkStart w:id="168" w:name="_Toc57421885"/>
      <w:bookmarkStart w:id="169" w:name="_Toc57422485"/>
      <w:bookmarkStart w:id="170" w:name="_Toc57422629"/>
      <w:bookmarkStart w:id="171" w:name="_Toc88651806"/>
      <w:r w:rsidRPr="008C655E">
        <w:lastRenderedPageBreak/>
        <w:t xml:space="preserve">Оценка фактического притока неорганизованного стока по технологическим зонам </w:t>
      </w:r>
      <w:r w:rsidRPr="00175A73">
        <w:t>водоотведения</w:t>
      </w:r>
      <w:bookmarkEnd w:id="154"/>
      <w:bookmarkEnd w:id="155"/>
      <w:bookmarkEnd w:id="156"/>
      <w:bookmarkEnd w:id="157"/>
      <w:bookmarkEnd w:id="158"/>
      <w:bookmarkEnd w:id="159"/>
      <w:bookmarkEnd w:id="160"/>
      <w:bookmarkEnd w:id="161"/>
      <w:bookmarkEnd w:id="162"/>
      <w:bookmarkEnd w:id="163"/>
      <w:bookmarkEnd w:id="164"/>
    </w:p>
    <w:p w14:paraId="7E24823C" w14:textId="77777777" w:rsidR="00ED4FF8" w:rsidRPr="009B16EB" w:rsidRDefault="00ED4FF8" w:rsidP="00ED4FF8">
      <w:r w:rsidRPr="00175A73">
        <w:t xml:space="preserve">Неорганизованный сток </w:t>
      </w:r>
      <w:r w:rsidRPr="009B16EB">
        <w:t xml:space="preserve">- дождевые, талые и инфильтрационные воды, поступающие в системы коммунальной канализации через </w:t>
      </w:r>
      <w:proofErr w:type="spellStart"/>
      <w:r w:rsidRPr="009B16EB">
        <w:t>неплотности</w:t>
      </w:r>
      <w:proofErr w:type="spellEnd"/>
      <w:r w:rsidRPr="009B16EB">
        <w:t xml:space="preserve"> в элементах канализационной сети и сооружений.</w:t>
      </w:r>
    </w:p>
    <w:p w14:paraId="59A5208C" w14:textId="692F0B9F" w:rsidR="00ED4FF8" w:rsidRPr="008C655E" w:rsidRDefault="00ED4FF8" w:rsidP="00ED4FF8">
      <w:pPr>
        <w:pStyle w:val="afff"/>
        <w:tabs>
          <w:tab w:val="left" w:pos="142"/>
        </w:tabs>
        <w:spacing w:line="300" w:lineRule="auto"/>
      </w:pPr>
      <w:r w:rsidRPr="009B16EB">
        <w:t>Стоки, образующиеся в результате деятельности предприятий, социальных объектов и населения, отводятся</w:t>
      </w:r>
      <w:r w:rsidRPr="001533CF">
        <w:t xml:space="preserve"> в </w:t>
      </w:r>
      <w:r w:rsidR="00555E65">
        <w:t>индивидуальные септики с последующим вывозом</w:t>
      </w:r>
      <w:r w:rsidRPr="001533CF">
        <w:t xml:space="preserve">. В настоящее время вопрос отвода ливневых и талых вод не решен. </w:t>
      </w:r>
      <w:r w:rsidRPr="001533CF">
        <w:rPr>
          <w:lang w:eastAsia="ar-SA"/>
        </w:rPr>
        <w:t>Сети и сооружения по очистке поверхностного стока на территории сельского поселения отсутствуют.</w:t>
      </w:r>
      <w:r w:rsidRPr="008C655E">
        <w:rPr>
          <w:lang w:eastAsia="ar-SA"/>
        </w:rPr>
        <w:t xml:space="preserve"> </w:t>
      </w:r>
    </w:p>
    <w:p w14:paraId="2EDE724D" w14:textId="54D07D58" w:rsidR="00ED4FF8" w:rsidRPr="008C655E" w:rsidRDefault="00ED4FF8" w:rsidP="00ED4FF8">
      <w:pPr>
        <w:pStyle w:val="afff4"/>
      </w:pPr>
      <w:r w:rsidRPr="008C655E">
        <w:t xml:space="preserve">Таблица </w:t>
      </w:r>
      <w:fldSimple w:instr=" SEQ Таблица \* ARABIC ">
        <w:r w:rsidR="00351807">
          <w:rPr>
            <w:noProof/>
          </w:rPr>
          <w:t>3</w:t>
        </w:r>
      </w:fldSimple>
      <w:r w:rsidRPr="008C655E">
        <w:t>. Динамика притоков</w:t>
      </w:r>
    </w:p>
    <w:tbl>
      <w:tblPr>
        <w:tblW w:w="9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2382"/>
        <w:gridCol w:w="848"/>
        <w:gridCol w:w="1607"/>
        <w:gridCol w:w="1653"/>
        <w:gridCol w:w="1653"/>
      </w:tblGrid>
      <w:tr w:rsidR="00ED4FF8" w:rsidRPr="00223689" w14:paraId="7ABD5F8C" w14:textId="77777777" w:rsidTr="00A52704">
        <w:trPr>
          <w:trHeight w:val="20"/>
        </w:trPr>
        <w:tc>
          <w:tcPr>
            <w:tcW w:w="1774" w:type="dxa"/>
            <w:vAlign w:val="center"/>
          </w:tcPr>
          <w:p w14:paraId="26D3CCD7" w14:textId="77777777" w:rsidR="00ED4FF8" w:rsidRPr="00223689" w:rsidRDefault="00ED4FF8" w:rsidP="00A52704">
            <w:pPr>
              <w:spacing w:line="25" w:lineRule="atLeast"/>
              <w:ind w:firstLine="0"/>
              <w:jc w:val="center"/>
              <w:rPr>
                <w:sz w:val="20"/>
                <w:szCs w:val="20"/>
              </w:rPr>
            </w:pPr>
            <w:r w:rsidRPr="00223689">
              <w:rPr>
                <w:sz w:val="20"/>
                <w:szCs w:val="20"/>
              </w:rPr>
              <w:t>Технологическая зона</w:t>
            </w:r>
          </w:p>
        </w:tc>
        <w:tc>
          <w:tcPr>
            <w:tcW w:w="2382" w:type="dxa"/>
            <w:shd w:val="clear" w:color="auto" w:fill="auto"/>
            <w:vAlign w:val="center"/>
            <w:hideMark/>
          </w:tcPr>
          <w:p w14:paraId="266617EB" w14:textId="77777777" w:rsidR="00ED4FF8" w:rsidRPr="00223689" w:rsidRDefault="00ED4FF8" w:rsidP="00A52704">
            <w:pPr>
              <w:spacing w:line="25" w:lineRule="atLeast"/>
              <w:ind w:firstLine="0"/>
              <w:jc w:val="center"/>
              <w:rPr>
                <w:sz w:val="20"/>
                <w:szCs w:val="20"/>
              </w:rPr>
            </w:pPr>
            <w:r w:rsidRPr="00223689">
              <w:rPr>
                <w:sz w:val="20"/>
                <w:szCs w:val="20"/>
              </w:rPr>
              <w:t>Показатель</w:t>
            </w:r>
          </w:p>
        </w:tc>
        <w:tc>
          <w:tcPr>
            <w:tcW w:w="848" w:type="dxa"/>
            <w:shd w:val="clear" w:color="auto" w:fill="auto"/>
            <w:vAlign w:val="center"/>
          </w:tcPr>
          <w:p w14:paraId="35B0549C" w14:textId="77777777" w:rsidR="00ED4FF8" w:rsidRPr="00223689" w:rsidRDefault="00ED4FF8" w:rsidP="00A52704">
            <w:pPr>
              <w:spacing w:line="25" w:lineRule="atLeast"/>
              <w:ind w:firstLine="0"/>
              <w:jc w:val="center"/>
              <w:rPr>
                <w:sz w:val="20"/>
                <w:szCs w:val="20"/>
              </w:rPr>
            </w:pPr>
            <w:r w:rsidRPr="00223689">
              <w:rPr>
                <w:sz w:val="20"/>
                <w:szCs w:val="20"/>
              </w:rPr>
              <w:t>Ед. изм.</w:t>
            </w:r>
          </w:p>
        </w:tc>
        <w:tc>
          <w:tcPr>
            <w:tcW w:w="1607" w:type="dxa"/>
            <w:shd w:val="clear" w:color="auto" w:fill="auto"/>
            <w:vAlign w:val="center"/>
            <w:hideMark/>
          </w:tcPr>
          <w:p w14:paraId="48AAAE07" w14:textId="77777777" w:rsidR="00ED4FF8" w:rsidRPr="00223689" w:rsidRDefault="00ED4FF8" w:rsidP="00A52704">
            <w:pPr>
              <w:spacing w:line="25" w:lineRule="atLeast"/>
              <w:ind w:firstLine="0"/>
              <w:jc w:val="center"/>
              <w:rPr>
                <w:sz w:val="20"/>
                <w:szCs w:val="20"/>
              </w:rPr>
            </w:pPr>
            <w:r w:rsidRPr="00223689">
              <w:rPr>
                <w:sz w:val="20"/>
                <w:szCs w:val="20"/>
              </w:rPr>
              <w:t>2020</w:t>
            </w:r>
          </w:p>
        </w:tc>
        <w:tc>
          <w:tcPr>
            <w:tcW w:w="1653" w:type="dxa"/>
            <w:shd w:val="clear" w:color="auto" w:fill="auto"/>
            <w:vAlign w:val="center"/>
            <w:hideMark/>
          </w:tcPr>
          <w:p w14:paraId="56E315B6" w14:textId="77777777" w:rsidR="00ED4FF8" w:rsidRPr="00223689" w:rsidRDefault="00ED4FF8" w:rsidP="00A52704">
            <w:pPr>
              <w:spacing w:line="25" w:lineRule="atLeast"/>
              <w:ind w:firstLine="0"/>
              <w:jc w:val="center"/>
              <w:rPr>
                <w:sz w:val="20"/>
                <w:szCs w:val="20"/>
              </w:rPr>
            </w:pPr>
            <w:r w:rsidRPr="00223689">
              <w:rPr>
                <w:sz w:val="20"/>
                <w:szCs w:val="20"/>
              </w:rPr>
              <w:t>2021</w:t>
            </w:r>
          </w:p>
        </w:tc>
        <w:tc>
          <w:tcPr>
            <w:tcW w:w="1653" w:type="dxa"/>
            <w:shd w:val="clear" w:color="auto" w:fill="auto"/>
            <w:vAlign w:val="center"/>
            <w:hideMark/>
          </w:tcPr>
          <w:p w14:paraId="60C4D8C8" w14:textId="77777777" w:rsidR="00ED4FF8" w:rsidRPr="00223689" w:rsidRDefault="00ED4FF8" w:rsidP="00A52704">
            <w:pPr>
              <w:spacing w:line="25" w:lineRule="atLeast"/>
              <w:ind w:firstLine="0"/>
              <w:jc w:val="center"/>
              <w:rPr>
                <w:sz w:val="20"/>
                <w:szCs w:val="20"/>
              </w:rPr>
            </w:pPr>
            <w:r w:rsidRPr="00223689">
              <w:rPr>
                <w:sz w:val="20"/>
                <w:szCs w:val="20"/>
              </w:rPr>
              <w:t>2022</w:t>
            </w:r>
          </w:p>
        </w:tc>
      </w:tr>
      <w:tr w:rsidR="00ED4FF8" w:rsidRPr="00223689" w14:paraId="188F8D20" w14:textId="77777777" w:rsidTr="00A52704">
        <w:trPr>
          <w:trHeight w:val="20"/>
        </w:trPr>
        <w:tc>
          <w:tcPr>
            <w:tcW w:w="1774" w:type="dxa"/>
            <w:vMerge w:val="restart"/>
            <w:vAlign w:val="center"/>
          </w:tcPr>
          <w:p w14:paraId="4E077778" w14:textId="1C109108" w:rsidR="00ED4FF8" w:rsidRPr="00223689" w:rsidRDefault="002302CE" w:rsidP="00A52704">
            <w:pPr>
              <w:spacing w:line="25" w:lineRule="atLeast"/>
              <w:ind w:firstLine="0"/>
              <w:jc w:val="center"/>
              <w:rPr>
                <w:sz w:val="20"/>
                <w:szCs w:val="20"/>
              </w:rPr>
            </w:pPr>
            <w:r>
              <w:rPr>
                <w:sz w:val="20"/>
                <w:szCs w:val="20"/>
              </w:rPr>
              <w:t>Шабуровское</w:t>
            </w:r>
            <w:r w:rsidR="00ED4FF8">
              <w:rPr>
                <w:sz w:val="20"/>
                <w:szCs w:val="20"/>
              </w:rPr>
              <w:t xml:space="preserve"> сельское поселение</w:t>
            </w:r>
          </w:p>
        </w:tc>
        <w:tc>
          <w:tcPr>
            <w:tcW w:w="2382" w:type="dxa"/>
            <w:shd w:val="clear" w:color="auto" w:fill="auto"/>
            <w:vAlign w:val="center"/>
            <w:hideMark/>
          </w:tcPr>
          <w:p w14:paraId="0F7F08F1" w14:textId="77777777" w:rsidR="00ED4FF8" w:rsidRPr="00223689" w:rsidRDefault="00ED4FF8" w:rsidP="00A52704">
            <w:pPr>
              <w:spacing w:line="25" w:lineRule="atLeast"/>
              <w:ind w:firstLine="0"/>
              <w:jc w:val="center"/>
              <w:rPr>
                <w:sz w:val="20"/>
                <w:szCs w:val="20"/>
              </w:rPr>
            </w:pPr>
            <w:r w:rsidRPr="00223689">
              <w:rPr>
                <w:sz w:val="20"/>
                <w:szCs w:val="20"/>
              </w:rPr>
              <w:t>Принято сточных вод в систему канализации</w:t>
            </w:r>
          </w:p>
        </w:tc>
        <w:tc>
          <w:tcPr>
            <w:tcW w:w="848" w:type="dxa"/>
            <w:shd w:val="clear" w:color="auto" w:fill="auto"/>
            <w:vAlign w:val="center"/>
            <w:hideMark/>
          </w:tcPr>
          <w:p w14:paraId="1786D0EE" w14:textId="77777777" w:rsidR="00ED4FF8" w:rsidRPr="00223689" w:rsidRDefault="00ED4FF8" w:rsidP="00A52704">
            <w:pPr>
              <w:spacing w:line="25" w:lineRule="atLeast"/>
              <w:ind w:firstLine="0"/>
              <w:jc w:val="center"/>
              <w:rPr>
                <w:sz w:val="20"/>
                <w:szCs w:val="20"/>
              </w:rPr>
            </w:pPr>
            <w:r w:rsidRPr="00223689">
              <w:rPr>
                <w:sz w:val="20"/>
                <w:szCs w:val="20"/>
              </w:rPr>
              <w:t>тыс. м3</w:t>
            </w:r>
          </w:p>
        </w:tc>
        <w:tc>
          <w:tcPr>
            <w:tcW w:w="1607" w:type="dxa"/>
            <w:shd w:val="clear" w:color="auto" w:fill="auto"/>
            <w:vAlign w:val="center"/>
          </w:tcPr>
          <w:p w14:paraId="2A0A09F6" w14:textId="77777777" w:rsidR="00ED4FF8" w:rsidRPr="00223689" w:rsidRDefault="00ED4FF8" w:rsidP="00A52704">
            <w:pPr>
              <w:spacing w:line="25" w:lineRule="atLeast"/>
              <w:ind w:firstLine="0"/>
              <w:jc w:val="center"/>
              <w:rPr>
                <w:sz w:val="20"/>
                <w:szCs w:val="20"/>
              </w:rPr>
            </w:pPr>
            <w:r w:rsidRPr="00C51529">
              <w:rPr>
                <w:sz w:val="20"/>
                <w:szCs w:val="20"/>
              </w:rPr>
              <w:t>0,0</w:t>
            </w:r>
          </w:p>
        </w:tc>
        <w:tc>
          <w:tcPr>
            <w:tcW w:w="1653" w:type="dxa"/>
            <w:shd w:val="clear" w:color="auto" w:fill="auto"/>
            <w:noWrap/>
            <w:vAlign w:val="center"/>
          </w:tcPr>
          <w:p w14:paraId="5E2CF17D" w14:textId="77777777" w:rsidR="00ED4FF8" w:rsidRPr="00223689" w:rsidRDefault="00ED4FF8" w:rsidP="00A52704">
            <w:pPr>
              <w:spacing w:line="25" w:lineRule="atLeast"/>
              <w:ind w:firstLine="0"/>
              <w:jc w:val="center"/>
              <w:rPr>
                <w:sz w:val="20"/>
                <w:szCs w:val="20"/>
              </w:rPr>
            </w:pPr>
            <w:r w:rsidRPr="00C51529">
              <w:rPr>
                <w:sz w:val="20"/>
                <w:szCs w:val="20"/>
              </w:rPr>
              <w:t>0,0</w:t>
            </w:r>
          </w:p>
        </w:tc>
        <w:tc>
          <w:tcPr>
            <w:tcW w:w="1653" w:type="dxa"/>
            <w:shd w:val="clear" w:color="auto" w:fill="auto"/>
            <w:noWrap/>
            <w:vAlign w:val="center"/>
          </w:tcPr>
          <w:p w14:paraId="7D39416A" w14:textId="77777777" w:rsidR="00ED4FF8" w:rsidRPr="00223689" w:rsidRDefault="00ED4FF8" w:rsidP="00A52704">
            <w:pPr>
              <w:spacing w:line="25" w:lineRule="atLeast"/>
              <w:ind w:firstLine="0"/>
              <w:jc w:val="center"/>
              <w:rPr>
                <w:sz w:val="20"/>
                <w:szCs w:val="20"/>
              </w:rPr>
            </w:pPr>
            <w:r w:rsidRPr="00C51529">
              <w:rPr>
                <w:sz w:val="20"/>
                <w:szCs w:val="20"/>
              </w:rPr>
              <w:t>0,0</w:t>
            </w:r>
          </w:p>
        </w:tc>
      </w:tr>
      <w:tr w:rsidR="00ED4FF8" w:rsidRPr="00223689" w14:paraId="57B4F70E" w14:textId="77777777" w:rsidTr="00A52704">
        <w:trPr>
          <w:trHeight w:val="20"/>
        </w:trPr>
        <w:tc>
          <w:tcPr>
            <w:tcW w:w="1774" w:type="dxa"/>
            <w:vMerge/>
            <w:vAlign w:val="center"/>
          </w:tcPr>
          <w:p w14:paraId="5625C3CA" w14:textId="77777777" w:rsidR="00ED4FF8" w:rsidRPr="00223689" w:rsidRDefault="00ED4FF8" w:rsidP="00A52704">
            <w:pPr>
              <w:spacing w:line="25" w:lineRule="atLeast"/>
              <w:ind w:left="709" w:firstLine="0"/>
              <w:jc w:val="center"/>
              <w:rPr>
                <w:sz w:val="20"/>
                <w:szCs w:val="20"/>
              </w:rPr>
            </w:pPr>
          </w:p>
        </w:tc>
        <w:tc>
          <w:tcPr>
            <w:tcW w:w="2382" w:type="dxa"/>
            <w:vMerge w:val="restart"/>
            <w:shd w:val="clear" w:color="auto" w:fill="auto"/>
            <w:vAlign w:val="center"/>
            <w:hideMark/>
          </w:tcPr>
          <w:p w14:paraId="01D4FAF2" w14:textId="77777777" w:rsidR="00ED4FF8" w:rsidRPr="00223689" w:rsidRDefault="00ED4FF8" w:rsidP="00A52704">
            <w:pPr>
              <w:spacing w:line="25" w:lineRule="atLeast"/>
              <w:ind w:firstLine="0"/>
              <w:jc w:val="center"/>
              <w:rPr>
                <w:sz w:val="20"/>
                <w:szCs w:val="20"/>
              </w:rPr>
            </w:pPr>
            <w:r w:rsidRPr="00223689">
              <w:rPr>
                <w:sz w:val="20"/>
                <w:szCs w:val="20"/>
              </w:rPr>
              <w:t>Притоки в систему, не охваченные договорными отношениями</w:t>
            </w:r>
          </w:p>
        </w:tc>
        <w:tc>
          <w:tcPr>
            <w:tcW w:w="848" w:type="dxa"/>
            <w:shd w:val="clear" w:color="auto" w:fill="auto"/>
            <w:vAlign w:val="center"/>
            <w:hideMark/>
          </w:tcPr>
          <w:p w14:paraId="62ABD23B" w14:textId="77777777" w:rsidR="00ED4FF8" w:rsidRPr="00223689" w:rsidRDefault="00ED4FF8" w:rsidP="00A52704">
            <w:pPr>
              <w:spacing w:line="25" w:lineRule="atLeast"/>
              <w:ind w:firstLine="0"/>
              <w:jc w:val="center"/>
              <w:rPr>
                <w:sz w:val="20"/>
                <w:szCs w:val="20"/>
              </w:rPr>
            </w:pPr>
            <w:r w:rsidRPr="00223689">
              <w:rPr>
                <w:sz w:val="20"/>
                <w:szCs w:val="20"/>
              </w:rPr>
              <w:t>тыс. м3</w:t>
            </w:r>
          </w:p>
        </w:tc>
        <w:tc>
          <w:tcPr>
            <w:tcW w:w="1607" w:type="dxa"/>
            <w:shd w:val="clear" w:color="auto" w:fill="auto"/>
            <w:vAlign w:val="center"/>
          </w:tcPr>
          <w:p w14:paraId="74AD03BD" w14:textId="77777777" w:rsidR="00ED4FF8" w:rsidRPr="00223689" w:rsidRDefault="00ED4FF8" w:rsidP="00A52704">
            <w:pPr>
              <w:spacing w:line="25" w:lineRule="atLeast"/>
              <w:ind w:firstLine="0"/>
              <w:jc w:val="center"/>
              <w:rPr>
                <w:sz w:val="20"/>
                <w:szCs w:val="20"/>
              </w:rPr>
            </w:pPr>
            <w:r w:rsidRPr="00C51529">
              <w:rPr>
                <w:sz w:val="20"/>
                <w:szCs w:val="20"/>
              </w:rPr>
              <w:t>0,0</w:t>
            </w:r>
          </w:p>
        </w:tc>
        <w:tc>
          <w:tcPr>
            <w:tcW w:w="1653" w:type="dxa"/>
            <w:shd w:val="clear" w:color="auto" w:fill="auto"/>
            <w:noWrap/>
            <w:vAlign w:val="center"/>
          </w:tcPr>
          <w:p w14:paraId="2C75667E" w14:textId="77777777" w:rsidR="00ED4FF8" w:rsidRPr="00223689" w:rsidRDefault="00ED4FF8" w:rsidP="00A52704">
            <w:pPr>
              <w:spacing w:line="25" w:lineRule="atLeast"/>
              <w:ind w:firstLine="0"/>
              <w:jc w:val="center"/>
              <w:rPr>
                <w:sz w:val="20"/>
                <w:szCs w:val="20"/>
              </w:rPr>
            </w:pPr>
            <w:r w:rsidRPr="00C51529">
              <w:rPr>
                <w:sz w:val="20"/>
                <w:szCs w:val="20"/>
              </w:rPr>
              <w:t>0,0</w:t>
            </w:r>
          </w:p>
        </w:tc>
        <w:tc>
          <w:tcPr>
            <w:tcW w:w="1653" w:type="dxa"/>
            <w:shd w:val="clear" w:color="auto" w:fill="auto"/>
            <w:noWrap/>
            <w:vAlign w:val="center"/>
          </w:tcPr>
          <w:p w14:paraId="2EE9BAEE" w14:textId="77777777" w:rsidR="00ED4FF8" w:rsidRPr="00223689" w:rsidRDefault="00ED4FF8" w:rsidP="00A52704">
            <w:pPr>
              <w:spacing w:line="25" w:lineRule="atLeast"/>
              <w:ind w:firstLine="0"/>
              <w:jc w:val="center"/>
              <w:rPr>
                <w:sz w:val="20"/>
                <w:szCs w:val="20"/>
              </w:rPr>
            </w:pPr>
            <w:r w:rsidRPr="00C51529">
              <w:rPr>
                <w:sz w:val="20"/>
                <w:szCs w:val="20"/>
              </w:rPr>
              <w:t>0,0</w:t>
            </w:r>
          </w:p>
        </w:tc>
      </w:tr>
      <w:tr w:rsidR="00ED4FF8" w:rsidRPr="00223689" w14:paraId="24A6F7A9" w14:textId="77777777" w:rsidTr="00A52704">
        <w:trPr>
          <w:trHeight w:val="20"/>
        </w:trPr>
        <w:tc>
          <w:tcPr>
            <w:tcW w:w="1774" w:type="dxa"/>
            <w:vMerge/>
            <w:vAlign w:val="center"/>
          </w:tcPr>
          <w:p w14:paraId="5476AF93" w14:textId="77777777" w:rsidR="00ED4FF8" w:rsidRPr="00223689" w:rsidRDefault="00ED4FF8" w:rsidP="00A52704">
            <w:pPr>
              <w:spacing w:line="25" w:lineRule="atLeast"/>
              <w:ind w:left="709" w:firstLine="0"/>
              <w:jc w:val="center"/>
              <w:rPr>
                <w:sz w:val="20"/>
                <w:szCs w:val="20"/>
              </w:rPr>
            </w:pPr>
          </w:p>
        </w:tc>
        <w:tc>
          <w:tcPr>
            <w:tcW w:w="2382" w:type="dxa"/>
            <w:vMerge/>
            <w:shd w:val="clear" w:color="auto" w:fill="auto"/>
            <w:vAlign w:val="center"/>
            <w:hideMark/>
          </w:tcPr>
          <w:p w14:paraId="683A6BEC" w14:textId="77777777" w:rsidR="00ED4FF8" w:rsidRPr="00223689" w:rsidRDefault="00ED4FF8" w:rsidP="00A52704">
            <w:pPr>
              <w:spacing w:line="25" w:lineRule="atLeast"/>
              <w:ind w:left="709" w:firstLine="0"/>
              <w:jc w:val="center"/>
              <w:rPr>
                <w:sz w:val="20"/>
                <w:szCs w:val="20"/>
              </w:rPr>
            </w:pPr>
          </w:p>
        </w:tc>
        <w:tc>
          <w:tcPr>
            <w:tcW w:w="848" w:type="dxa"/>
            <w:shd w:val="clear" w:color="auto" w:fill="auto"/>
            <w:vAlign w:val="center"/>
            <w:hideMark/>
          </w:tcPr>
          <w:p w14:paraId="244B2E8D" w14:textId="77777777" w:rsidR="00ED4FF8" w:rsidRPr="00223689" w:rsidRDefault="00ED4FF8" w:rsidP="00A52704">
            <w:pPr>
              <w:spacing w:line="25" w:lineRule="atLeast"/>
              <w:ind w:firstLine="0"/>
              <w:jc w:val="center"/>
              <w:rPr>
                <w:sz w:val="20"/>
                <w:szCs w:val="20"/>
              </w:rPr>
            </w:pPr>
            <w:r w:rsidRPr="00223689">
              <w:rPr>
                <w:sz w:val="20"/>
                <w:szCs w:val="20"/>
              </w:rPr>
              <w:t>%</w:t>
            </w:r>
          </w:p>
        </w:tc>
        <w:tc>
          <w:tcPr>
            <w:tcW w:w="1607" w:type="dxa"/>
            <w:shd w:val="clear" w:color="auto" w:fill="auto"/>
            <w:vAlign w:val="center"/>
          </w:tcPr>
          <w:p w14:paraId="7345ADB0" w14:textId="77777777" w:rsidR="00ED4FF8" w:rsidRPr="00223689" w:rsidRDefault="00ED4FF8" w:rsidP="00A52704">
            <w:pPr>
              <w:spacing w:line="25" w:lineRule="atLeast"/>
              <w:ind w:firstLine="0"/>
              <w:jc w:val="center"/>
              <w:rPr>
                <w:sz w:val="20"/>
                <w:szCs w:val="20"/>
              </w:rPr>
            </w:pPr>
            <w:r w:rsidRPr="00C51529">
              <w:rPr>
                <w:sz w:val="20"/>
                <w:szCs w:val="20"/>
              </w:rPr>
              <w:t>0,0</w:t>
            </w:r>
          </w:p>
        </w:tc>
        <w:tc>
          <w:tcPr>
            <w:tcW w:w="1653" w:type="dxa"/>
            <w:shd w:val="clear" w:color="auto" w:fill="auto"/>
            <w:vAlign w:val="center"/>
          </w:tcPr>
          <w:p w14:paraId="53252A4E" w14:textId="77777777" w:rsidR="00ED4FF8" w:rsidRPr="00223689" w:rsidRDefault="00ED4FF8" w:rsidP="00A52704">
            <w:pPr>
              <w:spacing w:line="25" w:lineRule="atLeast"/>
              <w:ind w:firstLine="0"/>
              <w:jc w:val="center"/>
              <w:rPr>
                <w:sz w:val="20"/>
                <w:szCs w:val="20"/>
              </w:rPr>
            </w:pPr>
            <w:r w:rsidRPr="00C51529">
              <w:rPr>
                <w:sz w:val="20"/>
                <w:szCs w:val="20"/>
              </w:rPr>
              <w:t>0,0</w:t>
            </w:r>
          </w:p>
        </w:tc>
        <w:tc>
          <w:tcPr>
            <w:tcW w:w="1653" w:type="dxa"/>
            <w:shd w:val="clear" w:color="auto" w:fill="auto"/>
            <w:vAlign w:val="center"/>
          </w:tcPr>
          <w:p w14:paraId="53D4C56E" w14:textId="77777777" w:rsidR="00ED4FF8" w:rsidRPr="00223689" w:rsidRDefault="00ED4FF8" w:rsidP="00A52704">
            <w:pPr>
              <w:spacing w:line="25" w:lineRule="atLeast"/>
              <w:ind w:firstLine="0"/>
              <w:jc w:val="center"/>
              <w:rPr>
                <w:sz w:val="20"/>
                <w:szCs w:val="20"/>
              </w:rPr>
            </w:pPr>
            <w:r w:rsidRPr="00C51529">
              <w:rPr>
                <w:sz w:val="20"/>
                <w:szCs w:val="20"/>
              </w:rPr>
              <w:t>0,0</w:t>
            </w:r>
          </w:p>
        </w:tc>
      </w:tr>
    </w:tbl>
    <w:p w14:paraId="54F6F1E0" w14:textId="77777777" w:rsidR="00D0427B" w:rsidRPr="008C655E" w:rsidRDefault="000815DD" w:rsidP="00131E6C">
      <w:pPr>
        <w:pStyle w:val="20"/>
      </w:pPr>
      <w:bookmarkStart w:id="172" w:name="_Toc139360071"/>
      <w:r w:rsidRPr="008C655E">
        <w:t>Прогнозные балансы поступления сточных вод в централизованную систему водоотведения и отведения стоков по технологическим зонам водоотведения</w:t>
      </w:r>
      <w:bookmarkEnd w:id="165"/>
      <w:bookmarkEnd w:id="166"/>
      <w:bookmarkEnd w:id="167"/>
      <w:bookmarkEnd w:id="168"/>
      <w:bookmarkEnd w:id="169"/>
      <w:bookmarkEnd w:id="170"/>
      <w:bookmarkEnd w:id="171"/>
      <w:bookmarkEnd w:id="172"/>
      <w:r w:rsidRPr="008C655E">
        <w:t xml:space="preserve"> </w:t>
      </w:r>
    </w:p>
    <w:p w14:paraId="4376B4E4" w14:textId="5DDA2761" w:rsidR="000B4201" w:rsidRPr="008C655E" w:rsidRDefault="000B4201" w:rsidP="000B4201">
      <w:pPr>
        <w:pStyle w:val="afff9"/>
      </w:pPr>
      <w:r>
        <w:t xml:space="preserve">На территории </w:t>
      </w:r>
      <w:r w:rsidR="008C6703">
        <w:t>Шабуровского</w:t>
      </w:r>
      <w:r w:rsidR="0001737E" w:rsidRPr="0045148F">
        <w:t xml:space="preserve"> </w:t>
      </w:r>
      <w:r>
        <w:t>сельского поселения не планируется прирост поступления сточных вод.</w:t>
      </w:r>
    </w:p>
    <w:p w14:paraId="58EC68F0" w14:textId="77777777" w:rsidR="003949FB" w:rsidRPr="008C655E" w:rsidRDefault="003949FB" w:rsidP="00996D78">
      <w:pPr>
        <w:pStyle w:val="20"/>
      </w:pPr>
      <w:bookmarkStart w:id="173" w:name="_Toc390696045"/>
      <w:bookmarkStart w:id="174" w:name="_Toc390696257"/>
      <w:bookmarkStart w:id="175" w:name="_Toc401067989"/>
      <w:bookmarkStart w:id="176" w:name="_Toc531598957"/>
      <w:bookmarkStart w:id="177" w:name="_Toc531704234"/>
      <w:bookmarkStart w:id="178" w:name="_Toc21688546"/>
      <w:bookmarkStart w:id="179" w:name="_Toc57421887"/>
      <w:bookmarkStart w:id="180" w:name="_Toc57422487"/>
      <w:bookmarkStart w:id="181" w:name="_Toc57422631"/>
      <w:bookmarkStart w:id="182" w:name="_Toc88651808"/>
      <w:bookmarkStart w:id="183" w:name="_Toc139360072"/>
      <w:r w:rsidRPr="008C655E">
        <w:t>Сведения о фактическом и ожидаемом поступлении сточных вод в централизованную систему водоотведения</w:t>
      </w:r>
      <w:bookmarkEnd w:id="173"/>
      <w:bookmarkEnd w:id="174"/>
      <w:bookmarkEnd w:id="175"/>
      <w:bookmarkEnd w:id="176"/>
      <w:bookmarkEnd w:id="177"/>
      <w:bookmarkEnd w:id="178"/>
      <w:bookmarkEnd w:id="179"/>
      <w:bookmarkEnd w:id="180"/>
      <w:bookmarkEnd w:id="181"/>
      <w:bookmarkEnd w:id="182"/>
      <w:bookmarkEnd w:id="183"/>
    </w:p>
    <w:p w14:paraId="76386E17" w14:textId="77777777" w:rsidR="00DC6CCF" w:rsidRPr="008C655E" w:rsidRDefault="00DC6CCF" w:rsidP="00DC6CCF">
      <w:pPr>
        <w:pStyle w:val="afff9"/>
      </w:pPr>
      <w:r w:rsidRPr="008C655E">
        <w:t>Сведения о фактическом поступлении сточных вод в централизованную систему водоотведения по группам подключенных абонентов представлены в та</w:t>
      </w:r>
      <w:r>
        <w:t>блице 4.</w:t>
      </w:r>
    </w:p>
    <w:p w14:paraId="0D649F73" w14:textId="77777777" w:rsidR="00B223DC" w:rsidRDefault="00B223DC" w:rsidP="00CA5211">
      <w:pPr>
        <w:pStyle w:val="afff4"/>
      </w:pPr>
      <w:bookmarkStart w:id="184" w:name="_Ref530584463"/>
    </w:p>
    <w:p w14:paraId="33BE4CB2" w14:textId="6D9E33D8" w:rsidR="006755D0" w:rsidRPr="008C655E" w:rsidRDefault="006755D0" w:rsidP="00B478E7">
      <w:pPr>
        <w:pStyle w:val="afff4"/>
        <w:tabs>
          <w:tab w:val="left" w:pos="9498"/>
        </w:tabs>
        <w:ind w:right="-1"/>
      </w:pPr>
      <w:r w:rsidRPr="008C655E">
        <w:t xml:space="preserve">Таблица </w:t>
      </w:r>
      <w:fldSimple w:instr=" SEQ Таблица \* ARABIC ">
        <w:r w:rsidR="00351807">
          <w:rPr>
            <w:noProof/>
          </w:rPr>
          <w:t>4</w:t>
        </w:r>
      </w:fldSimple>
      <w:r w:rsidRPr="008C655E">
        <w:t>. Сведения о фактическом и ожидаемом поступлении сточных вод в централизованную систему водоотведения</w:t>
      </w:r>
    </w:p>
    <w:tbl>
      <w:tblPr>
        <w:tblW w:w="102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1"/>
        <w:gridCol w:w="1399"/>
        <w:gridCol w:w="1491"/>
        <w:gridCol w:w="510"/>
        <w:gridCol w:w="539"/>
        <w:gridCol w:w="539"/>
        <w:gridCol w:w="539"/>
        <w:gridCol w:w="539"/>
        <w:gridCol w:w="539"/>
        <w:gridCol w:w="539"/>
        <w:gridCol w:w="539"/>
        <w:gridCol w:w="539"/>
        <w:gridCol w:w="539"/>
        <w:gridCol w:w="539"/>
        <w:gridCol w:w="539"/>
        <w:gridCol w:w="539"/>
      </w:tblGrid>
      <w:tr w:rsidR="006755D0" w:rsidRPr="00FD0AF5" w14:paraId="712D4840" w14:textId="77777777" w:rsidTr="00B478E7">
        <w:trPr>
          <w:trHeight w:val="20"/>
        </w:trPr>
        <w:tc>
          <w:tcPr>
            <w:tcW w:w="371" w:type="dxa"/>
            <w:vAlign w:val="center"/>
          </w:tcPr>
          <w:p w14:paraId="26911E29" w14:textId="77777777" w:rsidR="006755D0" w:rsidRPr="00FD0AF5" w:rsidRDefault="006755D0" w:rsidP="00A52704">
            <w:pPr>
              <w:spacing w:line="25" w:lineRule="atLeast"/>
              <w:ind w:firstLine="0"/>
              <w:jc w:val="center"/>
              <w:rPr>
                <w:sz w:val="18"/>
                <w:szCs w:val="18"/>
              </w:rPr>
            </w:pPr>
            <w:r w:rsidRPr="00FD0AF5">
              <w:rPr>
                <w:sz w:val="18"/>
                <w:szCs w:val="18"/>
              </w:rPr>
              <w:t>№</w:t>
            </w:r>
          </w:p>
        </w:tc>
        <w:tc>
          <w:tcPr>
            <w:tcW w:w="1399" w:type="dxa"/>
            <w:shd w:val="clear" w:color="auto" w:fill="auto"/>
            <w:vAlign w:val="center"/>
            <w:hideMark/>
          </w:tcPr>
          <w:p w14:paraId="283EC80A" w14:textId="77777777" w:rsidR="006755D0" w:rsidRPr="00FD0AF5" w:rsidRDefault="006755D0" w:rsidP="00A52704">
            <w:pPr>
              <w:spacing w:line="25" w:lineRule="atLeast"/>
              <w:ind w:firstLine="0"/>
              <w:jc w:val="center"/>
              <w:rPr>
                <w:sz w:val="18"/>
                <w:szCs w:val="18"/>
              </w:rPr>
            </w:pPr>
            <w:r w:rsidRPr="00FD0AF5">
              <w:rPr>
                <w:sz w:val="18"/>
                <w:szCs w:val="18"/>
              </w:rPr>
              <w:t>Технологическая зона</w:t>
            </w:r>
          </w:p>
        </w:tc>
        <w:tc>
          <w:tcPr>
            <w:tcW w:w="1491" w:type="dxa"/>
            <w:shd w:val="clear" w:color="auto" w:fill="auto"/>
            <w:vAlign w:val="center"/>
            <w:hideMark/>
          </w:tcPr>
          <w:p w14:paraId="0B8CE381" w14:textId="77777777" w:rsidR="006755D0" w:rsidRPr="00FD0AF5" w:rsidRDefault="006755D0" w:rsidP="00A52704">
            <w:pPr>
              <w:spacing w:line="25" w:lineRule="atLeast"/>
              <w:ind w:firstLine="0"/>
              <w:jc w:val="center"/>
              <w:rPr>
                <w:sz w:val="18"/>
                <w:szCs w:val="18"/>
              </w:rPr>
            </w:pPr>
            <w:r w:rsidRPr="00FD0AF5">
              <w:rPr>
                <w:sz w:val="18"/>
                <w:szCs w:val="18"/>
              </w:rPr>
              <w:t>Показатель</w:t>
            </w:r>
          </w:p>
        </w:tc>
        <w:tc>
          <w:tcPr>
            <w:tcW w:w="510" w:type="dxa"/>
            <w:shd w:val="clear" w:color="auto" w:fill="auto"/>
            <w:vAlign w:val="center"/>
            <w:hideMark/>
          </w:tcPr>
          <w:p w14:paraId="3700845C" w14:textId="77777777" w:rsidR="006755D0" w:rsidRPr="00FD0AF5" w:rsidRDefault="006755D0" w:rsidP="00A52704">
            <w:pPr>
              <w:spacing w:line="25" w:lineRule="atLeast"/>
              <w:ind w:firstLine="0"/>
              <w:jc w:val="center"/>
              <w:rPr>
                <w:sz w:val="18"/>
                <w:szCs w:val="18"/>
              </w:rPr>
            </w:pPr>
            <w:r w:rsidRPr="00FD0AF5">
              <w:rPr>
                <w:sz w:val="18"/>
                <w:szCs w:val="18"/>
              </w:rPr>
              <w:t>Ед. изм.</w:t>
            </w:r>
          </w:p>
        </w:tc>
        <w:tc>
          <w:tcPr>
            <w:tcW w:w="539" w:type="dxa"/>
            <w:shd w:val="clear" w:color="auto" w:fill="auto"/>
            <w:vAlign w:val="center"/>
            <w:hideMark/>
          </w:tcPr>
          <w:p w14:paraId="29E2959D" w14:textId="77777777" w:rsidR="006755D0" w:rsidRPr="00FD0AF5" w:rsidRDefault="006755D0" w:rsidP="00A52704">
            <w:pPr>
              <w:spacing w:line="25" w:lineRule="atLeast"/>
              <w:ind w:firstLine="0"/>
              <w:jc w:val="center"/>
              <w:rPr>
                <w:sz w:val="18"/>
                <w:szCs w:val="18"/>
              </w:rPr>
            </w:pPr>
            <w:r w:rsidRPr="00FD0AF5">
              <w:rPr>
                <w:sz w:val="18"/>
                <w:szCs w:val="18"/>
              </w:rPr>
              <w:t>2022</w:t>
            </w:r>
          </w:p>
        </w:tc>
        <w:tc>
          <w:tcPr>
            <w:tcW w:w="539" w:type="dxa"/>
            <w:shd w:val="clear" w:color="auto" w:fill="auto"/>
            <w:vAlign w:val="center"/>
            <w:hideMark/>
          </w:tcPr>
          <w:p w14:paraId="749279DB" w14:textId="77777777" w:rsidR="006755D0" w:rsidRPr="00FD0AF5" w:rsidRDefault="006755D0" w:rsidP="00A52704">
            <w:pPr>
              <w:spacing w:line="25" w:lineRule="atLeast"/>
              <w:ind w:firstLine="0"/>
              <w:jc w:val="center"/>
              <w:rPr>
                <w:sz w:val="18"/>
                <w:szCs w:val="18"/>
              </w:rPr>
            </w:pPr>
            <w:r w:rsidRPr="00FD0AF5">
              <w:rPr>
                <w:sz w:val="18"/>
                <w:szCs w:val="18"/>
              </w:rPr>
              <w:t>2023</w:t>
            </w:r>
          </w:p>
        </w:tc>
        <w:tc>
          <w:tcPr>
            <w:tcW w:w="539" w:type="dxa"/>
            <w:shd w:val="clear" w:color="auto" w:fill="auto"/>
            <w:vAlign w:val="center"/>
            <w:hideMark/>
          </w:tcPr>
          <w:p w14:paraId="3259ADE3" w14:textId="77777777" w:rsidR="006755D0" w:rsidRPr="00FD0AF5" w:rsidRDefault="006755D0" w:rsidP="00A52704">
            <w:pPr>
              <w:spacing w:line="25" w:lineRule="atLeast"/>
              <w:ind w:firstLine="0"/>
              <w:jc w:val="center"/>
              <w:rPr>
                <w:sz w:val="18"/>
                <w:szCs w:val="18"/>
              </w:rPr>
            </w:pPr>
            <w:r w:rsidRPr="00FD0AF5">
              <w:rPr>
                <w:sz w:val="18"/>
                <w:szCs w:val="18"/>
              </w:rPr>
              <w:t>2024</w:t>
            </w:r>
          </w:p>
        </w:tc>
        <w:tc>
          <w:tcPr>
            <w:tcW w:w="539" w:type="dxa"/>
            <w:vAlign w:val="center"/>
          </w:tcPr>
          <w:p w14:paraId="3570A386" w14:textId="77777777" w:rsidR="006755D0" w:rsidRPr="00FD0AF5" w:rsidRDefault="006755D0" w:rsidP="00A52704">
            <w:pPr>
              <w:spacing w:line="25" w:lineRule="atLeast"/>
              <w:ind w:firstLine="0"/>
              <w:jc w:val="center"/>
              <w:rPr>
                <w:sz w:val="18"/>
                <w:szCs w:val="18"/>
              </w:rPr>
            </w:pPr>
            <w:r w:rsidRPr="00FD0AF5">
              <w:rPr>
                <w:sz w:val="18"/>
                <w:szCs w:val="18"/>
              </w:rPr>
              <w:t>2025</w:t>
            </w:r>
          </w:p>
        </w:tc>
        <w:tc>
          <w:tcPr>
            <w:tcW w:w="539" w:type="dxa"/>
            <w:vAlign w:val="center"/>
          </w:tcPr>
          <w:p w14:paraId="3D3E1F26" w14:textId="77777777" w:rsidR="006755D0" w:rsidRPr="00FD0AF5" w:rsidRDefault="006755D0" w:rsidP="00A52704">
            <w:pPr>
              <w:spacing w:line="25" w:lineRule="atLeast"/>
              <w:ind w:firstLine="0"/>
              <w:jc w:val="center"/>
              <w:rPr>
                <w:sz w:val="18"/>
                <w:szCs w:val="18"/>
              </w:rPr>
            </w:pPr>
            <w:r w:rsidRPr="00FD0AF5">
              <w:rPr>
                <w:sz w:val="18"/>
                <w:szCs w:val="18"/>
              </w:rPr>
              <w:t>2026</w:t>
            </w:r>
          </w:p>
        </w:tc>
        <w:tc>
          <w:tcPr>
            <w:tcW w:w="539" w:type="dxa"/>
            <w:vAlign w:val="center"/>
          </w:tcPr>
          <w:p w14:paraId="133DDBFC" w14:textId="77777777" w:rsidR="006755D0" w:rsidRPr="00FD0AF5" w:rsidRDefault="006755D0" w:rsidP="00A52704">
            <w:pPr>
              <w:spacing w:line="25" w:lineRule="atLeast"/>
              <w:ind w:firstLine="0"/>
              <w:jc w:val="center"/>
              <w:rPr>
                <w:sz w:val="18"/>
                <w:szCs w:val="18"/>
              </w:rPr>
            </w:pPr>
            <w:r w:rsidRPr="00FD0AF5">
              <w:rPr>
                <w:sz w:val="18"/>
                <w:szCs w:val="18"/>
              </w:rPr>
              <w:t>2027</w:t>
            </w:r>
          </w:p>
        </w:tc>
        <w:tc>
          <w:tcPr>
            <w:tcW w:w="539" w:type="dxa"/>
            <w:vAlign w:val="center"/>
          </w:tcPr>
          <w:p w14:paraId="472D0A98" w14:textId="77777777" w:rsidR="006755D0" w:rsidRPr="00FD0AF5" w:rsidRDefault="006755D0" w:rsidP="00A52704">
            <w:pPr>
              <w:spacing w:line="25" w:lineRule="atLeast"/>
              <w:ind w:firstLine="0"/>
              <w:jc w:val="center"/>
              <w:rPr>
                <w:sz w:val="18"/>
                <w:szCs w:val="18"/>
              </w:rPr>
            </w:pPr>
            <w:r w:rsidRPr="00FD0AF5">
              <w:rPr>
                <w:sz w:val="18"/>
                <w:szCs w:val="18"/>
              </w:rPr>
              <w:t>2028</w:t>
            </w:r>
          </w:p>
        </w:tc>
        <w:tc>
          <w:tcPr>
            <w:tcW w:w="539" w:type="dxa"/>
            <w:vAlign w:val="center"/>
          </w:tcPr>
          <w:p w14:paraId="25FC3DF7" w14:textId="77777777" w:rsidR="006755D0" w:rsidRPr="00FD0AF5" w:rsidRDefault="006755D0" w:rsidP="00A52704">
            <w:pPr>
              <w:spacing w:line="25" w:lineRule="atLeast"/>
              <w:ind w:firstLine="0"/>
              <w:jc w:val="center"/>
              <w:rPr>
                <w:sz w:val="18"/>
                <w:szCs w:val="18"/>
              </w:rPr>
            </w:pPr>
            <w:r w:rsidRPr="00FD0AF5">
              <w:rPr>
                <w:sz w:val="18"/>
                <w:szCs w:val="18"/>
              </w:rPr>
              <w:t>2029</w:t>
            </w:r>
          </w:p>
        </w:tc>
        <w:tc>
          <w:tcPr>
            <w:tcW w:w="539" w:type="dxa"/>
            <w:vAlign w:val="center"/>
          </w:tcPr>
          <w:p w14:paraId="58E1F0EA" w14:textId="77777777" w:rsidR="006755D0" w:rsidRPr="00FD0AF5" w:rsidRDefault="006755D0" w:rsidP="00A52704">
            <w:pPr>
              <w:spacing w:line="25" w:lineRule="atLeast"/>
              <w:ind w:firstLine="0"/>
              <w:jc w:val="center"/>
              <w:rPr>
                <w:sz w:val="18"/>
                <w:szCs w:val="18"/>
              </w:rPr>
            </w:pPr>
            <w:r w:rsidRPr="00FD0AF5">
              <w:rPr>
                <w:sz w:val="18"/>
                <w:szCs w:val="18"/>
              </w:rPr>
              <w:t>2030</w:t>
            </w:r>
          </w:p>
        </w:tc>
        <w:tc>
          <w:tcPr>
            <w:tcW w:w="539" w:type="dxa"/>
            <w:vAlign w:val="center"/>
          </w:tcPr>
          <w:p w14:paraId="6EE42615" w14:textId="77777777" w:rsidR="006755D0" w:rsidRPr="00FD0AF5" w:rsidRDefault="006755D0" w:rsidP="00A52704">
            <w:pPr>
              <w:spacing w:line="25" w:lineRule="atLeast"/>
              <w:ind w:firstLine="0"/>
              <w:jc w:val="center"/>
              <w:rPr>
                <w:sz w:val="18"/>
                <w:szCs w:val="18"/>
              </w:rPr>
            </w:pPr>
            <w:r w:rsidRPr="00FD0AF5">
              <w:rPr>
                <w:sz w:val="18"/>
                <w:szCs w:val="18"/>
              </w:rPr>
              <w:t>2031</w:t>
            </w:r>
          </w:p>
        </w:tc>
        <w:tc>
          <w:tcPr>
            <w:tcW w:w="539" w:type="dxa"/>
            <w:vAlign w:val="center"/>
          </w:tcPr>
          <w:p w14:paraId="4195F51B" w14:textId="77777777" w:rsidR="006755D0" w:rsidRPr="00FD0AF5" w:rsidRDefault="006755D0" w:rsidP="00A52704">
            <w:pPr>
              <w:spacing w:line="25" w:lineRule="atLeast"/>
              <w:ind w:firstLine="0"/>
              <w:jc w:val="center"/>
              <w:rPr>
                <w:sz w:val="18"/>
                <w:szCs w:val="18"/>
              </w:rPr>
            </w:pPr>
            <w:r w:rsidRPr="00FD0AF5">
              <w:rPr>
                <w:sz w:val="18"/>
                <w:szCs w:val="18"/>
              </w:rPr>
              <w:t>2032</w:t>
            </w:r>
          </w:p>
        </w:tc>
        <w:tc>
          <w:tcPr>
            <w:tcW w:w="539" w:type="dxa"/>
            <w:vAlign w:val="center"/>
          </w:tcPr>
          <w:p w14:paraId="30E8E1DA" w14:textId="77777777" w:rsidR="006755D0" w:rsidRPr="00FD0AF5" w:rsidRDefault="006755D0" w:rsidP="00A52704">
            <w:pPr>
              <w:spacing w:line="25" w:lineRule="atLeast"/>
              <w:ind w:firstLine="0"/>
              <w:jc w:val="center"/>
              <w:rPr>
                <w:sz w:val="18"/>
                <w:szCs w:val="18"/>
              </w:rPr>
            </w:pPr>
            <w:r w:rsidRPr="00FD0AF5">
              <w:rPr>
                <w:sz w:val="18"/>
                <w:szCs w:val="18"/>
              </w:rPr>
              <w:t>2033</w:t>
            </w:r>
          </w:p>
        </w:tc>
      </w:tr>
      <w:tr w:rsidR="006755D0" w:rsidRPr="00FD0AF5" w14:paraId="2DC50065" w14:textId="77777777" w:rsidTr="00B478E7">
        <w:trPr>
          <w:trHeight w:val="20"/>
        </w:trPr>
        <w:tc>
          <w:tcPr>
            <w:tcW w:w="371" w:type="dxa"/>
            <w:vMerge w:val="restart"/>
            <w:vAlign w:val="center"/>
          </w:tcPr>
          <w:p w14:paraId="7139BA34" w14:textId="77777777" w:rsidR="006755D0" w:rsidRPr="00FD0AF5" w:rsidRDefault="006755D0" w:rsidP="00A52704">
            <w:pPr>
              <w:spacing w:line="25" w:lineRule="atLeast"/>
              <w:ind w:firstLine="0"/>
              <w:jc w:val="center"/>
              <w:rPr>
                <w:sz w:val="18"/>
                <w:szCs w:val="18"/>
              </w:rPr>
            </w:pPr>
            <w:r w:rsidRPr="00FD0AF5">
              <w:rPr>
                <w:sz w:val="18"/>
                <w:szCs w:val="18"/>
              </w:rPr>
              <w:t>1</w:t>
            </w:r>
          </w:p>
        </w:tc>
        <w:tc>
          <w:tcPr>
            <w:tcW w:w="1399" w:type="dxa"/>
            <w:vMerge w:val="restart"/>
            <w:shd w:val="clear" w:color="auto" w:fill="auto"/>
            <w:vAlign w:val="center"/>
            <w:hideMark/>
          </w:tcPr>
          <w:p w14:paraId="4EA95FF1" w14:textId="20BAF632" w:rsidR="006755D0" w:rsidRPr="00FD0AF5" w:rsidRDefault="002302CE" w:rsidP="00A52704">
            <w:pPr>
              <w:spacing w:line="25" w:lineRule="atLeast"/>
              <w:ind w:firstLine="0"/>
              <w:jc w:val="center"/>
              <w:rPr>
                <w:sz w:val="18"/>
                <w:szCs w:val="18"/>
              </w:rPr>
            </w:pPr>
            <w:r>
              <w:rPr>
                <w:sz w:val="18"/>
                <w:szCs w:val="18"/>
              </w:rPr>
              <w:t>Шабуровское</w:t>
            </w:r>
            <w:r w:rsidR="006755D0">
              <w:rPr>
                <w:sz w:val="18"/>
                <w:szCs w:val="18"/>
              </w:rPr>
              <w:t xml:space="preserve"> сельское поселение</w:t>
            </w:r>
          </w:p>
        </w:tc>
        <w:tc>
          <w:tcPr>
            <w:tcW w:w="1491" w:type="dxa"/>
            <w:shd w:val="clear" w:color="auto" w:fill="auto"/>
            <w:vAlign w:val="center"/>
            <w:hideMark/>
          </w:tcPr>
          <w:p w14:paraId="52D26E8D" w14:textId="77777777" w:rsidR="006755D0" w:rsidRPr="00FD0AF5" w:rsidRDefault="006755D0" w:rsidP="00A52704">
            <w:pPr>
              <w:spacing w:line="25" w:lineRule="atLeast"/>
              <w:ind w:firstLine="0"/>
              <w:jc w:val="center"/>
              <w:rPr>
                <w:sz w:val="18"/>
                <w:szCs w:val="18"/>
              </w:rPr>
            </w:pPr>
            <w:r w:rsidRPr="00FD0AF5">
              <w:rPr>
                <w:sz w:val="18"/>
                <w:szCs w:val="18"/>
              </w:rPr>
              <w:t>Принято сточных вод в систему канализации</w:t>
            </w:r>
          </w:p>
        </w:tc>
        <w:tc>
          <w:tcPr>
            <w:tcW w:w="510" w:type="dxa"/>
            <w:shd w:val="clear" w:color="auto" w:fill="auto"/>
            <w:noWrap/>
            <w:vAlign w:val="center"/>
            <w:hideMark/>
          </w:tcPr>
          <w:p w14:paraId="6DE7F46E" w14:textId="77777777" w:rsidR="006755D0" w:rsidRPr="00FD0AF5" w:rsidRDefault="006755D0" w:rsidP="00A52704">
            <w:pPr>
              <w:spacing w:line="25" w:lineRule="atLeast"/>
              <w:ind w:firstLine="0"/>
              <w:jc w:val="center"/>
              <w:rPr>
                <w:sz w:val="18"/>
                <w:szCs w:val="18"/>
              </w:rPr>
            </w:pPr>
            <w:r w:rsidRPr="00FD0AF5">
              <w:rPr>
                <w:sz w:val="18"/>
                <w:szCs w:val="18"/>
              </w:rPr>
              <w:t>тыс. м3</w:t>
            </w:r>
          </w:p>
        </w:tc>
        <w:tc>
          <w:tcPr>
            <w:tcW w:w="539" w:type="dxa"/>
            <w:shd w:val="clear" w:color="auto" w:fill="auto"/>
            <w:noWrap/>
            <w:vAlign w:val="center"/>
            <w:hideMark/>
          </w:tcPr>
          <w:p w14:paraId="76991EA9"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6B3A3F97"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34A669FC"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F3CB233"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68D3D93"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737FEB5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D75737B"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DDBF2BF"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9FC8B04"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586DD53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899AB1A"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A45AB30" w14:textId="77777777" w:rsidR="006755D0" w:rsidRPr="00FD0AF5" w:rsidRDefault="006755D0" w:rsidP="00A52704">
            <w:pPr>
              <w:spacing w:line="25" w:lineRule="atLeast"/>
              <w:ind w:firstLine="0"/>
              <w:jc w:val="center"/>
              <w:rPr>
                <w:sz w:val="18"/>
                <w:szCs w:val="18"/>
              </w:rPr>
            </w:pPr>
            <w:r w:rsidRPr="00325C1D">
              <w:rPr>
                <w:sz w:val="18"/>
                <w:szCs w:val="18"/>
              </w:rPr>
              <w:t>0,0</w:t>
            </w:r>
          </w:p>
        </w:tc>
      </w:tr>
      <w:tr w:rsidR="006755D0" w:rsidRPr="00FD0AF5" w14:paraId="75B6A562" w14:textId="77777777" w:rsidTr="00B478E7">
        <w:trPr>
          <w:trHeight w:val="20"/>
        </w:trPr>
        <w:tc>
          <w:tcPr>
            <w:tcW w:w="371" w:type="dxa"/>
            <w:vMerge/>
            <w:vAlign w:val="center"/>
          </w:tcPr>
          <w:p w14:paraId="79ACDFC1" w14:textId="77777777" w:rsidR="006755D0" w:rsidRPr="00FD0AF5" w:rsidRDefault="006755D0" w:rsidP="00A52704">
            <w:pPr>
              <w:spacing w:line="25" w:lineRule="atLeast"/>
              <w:ind w:left="709" w:firstLine="0"/>
              <w:jc w:val="center"/>
              <w:rPr>
                <w:sz w:val="18"/>
                <w:szCs w:val="18"/>
              </w:rPr>
            </w:pPr>
          </w:p>
        </w:tc>
        <w:tc>
          <w:tcPr>
            <w:tcW w:w="1399" w:type="dxa"/>
            <w:vMerge/>
            <w:shd w:val="clear" w:color="auto" w:fill="auto"/>
            <w:vAlign w:val="center"/>
            <w:hideMark/>
          </w:tcPr>
          <w:p w14:paraId="7810F0BC" w14:textId="77777777" w:rsidR="006755D0" w:rsidRPr="00FD0AF5" w:rsidRDefault="006755D0" w:rsidP="00A52704">
            <w:pPr>
              <w:spacing w:line="25" w:lineRule="atLeast"/>
              <w:jc w:val="center"/>
              <w:rPr>
                <w:sz w:val="18"/>
                <w:szCs w:val="18"/>
              </w:rPr>
            </w:pPr>
          </w:p>
        </w:tc>
        <w:tc>
          <w:tcPr>
            <w:tcW w:w="1491" w:type="dxa"/>
            <w:shd w:val="clear" w:color="auto" w:fill="auto"/>
            <w:vAlign w:val="center"/>
            <w:hideMark/>
          </w:tcPr>
          <w:p w14:paraId="3CF065CA" w14:textId="77777777" w:rsidR="006755D0" w:rsidRPr="00FD0AF5" w:rsidRDefault="006755D0" w:rsidP="00A52704">
            <w:pPr>
              <w:spacing w:line="25" w:lineRule="atLeast"/>
              <w:ind w:firstLine="0"/>
              <w:jc w:val="center"/>
              <w:rPr>
                <w:sz w:val="18"/>
                <w:szCs w:val="18"/>
              </w:rPr>
            </w:pPr>
            <w:r w:rsidRPr="00FD0AF5">
              <w:rPr>
                <w:sz w:val="18"/>
                <w:szCs w:val="18"/>
              </w:rPr>
              <w:t>Стоки от абонентов, в т.ч.:</w:t>
            </w:r>
          </w:p>
        </w:tc>
        <w:tc>
          <w:tcPr>
            <w:tcW w:w="510" w:type="dxa"/>
            <w:shd w:val="clear" w:color="auto" w:fill="auto"/>
            <w:noWrap/>
            <w:vAlign w:val="center"/>
            <w:hideMark/>
          </w:tcPr>
          <w:p w14:paraId="6D7DDC35" w14:textId="77777777" w:rsidR="006755D0" w:rsidRPr="00FD0AF5" w:rsidRDefault="006755D0" w:rsidP="00A52704">
            <w:pPr>
              <w:spacing w:line="25" w:lineRule="atLeast"/>
              <w:ind w:firstLine="0"/>
              <w:jc w:val="center"/>
              <w:rPr>
                <w:sz w:val="18"/>
                <w:szCs w:val="18"/>
              </w:rPr>
            </w:pPr>
            <w:r w:rsidRPr="00FD0AF5">
              <w:rPr>
                <w:sz w:val="18"/>
                <w:szCs w:val="18"/>
              </w:rPr>
              <w:t>тыс. м3</w:t>
            </w:r>
          </w:p>
        </w:tc>
        <w:tc>
          <w:tcPr>
            <w:tcW w:w="539" w:type="dxa"/>
            <w:shd w:val="clear" w:color="auto" w:fill="auto"/>
            <w:noWrap/>
            <w:vAlign w:val="center"/>
            <w:hideMark/>
          </w:tcPr>
          <w:p w14:paraId="1075D7B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13E04D49"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1F01B4E6"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1F85AB0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6000735"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A217544"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09C7297"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CE4F03B"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5E0FE6C"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38D39CB"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1BEF024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B3830D8" w14:textId="77777777" w:rsidR="006755D0" w:rsidRPr="00FD0AF5" w:rsidRDefault="006755D0" w:rsidP="00A52704">
            <w:pPr>
              <w:spacing w:line="25" w:lineRule="atLeast"/>
              <w:ind w:firstLine="0"/>
              <w:jc w:val="center"/>
              <w:rPr>
                <w:sz w:val="18"/>
                <w:szCs w:val="18"/>
              </w:rPr>
            </w:pPr>
            <w:r w:rsidRPr="00325C1D">
              <w:rPr>
                <w:sz w:val="18"/>
                <w:szCs w:val="18"/>
              </w:rPr>
              <w:t>0,0</w:t>
            </w:r>
          </w:p>
        </w:tc>
      </w:tr>
      <w:tr w:rsidR="006755D0" w:rsidRPr="00FD0AF5" w14:paraId="3E1B7A36" w14:textId="77777777" w:rsidTr="00B478E7">
        <w:trPr>
          <w:trHeight w:val="20"/>
        </w:trPr>
        <w:tc>
          <w:tcPr>
            <w:tcW w:w="371" w:type="dxa"/>
            <w:vMerge/>
            <w:vAlign w:val="center"/>
          </w:tcPr>
          <w:p w14:paraId="7AF39569" w14:textId="77777777" w:rsidR="006755D0" w:rsidRPr="00FD0AF5" w:rsidRDefault="006755D0" w:rsidP="00A52704">
            <w:pPr>
              <w:spacing w:line="25" w:lineRule="atLeast"/>
              <w:ind w:left="709" w:firstLine="0"/>
              <w:jc w:val="center"/>
              <w:rPr>
                <w:sz w:val="18"/>
                <w:szCs w:val="18"/>
              </w:rPr>
            </w:pPr>
          </w:p>
        </w:tc>
        <w:tc>
          <w:tcPr>
            <w:tcW w:w="1399" w:type="dxa"/>
            <w:vMerge/>
            <w:shd w:val="clear" w:color="auto" w:fill="auto"/>
            <w:vAlign w:val="center"/>
            <w:hideMark/>
          </w:tcPr>
          <w:p w14:paraId="6DB7E43D" w14:textId="77777777" w:rsidR="006755D0" w:rsidRPr="00FD0AF5" w:rsidRDefault="006755D0" w:rsidP="00A52704">
            <w:pPr>
              <w:spacing w:line="25" w:lineRule="atLeast"/>
              <w:jc w:val="center"/>
              <w:rPr>
                <w:sz w:val="18"/>
                <w:szCs w:val="18"/>
              </w:rPr>
            </w:pPr>
          </w:p>
        </w:tc>
        <w:tc>
          <w:tcPr>
            <w:tcW w:w="1491" w:type="dxa"/>
            <w:shd w:val="clear" w:color="auto" w:fill="auto"/>
            <w:vAlign w:val="center"/>
            <w:hideMark/>
          </w:tcPr>
          <w:p w14:paraId="42BBE52E" w14:textId="77777777" w:rsidR="006755D0" w:rsidRPr="00FD0AF5" w:rsidRDefault="006755D0" w:rsidP="00A52704">
            <w:pPr>
              <w:spacing w:line="25" w:lineRule="atLeast"/>
              <w:ind w:firstLine="0"/>
              <w:jc w:val="center"/>
              <w:rPr>
                <w:sz w:val="18"/>
                <w:szCs w:val="18"/>
              </w:rPr>
            </w:pPr>
            <w:r w:rsidRPr="00FD0AF5">
              <w:rPr>
                <w:sz w:val="18"/>
                <w:szCs w:val="18"/>
              </w:rPr>
              <w:t>Жилой фонд</w:t>
            </w:r>
          </w:p>
        </w:tc>
        <w:tc>
          <w:tcPr>
            <w:tcW w:w="510" w:type="dxa"/>
            <w:shd w:val="clear" w:color="auto" w:fill="auto"/>
            <w:vAlign w:val="center"/>
            <w:hideMark/>
          </w:tcPr>
          <w:p w14:paraId="3D53FAA4" w14:textId="77777777" w:rsidR="006755D0" w:rsidRPr="00FD0AF5" w:rsidRDefault="006755D0" w:rsidP="00A52704">
            <w:pPr>
              <w:spacing w:line="25" w:lineRule="atLeast"/>
              <w:ind w:firstLine="0"/>
              <w:jc w:val="center"/>
              <w:rPr>
                <w:sz w:val="18"/>
                <w:szCs w:val="18"/>
              </w:rPr>
            </w:pPr>
            <w:r w:rsidRPr="00FD0AF5">
              <w:rPr>
                <w:sz w:val="18"/>
                <w:szCs w:val="18"/>
              </w:rPr>
              <w:t>тыс. м3</w:t>
            </w:r>
          </w:p>
        </w:tc>
        <w:tc>
          <w:tcPr>
            <w:tcW w:w="539" w:type="dxa"/>
            <w:shd w:val="clear" w:color="auto" w:fill="auto"/>
            <w:noWrap/>
            <w:vAlign w:val="center"/>
            <w:hideMark/>
          </w:tcPr>
          <w:p w14:paraId="59C332C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vAlign w:val="center"/>
            <w:hideMark/>
          </w:tcPr>
          <w:p w14:paraId="307EF366"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114C6F5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C591E6C"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1F0F4B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53E813E0"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94F4F9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2AD3E2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B373AE3"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0DAD793"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68D1CAF"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E925033" w14:textId="77777777" w:rsidR="006755D0" w:rsidRPr="00FD0AF5" w:rsidRDefault="006755D0" w:rsidP="00A52704">
            <w:pPr>
              <w:spacing w:line="25" w:lineRule="atLeast"/>
              <w:ind w:firstLine="0"/>
              <w:jc w:val="center"/>
              <w:rPr>
                <w:sz w:val="18"/>
                <w:szCs w:val="18"/>
              </w:rPr>
            </w:pPr>
            <w:r w:rsidRPr="00325C1D">
              <w:rPr>
                <w:sz w:val="18"/>
                <w:szCs w:val="18"/>
              </w:rPr>
              <w:t>0,0</w:t>
            </w:r>
          </w:p>
        </w:tc>
      </w:tr>
      <w:tr w:rsidR="006755D0" w:rsidRPr="00FD0AF5" w14:paraId="0F32325E" w14:textId="77777777" w:rsidTr="00B478E7">
        <w:trPr>
          <w:trHeight w:val="20"/>
        </w:trPr>
        <w:tc>
          <w:tcPr>
            <w:tcW w:w="371" w:type="dxa"/>
            <w:vMerge/>
            <w:vAlign w:val="center"/>
          </w:tcPr>
          <w:p w14:paraId="3F2C409C" w14:textId="77777777" w:rsidR="006755D0" w:rsidRPr="00FD0AF5" w:rsidRDefault="006755D0" w:rsidP="00A52704">
            <w:pPr>
              <w:spacing w:line="25" w:lineRule="atLeast"/>
              <w:ind w:left="709" w:firstLine="0"/>
              <w:jc w:val="center"/>
              <w:rPr>
                <w:sz w:val="18"/>
                <w:szCs w:val="18"/>
              </w:rPr>
            </w:pPr>
          </w:p>
        </w:tc>
        <w:tc>
          <w:tcPr>
            <w:tcW w:w="1399" w:type="dxa"/>
            <w:vMerge/>
            <w:shd w:val="clear" w:color="auto" w:fill="auto"/>
            <w:vAlign w:val="center"/>
            <w:hideMark/>
          </w:tcPr>
          <w:p w14:paraId="1FB77618" w14:textId="77777777" w:rsidR="006755D0" w:rsidRPr="00FD0AF5" w:rsidRDefault="006755D0" w:rsidP="00A52704">
            <w:pPr>
              <w:spacing w:line="25" w:lineRule="atLeast"/>
              <w:jc w:val="center"/>
              <w:rPr>
                <w:sz w:val="18"/>
                <w:szCs w:val="18"/>
              </w:rPr>
            </w:pPr>
          </w:p>
        </w:tc>
        <w:tc>
          <w:tcPr>
            <w:tcW w:w="1491" w:type="dxa"/>
            <w:shd w:val="clear" w:color="auto" w:fill="auto"/>
            <w:vAlign w:val="center"/>
            <w:hideMark/>
          </w:tcPr>
          <w:p w14:paraId="5C3A2CE4" w14:textId="77777777" w:rsidR="006755D0" w:rsidRPr="00FD0AF5" w:rsidRDefault="006755D0" w:rsidP="00A52704">
            <w:pPr>
              <w:spacing w:line="25" w:lineRule="atLeast"/>
              <w:ind w:firstLine="0"/>
              <w:jc w:val="center"/>
              <w:rPr>
                <w:sz w:val="18"/>
                <w:szCs w:val="18"/>
              </w:rPr>
            </w:pPr>
            <w:r w:rsidRPr="00FD0AF5">
              <w:rPr>
                <w:sz w:val="18"/>
                <w:szCs w:val="18"/>
              </w:rPr>
              <w:t>Бюджетные организации</w:t>
            </w:r>
          </w:p>
        </w:tc>
        <w:tc>
          <w:tcPr>
            <w:tcW w:w="510" w:type="dxa"/>
            <w:shd w:val="clear" w:color="auto" w:fill="auto"/>
            <w:vAlign w:val="center"/>
            <w:hideMark/>
          </w:tcPr>
          <w:p w14:paraId="3ED90D2E" w14:textId="77777777" w:rsidR="006755D0" w:rsidRPr="00FD0AF5" w:rsidRDefault="006755D0" w:rsidP="00A52704">
            <w:pPr>
              <w:spacing w:line="25" w:lineRule="atLeast"/>
              <w:ind w:firstLine="0"/>
              <w:jc w:val="center"/>
              <w:rPr>
                <w:sz w:val="18"/>
                <w:szCs w:val="18"/>
              </w:rPr>
            </w:pPr>
            <w:r w:rsidRPr="00FD0AF5">
              <w:rPr>
                <w:sz w:val="18"/>
                <w:szCs w:val="18"/>
              </w:rPr>
              <w:t>тыс. м3</w:t>
            </w:r>
          </w:p>
        </w:tc>
        <w:tc>
          <w:tcPr>
            <w:tcW w:w="539" w:type="dxa"/>
            <w:shd w:val="clear" w:color="auto" w:fill="auto"/>
            <w:noWrap/>
            <w:vAlign w:val="center"/>
            <w:hideMark/>
          </w:tcPr>
          <w:p w14:paraId="27DB7C33"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vAlign w:val="center"/>
            <w:hideMark/>
          </w:tcPr>
          <w:p w14:paraId="2A3865E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50A928CD"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48F25E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2AECCB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6EF62BE"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8ABCE9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221773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8E6AFE4"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4F67D39"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7F2E9A7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9E7DDBB" w14:textId="77777777" w:rsidR="006755D0" w:rsidRPr="00FD0AF5" w:rsidRDefault="006755D0" w:rsidP="00A52704">
            <w:pPr>
              <w:spacing w:line="25" w:lineRule="atLeast"/>
              <w:ind w:firstLine="0"/>
              <w:jc w:val="center"/>
              <w:rPr>
                <w:sz w:val="18"/>
                <w:szCs w:val="18"/>
              </w:rPr>
            </w:pPr>
            <w:r w:rsidRPr="00325C1D">
              <w:rPr>
                <w:sz w:val="18"/>
                <w:szCs w:val="18"/>
              </w:rPr>
              <w:t>0,0</w:t>
            </w:r>
          </w:p>
        </w:tc>
      </w:tr>
      <w:tr w:rsidR="006755D0" w:rsidRPr="00FD0AF5" w14:paraId="0B370197" w14:textId="77777777" w:rsidTr="00B478E7">
        <w:trPr>
          <w:trHeight w:val="20"/>
        </w:trPr>
        <w:tc>
          <w:tcPr>
            <w:tcW w:w="371" w:type="dxa"/>
            <w:vMerge/>
            <w:vAlign w:val="center"/>
          </w:tcPr>
          <w:p w14:paraId="13C2F50D" w14:textId="77777777" w:rsidR="006755D0" w:rsidRPr="00FD0AF5" w:rsidRDefault="006755D0" w:rsidP="00A52704">
            <w:pPr>
              <w:spacing w:line="25" w:lineRule="atLeast"/>
              <w:ind w:left="709" w:firstLine="0"/>
              <w:jc w:val="center"/>
              <w:rPr>
                <w:sz w:val="18"/>
                <w:szCs w:val="18"/>
              </w:rPr>
            </w:pPr>
          </w:p>
        </w:tc>
        <w:tc>
          <w:tcPr>
            <w:tcW w:w="1399" w:type="dxa"/>
            <w:vMerge/>
            <w:shd w:val="clear" w:color="auto" w:fill="auto"/>
            <w:vAlign w:val="center"/>
            <w:hideMark/>
          </w:tcPr>
          <w:p w14:paraId="393FB057" w14:textId="77777777" w:rsidR="006755D0" w:rsidRPr="00FD0AF5" w:rsidRDefault="006755D0" w:rsidP="00A52704">
            <w:pPr>
              <w:spacing w:line="25" w:lineRule="atLeast"/>
              <w:jc w:val="center"/>
              <w:rPr>
                <w:sz w:val="18"/>
                <w:szCs w:val="18"/>
              </w:rPr>
            </w:pPr>
          </w:p>
        </w:tc>
        <w:tc>
          <w:tcPr>
            <w:tcW w:w="1491" w:type="dxa"/>
            <w:shd w:val="clear" w:color="auto" w:fill="auto"/>
            <w:vAlign w:val="center"/>
            <w:hideMark/>
          </w:tcPr>
          <w:p w14:paraId="5B5CD16C" w14:textId="77777777" w:rsidR="006755D0" w:rsidRPr="00FD0AF5" w:rsidRDefault="006755D0" w:rsidP="00A52704">
            <w:pPr>
              <w:spacing w:line="25" w:lineRule="atLeast"/>
              <w:ind w:firstLine="0"/>
              <w:jc w:val="center"/>
              <w:rPr>
                <w:sz w:val="18"/>
                <w:szCs w:val="18"/>
              </w:rPr>
            </w:pPr>
            <w:r w:rsidRPr="00FD0AF5">
              <w:rPr>
                <w:sz w:val="18"/>
                <w:szCs w:val="18"/>
              </w:rPr>
              <w:t>Прочие потребители</w:t>
            </w:r>
          </w:p>
        </w:tc>
        <w:tc>
          <w:tcPr>
            <w:tcW w:w="510" w:type="dxa"/>
            <w:shd w:val="clear" w:color="auto" w:fill="auto"/>
            <w:vAlign w:val="center"/>
            <w:hideMark/>
          </w:tcPr>
          <w:p w14:paraId="12DAF195" w14:textId="77777777" w:rsidR="006755D0" w:rsidRPr="00FD0AF5" w:rsidRDefault="006755D0" w:rsidP="00A52704">
            <w:pPr>
              <w:spacing w:line="25" w:lineRule="atLeast"/>
              <w:ind w:firstLine="0"/>
              <w:jc w:val="center"/>
              <w:rPr>
                <w:sz w:val="18"/>
                <w:szCs w:val="18"/>
              </w:rPr>
            </w:pPr>
            <w:r w:rsidRPr="00FD0AF5">
              <w:rPr>
                <w:sz w:val="18"/>
                <w:szCs w:val="18"/>
              </w:rPr>
              <w:t>тыс. м3</w:t>
            </w:r>
          </w:p>
        </w:tc>
        <w:tc>
          <w:tcPr>
            <w:tcW w:w="539" w:type="dxa"/>
            <w:shd w:val="clear" w:color="auto" w:fill="auto"/>
            <w:noWrap/>
            <w:vAlign w:val="center"/>
            <w:hideMark/>
          </w:tcPr>
          <w:p w14:paraId="74729055"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vAlign w:val="center"/>
            <w:hideMark/>
          </w:tcPr>
          <w:p w14:paraId="6A17F75A"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347915E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4493EF1"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900741A"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1172C70A"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7B4A89F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759AF56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54C59795"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B55124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9AA53BB"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65AFA09" w14:textId="77777777" w:rsidR="006755D0" w:rsidRPr="00FD0AF5" w:rsidRDefault="006755D0" w:rsidP="00A52704">
            <w:pPr>
              <w:spacing w:line="25" w:lineRule="atLeast"/>
              <w:ind w:firstLine="0"/>
              <w:jc w:val="center"/>
              <w:rPr>
                <w:sz w:val="18"/>
                <w:szCs w:val="18"/>
              </w:rPr>
            </w:pPr>
            <w:r w:rsidRPr="00325C1D">
              <w:rPr>
                <w:sz w:val="18"/>
                <w:szCs w:val="18"/>
              </w:rPr>
              <w:t>0,0</w:t>
            </w:r>
          </w:p>
        </w:tc>
      </w:tr>
      <w:tr w:rsidR="006755D0" w:rsidRPr="00FD0AF5" w14:paraId="331F63F5" w14:textId="77777777" w:rsidTr="00B478E7">
        <w:trPr>
          <w:trHeight w:val="20"/>
        </w:trPr>
        <w:tc>
          <w:tcPr>
            <w:tcW w:w="371" w:type="dxa"/>
            <w:vMerge/>
            <w:vAlign w:val="center"/>
          </w:tcPr>
          <w:p w14:paraId="5844BAEC" w14:textId="77777777" w:rsidR="006755D0" w:rsidRPr="00FD0AF5" w:rsidRDefault="006755D0" w:rsidP="00A52704">
            <w:pPr>
              <w:spacing w:line="25" w:lineRule="atLeast"/>
              <w:ind w:left="709" w:firstLine="0"/>
              <w:jc w:val="center"/>
              <w:rPr>
                <w:sz w:val="18"/>
                <w:szCs w:val="18"/>
              </w:rPr>
            </w:pPr>
          </w:p>
        </w:tc>
        <w:tc>
          <w:tcPr>
            <w:tcW w:w="1399" w:type="dxa"/>
            <w:vMerge/>
            <w:shd w:val="clear" w:color="auto" w:fill="auto"/>
            <w:vAlign w:val="center"/>
            <w:hideMark/>
          </w:tcPr>
          <w:p w14:paraId="5FC3CAFF" w14:textId="77777777" w:rsidR="006755D0" w:rsidRPr="00FD0AF5" w:rsidRDefault="006755D0" w:rsidP="00A52704">
            <w:pPr>
              <w:spacing w:line="25" w:lineRule="atLeast"/>
              <w:ind w:firstLine="0"/>
              <w:jc w:val="center"/>
              <w:rPr>
                <w:sz w:val="18"/>
                <w:szCs w:val="18"/>
              </w:rPr>
            </w:pPr>
          </w:p>
        </w:tc>
        <w:tc>
          <w:tcPr>
            <w:tcW w:w="1491" w:type="dxa"/>
            <w:shd w:val="clear" w:color="auto" w:fill="auto"/>
            <w:vAlign w:val="center"/>
            <w:hideMark/>
          </w:tcPr>
          <w:p w14:paraId="754F7B9D" w14:textId="77777777" w:rsidR="006755D0" w:rsidRPr="00FD0AF5" w:rsidRDefault="006755D0" w:rsidP="00A52704">
            <w:pPr>
              <w:spacing w:line="25" w:lineRule="atLeast"/>
              <w:ind w:firstLine="0"/>
              <w:jc w:val="center"/>
              <w:rPr>
                <w:sz w:val="18"/>
                <w:szCs w:val="18"/>
              </w:rPr>
            </w:pPr>
            <w:r w:rsidRPr="00FD0AF5">
              <w:rPr>
                <w:sz w:val="18"/>
                <w:szCs w:val="18"/>
              </w:rPr>
              <w:t>Притоки в систему, не охваченные договорными отношениями</w:t>
            </w:r>
          </w:p>
        </w:tc>
        <w:tc>
          <w:tcPr>
            <w:tcW w:w="510" w:type="dxa"/>
            <w:shd w:val="clear" w:color="auto" w:fill="auto"/>
            <w:noWrap/>
            <w:vAlign w:val="center"/>
            <w:hideMark/>
          </w:tcPr>
          <w:p w14:paraId="05463438" w14:textId="77777777" w:rsidR="006755D0" w:rsidRPr="00FD0AF5" w:rsidRDefault="006755D0" w:rsidP="00A52704">
            <w:pPr>
              <w:spacing w:line="25" w:lineRule="atLeast"/>
              <w:ind w:firstLine="0"/>
              <w:jc w:val="center"/>
              <w:rPr>
                <w:sz w:val="18"/>
                <w:szCs w:val="18"/>
              </w:rPr>
            </w:pPr>
            <w:r w:rsidRPr="00FD0AF5">
              <w:rPr>
                <w:sz w:val="18"/>
                <w:szCs w:val="18"/>
              </w:rPr>
              <w:t>тыс. м3</w:t>
            </w:r>
          </w:p>
        </w:tc>
        <w:tc>
          <w:tcPr>
            <w:tcW w:w="539" w:type="dxa"/>
            <w:shd w:val="clear" w:color="auto" w:fill="auto"/>
            <w:noWrap/>
            <w:vAlign w:val="center"/>
            <w:hideMark/>
          </w:tcPr>
          <w:p w14:paraId="714DF75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vAlign w:val="center"/>
            <w:hideMark/>
          </w:tcPr>
          <w:p w14:paraId="571600B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noWrap/>
            <w:vAlign w:val="center"/>
            <w:hideMark/>
          </w:tcPr>
          <w:p w14:paraId="02267D79"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19A82A4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36ABCC9"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10D9577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7CFC5D84"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789C9E7D"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2B792642"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1BD8DC3"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FF45F3C"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1CF66222" w14:textId="77777777" w:rsidR="006755D0" w:rsidRPr="00FD0AF5" w:rsidRDefault="006755D0" w:rsidP="00A52704">
            <w:pPr>
              <w:spacing w:line="25" w:lineRule="atLeast"/>
              <w:ind w:firstLine="0"/>
              <w:jc w:val="center"/>
              <w:rPr>
                <w:sz w:val="18"/>
                <w:szCs w:val="18"/>
              </w:rPr>
            </w:pPr>
            <w:r w:rsidRPr="00325C1D">
              <w:rPr>
                <w:sz w:val="18"/>
                <w:szCs w:val="18"/>
              </w:rPr>
              <w:t>0,0</w:t>
            </w:r>
          </w:p>
        </w:tc>
      </w:tr>
      <w:tr w:rsidR="006755D0" w:rsidRPr="00FD0AF5" w14:paraId="767430A4" w14:textId="77777777" w:rsidTr="00B478E7">
        <w:trPr>
          <w:trHeight w:val="20"/>
        </w:trPr>
        <w:tc>
          <w:tcPr>
            <w:tcW w:w="371" w:type="dxa"/>
            <w:vMerge/>
            <w:vAlign w:val="center"/>
          </w:tcPr>
          <w:p w14:paraId="564A6AEB" w14:textId="77777777" w:rsidR="006755D0" w:rsidRPr="00FD0AF5" w:rsidRDefault="006755D0" w:rsidP="00A52704">
            <w:pPr>
              <w:spacing w:line="25" w:lineRule="atLeast"/>
              <w:ind w:left="709" w:firstLine="0"/>
              <w:jc w:val="center"/>
              <w:rPr>
                <w:sz w:val="18"/>
                <w:szCs w:val="18"/>
              </w:rPr>
            </w:pPr>
          </w:p>
        </w:tc>
        <w:tc>
          <w:tcPr>
            <w:tcW w:w="1399" w:type="dxa"/>
            <w:vMerge/>
            <w:vAlign w:val="center"/>
            <w:hideMark/>
          </w:tcPr>
          <w:p w14:paraId="7FF4AD0F" w14:textId="77777777" w:rsidR="006755D0" w:rsidRPr="00FD0AF5" w:rsidRDefault="006755D0" w:rsidP="00A52704">
            <w:pPr>
              <w:spacing w:line="25" w:lineRule="atLeast"/>
              <w:ind w:left="709" w:firstLine="0"/>
              <w:jc w:val="center"/>
              <w:rPr>
                <w:sz w:val="18"/>
                <w:szCs w:val="18"/>
              </w:rPr>
            </w:pPr>
          </w:p>
        </w:tc>
        <w:tc>
          <w:tcPr>
            <w:tcW w:w="1491" w:type="dxa"/>
            <w:shd w:val="clear" w:color="auto" w:fill="auto"/>
            <w:vAlign w:val="center"/>
            <w:hideMark/>
          </w:tcPr>
          <w:p w14:paraId="68A003AB" w14:textId="77777777" w:rsidR="006755D0" w:rsidRPr="00FD0AF5" w:rsidRDefault="006755D0" w:rsidP="00A52704">
            <w:pPr>
              <w:spacing w:line="25" w:lineRule="atLeast"/>
              <w:ind w:firstLine="0"/>
              <w:jc w:val="center"/>
              <w:rPr>
                <w:sz w:val="18"/>
                <w:szCs w:val="18"/>
              </w:rPr>
            </w:pPr>
            <w:r w:rsidRPr="00FD0AF5">
              <w:rPr>
                <w:sz w:val="18"/>
                <w:szCs w:val="18"/>
              </w:rPr>
              <w:t>%</w:t>
            </w:r>
          </w:p>
        </w:tc>
        <w:tc>
          <w:tcPr>
            <w:tcW w:w="510" w:type="dxa"/>
            <w:shd w:val="clear" w:color="auto" w:fill="auto"/>
            <w:vAlign w:val="center"/>
            <w:hideMark/>
          </w:tcPr>
          <w:p w14:paraId="5DB9B4A0" w14:textId="77777777" w:rsidR="006755D0" w:rsidRPr="00FD0AF5" w:rsidRDefault="006755D0" w:rsidP="00A52704">
            <w:pPr>
              <w:spacing w:line="25" w:lineRule="atLeast"/>
              <w:ind w:firstLine="0"/>
              <w:jc w:val="center"/>
              <w:rPr>
                <w:sz w:val="18"/>
                <w:szCs w:val="18"/>
              </w:rPr>
            </w:pPr>
            <w:r w:rsidRPr="00FD0AF5">
              <w:rPr>
                <w:sz w:val="18"/>
                <w:szCs w:val="18"/>
              </w:rPr>
              <w:t>%</w:t>
            </w:r>
          </w:p>
        </w:tc>
        <w:tc>
          <w:tcPr>
            <w:tcW w:w="539" w:type="dxa"/>
            <w:shd w:val="clear" w:color="auto" w:fill="auto"/>
            <w:vAlign w:val="center"/>
            <w:hideMark/>
          </w:tcPr>
          <w:p w14:paraId="3853417B"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vAlign w:val="center"/>
            <w:hideMark/>
          </w:tcPr>
          <w:p w14:paraId="6D03DFFA"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shd w:val="clear" w:color="auto" w:fill="auto"/>
            <w:vAlign w:val="center"/>
            <w:hideMark/>
          </w:tcPr>
          <w:p w14:paraId="48B460EC"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AF7152D"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3F43837"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B1D59CA"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00A82FC"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6E4FC6E6"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058E5F18"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41E2C0CF"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330B9BAB" w14:textId="77777777" w:rsidR="006755D0" w:rsidRPr="00FD0AF5" w:rsidRDefault="006755D0" w:rsidP="00A52704">
            <w:pPr>
              <w:spacing w:line="25" w:lineRule="atLeast"/>
              <w:ind w:firstLine="0"/>
              <w:jc w:val="center"/>
              <w:rPr>
                <w:sz w:val="18"/>
                <w:szCs w:val="18"/>
              </w:rPr>
            </w:pPr>
            <w:r w:rsidRPr="00325C1D">
              <w:rPr>
                <w:sz w:val="18"/>
                <w:szCs w:val="18"/>
              </w:rPr>
              <w:t>0,0</w:t>
            </w:r>
          </w:p>
        </w:tc>
        <w:tc>
          <w:tcPr>
            <w:tcW w:w="539" w:type="dxa"/>
            <w:vAlign w:val="center"/>
          </w:tcPr>
          <w:p w14:paraId="5F5FBA1F" w14:textId="77777777" w:rsidR="006755D0" w:rsidRPr="00FD0AF5" w:rsidRDefault="006755D0" w:rsidP="00A52704">
            <w:pPr>
              <w:spacing w:line="25" w:lineRule="atLeast"/>
              <w:ind w:firstLine="0"/>
              <w:jc w:val="center"/>
              <w:rPr>
                <w:sz w:val="18"/>
                <w:szCs w:val="18"/>
              </w:rPr>
            </w:pPr>
            <w:r w:rsidRPr="00325C1D">
              <w:rPr>
                <w:sz w:val="18"/>
                <w:szCs w:val="18"/>
              </w:rPr>
              <w:t>0,0</w:t>
            </w:r>
          </w:p>
        </w:tc>
      </w:tr>
    </w:tbl>
    <w:p w14:paraId="4CE64742" w14:textId="77777777" w:rsidR="000C32BD" w:rsidRDefault="000C32BD" w:rsidP="006755D0">
      <w:pPr>
        <w:pStyle w:val="af0"/>
        <w:keepNext/>
        <w:jc w:val="right"/>
        <w:rPr>
          <w:i/>
          <w:iCs/>
        </w:rPr>
      </w:pPr>
    </w:p>
    <w:p w14:paraId="2C8DA46E" w14:textId="77777777" w:rsidR="000C32BD" w:rsidRDefault="000C32BD">
      <w:pPr>
        <w:spacing w:line="240" w:lineRule="auto"/>
        <w:ind w:firstLine="0"/>
        <w:jc w:val="left"/>
        <w:rPr>
          <w:bCs/>
          <w:i/>
          <w:iCs/>
          <w:szCs w:val="20"/>
        </w:rPr>
      </w:pPr>
      <w:r>
        <w:rPr>
          <w:i/>
          <w:iCs/>
        </w:rPr>
        <w:br w:type="page"/>
      </w:r>
    </w:p>
    <w:p w14:paraId="25C85055" w14:textId="6406A545" w:rsidR="006755D0" w:rsidRPr="00401C9B" w:rsidRDefault="006755D0" w:rsidP="006755D0">
      <w:pPr>
        <w:pStyle w:val="af0"/>
        <w:keepNext/>
        <w:jc w:val="right"/>
        <w:rPr>
          <w:i/>
          <w:iCs/>
        </w:rPr>
      </w:pPr>
      <w:r w:rsidRPr="00401C9B">
        <w:rPr>
          <w:i/>
          <w:iCs/>
        </w:rPr>
        <w:lastRenderedPageBreak/>
        <w:t xml:space="preserve">Таблица </w:t>
      </w:r>
      <w:r w:rsidRPr="00401C9B">
        <w:rPr>
          <w:i/>
          <w:iCs/>
        </w:rPr>
        <w:fldChar w:fldCharType="begin"/>
      </w:r>
      <w:r w:rsidRPr="00401C9B">
        <w:rPr>
          <w:i/>
          <w:iCs/>
        </w:rPr>
        <w:instrText xml:space="preserve"> SEQ Таблица \* ARABIC </w:instrText>
      </w:r>
      <w:r w:rsidRPr="00401C9B">
        <w:rPr>
          <w:i/>
          <w:iCs/>
        </w:rPr>
        <w:fldChar w:fldCharType="separate"/>
      </w:r>
      <w:r w:rsidR="00351807">
        <w:rPr>
          <w:i/>
          <w:iCs/>
          <w:noProof/>
        </w:rPr>
        <w:t>5</w:t>
      </w:r>
      <w:r w:rsidRPr="00401C9B">
        <w:rPr>
          <w:i/>
          <w:iCs/>
        </w:rPr>
        <w:fldChar w:fldCharType="end"/>
      </w:r>
      <w:r w:rsidRPr="00401C9B">
        <w:rPr>
          <w:i/>
          <w:iCs/>
        </w:rPr>
        <w:t xml:space="preserve">. </w:t>
      </w:r>
      <w:r w:rsidRPr="008A3F0F">
        <w:rPr>
          <w:i/>
          <w:iCs/>
        </w:rPr>
        <w:t>Прогнозный баланс поступления сточных вод</w:t>
      </w:r>
    </w:p>
    <w:tbl>
      <w:tblPr>
        <w:tblStyle w:val="a6"/>
        <w:tblW w:w="10232" w:type="dxa"/>
        <w:tblCellMar>
          <w:left w:w="0" w:type="dxa"/>
          <w:right w:w="0" w:type="dxa"/>
        </w:tblCellMar>
        <w:tblLook w:val="04A0" w:firstRow="1" w:lastRow="0" w:firstColumn="1" w:lastColumn="0" w:noHBand="0" w:noVBand="1"/>
      </w:tblPr>
      <w:tblGrid>
        <w:gridCol w:w="1771"/>
        <w:gridCol w:w="1690"/>
        <w:gridCol w:w="867"/>
        <w:gridCol w:w="492"/>
        <w:gridCol w:w="492"/>
        <w:gridCol w:w="492"/>
        <w:gridCol w:w="492"/>
        <w:gridCol w:w="492"/>
        <w:gridCol w:w="492"/>
        <w:gridCol w:w="492"/>
        <w:gridCol w:w="492"/>
        <w:gridCol w:w="492"/>
        <w:gridCol w:w="492"/>
        <w:gridCol w:w="492"/>
        <w:gridCol w:w="492"/>
      </w:tblGrid>
      <w:tr w:rsidR="00B478E7" w14:paraId="1278D90C" w14:textId="77777777" w:rsidTr="00B478E7">
        <w:trPr>
          <w:trHeight w:val="21"/>
        </w:trPr>
        <w:tc>
          <w:tcPr>
            <w:tcW w:w="1771" w:type="dxa"/>
          </w:tcPr>
          <w:p w14:paraId="10BEA659" w14:textId="77777777" w:rsidR="006755D0" w:rsidRPr="00B478E7" w:rsidRDefault="006755D0" w:rsidP="00A52704">
            <w:pPr>
              <w:spacing w:line="25" w:lineRule="atLeast"/>
              <w:ind w:firstLine="0"/>
              <w:jc w:val="center"/>
              <w:rPr>
                <w:sz w:val="18"/>
                <w:szCs w:val="18"/>
              </w:rPr>
            </w:pPr>
            <w:r w:rsidRPr="00B478E7">
              <w:rPr>
                <w:sz w:val="18"/>
                <w:szCs w:val="18"/>
              </w:rPr>
              <w:t>Технологическая зона</w:t>
            </w:r>
          </w:p>
        </w:tc>
        <w:tc>
          <w:tcPr>
            <w:tcW w:w="1690" w:type="dxa"/>
          </w:tcPr>
          <w:p w14:paraId="7D005329" w14:textId="77777777" w:rsidR="006755D0" w:rsidRPr="00B478E7" w:rsidRDefault="006755D0" w:rsidP="00A52704">
            <w:pPr>
              <w:spacing w:line="25" w:lineRule="atLeast"/>
              <w:ind w:firstLine="0"/>
              <w:jc w:val="center"/>
              <w:rPr>
                <w:sz w:val="18"/>
                <w:szCs w:val="18"/>
              </w:rPr>
            </w:pPr>
            <w:r w:rsidRPr="00B478E7">
              <w:rPr>
                <w:sz w:val="18"/>
                <w:szCs w:val="18"/>
              </w:rPr>
              <w:t>Показатель</w:t>
            </w:r>
          </w:p>
        </w:tc>
        <w:tc>
          <w:tcPr>
            <w:tcW w:w="867" w:type="dxa"/>
          </w:tcPr>
          <w:p w14:paraId="108339E4" w14:textId="77777777" w:rsidR="006755D0" w:rsidRPr="00B478E7" w:rsidRDefault="006755D0" w:rsidP="00A52704">
            <w:pPr>
              <w:spacing w:line="25" w:lineRule="atLeast"/>
              <w:ind w:firstLine="0"/>
              <w:jc w:val="center"/>
              <w:rPr>
                <w:sz w:val="18"/>
                <w:szCs w:val="18"/>
              </w:rPr>
            </w:pPr>
            <w:r w:rsidRPr="00B478E7">
              <w:rPr>
                <w:sz w:val="18"/>
                <w:szCs w:val="18"/>
              </w:rPr>
              <w:t>Ед. изм.</w:t>
            </w:r>
          </w:p>
        </w:tc>
        <w:tc>
          <w:tcPr>
            <w:tcW w:w="492" w:type="dxa"/>
          </w:tcPr>
          <w:p w14:paraId="1550AC2F" w14:textId="77777777" w:rsidR="006755D0" w:rsidRPr="00B478E7" w:rsidRDefault="006755D0" w:rsidP="00A52704">
            <w:pPr>
              <w:spacing w:line="25" w:lineRule="atLeast"/>
              <w:ind w:firstLine="0"/>
              <w:jc w:val="center"/>
              <w:rPr>
                <w:sz w:val="18"/>
                <w:szCs w:val="18"/>
              </w:rPr>
            </w:pPr>
            <w:r w:rsidRPr="00B478E7">
              <w:rPr>
                <w:sz w:val="18"/>
                <w:szCs w:val="18"/>
              </w:rPr>
              <w:t>2022</w:t>
            </w:r>
          </w:p>
        </w:tc>
        <w:tc>
          <w:tcPr>
            <w:tcW w:w="492" w:type="dxa"/>
          </w:tcPr>
          <w:p w14:paraId="52EA3E12" w14:textId="77777777" w:rsidR="006755D0" w:rsidRPr="00B478E7" w:rsidRDefault="006755D0" w:rsidP="00A52704">
            <w:pPr>
              <w:spacing w:line="25" w:lineRule="atLeast"/>
              <w:ind w:firstLine="0"/>
              <w:jc w:val="center"/>
              <w:rPr>
                <w:sz w:val="18"/>
                <w:szCs w:val="18"/>
              </w:rPr>
            </w:pPr>
            <w:r w:rsidRPr="00B478E7">
              <w:rPr>
                <w:sz w:val="18"/>
                <w:szCs w:val="18"/>
              </w:rPr>
              <w:t>2023</w:t>
            </w:r>
          </w:p>
        </w:tc>
        <w:tc>
          <w:tcPr>
            <w:tcW w:w="492" w:type="dxa"/>
          </w:tcPr>
          <w:p w14:paraId="7F5C1ED0" w14:textId="77777777" w:rsidR="006755D0" w:rsidRPr="00B478E7" w:rsidRDefault="006755D0" w:rsidP="00A52704">
            <w:pPr>
              <w:spacing w:line="25" w:lineRule="atLeast"/>
              <w:ind w:firstLine="0"/>
              <w:jc w:val="center"/>
              <w:rPr>
                <w:sz w:val="18"/>
                <w:szCs w:val="18"/>
              </w:rPr>
            </w:pPr>
            <w:r w:rsidRPr="00B478E7">
              <w:rPr>
                <w:sz w:val="18"/>
                <w:szCs w:val="18"/>
              </w:rPr>
              <w:t>2024</w:t>
            </w:r>
          </w:p>
        </w:tc>
        <w:tc>
          <w:tcPr>
            <w:tcW w:w="492" w:type="dxa"/>
          </w:tcPr>
          <w:p w14:paraId="0C170F72" w14:textId="77777777" w:rsidR="006755D0" w:rsidRPr="00B478E7" w:rsidRDefault="006755D0" w:rsidP="00A52704">
            <w:pPr>
              <w:spacing w:line="25" w:lineRule="atLeast"/>
              <w:ind w:firstLine="0"/>
              <w:jc w:val="center"/>
              <w:rPr>
                <w:sz w:val="18"/>
                <w:szCs w:val="18"/>
              </w:rPr>
            </w:pPr>
            <w:r w:rsidRPr="00B478E7">
              <w:rPr>
                <w:sz w:val="18"/>
                <w:szCs w:val="18"/>
              </w:rPr>
              <w:t>2025</w:t>
            </w:r>
          </w:p>
        </w:tc>
        <w:tc>
          <w:tcPr>
            <w:tcW w:w="492" w:type="dxa"/>
          </w:tcPr>
          <w:p w14:paraId="6BB841E2" w14:textId="77777777" w:rsidR="006755D0" w:rsidRPr="00B478E7" w:rsidRDefault="006755D0" w:rsidP="00A52704">
            <w:pPr>
              <w:spacing w:line="25" w:lineRule="atLeast"/>
              <w:ind w:firstLine="0"/>
              <w:jc w:val="center"/>
              <w:rPr>
                <w:sz w:val="18"/>
                <w:szCs w:val="18"/>
              </w:rPr>
            </w:pPr>
            <w:r w:rsidRPr="00B478E7">
              <w:rPr>
                <w:sz w:val="18"/>
                <w:szCs w:val="18"/>
              </w:rPr>
              <w:t>2026</w:t>
            </w:r>
          </w:p>
        </w:tc>
        <w:tc>
          <w:tcPr>
            <w:tcW w:w="492" w:type="dxa"/>
          </w:tcPr>
          <w:p w14:paraId="16C46128" w14:textId="77777777" w:rsidR="006755D0" w:rsidRPr="00B478E7" w:rsidRDefault="006755D0" w:rsidP="00A52704">
            <w:pPr>
              <w:spacing w:line="25" w:lineRule="atLeast"/>
              <w:ind w:firstLine="0"/>
              <w:jc w:val="center"/>
              <w:rPr>
                <w:sz w:val="18"/>
                <w:szCs w:val="18"/>
              </w:rPr>
            </w:pPr>
            <w:r w:rsidRPr="00B478E7">
              <w:rPr>
                <w:sz w:val="18"/>
                <w:szCs w:val="18"/>
              </w:rPr>
              <w:t>2027</w:t>
            </w:r>
          </w:p>
        </w:tc>
        <w:tc>
          <w:tcPr>
            <w:tcW w:w="492" w:type="dxa"/>
          </w:tcPr>
          <w:p w14:paraId="06CFFE4C" w14:textId="77777777" w:rsidR="006755D0" w:rsidRPr="00B478E7" w:rsidRDefault="006755D0" w:rsidP="00A52704">
            <w:pPr>
              <w:spacing w:line="25" w:lineRule="atLeast"/>
              <w:ind w:firstLine="0"/>
              <w:jc w:val="center"/>
              <w:rPr>
                <w:sz w:val="18"/>
                <w:szCs w:val="18"/>
              </w:rPr>
            </w:pPr>
            <w:r w:rsidRPr="00B478E7">
              <w:rPr>
                <w:sz w:val="18"/>
                <w:szCs w:val="18"/>
              </w:rPr>
              <w:t>2028</w:t>
            </w:r>
          </w:p>
        </w:tc>
        <w:tc>
          <w:tcPr>
            <w:tcW w:w="492" w:type="dxa"/>
          </w:tcPr>
          <w:p w14:paraId="745B5703" w14:textId="77777777" w:rsidR="006755D0" w:rsidRPr="00B478E7" w:rsidRDefault="006755D0" w:rsidP="00A52704">
            <w:pPr>
              <w:spacing w:line="25" w:lineRule="atLeast"/>
              <w:ind w:firstLine="0"/>
              <w:jc w:val="center"/>
              <w:rPr>
                <w:sz w:val="18"/>
                <w:szCs w:val="18"/>
              </w:rPr>
            </w:pPr>
            <w:r w:rsidRPr="00B478E7">
              <w:rPr>
                <w:sz w:val="18"/>
                <w:szCs w:val="18"/>
              </w:rPr>
              <w:t>2029</w:t>
            </w:r>
          </w:p>
        </w:tc>
        <w:tc>
          <w:tcPr>
            <w:tcW w:w="492" w:type="dxa"/>
          </w:tcPr>
          <w:p w14:paraId="6F261123" w14:textId="77777777" w:rsidR="006755D0" w:rsidRPr="00B478E7" w:rsidRDefault="006755D0" w:rsidP="00A52704">
            <w:pPr>
              <w:spacing w:line="25" w:lineRule="atLeast"/>
              <w:ind w:firstLine="0"/>
              <w:jc w:val="center"/>
              <w:rPr>
                <w:sz w:val="18"/>
                <w:szCs w:val="18"/>
              </w:rPr>
            </w:pPr>
            <w:r w:rsidRPr="00B478E7">
              <w:rPr>
                <w:sz w:val="18"/>
                <w:szCs w:val="18"/>
              </w:rPr>
              <w:t>2030</w:t>
            </w:r>
          </w:p>
        </w:tc>
        <w:tc>
          <w:tcPr>
            <w:tcW w:w="492" w:type="dxa"/>
          </w:tcPr>
          <w:p w14:paraId="226C6015" w14:textId="77777777" w:rsidR="006755D0" w:rsidRPr="00B478E7" w:rsidRDefault="006755D0" w:rsidP="00A52704">
            <w:pPr>
              <w:spacing w:line="25" w:lineRule="atLeast"/>
              <w:ind w:firstLine="0"/>
              <w:jc w:val="center"/>
              <w:rPr>
                <w:sz w:val="18"/>
                <w:szCs w:val="18"/>
              </w:rPr>
            </w:pPr>
            <w:r w:rsidRPr="00B478E7">
              <w:rPr>
                <w:sz w:val="18"/>
                <w:szCs w:val="18"/>
              </w:rPr>
              <w:t>2031</w:t>
            </w:r>
          </w:p>
        </w:tc>
        <w:tc>
          <w:tcPr>
            <w:tcW w:w="492" w:type="dxa"/>
          </w:tcPr>
          <w:p w14:paraId="32AEBC8D" w14:textId="77777777" w:rsidR="006755D0" w:rsidRPr="00B478E7" w:rsidRDefault="006755D0" w:rsidP="00A52704">
            <w:pPr>
              <w:spacing w:line="25" w:lineRule="atLeast"/>
              <w:ind w:firstLine="0"/>
              <w:jc w:val="center"/>
              <w:rPr>
                <w:sz w:val="18"/>
                <w:szCs w:val="18"/>
              </w:rPr>
            </w:pPr>
            <w:r w:rsidRPr="00B478E7">
              <w:rPr>
                <w:sz w:val="18"/>
                <w:szCs w:val="18"/>
              </w:rPr>
              <w:t>2032</w:t>
            </w:r>
          </w:p>
        </w:tc>
        <w:tc>
          <w:tcPr>
            <w:tcW w:w="492" w:type="dxa"/>
          </w:tcPr>
          <w:p w14:paraId="74844C87" w14:textId="77777777" w:rsidR="006755D0" w:rsidRPr="00B478E7" w:rsidRDefault="006755D0" w:rsidP="00A52704">
            <w:pPr>
              <w:spacing w:line="25" w:lineRule="atLeast"/>
              <w:ind w:firstLine="0"/>
              <w:jc w:val="center"/>
              <w:rPr>
                <w:sz w:val="18"/>
                <w:szCs w:val="18"/>
              </w:rPr>
            </w:pPr>
            <w:r w:rsidRPr="00B478E7">
              <w:rPr>
                <w:sz w:val="18"/>
                <w:szCs w:val="18"/>
              </w:rPr>
              <w:t>2033</w:t>
            </w:r>
          </w:p>
        </w:tc>
      </w:tr>
      <w:tr w:rsidR="00B478E7" w14:paraId="0DC7E6D0" w14:textId="77777777" w:rsidTr="00B478E7">
        <w:trPr>
          <w:trHeight w:val="21"/>
        </w:trPr>
        <w:tc>
          <w:tcPr>
            <w:tcW w:w="1771" w:type="dxa"/>
          </w:tcPr>
          <w:p w14:paraId="412B5A88" w14:textId="3618ED84" w:rsidR="006755D0" w:rsidRPr="00B478E7" w:rsidRDefault="002302CE" w:rsidP="00A52704">
            <w:pPr>
              <w:spacing w:line="25" w:lineRule="atLeast"/>
              <w:ind w:firstLine="0"/>
              <w:jc w:val="center"/>
              <w:rPr>
                <w:sz w:val="18"/>
                <w:szCs w:val="18"/>
              </w:rPr>
            </w:pPr>
            <w:r>
              <w:rPr>
                <w:sz w:val="18"/>
                <w:szCs w:val="18"/>
              </w:rPr>
              <w:t>Шабуровское</w:t>
            </w:r>
            <w:r w:rsidR="006755D0">
              <w:rPr>
                <w:sz w:val="18"/>
                <w:szCs w:val="18"/>
              </w:rPr>
              <w:t xml:space="preserve"> сельское поселение</w:t>
            </w:r>
          </w:p>
        </w:tc>
        <w:tc>
          <w:tcPr>
            <w:tcW w:w="1690" w:type="dxa"/>
          </w:tcPr>
          <w:p w14:paraId="373CDD96" w14:textId="77777777" w:rsidR="006755D0" w:rsidRPr="00B478E7" w:rsidRDefault="006755D0" w:rsidP="00A52704">
            <w:pPr>
              <w:spacing w:line="25" w:lineRule="atLeast"/>
              <w:ind w:firstLine="0"/>
              <w:jc w:val="center"/>
              <w:rPr>
                <w:sz w:val="18"/>
                <w:szCs w:val="18"/>
              </w:rPr>
            </w:pPr>
            <w:r w:rsidRPr="00B478E7">
              <w:rPr>
                <w:sz w:val="18"/>
                <w:szCs w:val="18"/>
              </w:rPr>
              <w:t>Принято сточных вод в систему канализации</w:t>
            </w:r>
          </w:p>
        </w:tc>
        <w:tc>
          <w:tcPr>
            <w:tcW w:w="867" w:type="dxa"/>
          </w:tcPr>
          <w:p w14:paraId="350D9697" w14:textId="77777777" w:rsidR="006755D0" w:rsidRPr="00B478E7" w:rsidRDefault="006755D0" w:rsidP="00A52704">
            <w:pPr>
              <w:spacing w:line="25" w:lineRule="atLeast"/>
              <w:ind w:firstLine="0"/>
              <w:jc w:val="center"/>
              <w:rPr>
                <w:sz w:val="18"/>
                <w:szCs w:val="18"/>
              </w:rPr>
            </w:pPr>
            <w:r w:rsidRPr="00B478E7">
              <w:rPr>
                <w:sz w:val="18"/>
                <w:szCs w:val="18"/>
              </w:rPr>
              <w:t>тыс. м3</w:t>
            </w:r>
          </w:p>
        </w:tc>
        <w:tc>
          <w:tcPr>
            <w:tcW w:w="492" w:type="dxa"/>
          </w:tcPr>
          <w:p w14:paraId="6556E330"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51569B74"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02968404"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63533CE2"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0B53831F"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1DD9FEA7"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4F0AFD98"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73AFA182"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33D3EAA5"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63DD7D80"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4324953B" w14:textId="77777777" w:rsidR="006755D0" w:rsidRPr="00B478E7" w:rsidRDefault="006755D0" w:rsidP="00A52704">
            <w:pPr>
              <w:spacing w:line="25" w:lineRule="atLeast"/>
              <w:ind w:firstLine="0"/>
              <w:jc w:val="center"/>
              <w:rPr>
                <w:sz w:val="18"/>
                <w:szCs w:val="18"/>
              </w:rPr>
            </w:pPr>
            <w:r w:rsidRPr="00CC7F4D">
              <w:rPr>
                <w:sz w:val="18"/>
                <w:szCs w:val="18"/>
              </w:rPr>
              <w:t>0,0</w:t>
            </w:r>
          </w:p>
        </w:tc>
        <w:tc>
          <w:tcPr>
            <w:tcW w:w="492" w:type="dxa"/>
          </w:tcPr>
          <w:p w14:paraId="6D7DCA54" w14:textId="77777777" w:rsidR="006755D0" w:rsidRPr="00B478E7" w:rsidRDefault="006755D0" w:rsidP="00A52704">
            <w:pPr>
              <w:spacing w:line="25" w:lineRule="atLeast"/>
              <w:ind w:firstLine="0"/>
              <w:jc w:val="center"/>
              <w:rPr>
                <w:sz w:val="18"/>
                <w:szCs w:val="18"/>
              </w:rPr>
            </w:pPr>
            <w:r w:rsidRPr="00CC7F4D">
              <w:rPr>
                <w:sz w:val="18"/>
                <w:szCs w:val="18"/>
              </w:rPr>
              <w:t>0,0</w:t>
            </w:r>
          </w:p>
        </w:tc>
      </w:tr>
    </w:tbl>
    <w:p w14:paraId="5AB0681C" w14:textId="351E78A1" w:rsidR="003949FB" w:rsidRPr="00175A73" w:rsidRDefault="003949FB" w:rsidP="00E44D73">
      <w:pPr>
        <w:pStyle w:val="20"/>
        <w:spacing w:line="276" w:lineRule="auto"/>
      </w:pPr>
      <w:bookmarkStart w:id="185" w:name="_Toc390696046"/>
      <w:bookmarkStart w:id="186" w:name="_Toc390696258"/>
      <w:bookmarkStart w:id="187" w:name="_Toc401067990"/>
      <w:bookmarkStart w:id="188" w:name="_Toc531598958"/>
      <w:bookmarkStart w:id="189" w:name="_Toc531704235"/>
      <w:bookmarkStart w:id="190" w:name="_Toc21688547"/>
      <w:bookmarkStart w:id="191" w:name="_Toc57421888"/>
      <w:bookmarkStart w:id="192" w:name="_Toc57422488"/>
      <w:bookmarkStart w:id="193" w:name="_Toc57422632"/>
      <w:bookmarkStart w:id="194" w:name="_Toc88651809"/>
      <w:bookmarkStart w:id="195" w:name="_Toc139360073"/>
      <w:bookmarkEnd w:id="184"/>
      <w:r w:rsidRPr="008C655E">
        <w:t xml:space="preserve">Описание структуры централизованной системы водоотведения (эксплуатационные и </w:t>
      </w:r>
      <w:r w:rsidRPr="00175A73">
        <w:t>технологические зоны)</w:t>
      </w:r>
      <w:bookmarkEnd w:id="185"/>
      <w:bookmarkEnd w:id="186"/>
      <w:bookmarkEnd w:id="187"/>
      <w:bookmarkEnd w:id="188"/>
      <w:bookmarkEnd w:id="189"/>
      <w:bookmarkEnd w:id="190"/>
      <w:bookmarkEnd w:id="191"/>
      <w:bookmarkEnd w:id="192"/>
      <w:bookmarkEnd w:id="193"/>
      <w:bookmarkEnd w:id="194"/>
      <w:bookmarkEnd w:id="195"/>
    </w:p>
    <w:p w14:paraId="2380C18A" w14:textId="5D9FFD3D" w:rsidR="00AA4CD0" w:rsidRDefault="0001737E" w:rsidP="0001737E">
      <w:pPr>
        <w:pStyle w:val="afff"/>
        <w:tabs>
          <w:tab w:val="left" w:pos="142"/>
        </w:tabs>
        <w:spacing w:line="300" w:lineRule="auto"/>
        <w:rPr>
          <w:rFonts w:eastAsia="Calibri"/>
        </w:rPr>
      </w:pPr>
      <w:r>
        <w:rPr>
          <w:rFonts w:eastAsia="Calibri"/>
        </w:rPr>
        <w:t xml:space="preserve">На территории </w:t>
      </w:r>
      <w:r w:rsidR="008C6703">
        <w:t>Шабуровского</w:t>
      </w:r>
      <w:r w:rsidRPr="0045148F">
        <w:t xml:space="preserve"> </w:t>
      </w:r>
      <w:r>
        <w:rPr>
          <w:rFonts w:eastAsia="Calibri"/>
        </w:rPr>
        <w:t>сельского поселения централизованная система водоотведения отсутствует.</w:t>
      </w:r>
    </w:p>
    <w:p w14:paraId="0EE31C29" w14:textId="77777777" w:rsidR="003949FB" w:rsidRPr="008C655E" w:rsidRDefault="00704F50" w:rsidP="00996D78">
      <w:pPr>
        <w:pStyle w:val="20"/>
      </w:pPr>
      <w:bookmarkStart w:id="196" w:name="_Toc390696047"/>
      <w:bookmarkStart w:id="197" w:name="_Toc390696259"/>
      <w:bookmarkStart w:id="198" w:name="_Toc401067991"/>
      <w:bookmarkStart w:id="199" w:name="_Toc531598959"/>
      <w:bookmarkStart w:id="200" w:name="_Toc531704236"/>
      <w:bookmarkStart w:id="201" w:name="_Toc21688548"/>
      <w:bookmarkStart w:id="202" w:name="_Toc57421889"/>
      <w:bookmarkStart w:id="203" w:name="_Toc57422489"/>
      <w:bookmarkStart w:id="204" w:name="_Toc57422633"/>
      <w:bookmarkStart w:id="205" w:name="_Toc88651810"/>
      <w:bookmarkStart w:id="206" w:name="_Toc139360074"/>
      <w:r w:rsidRPr="008C655E">
        <w:t>Р</w:t>
      </w:r>
      <w:r w:rsidR="003949FB" w:rsidRPr="008C655E">
        <w:t>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96"/>
      <w:bookmarkEnd w:id="197"/>
      <w:bookmarkEnd w:id="198"/>
      <w:bookmarkEnd w:id="199"/>
      <w:bookmarkEnd w:id="200"/>
      <w:bookmarkEnd w:id="201"/>
      <w:bookmarkEnd w:id="202"/>
      <w:bookmarkEnd w:id="203"/>
      <w:bookmarkEnd w:id="204"/>
      <w:bookmarkEnd w:id="205"/>
      <w:bookmarkEnd w:id="206"/>
    </w:p>
    <w:p w14:paraId="031A2CEC" w14:textId="18C02133" w:rsidR="00F7182B" w:rsidRDefault="005B4B73" w:rsidP="005B4B73">
      <w:pPr>
        <w:pStyle w:val="afff9"/>
        <w:spacing w:before="240"/>
      </w:pPr>
      <w:r>
        <w:t xml:space="preserve"> </w:t>
      </w:r>
      <w:r w:rsidRPr="008C655E">
        <w:t xml:space="preserve">Результаты расчета очистных сооружений </w:t>
      </w:r>
      <w:r w:rsidR="008C6703">
        <w:t>Шабуровского</w:t>
      </w:r>
      <w:r w:rsidRPr="0045148F">
        <w:t xml:space="preserve"> </w:t>
      </w:r>
      <w:r>
        <w:t>сельского поселения</w:t>
      </w:r>
      <w:r w:rsidRPr="0024526A">
        <w:t xml:space="preserve"> с разбивкой по годам представлены в таблице </w:t>
      </w:r>
      <w:r>
        <w:t xml:space="preserve">6. </w:t>
      </w:r>
    </w:p>
    <w:p w14:paraId="0ECA676A" w14:textId="3FF66348" w:rsidR="004A26C7" w:rsidRPr="0059033F" w:rsidRDefault="004A26C7" w:rsidP="004A26C7">
      <w:pPr>
        <w:pStyle w:val="af0"/>
        <w:keepNext/>
        <w:jc w:val="right"/>
        <w:rPr>
          <w:i/>
          <w:iCs/>
        </w:rPr>
      </w:pPr>
      <w:r w:rsidRPr="0059033F">
        <w:rPr>
          <w:i/>
          <w:iCs/>
        </w:rPr>
        <w:t xml:space="preserve">Таблица </w:t>
      </w:r>
      <w:r w:rsidRPr="0059033F">
        <w:rPr>
          <w:i/>
          <w:iCs/>
        </w:rPr>
        <w:fldChar w:fldCharType="begin"/>
      </w:r>
      <w:r w:rsidRPr="0059033F">
        <w:rPr>
          <w:i/>
          <w:iCs/>
        </w:rPr>
        <w:instrText xml:space="preserve"> SEQ Таблица \* ARABIC </w:instrText>
      </w:r>
      <w:r w:rsidRPr="0059033F">
        <w:rPr>
          <w:i/>
          <w:iCs/>
        </w:rPr>
        <w:fldChar w:fldCharType="separate"/>
      </w:r>
      <w:r w:rsidR="00351807">
        <w:rPr>
          <w:i/>
          <w:iCs/>
          <w:noProof/>
        </w:rPr>
        <w:t>6</w:t>
      </w:r>
      <w:r w:rsidRPr="0059033F">
        <w:rPr>
          <w:i/>
          <w:iCs/>
          <w:noProof/>
        </w:rPr>
        <w:fldChar w:fldCharType="end"/>
      </w:r>
      <w:r w:rsidRPr="0059033F">
        <w:rPr>
          <w:i/>
          <w:iCs/>
        </w:rPr>
        <w:t>. Расчеты требуемой мощности</w:t>
      </w:r>
    </w:p>
    <w:tbl>
      <w:tblPr>
        <w:tblW w:w="102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1712"/>
        <w:gridCol w:w="862"/>
        <w:gridCol w:w="507"/>
        <w:gridCol w:w="507"/>
        <w:gridCol w:w="507"/>
        <w:gridCol w:w="507"/>
        <w:gridCol w:w="507"/>
        <w:gridCol w:w="507"/>
        <w:gridCol w:w="507"/>
        <w:gridCol w:w="507"/>
        <w:gridCol w:w="507"/>
        <w:gridCol w:w="507"/>
        <w:gridCol w:w="507"/>
        <w:gridCol w:w="507"/>
      </w:tblGrid>
      <w:tr w:rsidR="004A26C7" w:rsidRPr="0059033F" w14:paraId="25B098B4" w14:textId="77777777" w:rsidTr="0059033F">
        <w:trPr>
          <w:trHeight w:val="20"/>
        </w:trPr>
        <w:tc>
          <w:tcPr>
            <w:tcW w:w="1560" w:type="dxa"/>
            <w:vAlign w:val="center"/>
          </w:tcPr>
          <w:p w14:paraId="05EE0F0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 xml:space="preserve">Технологическая зона </w:t>
            </w:r>
          </w:p>
        </w:tc>
        <w:tc>
          <w:tcPr>
            <w:tcW w:w="1712" w:type="dxa"/>
            <w:vAlign w:val="center"/>
          </w:tcPr>
          <w:p w14:paraId="18C21D0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Показатель</w:t>
            </w:r>
          </w:p>
        </w:tc>
        <w:tc>
          <w:tcPr>
            <w:tcW w:w="862" w:type="dxa"/>
            <w:vAlign w:val="center"/>
          </w:tcPr>
          <w:p w14:paraId="69E0B84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Годовой объем стоков</w:t>
            </w:r>
          </w:p>
        </w:tc>
        <w:tc>
          <w:tcPr>
            <w:tcW w:w="507" w:type="dxa"/>
            <w:vAlign w:val="center"/>
          </w:tcPr>
          <w:p w14:paraId="6D0AB67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2022</w:t>
            </w:r>
          </w:p>
        </w:tc>
        <w:tc>
          <w:tcPr>
            <w:tcW w:w="507" w:type="dxa"/>
            <w:vAlign w:val="center"/>
          </w:tcPr>
          <w:p w14:paraId="4F05D26F"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2023</w:t>
            </w:r>
          </w:p>
        </w:tc>
        <w:tc>
          <w:tcPr>
            <w:tcW w:w="507" w:type="dxa"/>
            <w:vAlign w:val="center"/>
          </w:tcPr>
          <w:p w14:paraId="2D66CDF5"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2024</w:t>
            </w:r>
          </w:p>
        </w:tc>
        <w:tc>
          <w:tcPr>
            <w:tcW w:w="507" w:type="dxa"/>
            <w:vAlign w:val="center"/>
          </w:tcPr>
          <w:p w14:paraId="5BF7FD7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2025</w:t>
            </w:r>
          </w:p>
        </w:tc>
        <w:tc>
          <w:tcPr>
            <w:tcW w:w="507" w:type="dxa"/>
            <w:vAlign w:val="center"/>
          </w:tcPr>
          <w:p w14:paraId="53C42A7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2026</w:t>
            </w:r>
          </w:p>
        </w:tc>
        <w:tc>
          <w:tcPr>
            <w:tcW w:w="507" w:type="dxa"/>
            <w:vAlign w:val="center"/>
          </w:tcPr>
          <w:p w14:paraId="279E7F83"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2027</w:t>
            </w:r>
          </w:p>
        </w:tc>
        <w:tc>
          <w:tcPr>
            <w:tcW w:w="507" w:type="dxa"/>
            <w:vAlign w:val="center"/>
          </w:tcPr>
          <w:p w14:paraId="068E7B5E"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2028</w:t>
            </w:r>
          </w:p>
        </w:tc>
        <w:tc>
          <w:tcPr>
            <w:tcW w:w="507" w:type="dxa"/>
            <w:vAlign w:val="center"/>
          </w:tcPr>
          <w:p w14:paraId="231F702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2029</w:t>
            </w:r>
          </w:p>
        </w:tc>
        <w:tc>
          <w:tcPr>
            <w:tcW w:w="507" w:type="dxa"/>
            <w:vAlign w:val="center"/>
          </w:tcPr>
          <w:p w14:paraId="081E926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2030</w:t>
            </w:r>
          </w:p>
        </w:tc>
        <w:tc>
          <w:tcPr>
            <w:tcW w:w="507" w:type="dxa"/>
            <w:vAlign w:val="center"/>
          </w:tcPr>
          <w:p w14:paraId="17E3A4D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2031</w:t>
            </w:r>
          </w:p>
        </w:tc>
        <w:tc>
          <w:tcPr>
            <w:tcW w:w="507" w:type="dxa"/>
            <w:vAlign w:val="center"/>
          </w:tcPr>
          <w:p w14:paraId="13382FD1"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2032</w:t>
            </w:r>
          </w:p>
        </w:tc>
        <w:tc>
          <w:tcPr>
            <w:tcW w:w="507" w:type="dxa"/>
            <w:vAlign w:val="center"/>
          </w:tcPr>
          <w:p w14:paraId="6D8F18A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2033</w:t>
            </w:r>
          </w:p>
        </w:tc>
      </w:tr>
      <w:tr w:rsidR="004A26C7" w:rsidRPr="0059033F" w14:paraId="222C17F8" w14:textId="77777777" w:rsidTr="0059033F">
        <w:trPr>
          <w:trHeight w:val="71"/>
        </w:trPr>
        <w:tc>
          <w:tcPr>
            <w:tcW w:w="1560" w:type="dxa"/>
            <w:vMerge w:val="restart"/>
            <w:vAlign w:val="center"/>
          </w:tcPr>
          <w:p w14:paraId="02DEFE7F" w14:textId="1BE26AFB" w:rsidR="004A26C7" w:rsidRPr="0059033F" w:rsidRDefault="002302CE" w:rsidP="00A52704">
            <w:pPr>
              <w:spacing w:line="25" w:lineRule="atLeast"/>
              <w:ind w:firstLine="0"/>
              <w:jc w:val="center"/>
              <w:rPr>
                <w:color w:val="000000"/>
                <w:sz w:val="18"/>
                <w:szCs w:val="18"/>
              </w:rPr>
            </w:pPr>
            <w:r>
              <w:rPr>
                <w:sz w:val="18"/>
                <w:szCs w:val="18"/>
              </w:rPr>
              <w:t>Шабуровское</w:t>
            </w:r>
            <w:r w:rsidR="0059033F">
              <w:rPr>
                <w:sz w:val="18"/>
                <w:szCs w:val="18"/>
              </w:rPr>
              <w:t xml:space="preserve"> </w:t>
            </w:r>
            <w:r w:rsidR="004A26C7" w:rsidRPr="0059033F">
              <w:rPr>
                <w:color w:val="000000"/>
                <w:sz w:val="18"/>
                <w:szCs w:val="18"/>
              </w:rPr>
              <w:t>сельское поселение</w:t>
            </w:r>
          </w:p>
        </w:tc>
        <w:tc>
          <w:tcPr>
            <w:tcW w:w="1712" w:type="dxa"/>
            <w:vAlign w:val="center"/>
          </w:tcPr>
          <w:p w14:paraId="3FD5FE1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Годовой объем стоков</w:t>
            </w:r>
          </w:p>
        </w:tc>
        <w:tc>
          <w:tcPr>
            <w:tcW w:w="862" w:type="dxa"/>
            <w:vAlign w:val="center"/>
          </w:tcPr>
          <w:p w14:paraId="0F819BC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тыс. м3</w:t>
            </w:r>
          </w:p>
        </w:tc>
        <w:tc>
          <w:tcPr>
            <w:tcW w:w="507" w:type="dxa"/>
            <w:vAlign w:val="center"/>
          </w:tcPr>
          <w:p w14:paraId="7A42604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F74AA6F"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9BB3CF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F1EA50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5ACBF9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F3F3F2E"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8677F15"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5832B63"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42437E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C806E14"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460BF013"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305D794"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r>
      <w:tr w:rsidR="004A26C7" w:rsidRPr="0059033F" w14:paraId="64884008" w14:textId="77777777" w:rsidTr="0059033F">
        <w:trPr>
          <w:trHeight w:val="75"/>
        </w:trPr>
        <w:tc>
          <w:tcPr>
            <w:tcW w:w="1560" w:type="dxa"/>
            <w:vMerge/>
            <w:vAlign w:val="center"/>
          </w:tcPr>
          <w:p w14:paraId="10A03859" w14:textId="77777777" w:rsidR="004A26C7" w:rsidRPr="0059033F" w:rsidRDefault="004A26C7" w:rsidP="00A52704">
            <w:pPr>
              <w:spacing w:line="25" w:lineRule="atLeast"/>
              <w:ind w:firstLine="0"/>
              <w:jc w:val="center"/>
              <w:rPr>
                <w:color w:val="000000"/>
                <w:sz w:val="18"/>
                <w:szCs w:val="18"/>
              </w:rPr>
            </w:pPr>
          </w:p>
        </w:tc>
        <w:tc>
          <w:tcPr>
            <w:tcW w:w="1712" w:type="dxa"/>
            <w:vAlign w:val="center"/>
          </w:tcPr>
          <w:p w14:paraId="6D9E6B1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Среднесуточный объем стоков</w:t>
            </w:r>
          </w:p>
        </w:tc>
        <w:tc>
          <w:tcPr>
            <w:tcW w:w="862" w:type="dxa"/>
            <w:vAlign w:val="center"/>
          </w:tcPr>
          <w:p w14:paraId="717F83D5"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м3/</w:t>
            </w:r>
            <w:proofErr w:type="spellStart"/>
            <w:r w:rsidRPr="0059033F">
              <w:rPr>
                <w:color w:val="000000"/>
                <w:sz w:val="18"/>
                <w:szCs w:val="18"/>
              </w:rPr>
              <w:t>сут</w:t>
            </w:r>
            <w:proofErr w:type="spellEnd"/>
          </w:p>
        </w:tc>
        <w:tc>
          <w:tcPr>
            <w:tcW w:w="507" w:type="dxa"/>
            <w:vAlign w:val="center"/>
          </w:tcPr>
          <w:p w14:paraId="43F175FE"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148759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73D4771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8E9F856"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02E8D7A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9A513E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0CF96BA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7A38AE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814CAB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0B084B4"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EDF9ACC"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434260CC"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r>
      <w:tr w:rsidR="004A26C7" w:rsidRPr="0059033F" w14:paraId="0B8209EF" w14:textId="77777777" w:rsidTr="0059033F">
        <w:trPr>
          <w:trHeight w:val="20"/>
        </w:trPr>
        <w:tc>
          <w:tcPr>
            <w:tcW w:w="1560" w:type="dxa"/>
            <w:vMerge/>
            <w:vAlign w:val="center"/>
          </w:tcPr>
          <w:p w14:paraId="5A0D6F83" w14:textId="77777777" w:rsidR="004A26C7" w:rsidRPr="0059033F" w:rsidRDefault="004A26C7" w:rsidP="00A52704">
            <w:pPr>
              <w:spacing w:line="25" w:lineRule="atLeast"/>
              <w:ind w:firstLine="0"/>
              <w:jc w:val="center"/>
              <w:rPr>
                <w:color w:val="000000"/>
                <w:sz w:val="18"/>
                <w:szCs w:val="18"/>
              </w:rPr>
            </w:pPr>
          </w:p>
        </w:tc>
        <w:tc>
          <w:tcPr>
            <w:tcW w:w="1712" w:type="dxa"/>
            <w:vMerge w:val="restart"/>
            <w:vAlign w:val="center"/>
          </w:tcPr>
          <w:p w14:paraId="507BD10D"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Проектная производительность очистных сооружений</w:t>
            </w:r>
          </w:p>
        </w:tc>
        <w:tc>
          <w:tcPr>
            <w:tcW w:w="862" w:type="dxa"/>
            <w:vAlign w:val="center"/>
          </w:tcPr>
          <w:p w14:paraId="390FBF1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тыс. м3</w:t>
            </w:r>
          </w:p>
        </w:tc>
        <w:tc>
          <w:tcPr>
            <w:tcW w:w="507" w:type="dxa"/>
            <w:vAlign w:val="center"/>
          </w:tcPr>
          <w:p w14:paraId="2C23516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1F72AD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2338A6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E51FE9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A9FD664"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40F0B2BD"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D05D28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36A650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73B28B3E"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394B13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A5FC08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669FFA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r>
      <w:tr w:rsidR="004A26C7" w:rsidRPr="0059033F" w14:paraId="361D3A37" w14:textId="77777777" w:rsidTr="0059033F">
        <w:trPr>
          <w:trHeight w:val="20"/>
        </w:trPr>
        <w:tc>
          <w:tcPr>
            <w:tcW w:w="1560" w:type="dxa"/>
            <w:vMerge/>
            <w:vAlign w:val="center"/>
          </w:tcPr>
          <w:p w14:paraId="16C3BBE4" w14:textId="77777777" w:rsidR="004A26C7" w:rsidRPr="0059033F" w:rsidRDefault="004A26C7" w:rsidP="00A52704">
            <w:pPr>
              <w:spacing w:line="25" w:lineRule="atLeast"/>
              <w:ind w:firstLine="0"/>
              <w:jc w:val="center"/>
              <w:rPr>
                <w:color w:val="000000"/>
                <w:sz w:val="18"/>
                <w:szCs w:val="18"/>
              </w:rPr>
            </w:pPr>
          </w:p>
        </w:tc>
        <w:tc>
          <w:tcPr>
            <w:tcW w:w="1712" w:type="dxa"/>
            <w:vMerge/>
            <w:vAlign w:val="center"/>
          </w:tcPr>
          <w:p w14:paraId="6E0BD7CB" w14:textId="77777777" w:rsidR="004A26C7" w:rsidRPr="0059033F" w:rsidRDefault="004A26C7" w:rsidP="00A52704">
            <w:pPr>
              <w:spacing w:line="25" w:lineRule="atLeast"/>
              <w:ind w:firstLine="0"/>
              <w:jc w:val="center"/>
              <w:rPr>
                <w:color w:val="000000"/>
                <w:sz w:val="18"/>
                <w:szCs w:val="18"/>
              </w:rPr>
            </w:pPr>
          </w:p>
        </w:tc>
        <w:tc>
          <w:tcPr>
            <w:tcW w:w="862" w:type="dxa"/>
            <w:vAlign w:val="center"/>
          </w:tcPr>
          <w:p w14:paraId="576268E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м3/</w:t>
            </w:r>
            <w:proofErr w:type="spellStart"/>
            <w:r w:rsidRPr="0059033F">
              <w:rPr>
                <w:color w:val="000000"/>
                <w:sz w:val="18"/>
                <w:szCs w:val="18"/>
              </w:rPr>
              <w:t>сут</w:t>
            </w:r>
            <w:proofErr w:type="spellEnd"/>
          </w:p>
        </w:tc>
        <w:tc>
          <w:tcPr>
            <w:tcW w:w="507" w:type="dxa"/>
            <w:vAlign w:val="center"/>
          </w:tcPr>
          <w:p w14:paraId="755F3DF5"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1D8CA4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4D3E8F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09D4543"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0C770D0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4E3ACE4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41078D3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9C195F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72A3829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05D5D4D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77530AD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47D449BA"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r>
      <w:tr w:rsidR="004A26C7" w:rsidRPr="0059033F" w14:paraId="2C2D7511" w14:textId="77777777" w:rsidTr="0059033F">
        <w:trPr>
          <w:trHeight w:val="20"/>
        </w:trPr>
        <w:tc>
          <w:tcPr>
            <w:tcW w:w="1560" w:type="dxa"/>
            <w:vMerge/>
            <w:vAlign w:val="center"/>
          </w:tcPr>
          <w:p w14:paraId="1A4F1B10" w14:textId="77777777" w:rsidR="004A26C7" w:rsidRPr="0059033F" w:rsidRDefault="004A26C7" w:rsidP="00A52704">
            <w:pPr>
              <w:spacing w:line="25" w:lineRule="atLeast"/>
              <w:ind w:firstLine="0"/>
              <w:jc w:val="center"/>
              <w:rPr>
                <w:color w:val="000000"/>
                <w:sz w:val="18"/>
                <w:szCs w:val="18"/>
              </w:rPr>
            </w:pPr>
          </w:p>
        </w:tc>
        <w:tc>
          <w:tcPr>
            <w:tcW w:w="1712" w:type="dxa"/>
            <w:vMerge w:val="restart"/>
            <w:vAlign w:val="center"/>
          </w:tcPr>
          <w:p w14:paraId="67CDE87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 Дефицит</w:t>
            </w:r>
            <w:proofErr w:type="gramStart"/>
            <w:r w:rsidRPr="0059033F">
              <w:rPr>
                <w:color w:val="000000"/>
                <w:sz w:val="18"/>
                <w:szCs w:val="18"/>
              </w:rPr>
              <w:t xml:space="preserve"> /(+) </w:t>
            </w:r>
            <w:proofErr w:type="gramEnd"/>
            <w:r w:rsidRPr="0059033F">
              <w:rPr>
                <w:color w:val="000000"/>
                <w:sz w:val="18"/>
                <w:szCs w:val="18"/>
              </w:rPr>
              <w:t>Резерв</w:t>
            </w:r>
          </w:p>
        </w:tc>
        <w:tc>
          <w:tcPr>
            <w:tcW w:w="862" w:type="dxa"/>
            <w:vAlign w:val="center"/>
          </w:tcPr>
          <w:p w14:paraId="615AF04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тыс. м3</w:t>
            </w:r>
          </w:p>
        </w:tc>
        <w:tc>
          <w:tcPr>
            <w:tcW w:w="507" w:type="dxa"/>
            <w:vAlign w:val="center"/>
          </w:tcPr>
          <w:p w14:paraId="78C164C1"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E433574"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36667FF"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AB09F10"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4D32B91"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043B0BB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83DC54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4C6CF93"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7A16018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944C08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D9ACEE4"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56FFBE1E"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r>
      <w:tr w:rsidR="004A26C7" w:rsidRPr="0059033F" w14:paraId="03DC9AD7" w14:textId="77777777" w:rsidTr="0059033F">
        <w:trPr>
          <w:trHeight w:val="20"/>
        </w:trPr>
        <w:tc>
          <w:tcPr>
            <w:tcW w:w="1560" w:type="dxa"/>
            <w:vMerge/>
            <w:vAlign w:val="center"/>
          </w:tcPr>
          <w:p w14:paraId="66F0E3CA" w14:textId="77777777" w:rsidR="004A26C7" w:rsidRPr="0059033F" w:rsidRDefault="004A26C7" w:rsidP="00A52704">
            <w:pPr>
              <w:spacing w:line="25" w:lineRule="atLeast"/>
              <w:ind w:firstLine="0"/>
              <w:jc w:val="center"/>
              <w:rPr>
                <w:color w:val="000000"/>
                <w:sz w:val="18"/>
                <w:szCs w:val="18"/>
              </w:rPr>
            </w:pPr>
          </w:p>
        </w:tc>
        <w:tc>
          <w:tcPr>
            <w:tcW w:w="1712" w:type="dxa"/>
            <w:vMerge/>
            <w:vAlign w:val="center"/>
          </w:tcPr>
          <w:p w14:paraId="425FBBB0" w14:textId="77777777" w:rsidR="004A26C7" w:rsidRPr="0059033F" w:rsidRDefault="004A26C7" w:rsidP="00A52704">
            <w:pPr>
              <w:spacing w:line="25" w:lineRule="atLeast"/>
              <w:ind w:firstLine="0"/>
              <w:jc w:val="center"/>
              <w:rPr>
                <w:color w:val="000000"/>
                <w:sz w:val="18"/>
                <w:szCs w:val="18"/>
              </w:rPr>
            </w:pPr>
          </w:p>
        </w:tc>
        <w:tc>
          <w:tcPr>
            <w:tcW w:w="862" w:type="dxa"/>
            <w:vAlign w:val="center"/>
          </w:tcPr>
          <w:p w14:paraId="6DB019B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м3/</w:t>
            </w:r>
            <w:proofErr w:type="spellStart"/>
            <w:r w:rsidRPr="0059033F">
              <w:rPr>
                <w:color w:val="000000"/>
                <w:sz w:val="18"/>
                <w:szCs w:val="18"/>
              </w:rPr>
              <w:t>сут</w:t>
            </w:r>
            <w:proofErr w:type="spellEnd"/>
          </w:p>
        </w:tc>
        <w:tc>
          <w:tcPr>
            <w:tcW w:w="507" w:type="dxa"/>
            <w:vAlign w:val="center"/>
          </w:tcPr>
          <w:p w14:paraId="17D765F6"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D6F582C"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73966699"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6BEAFAE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0A7A15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9E48BF3"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3FD9B5DB"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E225E7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78EAEC8"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27D4074C"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0C28C3E2"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c>
          <w:tcPr>
            <w:tcW w:w="507" w:type="dxa"/>
            <w:vAlign w:val="center"/>
          </w:tcPr>
          <w:p w14:paraId="12EF5D57" w14:textId="77777777" w:rsidR="004A26C7" w:rsidRPr="0059033F" w:rsidRDefault="004A26C7" w:rsidP="00A52704">
            <w:pPr>
              <w:spacing w:line="25" w:lineRule="atLeast"/>
              <w:ind w:firstLine="0"/>
              <w:jc w:val="center"/>
              <w:rPr>
                <w:color w:val="000000"/>
                <w:sz w:val="18"/>
                <w:szCs w:val="18"/>
              </w:rPr>
            </w:pPr>
            <w:r w:rsidRPr="0059033F">
              <w:rPr>
                <w:color w:val="000000"/>
                <w:sz w:val="18"/>
                <w:szCs w:val="18"/>
              </w:rPr>
              <w:t>0,0</w:t>
            </w:r>
          </w:p>
        </w:tc>
      </w:tr>
    </w:tbl>
    <w:p w14:paraId="403CEE67" w14:textId="77777777" w:rsidR="003426CF" w:rsidRPr="008C655E" w:rsidRDefault="003426CF" w:rsidP="00996D78">
      <w:pPr>
        <w:pStyle w:val="20"/>
      </w:pPr>
      <w:bookmarkStart w:id="207" w:name="_Toc531598960"/>
      <w:bookmarkStart w:id="208" w:name="_Toc531704237"/>
      <w:bookmarkStart w:id="209" w:name="_Toc21688549"/>
      <w:bookmarkStart w:id="210" w:name="_Toc57421890"/>
      <w:bookmarkStart w:id="211" w:name="_Toc57422490"/>
      <w:bookmarkStart w:id="212" w:name="_Toc57422634"/>
      <w:bookmarkStart w:id="213" w:name="_Toc88651811"/>
      <w:bookmarkStart w:id="214" w:name="_Toc139360075"/>
      <w:r w:rsidRPr="008C655E">
        <w:t>Результаты анализа гидравлических режимов и режимов работы элементов централизованной системы водоотведения</w:t>
      </w:r>
      <w:bookmarkEnd w:id="207"/>
      <w:bookmarkEnd w:id="208"/>
      <w:bookmarkEnd w:id="209"/>
      <w:bookmarkEnd w:id="210"/>
      <w:bookmarkEnd w:id="211"/>
      <w:bookmarkEnd w:id="212"/>
      <w:bookmarkEnd w:id="213"/>
      <w:bookmarkEnd w:id="214"/>
    </w:p>
    <w:p w14:paraId="782F6A93" w14:textId="20E95836" w:rsidR="003426CF" w:rsidRPr="008C655E" w:rsidRDefault="00735308" w:rsidP="00735308">
      <w:pPr>
        <w:pStyle w:val="afff9"/>
      </w:pPr>
      <w:r>
        <w:t xml:space="preserve">Анализ гидравлических режимов и режимов невозможен в связи с отсутствием </w:t>
      </w:r>
      <w:r w:rsidRPr="002E4C8D">
        <w:t>централизованной системы водоотведения.</w:t>
      </w:r>
    </w:p>
    <w:p w14:paraId="4E188A0E" w14:textId="77777777" w:rsidR="003426CF" w:rsidRPr="008C655E" w:rsidRDefault="003426CF" w:rsidP="00996D78">
      <w:pPr>
        <w:pStyle w:val="20"/>
      </w:pPr>
      <w:bookmarkStart w:id="215" w:name="_Toc531598961"/>
      <w:bookmarkStart w:id="216" w:name="_Toc531704238"/>
      <w:bookmarkStart w:id="217" w:name="_Toc21688550"/>
      <w:bookmarkStart w:id="218" w:name="_Toc57421891"/>
      <w:bookmarkStart w:id="219" w:name="_Toc57422491"/>
      <w:bookmarkStart w:id="220" w:name="_Toc57422635"/>
      <w:bookmarkStart w:id="221" w:name="_Toc88651812"/>
      <w:bookmarkStart w:id="222" w:name="_Toc139360076"/>
      <w:bookmarkStart w:id="223" w:name="_Toc401067997"/>
      <w:r w:rsidRPr="008C655E">
        <w:t xml:space="preserve">Анализ </w:t>
      </w:r>
      <w:proofErr w:type="gramStart"/>
      <w:r w:rsidRPr="008C655E">
        <w:t>резервов производственных мощностей очистных сооружений системы водоотведения</w:t>
      </w:r>
      <w:proofErr w:type="gramEnd"/>
      <w:r w:rsidRPr="008C655E">
        <w:t xml:space="preserve"> и возможности расширения зоны их действия</w:t>
      </w:r>
      <w:bookmarkEnd w:id="215"/>
      <w:bookmarkEnd w:id="216"/>
      <w:bookmarkEnd w:id="217"/>
      <w:bookmarkEnd w:id="218"/>
      <w:bookmarkEnd w:id="219"/>
      <w:bookmarkEnd w:id="220"/>
      <w:bookmarkEnd w:id="221"/>
      <w:bookmarkEnd w:id="222"/>
      <w:r w:rsidRPr="008C655E">
        <w:t xml:space="preserve"> </w:t>
      </w:r>
    </w:p>
    <w:p w14:paraId="56AC7C18" w14:textId="6104C780" w:rsidR="00687AB6" w:rsidRDefault="00687AB6" w:rsidP="00687AB6">
      <w:pPr>
        <w:pStyle w:val="afff9"/>
        <w:spacing w:before="240"/>
      </w:pPr>
      <w:r w:rsidRPr="002E4C8D">
        <w:t xml:space="preserve">На территории </w:t>
      </w:r>
      <w:r w:rsidR="008C6703">
        <w:t>Шабуровского</w:t>
      </w:r>
      <w:r w:rsidRPr="0045148F">
        <w:t xml:space="preserve"> </w:t>
      </w:r>
      <w:r w:rsidRPr="002E4C8D">
        <w:t>сельского поселения мероприятия по увеличению мощности очистных сооружений не планиру</w:t>
      </w:r>
      <w:r>
        <w:t>ются</w:t>
      </w:r>
      <w:r w:rsidRPr="002E4C8D">
        <w:t>.</w:t>
      </w:r>
    </w:p>
    <w:p w14:paraId="3D1D67A9" w14:textId="77777777" w:rsidR="00687AB6" w:rsidRDefault="00687AB6">
      <w:pPr>
        <w:spacing w:line="240" w:lineRule="auto"/>
        <w:ind w:firstLine="0"/>
        <w:jc w:val="left"/>
        <w:rPr>
          <w:rFonts w:eastAsia="Times New Roman"/>
          <w:b/>
          <w:bCs/>
          <w:spacing w:val="-1"/>
          <w:sz w:val="28"/>
          <w:szCs w:val="32"/>
        </w:rPr>
      </w:pPr>
      <w:bookmarkStart w:id="224" w:name="_Toc531598962"/>
      <w:bookmarkStart w:id="225" w:name="_Toc531704239"/>
      <w:bookmarkStart w:id="226" w:name="_Toc21688551"/>
      <w:bookmarkStart w:id="227" w:name="_Toc57421892"/>
      <w:bookmarkStart w:id="228" w:name="_Toc57422492"/>
      <w:bookmarkStart w:id="229" w:name="_Toc57422636"/>
      <w:bookmarkStart w:id="230" w:name="_Toc88651813"/>
      <w:r>
        <w:br w:type="page"/>
      </w:r>
    </w:p>
    <w:p w14:paraId="2B42930B" w14:textId="68E1E50F" w:rsidR="00E944CA" w:rsidRPr="008C655E" w:rsidRDefault="000206AF" w:rsidP="00602A5B">
      <w:pPr>
        <w:pStyle w:val="1"/>
      </w:pPr>
      <w:bookmarkStart w:id="231" w:name="_Toc139360077"/>
      <w:r w:rsidRPr="008C655E">
        <w:lastRenderedPageBreak/>
        <w:t>П</w:t>
      </w:r>
      <w:r w:rsidR="00E944CA" w:rsidRPr="008C655E">
        <w:t>редложения по строительству, реконструкции и модернизации (техническому перевооружению) объектов централизованной системы водоотведения</w:t>
      </w:r>
      <w:bookmarkEnd w:id="223"/>
      <w:bookmarkEnd w:id="224"/>
      <w:bookmarkEnd w:id="225"/>
      <w:bookmarkEnd w:id="226"/>
      <w:bookmarkEnd w:id="227"/>
      <w:bookmarkEnd w:id="228"/>
      <w:bookmarkEnd w:id="229"/>
      <w:bookmarkEnd w:id="230"/>
      <w:bookmarkEnd w:id="231"/>
    </w:p>
    <w:p w14:paraId="340FD3E1" w14:textId="77777777" w:rsidR="00E047CB" w:rsidRPr="008C655E" w:rsidRDefault="00BC383A" w:rsidP="00996D78">
      <w:pPr>
        <w:pStyle w:val="20"/>
      </w:pPr>
      <w:bookmarkStart w:id="232" w:name="_Toc390696051"/>
      <w:bookmarkStart w:id="233" w:name="_Toc390696263"/>
      <w:bookmarkStart w:id="234" w:name="_Toc401067998"/>
      <w:bookmarkStart w:id="235" w:name="_Toc531598963"/>
      <w:bookmarkStart w:id="236" w:name="_Toc531704240"/>
      <w:bookmarkStart w:id="237" w:name="_Toc21688552"/>
      <w:bookmarkStart w:id="238" w:name="_Toc57421893"/>
      <w:bookmarkStart w:id="239" w:name="_Toc57422493"/>
      <w:bookmarkStart w:id="240" w:name="_Toc57422637"/>
      <w:bookmarkStart w:id="241" w:name="_Toc88651814"/>
      <w:bookmarkStart w:id="242" w:name="_Toc139360078"/>
      <w:r w:rsidRPr="008C655E">
        <w:t xml:space="preserve">Основные направления, принципы, задачи </w:t>
      </w:r>
      <w:r w:rsidR="00882E69" w:rsidRPr="008C655E">
        <w:t>и плановые значения</w:t>
      </w:r>
      <w:r w:rsidRPr="008C655E">
        <w:t xml:space="preserve"> показател</w:t>
      </w:r>
      <w:r w:rsidR="00882E69" w:rsidRPr="008C655E">
        <w:t>ей</w:t>
      </w:r>
      <w:r w:rsidRPr="008C655E">
        <w:t xml:space="preserve"> развития централизованной системы водоотведения</w:t>
      </w:r>
      <w:bookmarkEnd w:id="232"/>
      <w:bookmarkEnd w:id="233"/>
      <w:bookmarkEnd w:id="234"/>
      <w:bookmarkEnd w:id="235"/>
      <w:bookmarkEnd w:id="236"/>
      <w:bookmarkEnd w:id="237"/>
      <w:bookmarkEnd w:id="238"/>
      <w:bookmarkEnd w:id="239"/>
      <w:bookmarkEnd w:id="240"/>
      <w:bookmarkEnd w:id="241"/>
      <w:bookmarkEnd w:id="242"/>
    </w:p>
    <w:p w14:paraId="5108083D" w14:textId="77777777" w:rsidR="00D67D03" w:rsidRPr="002E4C8D" w:rsidRDefault="00D67D03" w:rsidP="00D67D03">
      <w:pPr>
        <w:pStyle w:val="afff9"/>
      </w:pPr>
      <w:bookmarkStart w:id="243" w:name="_Toc379359294"/>
      <w:bookmarkStart w:id="244" w:name="_Toc390696052"/>
      <w:bookmarkStart w:id="245" w:name="_Toc390696264"/>
      <w:bookmarkStart w:id="246" w:name="_Toc401067999"/>
      <w:proofErr w:type="gramStart"/>
      <w:r w:rsidRPr="002E4C8D">
        <w:t>Данный раздел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roofErr w:type="gramEnd"/>
    </w:p>
    <w:p w14:paraId="3C30DB49" w14:textId="77777777" w:rsidR="00D67D03" w:rsidRPr="002E4C8D" w:rsidRDefault="00D67D03" w:rsidP="00D67D03">
      <w:pPr>
        <w:pStyle w:val="afff9"/>
      </w:pPr>
      <w:r w:rsidRPr="002E4C8D">
        <w:t>Целевые показатели развития представлены в разделе 7 настоящего документа.</w:t>
      </w:r>
    </w:p>
    <w:p w14:paraId="3959522B" w14:textId="77777777" w:rsidR="00D67D03" w:rsidRPr="002E4C8D" w:rsidRDefault="00D67D03" w:rsidP="00D67D03">
      <w:pPr>
        <w:pStyle w:val="afff9"/>
      </w:pPr>
      <w:r w:rsidRPr="002E4C8D">
        <w:t>Основные направления развития систем канализации предусматривают повышение качества приема, перекачки и очистки стоков; экологическую безопасность систем очистки сточных вод; обеспечение полной обработки и утилизации осадков.</w:t>
      </w:r>
    </w:p>
    <w:p w14:paraId="32B1FC83" w14:textId="77777777" w:rsidR="00D67D03" w:rsidRPr="008C655E" w:rsidRDefault="00D67D03" w:rsidP="00D67D03">
      <w:pPr>
        <w:pStyle w:val="afff9"/>
      </w:pPr>
      <w:r w:rsidRPr="002E4C8D">
        <w:t>Одним из приоритетных направлений социально-экономической политики является повышение уровня жизни населения, содействие развитию человека, прежде всего, за счёт обеспечения граждан доступным жильём с развитой инфраструктурой, образованием, медицинским обслуживанием и социальными услугами.</w:t>
      </w:r>
    </w:p>
    <w:p w14:paraId="0F998EE9" w14:textId="77777777" w:rsidR="00E12C54" w:rsidRPr="008C655E" w:rsidRDefault="008B3231" w:rsidP="00996D78">
      <w:pPr>
        <w:pStyle w:val="20"/>
      </w:pPr>
      <w:bookmarkStart w:id="247" w:name="_Toc531598964"/>
      <w:bookmarkStart w:id="248" w:name="_Toc531704241"/>
      <w:bookmarkStart w:id="249" w:name="_Toc21688553"/>
      <w:bookmarkStart w:id="250" w:name="_Toc57421894"/>
      <w:bookmarkStart w:id="251" w:name="_Toc57422494"/>
      <w:bookmarkStart w:id="252" w:name="_Toc57422638"/>
      <w:bookmarkStart w:id="253" w:name="_Toc88651815"/>
      <w:bookmarkStart w:id="254" w:name="_Toc139360079"/>
      <w:r w:rsidRPr="008C655E">
        <w:t>П</w:t>
      </w:r>
      <w:r w:rsidR="00E12C54" w:rsidRPr="008C655E">
        <w:t>еречень основных мероприятий по реализации схем водоотведения с разбивкой по годам, включая технические обоснования этих мероприятий</w:t>
      </w:r>
      <w:bookmarkEnd w:id="243"/>
      <w:bookmarkEnd w:id="244"/>
      <w:bookmarkEnd w:id="245"/>
      <w:bookmarkEnd w:id="246"/>
      <w:bookmarkEnd w:id="247"/>
      <w:bookmarkEnd w:id="248"/>
      <w:bookmarkEnd w:id="249"/>
      <w:bookmarkEnd w:id="250"/>
      <w:bookmarkEnd w:id="251"/>
      <w:bookmarkEnd w:id="252"/>
      <w:bookmarkEnd w:id="253"/>
      <w:bookmarkEnd w:id="254"/>
    </w:p>
    <w:p w14:paraId="0E589547" w14:textId="6874AA47" w:rsidR="004D1C59" w:rsidRPr="00616860" w:rsidRDefault="004D1C59" w:rsidP="004D1C59">
      <w:pPr>
        <w:pStyle w:val="afff9"/>
      </w:pPr>
      <w:r>
        <w:t xml:space="preserve">Мероприятия по модернизации системы водоотведения </w:t>
      </w:r>
      <w:r w:rsidR="008C6703">
        <w:t>Шабуровского</w:t>
      </w:r>
      <w:r w:rsidRPr="0045148F">
        <w:t xml:space="preserve"> </w:t>
      </w:r>
      <w:r>
        <w:t>сельского поселения не предусмотрены.</w:t>
      </w:r>
    </w:p>
    <w:p w14:paraId="67E2AA1B" w14:textId="18A90F40" w:rsidR="005C6FCC" w:rsidRPr="008C655E" w:rsidRDefault="005C6FCC" w:rsidP="00996D78">
      <w:pPr>
        <w:pStyle w:val="20"/>
      </w:pPr>
      <w:bookmarkStart w:id="255" w:name="_Toc531598965"/>
      <w:bookmarkStart w:id="256" w:name="_Toc531704242"/>
      <w:bookmarkStart w:id="257" w:name="_Toc21688554"/>
      <w:bookmarkStart w:id="258" w:name="_Toc57421895"/>
      <w:bookmarkStart w:id="259" w:name="_Toc57422495"/>
      <w:bookmarkStart w:id="260" w:name="_Toc57422639"/>
      <w:bookmarkStart w:id="261" w:name="_Toc88651816"/>
      <w:bookmarkStart w:id="262" w:name="_Toc139360080"/>
      <w:r w:rsidRPr="008C655E">
        <w:t>Технические обоснования основных мероприятий по реализации схем водоотведения</w:t>
      </w:r>
      <w:bookmarkEnd w:id="255"/>
      <w:bookmarkEnd w:id="256"/>
      <w:bookmarkEnd w:id="257"/>
      <w:bookmarkEnd w:id="258"/>
      <w:bookmarkEnd w:id="259"/>
      <w:bookmarkEnd w:id="260"/>
      <w:bookmarkEnd w:id="261"/>
      <w:bookmarkEnd w:id="262"/>
      <w:r w:rsidRPr="008C655E">
        <w:t xml:space="preserve"> </w:t>
      </w:r>
    </w:p>
    <w:p w14:paraId="0E11D92B" w14:textId="6D117C18" w:rsidR="00665092" w:rsidRDefault="00665092" w:rsidP="00665092">
      <w:pPr>
        <w:pStyle w:val="afff9"/>
      </w:pPr>
      <w:r w:rsidRPr="002E4C8D">
        <w:t xml:space="preserve">Мероприятия по модернизации системы водоотведения </w:t>
      </w:r>
      <w:r w:rsidR="008C6703">
        <w:t>Шабуровского</w:t>
      </w:r>
      <w:r w:rsidRPr="0045148F">
        <w:t xml:space="preserve"> </w:t>
      </w:r>
      <w:r w:rsidRPr="002E4C8D">
        <w:t>сельского поселения не предусмотрены</w:t>
      </w:r>
      <w:r>
        <w:t xml:space="preserve">, </w:t>
      </w:r>
      <w:r w:rsidRPr="005C32E5">
        <w:t xml:space="preserve"> в связи с низкой плотностью нагрузки на системы централизованного водоотведения</w:t>
      </w:r>
      <w:r w:rsidRPr="002E4C8D">
        <w:t>.</w:t>
      </w:r>
    </w:p>
    <w:p w14:paraId="2360377F" w14:textId="77777777" w:rsidR="008B413C" w:rsidRPr="002E4C8D" w:rsidRDefault="008B413C" w:rsidP="008B413C">
      <w:pPr>
        <w:pStyle w:val="20"/>
        <w:spacing w:line="300" w:lineRule="auto"/>
      </w:pPr>
      <w:bookmarkStart w:id="263" w:name="_Toc134013584"/>
      <w:bookmarkStart w:id="264" w:name="_Toc139360081"/>
      <w:r w:rsidRPr="002E4C8D">
        <w:t>Сведения о вновь строящихся, реконструируемых и предлагаемых к выводу из эксплуатации объектах централизованной системы водоотведения</w:t>
      </w:r>
      <w:bookmarkEnd w:id="263"/>
      <w:bookmarkEnd w:id="264"/>
      <w:r w:rsidRPr="002E4C8D">
        <w:t xml:space="preserve"> </w:t>
      </w:r>
    </w:p>
    <w:p w14:paraId="3D3DB6D6" w14:textId="75642B09" w:rsidR="008B413C" w:rsidRPr="002E4C8D" w:rsidRDefault="008B413C" w:rsidP="008B413C">
      <w:pPr>
        <w:pStyle w:val="afff9"/>
      </w:pPr>
      <w:r w:rsidRPr="002E4C8D">
        <w:t xml:space="preserve">На территории </w:t>
      </w:r>
      <w:r w:rsidR="008C6703">
        <w:t>Шабуровского</w:t>
      </w:r>
      <w:r w:rsidRPr="0045148F">
        <w:t xml:space="preserve"> </w:t>
      </w:r>
      <w:r w:rsidRPr="002E4C8D">
        <w:t>сельского поселения вновь стоящие, реконструированные объекты в схеме теплоснабжения не предусмотрены</w:t>
      </w:r>
      <w:r>
        <w:t xml:space="preserve">, </w:t>
      </w:r>
      <w:r w:rsidRPr="005C32E5">
        <w:t>в связи с низкой плотностью нагрузки на системы централизованного водоотведения</w:t>
      </w:r>
      <w:r w:rsidRPr="002E4C8D">
        <w:t>.</w:t>
      </w:r>
    </w:p>
    <w:p w14:paraId="039C1653" w14:textId="77777777" w:rsidR="008B413C" w:rsidRPr="002E4C8D" w:rsidRDefault="008B413C" w:rsidP="008B413C">
      <w:pPr>
        <w:pStyle w:val="20"/>
        <w:spacing w:line="300" w:lineRule="auto"/>
      </w:pPr>
      <w:bookmarkStart w:id="265" w:name="_Toc134013585"/>
      <w:bookmarkStart w:id="266" w:name="_Toc139360082"/>
      <w:r w:rsidRPr="008C655E">
        <w:t xml:space="preserve">Сведения о развитии систем диспетчеризации, телемеханизации и об автоматизированных системах управления режимами водоотведения на объектах </w:t>
      </w:r>
      <w:r w:rsidRPr="002E4C8D">
        <w:t>организаций, осуществляющих водоотведение</w:t>
      </w:r>
      <w:bookmarkEnd w:id="265"/>
      <w:bookmarkEnd w:id="266"/>
    </w:p>
    <w:p w14:paraId="161114D1" w14:textId="41105865" w:rsidR="008B413C" w:rsidRDefault="008B413C" w:rsidP="008B413C">
      <w:pPr>
        <w:pStyle w:val="afff9"/>
      </w:pPr>
      <w:r w:rsidRPr="002E4C8D">
        <w:t xml:space="preserve">Системы диспетчеризации, телемеханизации в существующей системе водоотведения </w:t>
      </w:r>
      <w:r w:rsidR="008C6703">
        <w:t>Шабуровского</w:t>
      </w:r>
      <w:r w:rsidRPr="0045148F">
        <w:t xml:space="preserve"> </w:t>
      </w:r>
      <w:r w:rsidRPr="002E4C8D">
        <w:t>сельского поселения отсутствуют. Автоматизированные системы управления режимами водоотведения на объектах отсутствуют.</w:t>
      </w:r>
    </w:p>
    <w:p w14:paraId="5C5537FD" w14:textId="77777777" w:rsidR="008B413C" w:rsidRDefault="008B413C">
      <w:pPr>
        <w:spacing w:line="240" w:lineRule="auto"/>
        <w:ind w:firstLine="0"/>
        <w:jc w:val="left"/>
        <w:rPr>
          <w:rFonts w:eastAsia="Times New Roman"/>
          <w:b/>
          <w:bCs/>
          <w:szCs w:val="26"/>
        </w:rPr>
      </w:pPr>
      <w:bookmarkStart w:id="267" w:name="_Toc134013586"/>
      <w:r>
        <w:br w:type="page"/>
      </w:r>
    </w:p>
    <w:p w14:paraId="28586547" w14:textId="12DA50AA" w:rsidR="008B413C" w:rsidRPr="008C655E" w:rsidRDefault="008B413C" w:rsidP="008B413C">
      <w:pPr>
        <w:pStyle w:val="20"/>
        <w:spacing w:line="300" w:lineRule="auto"/>
      </w:pPr>
      <w:bookmarkStart w:id="268" w:name="_Toc139360083"/>
      <w:r w:rsidRPr="008C655E">
        <w:lastRenderedPageBreak/>
        <w:t xml:space="preserve">Описание вариантов маршрутов прохождения трубопроводов (трасс) по территории поселения, </w:t>
      </w:r>
      <w:r>
        <w:t>сельского поселения</w:t>
      </w:r>
      <w:r w:rsidRPr="008C655E">
        <w:t>, расположения намечаемых площадок под строительство сооружений водоотведения и их обоснование</w:t>
      </w:r>
      <w:bookmarkEnd w:id="267"/>
      <w:bookmarkEnd w:id="268"/>
    </w:p>
    <w:p w14:paraId="623215FB" w14:textId="6CDF5BCA" w:rsidR="008B413C" w:rsidRPr="008C655E" w:rsidRDefault="008B413C" w:rsidP="008B413C">
      <w:pPr>
        <w:pStyle w:val="afff9"/>
      </w:pPr>
      <w:r w:rsidRPr="002E4C8D">
        <w:t xml:space="preserve">Маршруты прохождения трубопроводов отсутствуют на территории </w:t>
      </w:r>
      <w:r w:rsidR="008C6703">
        <w:t>Шабуровского</w:t>
      </w:r>
      <w:r w:rsidRPr="0045148F">
        <w:t xml:space="preserve"> </w:t>
      </w:r>
      <w:r w:rsidRPr="002E4C8D">
        <w:t>сельского поселения.</w:t>
      </w:r>
    </w:p>
    <w:p w14:paraId="36821913" w14:textId="77777777" w:rsidR="008B413C" w:rsidRPr="001F17B4" w:rsidRDefault="008B413C" w:rsidP="008B413C">
      <w:pPr>
        <w:pStyle w:val="20"/>
      </w:pPr>
      <w:bookmarkStart w:id="269" w:name="_Toc134013587"/>
      <w:bookmarkStart w:id="270" w:name="_Toc139360084"/>
      <w:r w:rsidRPr="008C655E">
        <w:rPr>
          <w:shd w:val="clear" w:color="auto" w:fill="FFFFFF"/>
        </w:rPr>
        <w:t xml:space="preserve">Границы и характеристики охранных зон сетей и сооружений централизованной </w:t>
      </w:r>
      <w:r w:rsidRPr="001F17B4">
        <w:rPr>
          <w:shd w:val="clear" w:color="auto" w:fill="FFFFFF"/>
        </w:rPr>
        <w:t>системы водоотведения</w:t>
      </w:r>
      <w:bookmarkEnd w:id="269"/>
      <w:bookmarkEnd w:id="270"/>
    </w:p>
    <w:p w14:paraId="3808AE0B" w14:textId="77777777" w:rsidR="008B413C" w:rsidRPr="008C655E" w:rsidRDefault="008B413C" w:rsidP="008B413C">
      <w:pPr>
        <w:pStyle w:val="afff9"/>
      </w:pPr>
      <w:r w:rsidRPr="001F17B4">
        <w:t>В процессе проектирования и строительства должны соблюдаться охранные зоны сетей и сооружений централизованной системы водоотведения, согласно СП 42.13330.2016 «Градостроительство. Планировка и застройка городских и сельских поселений» (актуализированная редакция СНиП 2.07.01-89*).</w:t>
      </w:r>
    </w:p>
    <w:p w14:paraId="46C23461" w14:textId="38CC699E" w:rsidR="00521FBF" w:rsidRDefault="00521FBF">
      <w:pPr>
        <w:spacing w:line="240" w:lineRule="auto"/>
        <w:ind w:firstLine="0"/>
        <w:jc w:val="left"/>
        <w:rPr>
          <w:noProof/>
          <w:szCs w:val="24"/>
          <w:lang w:eastAsia="ru-RU"/>
        </w:rPr>
      </w:pPr>
      <w:r>
        <w:br w:type="page"/>
      </w:r>
    </w:p>
    <w:p w14:paraId="1F3C8EC1" w14:textId="77777777" w:rsidR="00521FBF" w:rsidRDefault="00521FBF">
      <w:pPr>
        <w:spacing w:line="240" w:lineRule="auto"/>
        <w:ind w:firstLine="0"/>
        <w:jc w:val="left"/>
        <w:sectPr w:rsidR="00521FBF" w:rsidSect="00EA2F19">
          <w:headerReference w:type="default" r:id="rId10"/>
          <w:footerReference w:type="default" r:id="rId11"/>
          <w:pgSz w:w="11906" w:h="16838"/>
          <w:pgMar w:top="1134" w:right="567" w:bottom="1134" w:left="1134" w:header="708" w:footer="708" w:gutter="0"/>
          <w:cols w:space="708"/>
          <w:titlePg/>
          <w:docGrid w:linePitch="360"/>
        </w:sectPr>
      </w:pPr>
    </w:p>
    <w:p w14:paraId="2B7F0D00" w14:textId="10CA1431" w:rsidR="00521FBF" w:rsidRPr="008C655E" w:rsidRDefault="00521FBF" w:rsidP="00521FBF">
      <w:pPr>
        <w:pStyle w:val="afff4"/>
      </w:pPr>
      <w:r w:rsidRPr="008C655E">
        <w:lastRenderedPageBreak/>
        <w:t xml:space="preserve">Таблица </w:t>
      </w:r>
      <w:fldSimple w:instr=" SEQ Таблица \* ARABIC ">
        <w:r w:rsidR="00351807">
          <w:rPr>
            <w:noProof/>
          </w:rPr>
          <w:t>7</w:t>
        </w:r>
      </w:fldSimple>
      <w:r w:rsidRPr="008C655E">
        <w:t>. Минимальные расстояния от подземных (наземных с обвалованием) газопроводов до зданий и сооружений</w:t>
      </w:r>
    </w:p>
    <w:tbl>
      <w:tblPr>
        <w:tblW w:w="148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559"/>
        <w:gridCol w:w="1877"/>
        <w:gridCol w:w="1629"/>
        <w:gridCol w:w="1061"/>
        <w:gridCol w:w="1333"/>
        <w:gridCol w:w="1028"/>
        <w:gridCol w:w="1398"/>
        <w:gridCol w:w="817"/>
        <w:gridCol w:w="1137"/>
      </w:tblGrid>
      <w:tr w:rsidR="00521FBF" w:rsidRPr="008C655E" w14:paraId="2EC36302" w14:textId="77777777" w:rsidTr="00A52704">
        <w:trPr>
          <w:trHeight w:val="20"/>
        </w:trPr>
        <w:tc>
          <w:tcPr>
            <w:tcW w:w="2977" w:type="dxa"/>
            <w:vMerge w:val="restart"/>
            <w:shd w:val="clear" w:color="auto" w:fill="auto"/>
            <w:vAlign w:val="center"/>
          </w:tcPr>
          <w:p w14:paraId="44228906"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Инженерные</w:t>
            </w:r>
            <w:r w:rsidRPr="00DD5ED4">
              <w:rPr>
                <w:spacing w:val="-5"/>
                <w:sz w:val="20"/>
                <w:szCs w:val="20"/>
                <w:lang w:val="en-US"/>
              </w:rPr>
              <w:t xml:space="preserve"> </w:t>
            </w:r>
            <w:r w:rsidRPr="00DD5ED4">
              <w:rPr>
                <w:sz w:val="20"/>
                <w:szCs w:val="20"/>
                <w:lang w:val="en-US"/>
              </w:rPr>
              <w:t>сети</w:t>
            </w:r>
          </w:p>
        </w:tc>
        <w:tc>
          <w:tcPr>
            <w:tcW w:w="11839" w:type="dxa"/>
            <w:gridSpan w:val="9"/>
            <w:shd w:val="clear" w:color="auto" w:fill="auto"/>
            <w:vAlign w:val="center"/>
          </w:tcPr>
          <w:p w14:paraId="7BEF84B7" w14:textId="77777777" w:rsidR="00521FBF" w:rsidRPr="00DD5ED4" w:rsidRDefault="00521FBF" w:rsidP="00A52704">
            <w:pPr>
              <w:pStyle w:val="afff9"/>
              <w:widowControl w:val="0"/>
              <w:spacing w:line="240" w:lineRule="auto"/>
              <w:jc w:val="center"/>
              <w:rPr>
                <w:sz w:val="20"/>
                <w:szCs w:val="20"/>
              </w:rPr>
            </w:pPr>
            <w:r w:rsidRPr="00DD5ED4">
              <w:rPr>
                <w:sz w:val="20"/>
                <w:szCs w:val="20"/>
              </w:rPr>
              <w:t>Расстояние,</w:t>
            </w:r>
            <w:r w:rsidRPr="00DD5ED4">
              <w:rPr>
                <w:spacing w:val="-2"/>
                <w:sz w:val="20"/>
                <w:szCs w:val="20"/>
              </w:rPr>
              <w:t xml:space="preserve"> </w:t>
            </w:r>
            <w:r w:rsidRPr="00DD5ED4">
              <w:rPr>
                <w:sz w:val="20"/>
                <w:szCs w:val="20"/>
              </w:rPr>
              <w:t>м,</w:t>
            </w:r>
            <w:r w:rsidRPr="00DD5ED4">
              <w:rPr>
                <w:spacing w:val="-2"/>
                <w:sz w:val="20"/>
                <w:szCs w:val="20"/>
              </w:rPr>
              <w:t xml:space="preserve"> </w:t>
            </w:r>
            <w:r w:rsidRPr="00DD5ED4">
              <w:rPr>
                <w:sz w:val="20"/>
                <w:szCs w:val="20"/>
              </w:rPr>
              <w:t>по</w:t>
            </w:r>
            <w:r w:rsidRPr="00DD5ED4">
              <w:rPr>
                <w:spacing w:val="-2"/>
                <w:sz w:val="20"/>
                <w:szCs w:val="20"/>
              </w:rPr>
              <w:t xml:space="preserve"> </w:t>
            </w:r>
            <w:r w:rsidRPr="00DD5ED4">
              <w:rPr>
                <w:sz w:val="20"/>
                <w:szCs w:val="20"/>
              </w:rPr>
              <w:t>горизонтали</w:t>
            </w:r>
            <w:r w:rsidRPr="00DD5ED4">
              <w:rPr>
                <w:spacing w:val="-1"/>
                <w:sz w:val="20"/>
                <w:szCs w:val="20"/>
              </w:rPr>
              <w:t xml:space="preserve"> </w:t>
            </w:r>
            <w:r w:rsidRPr="00DD5ED4">
              <w:rPr>
                <w:sz w:val="20"/>
                <w:szCs w:val="20"/>
              </w:rPr>
              <w:t>(в</w:t>
            </w:r>
            <w:r w:rsidRPr="00DD5ED4">
              <w:rPr>
                <w:spacing w:val="-4"/>
                <w:sz w:val="20"/>
                <w:szCs w:val="20"/>
              </w:rPr>
              <w:t xml:space="preserve"> </w:t>
            </w:r>
            <w:r w:rsidRPr="00DD5ED4">
              <w:rPr>
                <w:sz w:val="20"/>
                <w:szCs w:val="20"/>
              </w:rPr>
              <w:t>свету)</w:t>
            </w:r>
            <w:r w:rsidRPr="00DD5ED4">
              <w:rPr>
                <w:spacing w:val="-1"/>
                <w:sz w:val="20"/>
                <w:szCs w:val="20"/>
              </w:rPr>
              <w:t xml:space="preserve"> </w:t>
            </w:r>
            <w:r w:rsidRPr="00DD5ED4">
              <w:rPr>
                <w:sz w:val="20"/>
                <w:szCs w:val="20"/>
              </w:rPr>
              <w:t>от</w:t>
            </w:r>
            <w:r w:rsidRPr="00DD5ED4">
              <w:rPr>
                <w:spacing w:val="-2"/>
                <w:sz w:val="20"/>
                <w:szCs w:val="20"/>
              </w:rPr>
              <w:t xml:space="preserve"> </w:t>
            </w:r>
            <w:r w:rsidRPr="00DD5ED4">
              <w:rPr>
                <w:sz w:val="20"/>
                <w:szCs w:val="20"/>
              </w:rPr>
              <w:t>подземных сетей</w:t>
            </w:r>
            <w:r w:rsidRPr="00DD5ED4">
              <w:rPr>
                <w:spacing w:val="-2"/>
                <w:sz w:val="20"/>
                <w:szCs w:val="20"/>
              </w:rPr>
              <w:t xml:space="preserve"> </w:t>
            </w:r>
            <w:r w:rsidRPr="00DD5ED4">
              <w:rPr>
                <w:sz w:val="20"/>
                <w:szCs w:val="20"/>
              </w:rPr>
              <w:t>до</w:t>
            </w:r>
          </w:p>
        </w:tc>
      </w:tr>
      <w:tr w:rsidR="00521FBF" w:rsidRPr="008C655E" w14:paraId="07B46811" w14:textId="77777777" w:rsidTr="00A52704">
        <w:trPr>
          <w:trHeight w:val="20"/>
        </w:trPr>
        <w:tc>
          <w:tcPr>
            <w:tcW w:w="2977" w:type="dxa"/>
            <w:vMerge/>
            <w:tcBorders>
              <w:top w:val="nil"/>
            </w:tcBorders>
            <w:shd w:val="clear" w:color="auto" w:fill="auto"/>
            <w:vAlign w:val="center"/>
          </w:tcPr>
          <w:p w14:paraId="18BA0764" w14:textId="77777777" w:rsidR="00521FBF" w:rsidRPr="00DD5ED4" w:rsidRDefault="00521FBF" w:rsidP="00A52704">
            <w:pPr>
              <w:pStyle w:val="afff9"/>
              <w:widowControl w:val="0"/>
              <w:spacing w:line="240" w:lineRule="auto"/>
              <w:jc w:val="center"/>
              <w:rPr>
                <w:sz w:val="20"/>
                <w:szCs w:val="20"/>
              </w:rPr>
            </w:pPr>
          </w:p>
        </w:tc>
        <w:tc>
          <w:tcPr>
            <w:tcW w:w="1559" w:type="dxa"/>
            <w:vMerge w:val="restart"/>
            <w:shd w:val="clear" w:color="auto" w:fill="auto"/>
            <w:vAlign w:val="center"/>
          </w:tcPr>
          <w:p w14:paraId="33BA3BA1" w14:textId="77777777" w:rsidR="00521FBF" w:rsidRPr="00DD5ED4" w:rsidRDefault="00521FBF" w:rsidP="00A52704">
            <w:pPr>
              <w:pStyle w:val="afff9"/>
              <w:widowControl w:val="0"/>
              <w:spacing w:line="240" w:lineRule="auto"/>
              <w:ind w:firstLine="0"/>
              <w:jc w:val="center"/>
              <w:rPr>
                <w:sz w:val="20"/>
                <w:szCs w:val="20"/>
                <w:lang w:val="en-US"/>
              </w:rPr>
            </w:pPr>
            <w:r w:rsidRPr="00DD5ED4">
              <w:rPr>
                <w:spacing w:val="-1"/>
                <w:sz w:val="20"/>
                <w:szCs w:val="20"/>
                <w:lang w:val="en-US"/>
              </w:rPr>
              <w:t>фундаментов</w:t>
            </w:r>
            <w:r w:rsidRPr="00DD5ED4">
              <w:rPr>
                <w:spacing w:val="-57"/>
                <w:sz w:val="20"/>
                <w:szCs w:val="20"/>
                <w:lang w:val="en-US"/>
              </w:rPr>
              <w:t xml:space="preserve"> </w:t>
            </w:r>
            <w:r w:rsidRPr="00DD5ED4">
              <w:rPr>
                <w:sz w:val="20"/>
                <w:szCs w:val="20"/>
                <w:lang w:val="en-US"/>
              </w:rPr>
              <w:t>зданий и</w:t>
            </w:r>
            <w:r w:rsidRPr="00DD5ED4">
              <w:rPr>
                <w:spacing w:val="1"/>
                <w:sz w:val="20"/>
                <w:szCs w:val="20"/>
                <w:lang w:val="en-US"/>
              </w:rPr>
              <w:t xml:space="preserve"> </w:t>
            </w:r>
            <w:r w:rsidRPr="00DD5ED4">
              <w:rPr>
                <w:sz w:val="20"/>
                <w:szCs w:val="20"/>
                <w:lang w:val="en-US"/>
              </w:rPr>
              <w:t>сооружений</w:t>
            </w:r>
          </w:p>
        </w:tc>
        <w:tc>
          <w:tcPr>
            <w:tcW w:w="1877" w:type="dxa"/>
            <w:vMerge w:val="restart"/>
            <w:shd w:val="clear" w:color="auto" w:fill="auto"/>
            <w:vAlign w:val="center"/>
          </w:tcPr>
          <w:p w14:paraId="0A8E6117"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фундаментов</w:t>
            </w:r>
            <w:r w:rsidRPr="00DD5ED4">
              <w:rPr>
                <w:spacing w:val="-57"/>
                <w:sz w:val="20"/>
                <w:szCs w:val="20"/>
              </w:rPr>
              <w:t xml:space="preserve"> </w:t>
            </w:r>
            <w:r w:rsidRPr="00DD5ED4">
              <w:rPr>
                <w:sz w:val="20"/>
                <w:szCs w:val="20"/>
              </w:rPr>
              <w:t>ограждений</w:t>
            </w:r>
            <w:r w:rsidRPr="00DD5ED4">
              <w:rPr>
                <w:spacing w:val="1"/>
                <w:sz w:val="20"/>
                <w:szCs w:val="20"/>
              </w:rPr>
              <w:t xml:space="preserve"> </w:t>
            </w:r>
            <w:r w:rsidRPr="00DD5ED4">
              <w:rPr>
                <w:sz w:val="20"/>
                <w:szCs w:val="20"/>
              </w:rPr>
              <w:t>предприятий,</w:t>
            </w:r>
            <w:r w:rsidRPr="00DD5ED4">
              <w:rPr>
                <w:spacing w:val="-57"/>
                <w:sz w:val="20"/>
                <w:szCs w:val="20"/>
              </w:rPr>
              <w:t xml:space="preserve"> </w:t>
            </w:r>
            <w:r w:rsidRPr="00DD5ED4">
              <w:rPr>
                <w:sz w:val="20"/>
                <w:szCs w:val="20"/>
              </w:rPr>
              <w:t>эстакад, опор</w:t>
            </w:r>
            <w:r w:rsidRPr="00DD5ED4">
              <w:rPr>
                <w:spacing w:val="-57"/>
                <w:sz w:val="20"/>
                <w:szCs w:val="20"/>
              </w:rPr>
              <w:t xml:space="preserve"> </w:t>
            </w:r>
            <w:r w:rsidRPr="00DD5ED4">
              <w:rPr>
                <w:sz w:val="20"/>
                <w:szCs w:val="20"/>
              </w:rPr>
              <w:t>контактной</w:t>
            </w:r>
            <w:r w:rsidRPr="00DD5ED4">
              <w:rPr>
                <w:spacing w:val="1"/>
                <w:sz w:val="20"/>
                <w:szCs w:val="20"/>
              </w:rPr>
              <w:t xml:space="preserve"> </w:t>
            </w:r>
            <w:r w:rsidRPr="00DD5ED4">
              <w:rPr>
                <w:sz w:val="20"/>
                <w:szCs w:val="20"/>
              </w:rPr>
              <w:t>сети и связи,</w:t>
            </w:r>
            <w:r w:rsidRPr="00DD5ED4">
              <w:rPr>
                <w:spacing w:val="1"/>
                <w:sz w:val="20"/>
                <w:szCs w:val="20"/>
              </w:rPr>
              <w:t xml:space="preserve"> </w:t>
            </w:r>
            <w:r w:rsidRPr="00DD5ED4">
              <w:rPr>
                <w:sz w:val="20"/>
                <w:szCs w:val="20"/>
              </w:rPr>
              <w:t>железных</w:t>
            </w:r>
            <w:r w:rsidRPr="00DD5ED4">
              <w:rPr>
                <w:spacing w:val="1"/>
                <w:sz w:val="20"/>
                <w:szCs w:val="20"/>
              </w:rPr>
              <w:t xml:space="preserve"> </w:t>
            </w:r>
            <w:r w:rsidRPr="00DD5ED4">
              <w:rPr>
                <w:sz w:val="20"/>
                <w:szCs w:val="20"/>
              </w:rPr>
              <w:t>дорог</w:t>
            </w:r>
          </w:p>
        </w:tc>
        <w:tc>
          <w:tcPr>
            <w:tcW w:w="2690" w:type="dxa"/>
            <w:gridSpan w:val="2"/>
            <w:shd w:val="clear" w:color="auto" w:fill="auto"/>
            <w:vAlign w:val="center"/>
          </w:tcPr>
          <w:p w14:paraId="132F5B6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оси</w:t>
            </w:r>
            <w:r w:rsidRPr="00DD5ED4">
              <w:rPr>
                <w:spacing w:val="-3"/>
                <w:sz w:val="20"/>
                <w:szCs w:val="20"/>
                <w:lang w:val="en-US"/>
              </w:rPr>
              <w:t xml:space="preserve"> </w:t>
            </w:r>
            <w:r w:rsidRPr="00DD5ED4">
              <w:rPr>
                <w:sz w:val="20"/>
                <w:szCs w:val="20"/>
                <w:lang w:val="en-US"/>
              </w:rPr>
              <w:t>крайнего</w:t>
            </w:r>
            <w:r w:rsidRPr="00DD5ED4">
              <w:rPr>
                <w:spacing w:val="-4"/>
                <w:sz w:val="20"/>
                <w:szCs w:val="20"/>
                <w:lang w:val="en-US"/>
              </w:rPr>
              <w:t xml:space="preserve"> </w:t>
            </w:r>
            <w:r w:rsidRPr="00DD5ED4">
              <w:rPr>
                <w:sz w:val="20"/>
                <w:szCs w:val="20"/>
                <w:lang w:val="en-US"/>
              </w:rPr>
              <w:t>пути</w:t>
            </w:r>
          </w:p>
        </w:tc>
        <w:tc>
          <w:tcPr>
            <w:tcW w:w="1333" w:type="dxa"/>
            <w:vMerge w:val="restart"/>
            <w:shd w:val="clear" w:color="auto" w:fill="auto"/>
            <w:vAlign w:val="center"/>
          </w:tcPr>
          <w:p w14:paraId="1AD2C3DB"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бортового</w:t>
            </w:r>
            <w:r w:rsidRPr="00DD5ED4">
              <w:rPr>
                <w:spacing w:val="1"/>
                <w:sz w:val="20"/>
                <w:szCs w:val="20"/>
              </w:rPr>
              <w:t xml:space="preserve"> </w:t>
            </w:r>
            <w:r w:rsidRPr="00DD5ED4">
              <w:rPr>
                <w:sz w:val="20"/>
                <w:szCs w:val="20"/>
              </w:rPr>
              <w:t>камня</w:t>
            </w:r>
            <w:r w:rsidRPr="00DD5ED4">
              <w:rPr>
                <w:spacing w:val="1"/>
                <w:sz w:val="20"/>
                <w:szCs w:val="20"/>
              </w:rPr>
              <w:t xml:space="preserve"> </w:t>
            </w:r>
            <w:r w:rsidRPr="00DD5ED4">
              <w:rPr>
                <w:sz w:val="20"/>
                <w:szCs w:val="20"/>
              </w:rPr>
              <w:t>улицы,</w:t>
            </w:r>
            <w:r w:rsidRPr="00DD5ED4">
              <w:rPr>
                <w:spacing w:val="1"/>
                <w:sz w:val="20"/>
                <w:szCs w:val="20"/>
              </w:rPr>
              <w:t xml:space="preserve"> </w:t>
            </w:r>
            <w:r w:rsidRPr="00DD5ED4">
              <w:rPr>
                <w:sz w:val="20"/>
                <w:szCs w:val="20"/>
              </w:rPr>
              <w:t>дороги</w:t>
            </w:r>
            <w:r w:rsidRPr="00DD5ED4">
              <w:rPr>
                <w:spacing w:val="1"/>
                <w:sz w:val="20"/>
                <w:szCs w:val="20"/>
              </w:rPr>
              <w:t xml:space="preserve"> </w:t>
            </w:r>
            <w:r w:rsidRPr="00DD5ED4">
              <w:rPr>
                <w:sz w:val="20"/>
                <w:szCs w:val="20"/>
              </w:rPr>
              <w:t>(кромки</w:t>
            </w:r>
            <w:r w:rsidRPr="00DD5ED4">
              <w:rPr>
                <w:spacing w:val="1"/>
                <w:sz w:val="20"/>
                <w:szCs w:val="20"/>
              </w:rPr>
              <w:t xml:space="preserve"> </w:t>
            </w:r>
            <w:r w:rsidRPr="00DD5ED4">
              <w:rPr>
                <w:sz w:val="20"/>
                <w:szCs w:val="20"/>
              </w:rPr>
              <w:t>проезжей</w:t>
            </w:r>
            <w:r w:rsidRPr="00DD5ED4">
              <w:rPr>
                <w:spacing w:val="1"/>
                <w:sz w:val="20"/>
                <w:szCs w:val="20"/>
              </w:rPr>
              <w:t xml:space="preserve"> </w:t>
            </w:r>
            <w:r w:rsidRPr="00DD5ED4">
              <w:rPr>
                <w:sz w:val="20"/>
                <w:szCs w:val="20"/>
              </w:rPr>
              <w:t>части,</w:t>
            </w:r>
            <w:r w:rsidRPr="00DD5ED4">
              <w:rPr>
                <w:spacing w:val="1"/>
                <w:sz w:val="20"/>
                <w:szCs w:val="20"/>
              </w:rPr>
              <w:t xml:space="preserve"> </w:t>
            </w:r>
            <w:r w:rsidRPr="00DD5ED4">
              <w:rPr>
                <w:sz w:val="20"/>
                <w:szCs w:val="20"/>
              </w:rPr>
              <w:t>укрепленной</w:t>
            </w:r>
            <w:r w:rsidRPr="00DD5ED4">
              <w:rPr>
                <w:spacing w:val="-58"/>
                <w:sz w:val="20"/>
                <w:szCs w:val="20"/>
              </w:rPr>
              <w:t xml:space="preserve"> </w:t>
            </w:r>
            <w:r w:rsidRPr="00DD5ED4">
              <w:rPr>
                <w:sz w:val="20"/>
                <w:szCs w:val="20"/>
              </w:rPr>
              <w:t>полосы</w:t>
            </w:r>
            <w:r w:rsidRPr="00DD5ED4">
              <w:rPr>
                <w:spacing w:val="1"/>
                <w:sz w:val="20"/>
                <w:szCs w:val="20"/>
              </w:rPr>
              <w:t xml:space="preserve"> </w:t>
            </w:r>
            <w:r w:rsidRPr="00DD5ED4">
              <w:rPr>
                <w:sz w:val="20"/>
                <w:szCs w:val="20"/>
              </w:rPr>
              <w:t>обочины)</w:t>
            </w:r>
          </w:p>
        </w:tc>
        <w:tc>
          <w:tcPr>
            <w:tcW w:w="1028" w:type="dxa"/>
            <w:vMerge w:val="restart"/>
            <w:shd w:val="clear" w:color="auto" w:fill="auto"/>
            <w:vAlign w:val="center"/>
          </w:tcPr>
          <w:p w14:paraId="22B073F0" w14:textId="77777777" w:rsidR="00521FBF" w:rsidRPr="00DD5ED4" w:rsidRDefault="00521FBF" w:rsidP="00A52704">
            <w:pPr>
              <w:pStyle w:val="afff9"/>
              <w:widowControl w:val="0"/>
              <w:spacing w:line="240" w:lineRule="auto"/>
              <w:ind w:firstLine="0"/>
              <w:jc w:val="center"/>
              <w:rPr>
                <w:sz w:val="20"/>
                <w:szCs w:val="20"/>
              </w:rPr>
            </w:pPr>
            <w:r w:rsidRPr="00DD5ED4">
              <w:rPr>
                <w:spacing w:val="-1"/>
                <w:sz w:val="20"/>
                <w:szCs w:val="20"/>
              </w:rPr>
              <w:t>наружной</w:t>
            </w:r>
            <w:r w:rsidRPr="00DD5ED4">
              <w:rPr>
                <w:spacing w:val="-57"/>
                <w:sz w:val="20"/>
                <w:szCs w:val="20"/>
              </w:rPr>
              <w:t xml:space="preserve"> </w:t>
            </w:r>
            <w:r w:rsidRPr="00DD5ED4">
              <w:rPr>
                <w:sz w:val="20"/>
                <w:szCs w:val="20"/>
              </w:rPr>
              <w:t>бровки</w:t>
            </w:r>
            <w:r w:rsidRPr="00DD5ED4">
              <w:rPr>
                <w:spacing w:val="1"/>
                <w:sz w:val="20"/>
                <w:szCs w:val="20"/>
              </w:rPr>
              <w:t xml:space="preserve"> </w:t>
            </w:r>
            <w:r w:rsidRPr="00DD5ED4">
              <w:rPr>
                <w:sz w:val="20"/>
                <w:szCs w:val="20"/>
              </w:rPr>
              <w:t>кювета</w:t>
            </w:r>
            <w:r w:rsidRPr="00DD5ED4">
              <w:rPr>
                <w:spacing w:val="1"/>
                <w:sz w:val="20"/>
                <w:szCs w:val="20"/>
              </w:rPr>
              <w:t xml:space="preserve"> </w:t>
            </w:r>
            <w:r w:rsidRPr="00DD5ED4">
              <w:rPr>
                <w:sz w:val="20"/>
                <w:szCs w:val="20"/>
              </w:rPr>
              <w:t>или</w:t>
            </w:r>
            <w:r w:rsidRPr="00DD5ED4">
              <w:rPr>
                <w:spacing w:val="1"/>
                <w:sz w:val="20"/>
                <w:szCs w:val="20"/>
              </w:rPr>
              <w:t xml:space="preserve"> </w:t>
            </w:r>
            <w:r w:rsidRPr="00DD5ED4">
              <w:rPr>
                <w:sz w:val="20"/>
                <w:szCs w:val="20"/>
              </w:rPr>
              <w:t>подошвы</w:t>
            </w:r>
            <w:r w:rsidRPr="00DD5ED4">
              <w:rPr>
                <w:spacing w:val="1"/>
                <w:sz w:val="20"/>
                <w:szCs w:val="20"/>
              </w:rPr>
              <w:t xml:space="preserve"> </w:t>
            </w:r>
            <w:r w:rsidRPr="00DD5ED4">
              <w:rPr>
                <w:sz w:val="20"/>
                <w:szCs w:val="20"/>
              </w:rPr>
              <w:t>насыпи</w:t>
            </w:r>
            <w:r w:rsidRPr="00DD5ED4">
              <w:rPr>
                <w:spacing w:val="1"/>
                <w:sz w:val="20"/>
                <w:szCs w:val="20"/>
              </w:rPr>
              <w:t xml:space="preserve"> </w:t>
            </w:r>
            <w:r w:rsidRPr="00DD5ED4">
              <w:rPr>
                <w:sz w:val="20"/>
                <w:szCs w:val="20"/>
              </w:rPr>
              <w:t>дороги</w:t>
            </w:r>
          </w:p>
        </w:tc>
        <w:tc>
          <w:tcPr>
            <w:tcW w:w="3352" w:type="dxa"/>
            <w:gridSpan w:val="3"/>
            <w:shd w:val="clear" w:color="auto" w:fill="auto"/>
            <w:vAlign w:val="center"/>
          </w:tcPr>
          <w:p w14:paraId="665C8DAF"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фундаментов</w:t>
            </w:r>
            <w:r w:rsidRPr="00DD5ED4">
              <w:rPr>
                <w:spacing w:val="-5"/>
                <w:sz w:val="20"/>
                <w:szCs w:val="20"/>
              </w:rPr>
              <w:t xml:space="preserve"> </w:t>
            </w:r>
            <w:r w:rsidRPr="00DD5ED4">
              <w:rPr>
                <w:sz w:val="20"/>
                <w:szCs w:val="20"/>
              </w:rPr>
              <w:t>опор</w:t>
            </w:r>
            <w:r w:rsidRPr="00DD5ED4">
              <w:rPr>
                <w:spacing w:val="-5"/>
                <w:sz w:val="20"/>
                <w:szCs w:val="20"/>
              </w:rPr>
              <w:t xml:space="preserve"> </w:t>
            </w:r>
            <w:r w:rsidRPr="00DD5ED4">
              <w:rPr>
                <w:sz w:val="20"/>
                <w:szCs w:val="20"/>
              </w:rPr>
              <w:t>воздушных</w:t>
            </w:r>
            <w:r w:rsidRPr="00DD5ED4">
              <w:rPr>
                <w:spacing w:val="-57"/>
                <w:sz w:val="20"/>
                <w:szCs w:val="20"/>
              </w:rPr>
              <w:t xml:space="preserve"> </w:t>
            </w:r>
            <w:r w:rsidRPr="00DD5ED4">
              <w:rPr>
                <w:sz w:val="20"/>
                <w:szCs w:val="20"/>
              </w:rPr>
              <w:t>линий электропередачи</w:t>
            </w:r>
            <w:r w:rsidRPr="00DD5ED4">
              <w:rPr>
                <w:spacing w:val="1"/>
                <w:sz w:val="20"/>
                <w:szCs w:val="20"/>
              </w:rPr>
              <w:t xml:space="preserve"> </w:t>
            </w:r>
            <w:r w:rsidRPr="00DD5ED4">
              <w:rPr>
                <w:sz w:val="20"/>
                <w:szCs w:val="20"/>
              </w:rPr>
              <w:t>напряжением</w:t>
            </w:r>
          </w:p>
        </w:tc>
      </w:tr>
      <w:tr w:rsidR="00521FBF" w:rsidRPr="008C655E" w14:paraId="6D6F1856" w14:textId="77777777" w:rsidTr="00A52704">
        <w:trPr>
          <w:trHeight w:val="20"/>
        </w:trPr>
        <w:tc>
          <w:tcPr>
            <w:tcW w:w="2977" w:type="dxa"/>
            <w:vMerge/>
            <w:tcBorders>
              <w:top w:val="nil"/>
            </w:tcBorders>
            <w:shd w:val="clear" w:color="auto" w:fill="auto"/>
            <w:vAlign w:val="center"/>
          </w:tcPr>
          <w:p w14:paraId="2F090076" w14:textId="77777777" w:rsidR="00521FBF" w:rsidRPr="00DD5ED4" w:rsidRDefault="00521FBF" w:rsidP="00A52704">
            <w:pPr>
              <w:pStyle w:val="afff9"/>
              <w:widowControl w:val="0"/>
              <w:spacing w:line="240" w:lineRule="auto"/>
              <w:jc w:val="center"/>
              <w:rPr>
                <w:sz w:val="20"/>
                <w:szCs w:val="20"/>
              </w:rPr>
            </w:pPr>
          </w:p>
        </w:tc>
        <w:tc>
          <w:tcPr>
            <w:tcW w:w="1559" w:type="dxa"/>
            <w:vMerge/>
            <w:tcBorders>
              <w:top w:val="nil"/>
            </w:tcBorders>
            <w:shd w:val="clear" w:color="auto" w:fill="auto"/>
            <w:vAlign w:val="center"/>
          </w:tcPr>
          <w:p w14:paraId="07636FC2" w14:textId="77777777" w:rsidR="00521FBF" w:rsidRPr="00DD5ED4" w:rsidRDefault="00521FBF" w:rsidP="00A52704">
            <w:pPr>
              <w:pStyle w:val="afff9"/>
              <w:widowControl w:val="0"/>
              <w:spacing w:line="240" w:lineRule="auto"/>
              <w:jc w:val="center"/>
              <w:rPr>
                <w:sz w:val="20"/>
                <w:szCs w:val="20"/>
              </w:rPr>
            </w:pPr>
          </w:p>
        </w:tc>
        <w:tc>
          <w:tcPr>
            <w:tcW w:w="1877" w:type="dxa"/>
            <w:vMerge/>
            <w:tcBorders>
              <w:top w:val="nil"/>
            </w:tcBorders>
            <w:shd w:val="clear" w:color="auto" w:fill="auto"/>
            <w:vAlign w:val="center"/>
          </w:tcPr>
          <w:p w14:paraId="0CC3247F" w14:textId="77777777" w:rsidR="00521FBF" w:rsidRPr="00DD5ED4" w:rsidRDefault="00521FBF" w:rsidP="00A52704">
            <w:pPr>
              <w:pStyle w:val="afff9"/>
              <w:widowControl w:val="0"/>
              <w:spacing w:line="240" w:lineRule="auto"/>
              <w:jc w:val="center"/>
              <w:rPr>
                <w:sz w:val="20"/>
                <w:szCs w:val="20"/>
              </w:rPr>
            </w:pPr>
          </w:p>
        </w:tc>
        <w:tc>
          <w:tcPr>
            <w:tcW w:w="1629" w:type="dxa"/>
            <w:shd w:val="clear" w:color="auto" w:fill="auto"/>
            <w:vAlign w:val="center"/>
          </w:tcPr>
          <w:p w14:paraId="355BC666"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железных дорог</w:t>
            </w:r>
            <w:r w:rsidRPr="00DD5ED4">
              <w:rPr>
                <w:spacing w:val="-57"/>
                <w:sz w:val="20"/>
                <w:szCs w:val="20"/>
              </w:rPr>
              <w:t xml:space="preserve"> </w:t>
            </w:r>
            <w:r w:rsidRPr="00DD5ED4">
              <w:rPr>
                <w:sz w:val="20"/>
                <w:szCs w:val="20"/>
              </w:rPr>
              <w:t>колеи 1520 мм,</w:t>
            </w:r>
            <w:r w:rsidRPr="00DD5ED4">
              <w:rPr>
                <w:spacing w:val="1"/>
                <w:sz w:val="20"/>
                <w:szCs w:val="20"/>
              </w:rPr>
              <w:t xml:space="preserve"> </w:t>
            </w:r>
            <w:r w:rsidRPr="00DD5ED4">
              <w:rPr>
                <w:sz w:val="20"/>
                <w:szCs w:val="20"/>
              </w:rPr>
              <w:t>но не менее</w:t>
            </w:r>
            <w:r w:rsidRPr="00DD5ED4">
              <w:rPr>
                <w:spacing w:val="1"/>
                <w:sz w:val="20"/>
                <w:szCs w:val="20"/>
              </w:rPr>
              <w:t xml:space="preserve"> </w:t>
            </w:r>
            <w:r w:rsidRPr="00DD5ED4">
              <w:rPr>
                <w:sz w:val="20"/>
                <w:szCs w:val="20"/>
              </w:rPr>
              <w:t>глубины</w:t>
            </w:r>
            <w:r w:rsidRPr="00DD5ED4">
              <w:rPr>
                <w:spacing w:val="1"/>
                <w:sz w:val="20"/>
                <w:szCs w:val="20"/>
              </w:rPr>
              <w:t xml:space="preserve"> </w:t>
            </w:r>
            <w:r w:rsidRPr="00DD5ED4">
              <w:rPr>
                <w:sz w:val="20"/>
                <w:szCs w:val="20"/>
              </w:rPr>
              <w:t>траншей до</w:t>
            </w:r>
            <w:r w:rsidRPr="00DD5ED4">
              <w:rPr>
                <w:spacing w:val="1"/>
                <w:sz w:val="20"/>
                <w:szCs w:val="20"/>
              </w:rPr>
              <w:t xml:space="preserve"> </w:t>
            </w:r>
            <w:r w:rsidRPr="00DD5ED4">
              <w:rPr>
                <w:sz w:val="20"/>
                <w:szCs w:val="20"/>
              </w:rPr>
              <w:t>подошвы</w:t>
            </w:r>
            <w:r w:rsidRPr="00DD5ED4">
              <w:rPr>
                <w:spacing w:val="1"/>
                <w:sz w:val="20"/>
                <w:szCs w:val="20"/>
              </w:rPr>
              <w:t xml:space="preserve"> </w:t>
            </w:r>
            <w:r w:rsidRPr="00DD5ED4">
              <w:rPr>
                <w:sz w:val="20"/>
                <w:szCs w:val="20"/>
              </w:rPr>
              <w:t>насыпи и</w:t>
            </w:r>
            <w:r w:rsidRPr="00DD5ED4">
              <w:rPr>
                <w:spacing w:val="1"/>
                <w:sz w:val="20"/>
                <w:szCs w:val="20"/>
              </w:rPr>
              <w:t xml:space="preserve"> </w:t>
            </w:r>
            <w:r w:rsidRPr="00DD5ED4">
              <w:rPr>
                <w:sz w:val="20"/>
                <w:szCs w:val="20"/>
              </w:rPr>
              <w:t>бровки</w:t>
            </w:r>
            <w:r w:rsidRPr="00DD5ED4">
              <w:rPr>
                <w:spacing w:val="-2"/>
                <w:sz w:val="20"/>
                <w:szCs w:val="20"/>
              </w:rPr>
              <w:t xml:space="preserve"> </w:t>
            </w:r>
            <w:r w:rsidRPr="00DD5ED4">
              <w:rPr>
                <w:sz w:val="20"/>
                <w:szCs w:val="20"/>
              </w:rPr>
              <w:t>выемки</w:t>
            </w:r>
          </w:p>
        </w:tc>
        <w:tc>
          <w:tcPr>
            <w:tcW w:w="1061" w:type="dxa"/>
            <w:shd w:val="clear" w:color="auto" w:fill="auto"/>
            <w:vAlign w:val="center"/>
          </w:tcPr>
          <w:p w14:paraId="1CD6FB9E"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железных</w:t>
            </w:r>
            <w:r w:rsidRPr="00DD5ED4">
              <w:rPr>
                <w:spacing w:val="-57"/>
                <w:sz w:val="20"/>
                <w:szCs w:val="20"/>
              </w:rPr>
              <w:t xml:space="preserve"> </w:t>
            </w:r>
            <w:r w:rsidRPr="00DD5ED4">
              <w:rPr>
                <w:sz w:val="20"/>
                <w:szCs w:val="20"/>
              </w:rPr>
              <w:t>дорог</w:t>
            </w:r>
            <w:r w:rsidRPr="00DD5ED4">
              <w:rPr>
                <w:spacing w:val="1"/>
                <w:sz w:val="20"/>
                <w:szCs w:val="20"/>
              </w:rPr>
              <w:t xml:space="preserve"> </w:t>
            </w:r>
            <w:r w:rsidRPr="00DD5ED4">
              <w:rPr>
                <w:sz w:val="20"/>
                <w:szCs w:val="20"/>
              </w:rPr>
              <w:t>колеи 750</w:t>
            </w:r>
            <w:r w:rsidRPr="00DD5ED4">
              <w:rPr>
                <w:spacing w:val="-57"/>
                <w:sz w:val="20"/>
                <w:szCs w:val="20"/>
              </w:rPr>
              <w:t xml:space="preserve"> </w:t>
            </w:r>
            <w:r w:rsidRPr="00DD5ED4">
              <w:rPr>
                <w:sz w:val="20"/>
                <w:szCs w:val="20"/>
              </w:rPr>
              <w:t>мм и</w:t>
            </w:r>
            <w:r w:rsidRPr="00DD5ED4">
              <w:rPr>
                <w:spacing w:val="1"/>
                <w:sz w:val="20"/>
                <w:szCs w:val="20"/>
              </w:rPr>
              <w:t xml:space="preserve"> </w:t>
            </w:r>
            <w:r w:rsidRPr="00DD5ED4">
              <w:rPr>
                <w:sz w:val="20"/>
                <w:szCs w:val="20"/>
              </w:rPr>
              <w:t>трамвая</w:t>
            </w:r>
          </w:p>
        </w:tc>
        <w:tc>
          <w:tcPr>
            <w:tcW w:w="1333" w:type="dxa"/>
            <w:vMerge/>
            <w:tcBorders>
              <w:top w:val="nil"/>
            </w:tcBorders>
            <w:shd w:val="clear" w:color="auto" w:fill="auto"/>
            <w:vAlign w:val="center"/>
          </w:tcPr>
          <w:p w14:paraId="7E7F9797" w14:textId="77777777" w:rsidR="00521FBF" w:rsidRPr="00DD5ED4" w:rsidRDefault="00521FBF" w:rsidP="00A52704">
            <w:pPr>
              <w:pStyle w:val="afff9"/>
              <w:widowControl w:val="0"/>
              <w:spacing w:line="240" w:lineRule="auto"/>
              <w:jc w:val="center"/>
              <w:rPr>
                <w:sz w:val="20"/>
                <w:szCs w:val="20"/>
              </w:rPr>
            </w:pPr>
          </w:p>
        </w:tc>
        <w:tc>
          <w:tcPr>
            <w:tcW w:w="1028" w:type="dxa"/>
            <w:vMerge/>
            <w:tcBorders>
              <w:top w:val="nil"/>
            </w:tcBorders>
            <w:shd w:val="clear" w:color="auto" w:fill="auto"/>
            <w:vAlign w:val="center"/>
          </w:tcPr>
          <w:p w14:paraId="7FE768B9" w14:textId="77777777" w:rsidR="00521FBF" w:rsidRPr="00DD5ED4" w:rsidRDefault="00521FBF" w:rsidP="00A52704">
            <w:pPr>
              <w:pStyle w:val="afff9"/>
              <w:widowControl w:val="0"/>
              <w:spacing w:line="240" w:lineRule="auto"/>
              <w:jc w:val="center"/>
              <w:rPr>
                <w:sz w:val="20"/>
                <w:szCs w:val="20"/>
              </w:rPr>
            </w:pPr>
          </w:p>
        </w:tc>
        <w:tc>
          <w:tcPr>
            <w:tcW w:w="1398" w:type="dxa"/>
            <w:shd w:val="clear" w:color="auto" w:fill="auto"/>
            <w:vAlign w:val="center"/>
          </w:tcPr>
          <w:p w14:paraId="6BA97E8F"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до 1 кВ</w:t>
            </w:r>
            <w:r w:rsidRPr="00DD5ED4">
              <w:rPr>
                <w:spacing w:val="1"/>
                <w:sz w:val="20"/>
                <w:szCs w:val="20"/>
              </w:rPr>
              <w:t xml:space="preserve"> </w:t>
            </w:r>
            <w:r w:rsidRPr="00DD5ED4">
              <w:rPr>
                <w:sz w:val="20"/>
                <w:szCs w:val="20"/>
              </w:rPr>
              <w:t>наружного</w:t>
            </w:r>
            <w:r w:rsidRPr="00DD5ED4">
              <w:rPr>
                <w:spacing w:val="1"/>
                <w:sz w:val="20"/>
                <w:szCs w:val="20"/>
              </w:rPr>
              <w:t xml:space="preserve"> </w:t>
            </w:r>
            <w:r w:rsidRPr="00DD5ED4">
              <w:rPr>
                <w:sz w:val="20"/>
                <w:szCs w:val="20"/>
              </w:rPr>
              <w:t>освещения,</w:t>
            </w:r>
            <w:r w:rsidRPr="00DD5ED4">
              <w:rPr>
                <w:spacing w:val="1"/>
                <w:sz w:val="20"/>
                <w:szCs w:val="20"/>
              </w:rPr>
              <w:t xml:space="preserve"> </w:t>
            </w:r>
            <w:r w:rsidRPr="00DD5ED4">
              <w:rPr>
                <w:sz w:val="20"/>
                <w:szCs w:val="20"/>
              </w:rPr>
              <w:t>контактной</w:t>
            </w:r>
            <w:r w:rsidRPr="00DD5ED4">
              <w:rPr>
                <w:spacing w:val="1"/>
                <w:sz w:val="20"/>
                <w:szCs w:val="20"/>
              </w:rPr>
              <w:t xml:space="preserve"> </w:t>
            </w:r>
            <w:r w:rsidRPr="00DD5ED4">
              <w:rPr>
                <w:sz w:val="20"/>
                <w:szCs w:val="20"/>
              </w:rPr>
              <w:t>сети</w:t>
            </w:r>
            <w:r w:rsidRPr="00DD5ED4">
              <w:rPr>
                <w:spacing w:val="1"/>
                <w:sz w:val="20"/>
                <w:szCs w:val="20"/>
              </w:rPr>
              <w:t xml:space="preserve"> </w:t>
            </w:r>
            <w:r w:rsidRPr="00DD5ED4">
              <w:rPr>
                <w:sz w:val="20"/>
                <w:szCs w:val="20"/>
              </w:rPr>
              <w:t>трамваев и</w:t>
            </w:r>
            <w:r w:rsidRPr="00DD5ED4">
              <w:rPr>
                <w:spacing w:val="1"/>
                <w:sz w:val="20"/>
                <w:szCs w:val="20"/>
              </w:rPr>
              <w:t xml:space="preserve"> </w:t>
            </w:r>
            <w:r w:rsidRPr="00DD5ED4">
              <w:rPr>
                <w:spacing w:val="-1"/>
                <w:sz w:val="20"/>
                <w:szCs w:val="20"/>
              </w:rPr>
              <w:t>троллейбусов</w:t>
            </w:r>
          </w:p>
        </w:tc>
        <w:tc>
          <w:tcPr>
            <w:tcW w:w="817" w:type="dxa"/>
            <w:shd w:val="clear" w:color="auto" w:fill="auto"/>
            <w:vAlign w:val="center"/>
          </w:tcPr>
          <w:p w14:paraId="60692FCE"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св.</w:t>
            </w:r>
            <w:r w:rsidRPr="00DD5ED4">
              <w:rPr>
                <w:spacing w:val="-2"/>
                <w:sz w:val="20"/>
                <w:szCs w:val="20"/>
                <w:lang w:val="en-US"/>
              </w:rPr>
              <w:t xml:space="preserve"> </w:t>
            </w:r>
            <w:r w:rsidRPr="00DD5ED4">
              <w:rPr>
                <w:sz w:val="20"/>
                <w:szCs w:val="20"/>
                <w:lang w:val="en-US"/>
              </w:rPr>
              <w:t>1</w:t>
            </w:r>
            <w:r w:rsidRPr="00DD5ED4">
              <w:rPr>
                <w:spacing w:val="-1"/>
                <w:sz w:val="20"/>
                <w:szCs w:val="20"/>
                <w:lang w:val="en-US"/>
              </w:rPr>
              <w:t xml:space="preserve"> </w:t>
            </w:r>
            <w:r w:rsidRPr="00DD5ED4">
              <w:rPr>
                <w:sz w:val="20"/>
                <w:szCs w:val="20"/>
                <w:lang w:val="en-US"/>
              </w:rPr>
              <w:t>до</w:t>
            </w:r>
          </w:p>
          <w:p w14:paraId="3E5BD56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35 кВ</w:t>
            </w:r>
          </w:p>
        </w:tc>
        <w:tc>
          <w:tcPr>
            <w:tcW w:w="1137" w:type="dxa"/>
            <w:shd w:val="clear" w:color="auto" w:fill="auto"/>
            <w:vAlign w:val="center"/>
          </w:tcPr>
          <w:p w14:paraId="64172CB5"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св.</w:t>
            </w:r>
            <w:r w:rsidRPr="00DD5ED4">
              <w:rPr>
                <w:spacing w:val="-2"/>
                <w:sz w:val="20"/>
                <w:szCs w:val="20"/>
              </w:rPr>
              <w:t xml:space="preserve"> </w:t>
            </w:r>
            <w:r w:rsidRPr="00DD5ED4">
              <w:rPr>
                <w:sz w:val="20"/>
                <w:szCs w:val="20"/>
              </w:rPr>
              <w:t>35</w:t>
            </w:r>
            <w:r w:rsidRPr="00DD5ED4">
              <w:rPr>
                <w:spacing w:val="-1"/>
                <w:sz w:val="20"/>
                <w:szCs w:val="20"/>
              </w:rPr>
              <w:t xml:space="preserve"> </w:t>
            </w:r>
            <w:r w:rsidRPr="00DD5ED4">
              <w:rPr>
                <w:sz w:val="20"/>
                <w:szCs w:val="20"/>
              </w:rPr>
              <w:t>до</w:t>
            </w:r>
          </w:p>
          <w:p w14:paraId="681AF67D"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110</w:t>
            </w:r>
            <w:r w:rsidRPr="00DD5ED4">
              <w:rPr>
                <w:spacing w:val="-7"/>
                <w:sz w:val="20"/>
                <w:szCs w:val="20"/>
              </w:rPr>
              <w:t xml:space="preserve"> </w:t>
            </w:r>
            <w:r w:rsidRPr="00DD5ED4">
              <w:rPr>
                <w:sz w:val="20"/>
                <w:szCs w:val="20"/>
              </w:rPr>
              <w:t>кВ</w:t>
            </w:r>
            <w:r w:rsidRPr="00DD5ED4">
              <w:rPr>
                <w:spacing w:val="-9"/>
                <w:sz w:val="20"/>
                <w:szCs w:val="20"/>
              </w:rPr>
              <w:t xml:space="preserve"> </w:t>
            </w:r>
            <w:r w:rsidRPr="00DD5ED4">
              <w:rPr>
                <w:sz w:val="20"/>
                <w:szCs w:val="20"/>
              </w:rPr>
              <w:t>и</w:t>
            </w:r>
            <w:r w:rsidRPr="00DD5ED4">
              <w:rPr>
                <w:spacing w:val="-57"/>
                <w:sz w:val="20"/>
                <w:szCs w:val="20"/>
              </w:rPr>
              <w:t xml:space="preserve"> </w:t>
            </w:r>
            <w:r w:rsidRPr="00DD5ED4">
              <w:rPr>
                <w:sz w:val="20"/>
                <w:szCs w:val="20"/>
              </w:rPr>
              <w:t>выше</w:t>
            </w:r>
          </w:p>
        </w:tc>
      </w:tr>
      <w:tr w:rsidR="00521FBF" w:rsidRPr="008C655E" w14:paraId="7425841F" w14:textId="77777777" w:rsidTr="00A52704">
        <w:trPr>
          <w:trHeight w:val="20"/>
        </w:trPr>
        <w:tc>
          <w:tcPr>
            <w:tcW w:w="2977" w:type="dxa"/>
            <w:shd w:val="clear" w:color="auto" w:fill="auto"/>
            <w:vAlign w:val="center"/>
          </w:tcPr>
          <w:p w14:paraId="5A058FE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Водопровод и напорная</w:t>
            </w:r>
            <w:r w:rsidRPr="00DD5ED4">
              <w:rPr>
                <w:spacing w:val="-58"/>
                <w:sz w:val="20"/>
                <w:szCs w:val="20"/>
                <w:lang w:val="en-US"/>
              </w:rPr>
              <w:t xml:space="preserve"> </w:t>
            </w:r>
            <w:r w:rsidRPr="00DD5ED4">
              <w:rPr>
                <w:sz w:val="20"/>
                <w:szCs w:val="20"/>
                <w:lang w:val="en-US"/>
              </w:rPr>
              <w:t>канализация</w:t>
            </w:r>
          </w:p>
        </w:tc>
        <w:tc>
          <w:tcPr>
            <w:tcW w:w="1559" w:type="dxa"/>
            <w:shd w:val="clear" w:color="auto" w:fill="auto"/>
            <w:vAlign w:val="center"/>
          </w:tcPr>
          <w:p w14:paraId="226E8A14"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5</w:t>
            </w:r>
          </w:p>
        </w:tc>
        <w:tc>
          <w:tcPr>
            <w:tcW w:w="1877" w:type="dxa"/>
            <w:shd w:val="clear" w:color="auto" w:fill="auto"/>
            <w:vAlign w:val="center"/>
          </w:tcPr>
          <w:p w14:paraId="05B3F018"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w:t>
            </w:r>
          </w:p>
        </w:tc>
        <w:tc>
          <w:tcPr>
            <w:tcW w:w="1629" w:type="dxa"/>
            <w:shd w:val="clear" w:color="auto" w:fill="auto"/>
            <w:vAlign w:val="center"/>
          </w:tcPr>
          <w:p w14:paraId="630E7F7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4</w:t>
            </w:r>
          </w:p>
        </w:tc>
        <w:tc>
          <w:tcPr>
            <w:tcW w:w="1061" w:type="dxa"/>
            <w:shd w:val="clear" w:color="auto" w:fill="auto"/>
            <w:vAlign w:val="center"/>
          </w:tcPr>
          <w:p w14:paraId="3E3DD625"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2,8</w:t>
            </w:r>
          </w:p>
        </w:tc>
        <w:tc>
          <w:tcPr>
            <w:tcW w:w="1333" w:type="dxa"/>
            <w:shd w:val="clear" w:color="auto" w:fill="auto"/>
            <w:vAlign w:val="center"/>
          </w:tcPr>
          <w:p w14:paraId="654D2D52"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1028" w:type="dxa"/>
            <w:shd w:val="clear" w:color="auto" w:fill="auto"/>
            <w:vAlign w:val="center"/>
          </w:tcPr>
          <w:p w14:paraId="5CD0817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398" w:type="dxa"/>
            <w:shd w:val="clear" w:color="auto" w:fill="auto"/>
            <w:vAlign w:val="center"/>
          </w:tcPr>
          <w:p w14:paraId="4604D5C1"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817" w:type="dxa"/>
            <w:shd w:val="clear" w:color="auto" w:fill="auto"/>
            <w:vAlign w:val="center"/>
          </w:tcPr>
          <w:p w14:paraId="4289272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1137" w:type="dxa"/>
            <w:shd w:val="clear" w:color="auto" w:fill="auto"/>
            <w:vAlign w:val="center"/>
          </w:tcPr>
          <w:p w14:paraId="22B0CFE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w:t>
            </w:r>
          </w:p>
        </w:tc>
      </w:tr>
      <w:tr w:rsidR="00521FBF" w:rsidRPr="008C655E" w14:paraId="4D8B6B69" w14:textId="77777777" w:rsidTr="00A52704">
        <w:trPr>
          <w:trHeight w:val="20"/>
        </w:trPr>
        <w:tc>
          <w:tcPr>
            <w:tcW w:w="2977" w:type="dxa"/>
            <w:shd w:val="clear" w:color="auto" w:fill="auto"/>
            <w:vAlign w:val="center"/>
          </w:tcPr>
          <w:p w14:paraId="5E4A8EF9"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Самотечная канализация</w:t>
            </w:r>
            <w:r w:rsidRPr="00DD5ED4">
              <w:rPr>
                <w:spacing w:val="-58"/>
                <w:sz w:val="20"/>
                <w:szCs w:val="20"/>
              </w:rPr>
              <w:t xml:space="preserve"> </w:t>
            </w:r>
            <w:r w:rsidRPr="00DD5ED4">
              <w:rPr>
                <w:sz w:val="20"/>
                <w:szCs w:val="20"/>
              </w:rPr>
              <w:t>(бытовая</w:t>
            </w:r>
            <w:r w:rsidRPr="00DD5ED4">
              <w:rPr>
                <w:spacing w:val="-2"/>
                <w:sz w:val="20"/>
                <w:szCs w:val="20"/>
              </w:rPr>
              <w:t xml:space="preserve"> </w:t>
            </w:r>
            <w:r w:rsidRPr="00DD5ED4">
              <w:rPr>
                <w:sz w:val="20"/>
                <w:szCs w:val="20"/>
              </w:rPr>
              <w:t>и</w:t>
            </w:r>
            <w:r w:rsidRPr="00DD5ED4">
              <w:rPr>
                <w:spacing w:val="-1"/>
                <w:sz w:val="20"/>
                <w:szCs w:val="20"/>
              </w:rPr>
              <w:t xml:space="preserve"> </w:t>
            </w:r>
            <w:r w:rsidRPr="00DD5ED4">
              <w:rPr>
                <w:sz w:val="20"/>
                <w:szCs w:val="20"/>
              </w:rPr>
              <w:t>дождевая)</w:t>
            </w:r>
          </w:p>
        </w:tc>
        <w:tc>
          <w:tcPr>
            <w:tcW w:w="1559" w:type="dxa"/>
            <w:shd w:val="clear" w:color="auto" w:fill="auto"/>
            <w:vAlign w:val="center"/>
          </w:tcPr>
          <w:p w14:paraId="6D5BCE15"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w:t>
            </w:r>
          </w:p>
        </w:tc>
        <w:tc>
          <w:tcPr>
            <w:tcW w:w="1877" w:type="dxa"/>
            <w:shd w:val="clear" w:color="auto" w:fill="auto"/>
            <w:vAlign w:val="center"/>
          </w:tcPr>
          <w:p w14:paraId="75FDDD7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1629" w:type="dxa"/>
            <w:shd w:val="clear" w:color="auto" w:fill="auto"/>
            <w:vAlign w:val="center"/>
          </w:tcPr>
          <w:p w14:paraId="2726C094"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4</w:t>
            </w:r>
          </w:p>
        </w:tc>
        <w:tc>
          <w:tcPr>
            <w:tcW w:w="1061" w:type="dxa"/>
            <w:shd w:val="clear" w:color="auto" w:fill="auto"/>
            <w:vAlign w:val="center"/>
          </w:tcPr>
          <w:p w14:paraId="14B6C236"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2,8</w:t>
            </w:r>
          </w:p>
        </w:tc>
        <w:tc>
          <w:tcPr>
            <w:tcW w:w="1333" w:type="dxa"/>
            <w:shd w:val="clear" w:color="auto" w:fill="auto"/>
            <w:vAlign w:val="center"/>
          </w:tcPr>
          <w:p w14:paraId="4245604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1028" w:type="dxa"/>
            <w:shd w:val="clear" w:color="auto" w:fill="auto"/>
            <w:vAlign w:val="center"/>
          </w:tcPr>
          <w:p w14:paraId="7A8BEC71"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398" w:type="dxa"/>
            <w:shd w:val="clear" w:color="auto" w:fill="auto"/>
            <w:vAlign w:val="center"/>
          </w:tcPr>
          <w:p w14:paraId="64FAAB0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817" w:type="dxa"/>
            <w:shd w:val="clear" w:color="auto" w:fill="auto"/>
            <w:vAlign w:val="center"/>
          </w:tcPr>
          <w:p w14:paraId="7F800EA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1137" w:type="dxa"/>
            <w:shd w:val="clear" w:color="auto" w:fill="auto"/>
            <w:vAlign w:val="center"/>
          </w:tcPr>
          <w:p w14:paraId="6EBFC23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w:t>
            </w:r>
          </w:p>
        </w:tc>
      </w:tr>
      <w:tr w:rsidR="00521FBF" w:rsidRPr="008C655E" w14:paraId="2706C32A" w14:textId="77777777" w:rsidTr="00A52704">
        <w:trPr>
          <w:trHeight w:val="20"/>
        </w:trPr>
        <w:tc>
          <w:tcPr>
            <w:tcW w:w="2977" w:type="dxa"/>
            <w:shd w:val="clear" w:color="auto" w:fill="auto"/>
            <w:vAlign w:val="center"/>
          </w:tcPr>
          <w:p w14:paraId="78A47F78"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Дренаж</w:t>
            </w:r>
          </w:p>
        </w:tc>
        <w:tc>
          <w:tcPr>
            <w:tcW w:w="1559" w:type="dxa"/>
            <w:shd w:val="clear" w:color="auto" w:fill="auto"/>
            <w:vAlign w:val="center"/>
          </w:tcPr>
          <w:p w14:paraId="59BB271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w:t>
            </w:r>
          </w:p>
        </w:tc>
        <w:tc>
          <w:tcPr>
            <w:tcW w:w="1877" w:type="dxa"/>
            <w:shd w:val="clear" w:color="auto" w:fill="auto"/>
            <w:vAlign w:val="center"/>
          </w:tcPr>
          <w:p w14:paraId="7BD85B93"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629" w:type="dxa"/>
            <w:shd w:val="clear" w:color="auto" w:fill="auto"/>
            <w:vAlign w:val="center"/>
          </w:tcPr>
          <w:p w14:paraId="363E00A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4</w:t>
            </w:r>
          </w:p>
        </w:tc>
        <w:tc>
          <w:tcPr>
            <w:tcW w:w="1061" w:type="dxa"/>
            <w:shd w:val="clear" w:color="auto" w:fill="auto"/>
            <w:vAlign w:val="center"/>
          </w:tcPr>
          <w:p w14:paraId="03ABD00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2,8</w:t>
            </w:r>
          </w:p>
        </w:tc>
        <w:tc>
          <w:tcPr>
            <w:tcW w:w="1333" w:type="dxa"/>
            <w:shd w:val="clear" w:color="auto" w:fill="auto"/>
            <w:vAlign w:val="center"/>
          </w:tcPr>
          <w:p w14:paraId="71584959"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1028" w:type="dxa"/>
            <w:shd w:val="clear" w:color="auto" w:fill="auto"/>
            <w:vAlign w:val="center"/>
          </w:tcPr>
          <w:p w14:paraId="6302CCF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398" w:type="dxa"/>
            <w:shd w:val="clear" w:color="auto" w:fill="auto"/>
            <w:vAlign w:val="center"/>
          </w:tcPr>
          <w:p w14:paraId="7D7F419A"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817" w:type="dxa"/>
            <w:shd w:val="clear" w:color="auto" w:fill="auto"/>
            <w:vAlign w:val="center"/>
          </w:tcPr>
          <w:p w14:paraId="1604B186"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1137" w:type="dxa"/>
            <w:shd w:val="clear" w:color="auto" w:fill="auto"/>
            <w:vAlign w:val="center"/>
          </w:tcPr>
          <w:p w14:paraId="4D1B2FD4"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3</w:t>
            </w:r>
          </w:p>
        </w:tc>
      </w:tr>
      <w:tr w:rsidR="00521FBF" w:rsidRPr="008C655E" w14:paraId="6FBF1929" w14:textId="77777777" w:rsidTr="00A52704">
        <w:trPr>
          <w:trHeight w:val="20"/>
        </w:trPr>
        <w:tc>
          <w:tcPr>
            <w:tcW w:w="2977" w:type="dxa"/>
            <w:shd w:val="clear" w:color="auto" w:fill="auto"/>
            <w:vAlign w:val="center"/>
          </w:tcPr>
          <w:p w14:paraId="4979F25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Сопутствующий</w:t>
            </w:r>
            <w:r w:rsidRPr="00DD5ED4">
              <w:rPr>
                <w:spacing w:val="-4"/>
                <w:sz w:val="20"/>
                <w:szCs w:val="20"/>
                <w:lang w:val="en-US"/>
              </w:rPr>
              <w:t xml:space="preserve"> </w:t>
            </w:r>
            <w:r w:rsidRPr="00DD5ED4">
              <w:rPr>
                <w:sz w:val="20"/>
                <w:szCs w:val="20"/>
                <w:lang w:val="en-US"/>
              </w:rPr>
              <w:t>дренаж</w:t>
            </w:r>
          </w:p>
        </w:tc>
        <w:tc>
          <w:tcPr>
            <w:tcW w:w="1559" w:type="dxa"/>
            <w:shd w:val="clear" w:color="auto" w:fill="auto"/>
            <w:vAlign w:val="center"/>
          </w:tcPr>
          <w:p w14:paraId="66536D90"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1877" w:type="dxa"/>
            <w:shd w:val="clear" w:color="auto" w:fill="auto"/>
            <w:vAlign w:val="center"/>
          </w:tcPr>
          <w:p w14:paraId="299F2BB8"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1629" w:type="dxa"/>
            <w:shd w:val="clear" w:color="auto" w:fill="auto"/>
            <w:vAlign w:val="center"/>
          </w:tcPr>
          <w:p w14:paraId="5A5CF5BA"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1061" w:type="dxa"/>
            <w:shd w:val="clear" w:color="auto" w:fill="auto"/>
            <w:vAlign w:val="center"/>
          </w:tcPr>
          <w:p w14:paraId="3B4BD024"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w:t>
            </w:r>
          </w:p>
        </w:tc>
        <w:tc>
          <w:tcPr>
            <w:tcW w:w="1333" w:type="dxa"/>
            <w:shd w:val="clear" w:color="auto" w:fill="auto"/>
            <w:vAlign w:val="center"/>
          </w:tcPr>
          <w:p w14:paraId="667CBA4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1028" w:type="dxa"/>
            <w:shd w:val="clear" w:color="auto" w:fill="auto"/>
            <w:vAlign w:val="center"/>
          </w:tcPr>
          <w:p w14:paraId="5A04629B" w14:textId="77777777" w:rsidR="00521FBF" w:rsidRPr="00DD5ED4" w:rsidRDefault="00521FBF" w:rsidP="00A52704">
            <w:pPr>
              <w:pStyle w:val="afff9"/>
              <w:widowControl w:val="0"/>
              <w:spacing w:line="240" w:lineRule="auto"/>
              <w:ind w:firstLine="0"/>
              <w:jc w:val="center"/>
              <w:rPr>
                <w:sz w:val="20"/>
                <w:szCs w:val="20"/>
                <w:lang w:val="en-US"/>
              </w:rPr>
            </w:pPr>
            <w:r w:rsidRPr="00DD5ED4">
              <w:rPr>
                <w:w w:val="99"/>
                <w:sz w:val="20"/>
                <w:szCs w:val="20"/>
                <w:lang w:val="en-US"/>
              </w:rPr>
              <w:t>-</w:t>
            </w:r>
          </w:p>
        </w:tc>
        <w:tc>
          <w:tcPr>
            <w:tcW w:w="1398" w:type="dxa"/>
            <w:shd w:val="clear" w:color="auto" w:fill="auto"/>
            <w:vAlign w:val="center"/>
          </w:tcPr>
          <w:p w14:paraId="7547C273" w14:textId="77777777" w:rsidR="00521FBF" w:rsidRPr="00DD5ED4" w:rsidRDefault="00521FBF" w:rsidP="00A52704">
            <w:pPr>
              <w:pStyle w:val="afff9"/>
              <w:widowControl w:val="0"/>
              <w:spacing w:line="240" w:lineRule="auto"/>
              <w:ind w:firstLine="0"/>
              <w:jc w:val="center"/>
              <w:rPr>
                <w:sz w:val="20"/>
                <w:szCs w:val="20"/>
                <w:lang w:val="en-US"/>
              </w:rPr>
            </w:pPr>
            <w:r w:rsidRPr="00DD5ED4">
              <w:rPr>
                <w:w w:val="99"/>
                <w:sz w:val="20"/>
                <w:szCs w:val="20"/>
                <w:lang w:val="en-US"/>
              </w:rPr>
              <w:t>-</w:t>
            </w:r>
          </w:p>
        </w:tc>
        <w:tc>
          <w:tcPr>
            <w:tcW w:w="817" w:type="dxa"/>
            <w:shd w:val="clear" w:color="auto" w:fill="auto"/>
            <w:vAlign w:val="center"/>
          </w:tcPr>
          <w:p w14:paraId="5CFBB66E" w14:textId="77777777" w:rsidR="00521FBF" w:rsidRPr="00DD5ED4" w:rsidRDefault="00521FBF" w:rsidP="00A52704">
            <w:pPr>
              <w:pStyle w:val="afff9"/>
              <w:widowControl w:val="0"/>
              <w:spacing w:line="240" w:lineRule="auto"/>
              <w:ind w:firstLine="0"/>
              <w:jc w:val="center"/>
              <w:rPr>
                <w:sz w:val="20"/>
                <w:szCs w:val="20"/>
                <w:lang w:val="en-US"/>
              </w:rPr>
            </w:pPr>
            <w:r w:rsidRPr="00DD5ED4">
              <w:rPr>
                <w:w w:val="99"/>
                <w:sz w:val="20"/>
                <w:szCs w:val="20"/>
                <w:lang w:val="en-US"/>
              </w:rPr>
              <w:t>-</w:t>
            </w:r>
          </w:p>
        </w:tc>
        <w:tc>
          <w:tcPr>
            <w:tcW w:w="1137" w:type="dxa"/>
            <w:shd w:val="clear" w:color="auto" w:fill="auto"/>
            <w:vAlign w:val="center"/>
          </w:tcPr>
          <w:p w14:paraId="3F926F28" w14:textId="77777777" w:rsidR="00521FBF" w:rsidRPr="00DD5ED4" w:rsidRDefault="00521FBF" w:rsidP="00A52704">
            <w:pPr>
              <w:pStyle w:val="afff9"/>
              <w:widowControl w:val="0"/>
              <w:spacing w:line="240" w:lineRule="auto"/>
              <w:ind w:firstLine="0"/>
              <w:jc w:val="center"/>
              <w:rPr>
                <w:sz w:val="20"/>
                <w:szCs w:val="20"/>
                <w:lang w:val="en-US"/>
              </w:rPr>
            </w:pPr>
            <w:r w:rsidRPr="00DD5ED4">
              <w:rPr>
                <w:w w:val="99"/>
                <w:sz w:val="20"/>
                <w:szCs w:val="20"/>
                <w:lang w:val="en-US"/>
              </w:rPr>
              <w:t>-</w:t>
            </w:r>
          </w:p>
        </w:tc>
      </w:tr>
    </w:tbl>
    <w:p w14:paraId="11352C9D" w14:textId="45CFA13E" w:rsidR="00521FBF" w:rsidRPr="002E4C8D" w:rsidRDefault="00521FBF" w:rsidP="00521FBF">
      <w:pPr>
        <w:spacing w:before="240" w:line="240" w:lineRule="auto"/>
        <w:ind w:firstLine="0"/>
        <w:jc w:val="right"/>
        <w:rPr>
          <w:bCs/>
          <w:i/>
          <w:iCs/>
          <w:szCs w:val="24"/>
        </w:rPr>
      </w:pPr>
      <w:r w:rsidRPr="002E4C8D">
        <w:rPr>
          <w:i/>
          <w:iCs/>
        </w:rPr>
        <w:t xml:space="preserve">Таблица </w:t>
      </w:r>
      <w:r w:rsidRPr="002E4C8D">
        <w:rPr>
          <w:i/>
          <w:iCs/>
        </w:rPr>
        <w:fldChar w:fldCharType="begin"/>
      </w:r>
      <w:r w:rsidRPr="002E4C8D">
        <w:rPr>
          <w:i/>
          <w:iCs/>
        </w:rPr>
        <w:instrText xml:space="preserve"> SEQ Таблица \* ARABIC </w:instrText>
      </w:r>
      <w:r w:rsidRPr="002E4C8D">
        <w:rPr>
          <w:i/>
          <w:iCs/>
        </w:rPr>
        <w:fldChar w:fldCharType="separate"/>
      </w:r>
      <w:r w:rsidR="00351807">
        <w:rPr>
          <w:i/>
          <w:iCs/>
          <w:noProof/>
        </w:rPr>
        <w:t>8</w:t>
      </w:r>
      <w:r w:rsidRPr="002E4C8D">
        <w:rPr>
          <w:i/>
          <w:iCs/>
          <w:noProof/>
        </w:rPr>
        <w:fldChar w:fldCharType="end"/>
      </w:r>
      <w:r w:rsidRPr="002E4C8D">
        <w:rPr>
          <w:i/>
          <w:iCs/>
        </w:rPr>
        <w:t>. Градостроительство. Планировка и застройка городских и сельских поселений</w:t>
      </w:r>
    </w:p>
    <w:tbl>
      <w:tblPr>
        <w:tblW w:w="1503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504"/>
        <w:gridCol w:w="1093"/>
        <w:gridCol w:w="1369"/>
        <w:gridCol w:w="956"/>
        <w:gridCol w:w="549"/>
        <w:gridCol w:w="723"/>
        <w:gridCol w:w="831"/>
        <w:gridCol w:w="957"/>
        <w:gridCol w:w="955"/>
        <w:gridCol w:w="1094"/>
        <w:gridCol w:w="961"/>
        <w:gridCol w:w="1091"/>
        <w:gridCol w:w="1506"/>
        <w:gridCol w:w="8"/>
      </w:tblGrid>
      <w:tr w:rsidR="00521FBF" w:rsidRPr="002E4C8D" w14:paraId="6CD3EB7B" w14:textId="77777777" w:rsidTr="00A52704">
        <w:trPr>
          <w:trHeight w:val="20"/>
        </w:trPr>
        <w:tc>
          <w:tcPr>
            <w:tcW w:w="1440" w:type="dxa"/>
            <w:vMerge w:val="restart"/>
            <w:shd w:val="clear" w:color="auto" w:fill="auto"/>
            <w:vAlign w:val="center"/>
          </w:tcPr>
          <w:p w14:paraId="3FFD3A1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Инженерные</w:t>
            </w:r>
            <w:r w:rsidRPr="00DD5ED4">
              <w:rPr>
                <w:spacing w:val="-57"/>
                <w:sz w:val="20"/>
                <w:szCs w:val="20"/>
                <w:lang w:val="en-US"/>
              </w:rPr>
              <w:t xml:space="preserve"> </w:t>
            </w:r>
            <w:r w:rsidRPr="00DD5ED4">
              <w:rPr>
                <w:sz w:val="20"/>
                <w:szCs w:val="20"/>
                <w:lang w:val="en-US"/>
              </w:rPr>
              <w:t>сети</w:t>
            </w:r>
          </w:p>
        </w:tc>
        <w:tc>
          <w:tcPr>
            <w:tcW w:w="13597" w:type="dxa"/>
            <w:gridSpan w:val="14"/>
            <w:shd w:val="clear" w:color="auto" w:fill="auto"/>
            <w:vAlign w:val="center"/>
          </w:tcPr>
          <w:p w14:paraId="70AB0B0D"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Расстояние,</w:t>
            </w:r>
            <w:r w:rsidRPr="00DD5ED4">
              <w:rPr>
                <w:spacing w:val="-3"/>
                <w:sz w:val="20"/>
                <w:szCs w:val="20"/>
              </w:rPr>
              <w:t xml:space="preserve"> </w:t>
            </w:r>
            <w:r w:rsidRPr="00DD5ED4">
              <w:rPr>
                <w:sz w:val="20"/>
                <w:szCs w:val="20"/>
              </w:rPr>
              <w:t>м,</w:t>
            </w:r>
            <w:r w:rsidRPr="00DD5ED4">
              <w:rPr>
                <w:spacing w:val="-2"/>
                <w:sz w:val="20"/>
                <w:szCs w:val="20"/>
              </w:rPr>
              <w:t xml:space="preserve"> </w:t>
            </w:r>
            <w:r w:rsidRPr="00DD5ED4">
              <w:rPr>
                <w:sz w:val="20"/>
                <w:szCs w:val="20"/>
              </w:rPr>
              <w:t>по</w:t>
            </w:r>
            <w:r w:rsidRPr="00DD5ED4">
              <w:rPr>
                <w:spacing w:val="-2"/>
                <w:sz w:val="20"/>
                <w:szCs w:val="20"/>
              </w:rPr>
              <w:t xml:space="preserve"> </w:t>
            </w:r>
            <w:r w:rsidRPr="00DD5ED4">
              <w:rPr>
                <w:sz w:val="20"/>
                <w:szCs w:val="20"/>
              </w:rPr>
              <w:t>горизонтали</w:t>
            </w:r>
            <w:r w:rsidRPr="00DD5ED4">
              <w:rPr>
                <w:spacing w:val="-2"/>
                <w:sz w:val="20"/>
                <w:szCs w:val="20"/>
              </w:rPr>
              <w:t xml:space="preserve"> </w:t>
            </w:r>
            <w:r w:rsidRPr="00DD5ED4">
              <w:rPr>
                <w:sz w:val="20"/>
                <w:szCs w:val="20"/>
              </w:rPr>
              <w:t>(в</w:t>
            </w:r>
            <w:r w:rsidRPr="00DD5ED4">
              <w:rPr>
                <w:spacing w:val="-4"/>
                <w:sz w:val="20"/>
                <w:szCs w:val="20"/>
              </w:rPr>
              <w:t xml:space="preserve"> </w:t>
            </w:r>
            <w:r w:rsidRPr="00DD5ED4">
              <w:rPr>
                <w:sz w:val="20"/>
                <w:szCs w:val="20"/>
              </w:rPr>
              <w:t>свету)</w:t>
            </w:r>
            <w:r w:rsidRPr="00DD5ED4">
              <w:rPr>
                <w:spacing w:val="-2"/>
                <w:sz w:val="20"/>
                <w:szCs w:val="20"/>
              </w:rPr>
              <w:t xml:space="preserve"> </w:t>
            </w:r>
            <w:r w:rsidRPr="00DD5ED4">
              <w:rPr>
                <w:sz w:val="20"/>
                <w:szCs w:val="20"/>
              </w:rPr>
              <w:t>до</w:t>
            </w:r>
          </w:p>
        </w:tc>
      </w:tr>
      <w:tr w:rsidR="00521FBF" w:rsidRPr="002E4C8D" w14:paraId="77011706" w14:textId="77777777" w:rsidTr="00A52704">
        <w:trPr>
          <w:gridAfter w:val="1"/>
          <w:wAfter w:w="8" w:type="dxa"/>
          <w:trHeight w:val="20"/>
        </w:trPr>
        <w:tc>
          <w:tcPr>
            <w:tcW w:w="1440" w:type="dxa"/>
            <w:vMerge/>
            <w:tcBorders>
              <w:top w:val="nil"/>
            </w:tcBorders>
            <w:shd w:val="clear" w:color="auto" w:fill="auto"/>
            <w:vAlign w:val="center"/>
          </w:tcPr>
          <w:p w14:paraId="18FDADF8" w14:textId="77777777" w:rsidR="00521FBF" w:rsidRPr="00DD5ED4" w:rsidRDefault="00521FBF" w:rsidP="00A52704">
            <w:pPr>
              <w:pStyle w:val="afff9"/>
              <w:widowControl w:val="0"/>
              <w:spacing w:line="240" w:lineRule="auto"/>
              <w:jc w:val="center"/>
              <w:rPr>
                <w:sz w:val="20"/>
                <w:szCs w:val="20"/>
              </w:rPr>
            </w:pPr>
          </w:p>
        </w:tc>
        <w:tc>
          <w:tcPr>
            <w:tcW w:w="1504" w:type="dxa"/>
            <w:vMerge w:val="restart"/>
            <w:shd w:val="clear" w:color="auto" w:fill="auto"/>
            <w:vAlign w:val="center"/>
          </w:tcPr>
          <w:p w14:paraId="5707C64E" w14:textId="77777777" w:rsidR="00521FBF" w:rsidRPr="00DD5ED4" w:rsidRDefault="00521FBF" w:rsidP="00A52704">
            <w:pPr>
              <w:pStyle w:val="afff9"/>
              <w:widowControl w:val="0"/>
              <w:spacing w:line="240" w:lineRule="auto"/>
              <w:ind w:firstLine="0"/>
              <w:jc w:val="center"/>
              <w:rPr>
                <w:i/>
                <w:sz w:val="20"/>
                <w:szCs w:val="20"/>
              </w:rPr>
            </w:pPr>
          </w:p>
          <w:p w14:paraId="604F758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водопровода</w:t>
            </w:r>
          </w:p>
        </w:tc>
        <w:tc>
          <w:tcPr>
            <w:tcW w:w="1093" w:type="dxa"/>
            <w:vMerge w:val="restart"/>
            <w:shd w:val="clear" w:color="auto" w:fill="auto"/>
            <w:vAlign w:val="center"/>
          </w:tcPr>
          <w:p w14:paraId="635D8C8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Канали-</w:t>
            </w:r>
            <w:r w:rsidRPr="00DD5ED4">
              <w:rPr>
                <w:spacing w:val="-57"/>
                <w:sz w:val="20"/>
                <w:szCs w:val="20"/>
                <w:lang w:val="en-US"/>
              </w:rPr>
              <w:t xml:space="preserve"> </w:t>
            </w:r>
            <w:r w:rsidRPr="00DD5ED4">
              <w:rPr>
                <w:sz w:val="20"/>
                <w:szCs w:val="20"/>
                <w:lang w:val="en-US"/>
              </w:rPr>
              <w:t>зации</w:t>
            </w:r>
            <w:r w:rsidRPr="00DD5ED4">
              <w:rPr>
                <w:spacing w:val="1"/>
                <w:sz w:val="20"/>
                <w:szCs w:val="20"/>
                <w:lang w:val="en-US"/>
              </w:rPr>
              <w:t xml:space="preserve"> </w:t>
            </w:r>
            <w:r w:rsidRPr="00DD5ED4">
              <w:rPr>
                <w:sz w:val="20"/>
                <w:szCs w:val="20"/>
                <w:lang w:val="en-US"/>
              </w:rPr>
              <w:t>бытовой</w:t>
            </w:r>
          </w:p>
        </w:tc>
        <w:tc>
          <w:tcPr>
            <w:tcW w:w="1369" w:type="dxa"/>
            <w:vMerge w:val="restart"/>
            <w:shd w:val="clear" w:color="auto" w:fill="auto"/>
            <w:vAlign w:val="center"/>
          </w:tcPr>
          <w:p w14:paraId="16E5A709"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дренажа и</w:t>
            </w:r>
            <w:r w:rsidRPr="00DD5ED4">
              <w:rPr>
                <w:spacing w:val="1"/>
                <w:sz w:val="20"/>
                <w:szCs w:val="20"/>
                <w:lang w:val="en-US"/>
              </w:rPr>
              <w:t xml:space="preserve"> </w:t>
            </w:r>
            <w:r w:rsidRPr="00DD5ED4">
              <w:rPr>
                <w:sz w:val="20"/>
                <w:szCs w:val="20"/>
                <w:lang w:val="en-US"/>
              </w:rPr>
              <w:t>дождевой</w:t>
            </w:r>
            <w:r w:rsidRPr="00DD5ED4">
              <w:rPr>
                <w:spacing w:val="1"/>
                <w:sz w:val="20"/>
                <w:szCs w:val="20"/>
                <w:lang w:val="en-US"/>
              </w:rPr>
              <w:t xml:space="preserve"> </w:t>
            </w:r>
            <w:r w:rsidRPr="00DD5ED4">
              <w:rPr>
                <w:sz w:val="20"/>
                <w:szCs w:val="20"/>
                <w:lang w:val="en-US"/>
              </w:rPr>
              <w:t>канализации</w:t>
            </w:r>
          </w:p>
        </w:tc>
        <w:tc>
          <w:tcPr>
            <w:tcW w:w="3059" w:type="dxa"/>
            <w:gridSpan w:val="4"/>
            <w:shd w:val="clear" w:color="auto" w:fill="auto"/>
            <w:vAlign w:val="center"/>
          </w:tcPr>
          <w:p w14:paraId="0345C563"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газопроводов давления, МПа</w:t>
            </w:r>
            <w:r w:rsidRPr="00DD5ED4">
              <w:rPr>
                <w:spacing w:val="-57"/>
                <w:sz w:val="20"/>
                <w:szCs w:val="20"/>
              </w:rPr>
              <w:t xml:space="preserve"> </w:t>
            </w:r>
            <w:r w:rsidRPr="00DD5ED4">
              <w:rPr>
                <w:sz w:val="20"/>
                <w:szCs w:val="20"/>
              </w:rPr>
              <w:t>(кгс/см</w:t>
            </w:r>
            <w:r w:rsidRPr="00DD5ED4">
              <w:rPr>
                <w:sz w:val="20"/>
                <w:szCs w:val="20"/>
                <w:vertAlign w:val="superscript"/>
              </w:rPr>
              <w:t>2</w:t>
            </w:r>
            <w:r w:rsidRPr="00DD5ED4">
              <w:rPr>
                <w:sz w:val="20"/>
                <w:szCs w:val="20"/>
              </w:rPr>
              <w:t>)</w:t>
            </w:r>
          </w:p>
        </w:tc>
        <w:tc>
          <w:tcPr>
            <w:tcW w:w="957" w:type="dxa"/>
            <w:vMerge w:val="restart"/>
            <w:shd w:val="clear" w:color="auto" w:fill="auto"/>
            <w:vAlign w:val="center"/>
          </w:tcPr>
          <w:p w14:paraId="26B21486"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кабелей</w:t>
            </w:r>
            <w:r w:rsidRPr="00DD5ED4">
              <w:rPr>
                <w:spacing w:val="1"/>
                <w:sz w:val="20"/>
                <w:szCs w:val="20"/>
              </w:rPr>
              <w:t xml:space="preserve"> </w:t>
            </w:r>
            <w:r w:rsidRPr="00DD5ED4">
              <w:rPr>
                <w:sz w:val="20"/>
                <w:szCs w:val="20"/>
              </w:rPr>
              <w:t>силовых</w:t>
            </w:r>
            <w:r w:rsidRPr="00DD5ED4">
              <w:rPr>
                <w:spacing w:val="-58"/>
                <w:sz w:val="20"/>
                <w:szCs w:val="20"/>
              </w:rPr>
              <w:t xml:space="preserve"> </w:t>
            </w:r>
            <w:r w:rsidRPr="00DD5ED4">
              <w:rPr>
                <w:sz w:val="20"/>
                <w:szCs w:val="20"/>
              </w:rPr>
              <w:t>всех</w:t>
            </w:r>
            <w:r w:rsidRPr="00DD5ED4">
              <w:rPr>
                <w:spacing w:val="1"/>
                <w:sz w:val="20"/>
                <w:szCs w:val="20"/>
              </w:rPr>
              <w:t xml:space="preserve"> </w:t>
            </w:r>
            <w:r w:rsidRPr="00DD5ED4">
              <w:rPr>
                <w:sz w:val="20"/>
                <w:szCs w:val="20"/>
              </w:rPr>
              <w:t>напряже</w:t>
            </w:r>
          </w:p>
          <w:p w14:paraId="18CA1CF2"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-ний</w:t>
            </w:r>
          </w:p>
        </w:tc>
        <w:tc>
          <w:tcPr>
            <w:tcW w:w="955" w:type="dxa"/>
            <w:vMerge w:val="restart"/>
            <w:shd w:val="clear" w:color="auto" w:fill="auto"/>
            <w:vAlign w:val="center"/>
          </w:tcPr>
          <w:p w14:paraId="1CC5263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кабелей</w:t>
            </w:r>
            <w:r w:rsidRPr="00DD5ED4">
              <w:rPr>
                <w:spacing w:val="-58"/>
                <w:sz w:val="20"/>
                <w:szCs w:val="20"/>
                <w:lang w:val="en-US"/>
              </w:rPr>
              <w:t xml:space="preserve"> </w:t>
            </w:r>
            <w:r w:rsidRPr="00DD5ED4">
              <w:rPr>
                <w:sz w:val="20"/>
                <w:szCs w:val="20"/>
                <w:lang w:val="en-US"/>
              </w:rPr>
              <w:t>связи</w:t>
            </w:r>
          </w:p>
        </w:tc>
        <w:tc>
          <w:tcPr>
            <w:tcW w:w="2055" w:type="dxa"/>
            <w:gridSpan w:val="2"/>
            <w:shd w:val="clear" w:color="auto" w:fill="auto"/>
            <w:vAlign w:val="center"/>
          </w:tcPr>
          <w:p w14:paraId="5258C016"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тепловых сетей</w:t>
            </w:r>
          </w:p>
        </w:tc>
        <w:tc>
          <w:tcPr>
            <w:tcW w:w="1091" w:type="dxa"/>
            <w:vMerge w:val="restart"/>
            <w:shd w:val="clear" w:color="auto" w:fill="auto"/>
            <w:vAlign w:val="center"/>
          </w:tcPr>
          <w:p w14:paraId="31CDE23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каналов,</w:t>
            </w:r>
            <w:r w:rsidRPr="00DD5ED4">
              <w:rPr>
                <w:spacing w:val="-57"/>
                <w:sz w:val="20"/>
                <w:szCs w:val="20"/>
                <w:lang w:val="en-US"/>
              </w:rPr>
              <w:t xml:space="preserve"> </w:t>
            </w:r>
            <w:r w:rsidRPr="00DD5ED4">
              <w:rPr>
                <w:sz w:val="20"/>
                <w:szCs w:val="20"/>
                <w:lang w:val="en-US"/>
              </w:rPr>
              <w:t>тоннелей</w:t>
            </w:r>
          </w:p>
        </w:tc>
        <w:tc>
          <w:tcPr>
            <w:tcW w:w="1506" w:type="dxa"/>
            <w:vMerge w:val="restart"/>
            <w:shd w:val="clear" w:color="auto" w:fill="auto"/>
            <w:vAlign w:val="center"/>
          </w:tcPr>
          <w:p w14:paraId="426CF442"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наружных</w:t>
            </w:r>
            <w:r w:rsidRPr="00DD5ED4">
              <w:rPr>
                <w:spacing w:val="1"/>
                <w:sz w:val="20"/>
                <w:szCs w:val="20"/>
                <w:lang w:val="en-US"/>
              </w:rPr>
              <w:t xml:space="preserve"> </w:t>
            </w:r>
            <w:r w:rsidRPr="00DD5ED4">
              <w:rPr>
                <w:spacing w:val="-1"/>
                <w:sz w:val="20"/>
                <w:szCs w:val="20"/>
                <w:lang w:val="en-US"/>
              </w:rPr>
              <w:t>пневмомусоро</w:t>
            </w:r>
          </w:p>
          <w:p w14:paraId="68E3675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-проводов</w:t>
            </w:r>
          </w:p>
        </w:tc>
      </w:tr>
      <w:tr w:rsidR="00521FBF" w:rsidRPr="002E4C8D" w14:paraId="52B18B0C" w14:textId="77777777" w:rsidTr="00A52704">
        <w:trPr>
          <w:gridAfter w:val="1"/>
          <w:wAfter w:w="8" w:type="dxa"/>
          <w:trHeight w:val="20"/>
        </w:trPr>
        <w:tc>
          <w:tcPr>
            <w:tcW w:w="1440" w:type="dxa"/>
            <w:vMerge/>
            <w:tcBorders>
              <w:top w:val="nil"/>
            </w:tcBorders>
            <w:shd w:val="clear" w:color="auto" w:fill="auto"/>
            <w:vAlign w:val="center"/>
          </w:tcPr>
          <w:p w14:paraId="7FDD42E1" w14:textId="77777777" w:rsidR="00521FBF" w:rsidRPr="00DD5ED4" w:rsidRDefault="00521FBF" w:rsidP="00A52704">
            <w:pPr>
              <w:pStyle w:val="afff9"/>
              <w:widowControl w:val="0"/>
              <w:spacing w:line="240" w:lineRule="auto"/>
              <w:jc w:val="center"/>
              <w:rPr>
                <w:sz w:val="20"/>
                <w:szCs w:val="20"/>
                <w:lang w:val="en-US"/>
              </w:rPr>
            </w:pPr>
          </w:p>
        </w:tc>
        <w:tc>
          <w:tcPr>
            <w:tcW w:w="1504" w:type="dxa"/>
            <w:vMerge/>
            <w:tcBorders>
              <w:top w:val="nil"/>
            </w:tcBorders>
            <w:shd w:val="clear" w:color="auto" w:fill="auto"/>
            <w:vAlign w:val="center"/>
          </w:tcPr>
          <w:p w14:paraId="665B9BC3" w14:textId="77777777" w:rsidR="00521FBF" w:rsidRPr="00DD5ED4" w:rsidRDefault="00521FBF" w:rsidP="00A52704">
            <w:pPr>
              <w:pStyle w:val="afff9"/>
              <w:widowControl w:val="0"/>
              <w:spacing w:line="240" w:lineRule="auto"/>
              <w:jc w:val="center"/>
              <w:rPr>
                <w:sz w:val="20"/>
                <w:szCs w:val="20"/>
                <w:lang w:val="en-US"/>
              </w:rPr>
            </w:pPr>
          </w:p>
        </w:tc>
        <w:tc>
          <w:tcPr>
            <w:tcW w:w="1093" w:type="dxa"/>
            <w:vMerge/>
            <w:tcBorders>
              <w:top w:val="nil"/>
            </w:tcBorders>
            <w:shd w:val="clear" w:color="auto" w:fill="auto"/>
            <w:vAlign w:val="center"/>
          </w:tcPr>
          <w:p w14:paraId="63736293" w14:textId="77777777" w:rsidR="00521FBF" w:rsidRPr="00DD5ED4" w:rsidRDefault="00521FBF" w:rsidP="00A52704">
            <w:pPr>
              <w:pStyle w:val="afff9"/>
              <w:widowControl w:val="0"/>
              <w:spacing w:line="240" w:lineRule="auto"/>
              <w:jc w:val="center"/>
              <w:rPr>
                <w:sz w:val="20"/>
                <w:szCs w:val="20"/>
                <w:lang w:val="en-US"/>
              </w:rPr>
            </w:pPr>
          </w:p>
        </w:tc>
        <w:tc>
          <w:tcPr>
            <w:tcW w:w="1369" w:type="dxa"/>
            <w:vMerge/>
            <w:tcBorders>
              <w:top w:val="nil"/>
            </w:tcBorders>
            <w:shd w:val="clear" w:color="auto" w:fill="auto"/>
            <w:vAlign w:val="center"/>
          </w:tcPr>
          <w:p w14:paraId="5C99A054" w14:textId="77777777" w:rsidR="00521FBF" w:rsidRPr="00DD5ED4" w:rsidRDefault="00521FBF" w:rsidP="00A52704">
            <w:pPr>
              <w:pStyle w:val="afff9"/>
              <w:widowControl w:val="0"/>
              <w:spacing w:line="240" w:lineRule="auto"/>
              <w:jc w:val="center"/>
              <w:rPr>
                <w:sz w:val="20"/>
                <w:szCs w:val="20"/>
                <w:lang w:val="en-US"/>
              </w:rPr>
            </w:pPr>
          </w:p>
        </w:tc>
        <w:tc>
          <w:tcPr>
            <w:tcW w:w="956" w:type="dxa"/>
            <w:vMerge w:val="restart"/>
            <w:shd w:val="clear" w:color="auto" w:fill="auto"/>
            <w:vAlign w:val="center"/>
          </w:tcPr>
          <w:p w14:paraId="0CA8AB2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низкого</w:t>
            </w:r>
          </w:p>
        </w:tc>
        <w:tc>
          <w:tcPr>
            <w:tcW w:w="549" w:type="dxa"/>
            <w:vMerge w:val="restart"/>
            <w:shd w:val="clear" w:color="auto" w:fill="auto"/>
            <w:vAlign w:val="center"/>
          </w:tcPr>
          <w:p w14:paraId="3DBBD66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ред</w:t>
            </w:r>
            <w:r w:rsidRPr="00DD5ED4">
              <w:rPr>
                <w:spacing w:val="-57"/>
                <w:sz w:val="20"/>
                <w:szCs w:val="20"/>
                <w:lang w:val="en-US"/>
              </w:rPr>
              <w:t xml:space="preserve"> </w:t>
            </w:r>
            <w:r w:rsidRPr="00DD5ED4">
              <w:rPr>
                <w:sz w:val="20"/>
                <w:szCs w:val="20"/>
                <w:lang w:val="en-US"/>
              </w:rPr>
              <w:t>него</w:t>
            </w:r>
          </w:p>
        </w:tc>
        <w:tc>
          <w:tcPr>
            <w:tcW w:w="1554" w:type="dxa"/>
            <w:gridSpan w:val="2"/>
            <w:shd w:val="clear" w:color="auto" w:fill="auto"/>
            <w:vAlign w:val="center"/>
          </w:tcPr>
          <w:p w14:paraId="6A1E282E"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высокого</w:t>
            </w:r>
          </w:p>
        </w:tc>
        <w:tc>
          <w:tcPr>
            <w:tcW w:w="957" w:type="dxa"/>
            <w:vMerge/>
            <w:tcBorders>
              <w:top w:val="nil"/>
            </w:tcBorders>
            <w:shd w:val="clear" w:color="auto" w:fill="auto"/>
            <w:vAlign w:val="center"/>
          </w:tcPr>
          <w:p w14:paraId="21F84DF8" w14:textId="77777777" w:rsidR="00521FBF" w:rsidRPr="00DD5ED4" w:rsidRDefault="00521FBF" w:rsidP="00A52704">
            <w:pPr>
              <w:pStyle w:val="afff9"/>
              <w:widowControl w:val="0"/>
              <w:spacing w:line="240" w:lineRule="auto"/>
              <w:jc w:val="center"/>
              <w:rPr>
                <w:sz w:val="20"/>
                <w:szCs w:val="20"/>
                <w:lang w:val="en-US"/>
              </w:rPr>
            </w:pPr>
          </w:p>
        </w:tc>
        <w:tc>
          <w:tcPr>
            <w:tcW w:w="955" w:type="dxa"/>
            <w:vMerge/>
            <w:tcBorders>
              <w:top w:val="nil"/>
            </w:tcBorders>
            <w:shd w:val="clear" w:color="auto" w:fill="auto"/>
            <w:vAlign w:val="center"/>
          </w:tcPr>
          <w:p w14:paraId="4DD3F417" w14:textId="77777777" w:rsidR="00521FBF" w:rsidRPr="00DD5ED4" w:rsidRDefault="00521FBF" w:rsidP="00A52704">
            <w:pPr>
              <w:pStyle w:val="afff9"/>
              <w:widowControl w:val="0"/>
              <w:spacing w:line="240" w:lineRule="auto"/>
              <w:jc w:val="center"/>
              <w:rPr>
                <w:sz w:val="20"/>
                <w:szCs w:val="20"/>
                <w:lang w:val="en-US"/>
              </w:rPr>
            </w:pPr>
          </w:p>
        </w:tc>
        <w:tc>
          <w:tcPr>
            <w:tcW w:w="1094" w:type="dxa"/>
            <w:vMerge w:val="restart"/>
            <w:shd w:val="clear" w:color="auto" w:fill="auto"/>
            <w:vAlign w:val="center"/>
          </w:tcPr>
          <w:p w14:paraId="5747FDC1" w14:textId="77777777" w:rsidR="00521FBF" w:rsidRPr="00DD5ED4" w:rsidRDefault="00521FBF" w:rsidP="00A52704">
            <w:pPr>
              <w:pStyle w:val="afff9"/>
              <w:widowControl w:val="0"/>
              <w:spacing w:line="240" w:lineRule="auto"/>
              <w:ind w:firstLine="0"/>
              <w:jc w:val="center"/>
              <w:rPr>
                <w:sz w:val="20"/>
                <w:szCs w:val="20"/>
                <w:lang w:val="en-US"/>
              </w:rPr>
            </w:pPr>
            <w:r w:rsidRPr="00DD5ED4">
              <w:rPr>
                <w:spacing w:val="-1"/>
                <w:sz w:val="20"/>
                <w:szCs w:val="20"/>
                <w:lang w:val="en-US"/>
              </w:rPr>
              <w:t>наружная</w:t>
            </w:r>
            <w:r w:rsidRPr="00DD5ED4">
              <w:rPr>
                <w:spacing w:val="-57"/>
                <w:sz w:val="20"/>
                <w:szCs w:val="20"/>
                <w:lang w:val="en-US"/>
              </w:rPr>
              <w:t xml:space="preserve"> </w:t>
            </w:r>
            <w:r w:rsidRPr="00DD5ED4">
              <w:rPr>
                <w:sz w:val="20"/>
                <w:szCs w:val="20"/>
                <w:lang w:val="en-US"/>
              </w:rPr>
              <w:t>стенка</w:t>
            </w:r>
            <w:r w:rsidRPr="00DD5ED4">
              <w:rPr>
                <w:spacing w:val="1"/>
                <w:sz w:val="20"/>
                <w:szCs w:val="20"/>
                <w:lang w:val="en-US"/>
              </w:rPr>
              <w:t xml:space="preserve"> </w:t>
            </w:r>
            <w:r w:rsidRPr="00DD5ED4">
              <w:rPr>
                <w:sz w:val="20"/>
                <w:szCs w:val="20"/>
                <w:lang w:val="en-US"/>
              </w:rPr>
              <w:t>канала,</w:t>
            </w:r>
            <w:r w:rsidRPr="00DD5ED4">
              <w:rPr>
                <w:spacing w:val="1"/>
                <w:sz w:val="20"/>
                <w:szCs w:val="20"/>
                <w:lang w:val="en-US"/>
              </w:rPr>
              <w:t xml:space="preserve"> </w:t>
            </w:r>
            <w:r w:rsidRPr="00DD5ED4">
              <w:rPr>
                <w:sz w:val="20"/>
                <w:szCs w:val="20"/>
                <w:lang w:val="en-US"/>
              </w:rPr>
              <w:t>тоннеля</w:t>
            </w:r>
          </w:p>
        </w:tc>
        <w:tc>
          <w:tcPr>
            <w:tcW w:w="961" w:type="dxa"/>
            <w:vMerge w:val="restart"/>
            <w:shd w:val="clear" w:color="auto" w:fill="auto"/>
            <w:vAlign w:val="center"/>
          </w:tcPr>
          <w:p w14:paraId="7FDEC86D" w14:textId="77777777" w:rsidR="00521FBF" w:rsidRPr="00DD5ED4" w:rsidRDefault="00521FBF" w:rsidP="00A52704">
            <w:pPr>
              <w:pStyle w:val="afff9"/>
              <w:widowControl w:val="0"/>
              <w:spacing w:line="240" w:lineRule="auto"/>
              <w:ind w:firstLine="0"/>
              <w:jc w:val="center"/>
              <w:rPr>
                <w:sz w:val="20"/>
                <w:szCs w:val="20"/>
              </w:rPr>
            </w:pPr>
            <w:r w:rsidRPr="00DD5ED4">
              <w:rPr>
                <w:sz w:val="20"/>
                <w:szCs w:val="20"/>
              </w:rPr>
              <w:t>Оболоч</w:t>
            </w:r>
            <w:r>
              <w:rPr>
                <w:sz w:val="20"/>
                <w:szCs w:val="20"/>
              </w:rPr>
              <w:t>к</w:t>
            </w:r>
            <w:r w:rsidRPr="00DD5ED4">
              <w:rPr>
                <w:sz w:val="20"/>
                <w:szCs w:val="20"/>
              </w:rPr>
              <w:t>а</w:t>
            </w:r>
            <w:r w:rsidRPr="00DD5ED4">
              <w:rPr>
                <w:spacing w:val="1"/>
                <w:sz w:val="20"/>
                <w:szCs w:val="20"/>
              </w:rPr>
              <w:t xml:space="preserve"> </w:t>
            </w:r>
            <w:r w:rsidRPr="00DD5ED4">
              <w:rPr>
                <w:sz w:val="20"/>
                <w:szCs w:val="20"/>
              </w:rPr>
              <w:t>бескана-</w:t>
            </w:r>
            <w:r w:rsidRPr="00DD5ED4">
              <w:rPr>
                <w:spacing w:val="-57"/>
                <w:sz w:val="20"/>
                <w:szCs w:val="20"/>
              </w:rPr>
              <w:t xml:space="preserve"> </w:t>
            </w:r>
            <w:r w:rsidRPr="00DD5ED4">
              <w:rPr>
                <w:sz w:val="20"/>
                <w:szCs w:val="20"/>
              </w:rPr>
              <w:t>льной</w:t>
            </w:r>
            <w:r w:rsidRPr="00DD5ED4">
              <w:rPr>
                <w:spacing w:val="1"/>
                <w:sz w:val="20"/>
                <w:szCs w:val="20"/>
              </w:rPr>
              <w:t xml:space="preserve"> </w:t>
            </w:r>
            <w:r w:rsidRPr="00DD5ED4">
              <w:rPr>
                <w:sz w:val="20"/>
                <w:szCs w:val="20"/>
              </w:rPr>
              <w:t>прокладки</w:t>
            </w:r>
          </w:p>
        </w:tc>
        <w:tc>
          <w:tcPr>
            <w:tcW w:w="1091" w:type="dxa"/>
            <w:vMerge/>
            <w:tcBorders>
              <w:top w:val="nil"/>
            </w:tcBorders>
            <w:shd w:val="clear" w:color="auto" w:fill="auto"/>
            <w:vAlign w:val="center"/>
          </w:tcPr>
          <w:p w14:paraId="20BBEC58" w14:textId="77777777" w:rsidR="00521FBF" w:rsidRPr="00DD5ED4" w:rsidRDefault="00521FBF" w:rsidP="00A52704">
            <w:pPr>
              <w:pStyle w:val="afff9"/>
              <w:widowControl w:val="0"/>
              <w:spacing w:line="240" w:lineRule="auto"/>
              <w:jc w:val="center"/>
              <w:rPr>
                <w:sz w:val="20"/>
                <w:szCs w:val="20"/>
              </w:rPr>
            </w:pPr>
          </w:p>
        </w:tc>
        <w:tc>
          <w:tcPr>
            <w:tcW w:w="1506" w:type="dxa"/>
            <w:vMerge/>
            <w:tcBorders>
              <w:top w:val="nil"/>
            </w:tcBorders>
            <w:shd w:val="clear" w:color="auto" w:fill="auto"/>
            <w:vAlign w:val="center"/>
          </w:tcPr>
          <w:p w14:paraId="6466B16D" w14:textId="77777777" w:rsidR="00521FBF" w:rsidRPr="00DD5ED4" w:rsidRDefault="00521FBF" w:rsidP="00A52704">
            <w:pPr>
              <w:pStyle w:val="afff9"/>
              <w:widowControl w:val="0"/>
              <w:spacing w:line="240" w:lineRule="auto"/>
              <w:jc w:val="center"/>
              <w:rPr>
                <w:sz w:val="20"/>
                <w:szCs w:val="20"/>
              </w:rPr>
            </w:pPr>
          </w:p>
        </w:tc>
      </w:tr>
      <w:tr w:rsidR="00521FBF" w:rsidRPr="002E4C8D" w14:paraId="4DA0E8E1" w14:textId="77777777" w:rsidTr="00A52704">
        <w:trPr>
          <w:gridAfter w:val="1"/>
          <w:wAfter w:w="8" w:type="dxa"/>
          <w:trHeight w:val="20"/>
        </w:trPr>
        <w:tc>
          <w:tcPr>
            <w:tcW w:w="1440" w:type="dxa"/>
            <w:vMerge/>
            <w:tcBorders>
              <w:top w:val="nil"/>
            </w:tcBorders>
            <w:shd w:val="clear" w:color="auto" w:fill="auto"/>
            <w:vAlign w:val="center"/>
          </w:tcPr>
          <w:p w14:paraId="00302D25" w14:textId="77777777" w:rsidR="00521FBF" w:rsidRPr="00DD5ED4" w:rsidRDefault="00521FBF" w:rsidP="00A52704">
            <w:pPr>
              <w:pStyle w:val="afff9"/>
              <w:widowControl w:val="0"/>
              <w:spacing w:line="240" w:lineRule="auto"/>
              <w:jc w:val="center"/>
              <w:rPr>
                <w:sz w:val="20"/>
                <w:szCs w:val="20"/>
              </w:rPr>
            </w:pPr>
          </w:p>
        </w:tc>
        <w:tc>
          <w:tcPr>
            <w:tcW w:w="1504" w:type="dxa"/>
            <w:vMerge/>
            <w:tcBorders>
              <w:top w:val="nil"/>
            </w:tcBorders>
            <w:shd w:val="clear" w:color="auto" w:fill="auto"/>
            <w:vAlign w:val="center"/>
          </w:tcPr>
          <w:p w14:paraId="5340997D" w14:textId="77777777" w:rsidR="00521FBF" w:rsidRPr="00DD5ED4" w:rsidRDefault="00521FBF" w:rsidP="00A52704">
            <w:pPr>
              <w:pStyle w:val="afff9"/>
              <w:widowControl w:val="0"/>
              <w:spacing w:line="240" w:lineRule="auto"/>
              <w:jc w:val="center"/>
              <w:rPr>
                <w:sz w:val="20"/>
                <w:szCs w:val="20"/>
              </w:rPr>
            </w:pPr>
          </w:p>
        </w:tc>
        <w:tc>
          <w:tcPr>
            <w:tcW w:w="1093" w:type="dxa"/>
            <w:vMerge/>
            <w:tcBorders>
              <w:top w:val="nil"/>
            </w:tcBorders>
            <w:shd w:val="clear" w:color="auto" w:fill="auto"/>
            <w:vAlign w:val="center"/>
          </w:tcPr>
          <w:p w14:paraId="704D4153" w14:textId="77777777" w:rsidR="00521FBF" w:rsidRPr="00DD5ED4" w:rsidRDefault="00521FBF" w:rsidP="00A52704">
            <w:pPr>
              <w:pStyle w:val="afff9"/>
              <w:widowControl w:val="0"/>
              <w:spacing w:line="240" w:lineRule="auto"/>
              <w:jc w:val="center"/>
              <w:rPr>
                <w:sz w:val="20"/>
                <w:szCs w:val="20"/>
              </w:rPr>
            </w:pPr>
          </w:p>
        </w:tc>
        <w:tc>
          <w:tcPr>
            <w:tcW w:w="1369" w:type="dxa"/>
            <w:vMerge/>
            <w:tcBorders>
              <w:top w:val="nil"/>
            </w:tcBorders>
            <w:shd w:val="clear" w:color="auto" w:fill="auto"/>
            <w:vAlign w:val="center"/>
          </w:tcPr>
          <w:p w14:paraId="5ED01179" w14:textId="77777777" w:rsidR="00521FBF" w:rsidRPr="00DD5ED4" w:rsidRDefault="00521FBF" w:rsidP="00A52704">
            <w:pPr>
              <w:pStyle w:val="afff9"/>
              <w:widowControl w:val="0"/>
              <w:spacing w:line="240" w:lineRule="auto"/>
              <w:jc w:val="center"/>
              <w:rPr>
                <w:sz w:val="20"/>
                <w:szCs w:val="20"/>
              </w:rPr>
            </w:pPr>
          </w:p>
        </w:tc>
        <w:tc>
          <w:tcPr>
            <w:tcW w:w="956" w:type="dxa"/>
            <w:vMerge/>
            <w:tcBorders>
              <w:top w:val="nil"/>
            </w:tcBorders>
            <w:shd w:val="clear" w:color="auto" w:fill="auto"/>
            <w:vAlign w:val="center"/>
          </w:tcPr>
          <w:p w14:paraId="6F3B46C4" w14:textId="77777777" w:rsidR="00521FBF" w:rsidRPr="00DD5ED4" w:rsidRDefault="00521FBF" w:rsidP="00A52704">
            <w:pPr>
              <w:pStyle w:val="afff9"/>
              <w:widowControl w:val="0"/>
              <w:spacing w:line="240" w:lineRule="auto"/>
              <w:jc w:val="center"/>
              <w:rPr>
                <w:sz w:val="20"/>
                <w:szCs w:val="20"/>
              </w:rPr>
            </w:pPr>
          </w:p>
        </w:tc>
        <w:tc>
          <w:tcPr>
            <w:tcW w:w="549" w:type="dxa"/>
            <w:vMerge/>
            <w:tcBorders>
              <w:top w:val="nil"/>
            </w:tcBorders>
            <w:shd w:val="clear" w:color="auto" w:fill="auto"/>
            <w:vAlign w:val="center"/>
          </w:tcPr>
          <w:p w14:paraId="5016B80D" w14:textId="77777777" w:rsidR="00521FBF" w:rsidRPr="00DD5ED4" w:rsidRDefault="00521FBF" w:rsidP="00A52704">
            <w:pPr>
              <w:pStyle w:val="afff9"/>
              <w:widowControl w:val="0"/>
              <w:spacing w:line="240" w:lineRule="auto"/>
              <w:jc w:val="center"/>
              <w:rPr>
                <w:sz w:val="20"/>
                <w:szCs w:val="20"/>
              </w:rPr>
            </w:pPr>
          </w:p>
        </w:tc>
        <w:tc>
          <w:tcPr>
            <w:tcW w:w="723" w:type="dxa"/>
            <w:shd w:val="clear" w:color="auto" w:fill="auto"/>
            <w:vAlign w:val="center"/>
          </w:tcPr>
          <w:p w14:paraId="129FA57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в.</w:t>
            </w:r>
            <w:r w:rsidRPr="00DD5ED4">
              <w:rPr>
                <w:spacing w:val="-3"/>
                <w:sz w:val="20"/>
                <w:szCs w:val="20"/>
                <w:lang w:val="en-US"/>
              </w:rPr>
              <w:t xml:space="preserve"> </w:t>
            </w:r>
            <w:r w:rsidRPr="00DD5ED4">
              <w:rPr>
                <w:sz w:val="20"/>
                <w:szCs w:val="20"/>
                <w:lang w:val="en-US"/>
              </w:rPr>
              <w:t>0,3</w:t>
            </w:r>
          </w:p>
          <w:p w14:paraId="119B7870"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до 0,6</w:t>
            </w:r>
          </w:p>
        </w:tc>
        <w:tc>
          <w:tcPr>
            <w:tcW w:w="831" w:type="dxa"/>
            <w:shd w:val="clear" w:color="auto" w:fill="auto"/>
            <w:vAlign w:val="center"/>
          </w:tcPr>
          <w:p w14:paraId="146808A1"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св.</w:t>
            </w:r>
            <w:r w:rsidRPr="00DD5ED4">
              <w:rPr>
                <w:spacing w:val="-3"/>
                <w:sz w:val="20"/>
                <w:szCs w:val="20"/>
                <w:lang w:val="en-US"/>
              </w:rPr>
              <w:t xml:space="preserve"> </w:t>
            </w:r>
            <w:r w:rsidRPr="00DD5ED4">
              <w:rPr>
                <w:sz w:val="20"/>
                <w:szCs w:val="20"/>
                <w:lang w:val="en-US"/>
              </w:rPr>
              <w:t>0,6</w:t>
            </w:r>
          </w:p>
          <w:p w14:paraId="761FB4D8"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до 1,2</w:t>
            </w:r>
          </w:p>
        </w:tc>
        <w:tc>
          <w:tcPr>
            <w:tcW w:w="957" w:type="dxa"/>
            <w:vMerge/>
            <w:tcBorders>
              <w:top w:val="nil"/>
            </w:tcBorders>
            <w:shd w:val="clear" w:color="auto" w:fill="auto"/>
            <w:vAlign w:val="center"/>
          </w:tcPr>
          <w:p w14:paraId="3969B0B0" w14:textId="77777777" w:rsidR="00521FBF" w:rsidRPr="00DD5ED4" w:rsidRDefault="00521FBF" w:rsidP="00A52704">
            <w:pPr>
              <w:pStyle w:val="afff9"/>
              <w:widowControl w:val="0"/>
              <w:spacing w:line="240" w:lineRule="auto"/>
              <w:jc w:val="center"/>
              <w:rPr>
                <w:sz w:val="20"/>
                <w:szCs w:val="20"/>
                <w:lang w:val="en-US"/>
              </w:rPr>
            </w:pPr>
          </w:p>
        </w:tc>
        <w:tc>
          <w:tcPr>
            <w:tcW w:w="955" w:type="dxa"/>
            <w:vMerge/>
            <w:tcBorders>
              <w:top w:val="nil"/>
            </w:tcBorders>
            <w:shd w:val="clear" w:color="auto" w:fill="auto"/>
            <w:vAlign w:val="center"/>
          </w:tcPr>
          <w:p w14:paraId="26AC3145" w14:textId="77777777" w:rsidR="00521FBF" w:rsidRPr="00DD5ED4" w:rsidRDefault="00521FBF" w:rsidP="00A52704">
            <w:pPr>
              <w:pStyle w:val="afff9"/>
              <w:widowControl w:val="0"/>
              <w:spacing w:line="240" w:lineRule="auto"/>
              <w:jc w:val="center"/>
              <w:rPr>
                <w:sz w:val="20"/>
                <w:szCs w:val="20"/>
                <w:lang w:val="en-US"/>
              </w:rPr>
            </w:pPr>
          </w:p>
        </w:tc>
        <w:tc>
          <w:tcPr>
            <w:tcW w:w="1094" w:type="dxa"/>
            <w:vMerge/>
            <w:tcBorders>
              <w:top w:val="nil"/>
            </w:tcBorders>
            <w:shd w:val="clear" w:color="auto" w:fill="auto"/>
            <w:vAlign w:val="center"/>
          </w:tcPr>
          <w:p w14:paraId="36EAFC08" w14:textId="77777777" w:rsidR="00521FBF" w:rsidRPr="00DD5ED4" w:rsidRDefault="00521FBF" w:rsidP="00A52704">
            <w:pPr>
              <w:pStyle w:val="afff9"/>
              <w:widowControl w:val="0"/>
              <w:spacing w:line="240" w:lineRule="auto"/>
              <w:jc w:val="center"/>
              <w:rPr>
                <w:sz w:val="20"/>
                <w:szCs w:val="20"/>
                <w:lang w:val="en-US"/>
              </w:rPr>
            </w:pPr>
          </w:p>
        </w:tc>
        <w:tc>
          <w:tcPr>
            <w:tcW w:w="961" w:type="dxa"/>
            <w:vMerge/>
            <w:tcBorders>
              <w:top w:val="nil"/>
            </w:tcBorders>
            <w:shd w:val="clear" w:color="auto" w:fill="auto"/>
            <w:vAlign w:val="center"/>
          </w:tcPr>
          <w:p w14:paraId="6FD3A22F" w14:textId="77777777" w:rsidR="00521FBF" w:rsidRPr="00DD5ED4" w:rsidRDefault="00521FBF" w:rsidP="00A52704">
            <w:pPr>
              <w:pStyle w:val="afff9"/>
              <w:widowControl w:val="0"/>
              <w:spacing w:line="240" w:lineRule="auto"/>
              <w:jc w:val="center"/>
              <w:rPr>
                <w:sz w:val="20"/>
                <w:szCs w:val="20"/>
                <w:lang w:val="en-US"/>
              </w:rPr>
            </w:pPr>
          </w:p>
        </w:tc>
        <w:tc>
          <w:tcPr>
            <w:tcW w:w="1091" w:type="dxa"/>
            <w:vMerge/>
            <w:tcBorders>
              <w:top w:val="nil"/>
            </w:tcBorders>
            <w:shd w:val="clear" w:color="auto" w:fill="auto"/>
            <w:vAlign w:val="center"/>
          </w:tcPr>
          <w:p w14:paraId="2501D8C4" w14:textId="77777777" w:rsidR="00521FBF" w:rsidRPr="00DD5ED4" w:rsidRDefault="00521FBF" w:rsidP="00A52704">
            <w:pPr>
              <w:pStyle w:val="afff9"/>
              <w:widowControl w:val="0"/>
              <w:spacing w:line="240" w:lineRule="auto"/>
              <w:jc w:val="center"/>
              <w:rPr>
                <w:sz w:val="20"/>
                <w:szCs w:val="20"/>
                <w:lang w:val="en-US"/>
              </w:rPr>
            </w:pPr>
          </w:p>
        </w:tc>
        <w:tc>
          <w:tcPr>
            <w:tcW w:w="1506" w:type="dxa"/>
            <w:vMerge/>
            <w:tcBorders>
              <w:top w:val="nil"/>
            </w:tcBorders>
            <w:shd w:val="clear" w:color="auto" w:fill="auto"/>
            <w:vAlign w:val="center"/>
          </w:tcPr>
          <w:p w14:paraId="52E59C10" w14:textId="77777777" w:rsidR="00521FBF" w:rsidRPr="00DD5ED4" w:rsidRDefault="00521FBF" w:rsidP="00A52704">
            <w:pPr>
              <w:pStyle w:val="afff9"/>
              <w:widowControl w:val="0"/>
              <w:spacing w:line="240" w:lineRule="auto"/>
              <w:jc w:val="center"/>
              <w:rPr>
                <w:sz w:val="20"/>
                <w:szCs w:val="20"/>
                <w:lang w:val="en-US"/>
              </w:rPr>
            </w:pPr>
          </w:p>
        </w:tc>
      </w:tr>
      <w:tr w:rsidR="00521FBF" w:rsidRPr="002E4C8D" w14:paraId="6E450ECB" w14:textId="77777777" w:rsidTr="00A52704">
        <w:trPr>
          <w:gridAfter w:val="1"/>
          <w:wAfter w:w="8" w:type="dxa"/>
          <w:trHeight w:val="20"/>
        </w:trPr>
        <w:tc>
          <w:tcPr>
            <w:tcW w:w="1440" w:type="dxa"/>
            <w:shd w:val="clear" w:color="auto" w:fill="auto"/>
            <w:vAlign w:val="center"/>
          </w:tcPr>
          <w:p w14:paraId="3112DC20"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Водопровод</w:t>
            </w:r>
          </w:p>
        </w:tc>
        <w:tc>
          <w:tcPr>
            <w:tcW w:w="1504" w:type="dxa"/>
            <w:shd w:val="clear" w:color="auto" w:fill="auto"/>
            <w:vAlign w:val="center"/>
          </w:tcPr>
          <w:p w14:paraId="3B93900A"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См.</w:t>
            </w:r>
            <w:r w:rsidRPr="00DD5ED4">
              <w:rPr>
                <w:spacing w:val="-1"/>
                <w:sz w:val="20"/>
                <w:szCs w:val="20"/>
                <w:lang w:val="en-US"/>
              </w:rPr>
              <w:t xml:space="preserve"> </w:t>
            </w:r>
            <w:r w:rsidRPr="00DD5ED4">
              <w:rPr>
                <w:sz w:val="20"/>
                <w:szCs w:val="20"/>
                <w:lang w:val="en-US"/>
              </w:rPr>
              <w:t>прим.</w:t>
            </w:r>
            <w:r w:rsidRPr="00DD5ED4">
              <w:rPr>
                <w:spacing w:val="-1"/>
                <w:sz w:val="20"/>
                <w:szCs w:val="20"/>
                <w:lang w:val="en-US"/>
              </w:rPr>
              <w:t xml:space="preserve"> </w:t>
            </w:r>
            <w:r w:rsidRPr="00DD5ED4">
              <w:rPr>
                <w:sz w:val="20"/>
                <w:szCs w:val="20"/>
                <w:lang w:val="en-US"/>
              </w:rPr>
              <w:t>1</w:t>
            </w:r>
          </w:p>
        </w:tc>
        <w:tc>
          <w:tcPr>
            <w:tcW w:w="1093" w:type="dxa"/>
            <w:shd w:val="clear" w:color="auto" w:fill="auto"/>
            <w:vAlign w:val="center"/>
          </w:tcPr>
          <w:p w14:paraId="2709B65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См.</w:t>
            </w:r>
            <w:r w:rsidRPr="00DD5ED4">
              <w:rPr>
                <w:spacing w:val="-1"/>
                <w:sz w:val="20"/>
                <w:szCs w:val="20"/>
                <w:lang w:val="en-US"/>
              </w:rPr>
              <w:t xml:space="preserve"> </w:t>
            </w:r>
            <w:r w:rsidRPr="00DD5ED4">
              <w:rPr>
                <w:sz w:val="20"/>
                <w:szCs w:val="20"/>
                <w:lang w:val="en-US"/>
              </w:rPr>
              <w:t>м.</w:t>
            </w:r>
            <w:r w:rsidRPr="00DD5ED4">
              <w:rPr>
                <w:sz w:val="20"/>
                <w:szCs w:val="20"/>
              </w:rPr>
              <w:t xml:space="preserve"> </w:t>
            </w:r>
            <w:r w:rsidRPr="00DD5ED4">
              <w:rPr>
                <w:sz w:val="20"/>
                <w:szCs w:val="20"/>
                <w:lang w:val="en-US"/>
              </w:rPr>
              <w:t>2</w:t>
            </w:r>
          </w:p>
        </w:tc>
        <w:tc>
          <w:tcPr>
            <w:tcW w:w="1369" w:type="dxa"/>
            <w:shd w:val="clear" w:color="auto" w:fill="auto"/>
            <w:vAlign w:val="center"/>
          </w:tcPr>
          <w:p w14:paraId="3AA5C263"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956" w:type="dxa"/>
            <w:shd w:val="clear" w:color="auto" w:fill="auto"/>
            <w:vAlign w:val="center"/>
          </w:tcPr>
          <w:p w14:paraId="041F1713"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549" w:type="dxa"/>
            <w:shd w:val="clear" w:color="auto" w:fill="auto"/>
            <w:vAlign w:val="center"/>
          </w:tcPr>
          <w:p w14:paraId="37C4F5D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723" w:type="dxa"/>
            <w:shd w:val="clear" w:color="auto" w:fill="auto"/>
            <w:vAlign w:val="center"/>
          </w:tcPr>
          <w:p w14:paraId="1A180CF4"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831" w:type="dxa"/>
            <w:shd w:val="clear" w:color="auto" w:fill="auto"/>
            <w:vAlign w:val="center"/>
          </w:tcPr>
          <w:p w14:paraId="27B5A9E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957" w:type="dxa"/>
            <w:shd w:val="clear" w:color="auto" w:fill="auto"/>
            <w:vAlign w:val="center"/>
          </w:tcPr>
          <w:p w14:paraId="7F44FFA0"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0,5*</w:t>
            </w:r>
          </w:p>
        </w:tc>
        <w:tc>
          <w:tcPr>
            <w:tcW w:w="955" w:type="dxa"/>
            <w:shd w:val="clear" w:color="auto" w:fill="auto"/>
            <w:vAlign w:val="center"/>
          </w:tcPr>
          <w:p w14:paraId="150F9A1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0,5</w:t>
            </w:r>
          </w:p>
        </w:tc>
        <w:tc>
          <w:tcPr>
            <w:tcW w:w="1094" w:type="dxa"/>
            <w:shd w:val="clear" w:color="auto" w:fill="auto"/>
            <w:vAlign w:val="center"/>
          </w:tcPr>
          <w:p w14:paraId="1297D6C0"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961" w:type="dxa"/>
            <w:shd w:val="clear" w:color="auto" w:fill="auto"/>
            <w:vAlign w:val="center"/>
          </w:tcPr>
          <w:p w14:paraId="66164E8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1091" w:type="dxa"/>
            <w:shd w:val="clear" w:color="auto" w:fill="auto"/>
            <w:vAlign w:val="center"/>
          </w:tcPr>
          <w:p w14:paraId="00CF758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1506" w:type="dxa"/>
            <w:shd w:val="clear" w:color="auto" w:fill="auto"/>
            <w:vAlign w:val="center"/>
          </w:tcPr>
          <w:p w14:paraId="31DC5F69"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r>
      <w:tr w:rsidR="00521FBF" w:rsidRPr="002E4C8D" w14:paraId="117E7C6A" w14:textId="77777777" w:rsidTr="00A52704">
        <w:trPr>
          <w:gridAfter w:val="1"/>
          <w:wAfter w:w="8" w:type="dxa"/>
          <w:trHeight w:val="20"/>
        </w:trPr>
        <w:tc>
          <w:tcPr>
            <w:tcW w:w="1440" w:type="dxa"/>
            <w:shd w:val="clear" w:color="auto" w:fill="auto"/>
            <w:vAlign w:val="center"/>
          </w:tcPr>
          <w:p w14:paraId="6A556A4E"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Канализация</w:t>
            </w:r>
            <w:r w:rsidRPr="00DD5ED4">
              <w:rPr>
                <w:spacing w:val="-57"/>
                <w:sz w:val="20"/>
                <w:szCs w:val="20"/>
                <w:lang w:val="en-US"/>
              </w:rPr>
              <w:t xml:space="preserve"> </w:t>
            </w:r>
            <w:r w:rsidRPr="00DD5ED4">
              <w:rPr>
                <w:sz w:val="20"/>
                <w:szCs w:val="20"/>
                <w:lang w:val="en-US"/>
              </w:rPr>
              <w:t>бытовая</w:t>
            </w:r>
          </w:p>
        </w:tc>
        <w:tc>
          <w:tcPr>
            <w:tcW w:w="1504" w:type="dxa"/>
            <w:shd w:val="clear" w:color="auto" w:fill="auto"/>
            <w:vAlign w:val="center"/>
          </w:tcPr>
          <w:p w14:paraId="69DC31C9"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См.</w:t>
            </w:r>
            <w:r w:rsidRPr="00DD5ED4">
              <w:rPr>
                <w:spacing w:val="-1"/>
                <w:sz w:val="20"/>
                <w:szCs w:val="20"/>
                <w:lang w:val="en-US"/>
              </w:rPr>
              <w:t xml:space="preserve"> </w:t>
            </w:r>
            <w:r w:rsidRPr="00DD5ED4">
              <w:rPr>
                <w:sz w:val="20"/>
                <w:szCs w:val="20"/>
                <w:lang w:val="en-US"/>
              </w:rPr>
              <w:t>прим.</w:t>
            </w:r>
            <w:r w:rsidRPr="00DD5ED4">
              <w:rPr>
                <w:spacing w:val="-1"/>
                <w:sz w:val="20"/>
                <w:szCs w:val="20"/>
                <w:lang w:val="en-US"/>
              </w:rPr>
              <w:t xml:space="preserve"> </w:t>
            </w:r>
            <w:r w:rsidRPr="00DD5ED4">
              <w:rPr>
                <w:sz w:val="20"/>
                <w:szCs w:val="20"/>
                <w:lang w:val="en-US"/>
              </w:rPr>
              <w:t>2</w:t>
            </w:r>
          </w:p>
        </w:tc>
        <w:tc>
          <w:tcPr>
            <w:tcW w:w="1093" w:type="dxa"/>
            <w:shd w:val="clear" w:color="auto" w:fill="auto"/>
            <w:vAlign w:val="center"/>
          </w:tcPr>
          <w:p w14:paraId="3F6EEB19"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1369" w:type="dxa"/>
            <w:shd w:val="clear" w:color="auto" w:fill="auto"/>
            <w:vAlign w:val="center"/>
          </w:tcPr>
          <w:p w14:paraId="1D3DFA52"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956" w:type="dxa"/>
            <w:shd w:val="clear" w:color="auto" w:fill="auto"/>
            <w:vAlign w:val="center"/>
          </w:tcPr>
          <w:p w14:paraId="6DB8E644"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549" w:type="dxa"/>
            <w:shd w:val="clear" w:color="auto" w:fill="auto"/>
            <w:vAlign w:val="center"/>
          </w:tcPr>
          <w:p w14:paraId="6966ADAB"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rPr>
              <w:t>1</w:t>
            </w:r>
            <w:r w:rsidRPr="00DD5ED4">
              <w:rPr>
                <w:sz w:val="20"/>
                <w:szCs w:val="20"/>
                <w:lang w:val="en-US"/>
              </w:rPr>
              <w:t>,5</w:t>
            </w:r>
          </w:p>
        </w:tc>
        <w:tc>
          <w:tcPr>
            <w:tcW w:w="723" w:type="dxa"/>
            <w:shd w:val="clear" w:color="auto" w:fill="auto"/>
            <w:vAlign w:val="center"/>
          </w:tcPr>
          <w:p w14:paraId="232179C6"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831" w:type="dxa"/>
            <w:shd w:val="clear" w:color="auto" w:fill="auto"/>
            <w:vAlign w:val="center"/>
          </w:tcPr>
          <w:p w14:paraId="5649760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5</w:t>
            </w:r>
          </w:p>
        </w:tc>
        <w:tc>
          <w:tcPr>
            <w:tcW w:w="957" w:type="dxa"/>
            <w:shd w:val="clear" w:color="auto" w:fill="auto"/>
            <w:vAlign w:val="center"/>
          </w:tcPr>
          <w:p w14:paraId="5B429162"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0,5*</w:t>
            </w:r>
          </w:p>
        </w:tc>
        <w:tc>
          <w:tcPr>
            <w:tcW w:w="955" w:type="dxa"/>
            <w:shd w:val="clear" w:color="auto" w:fill="auto"/>
            <w:vAlign w:val="center"/>
          </w:tcPr>
          <w:p w14:paraId="23D05371"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0,5</w:t>
            </w:r>
          </w:p>
        </w:tc>
        <w:tc>
          <w:tcPr>
            <w:tcW w:w="1094" w:type="dxa"/>
            <w:shd w:val="clear" w:color="auto" w:fill="auto"/>
            <w:vAlign w:val="center"/>
          </w:tcPr>
          <w:p w14:paraId="0A1DCCA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961" w:type="dxa"/>
            <w:shd w:val="clear" w:color="auto" w:fill="auto"/>
            <w:vAlign w:val="center"/>
          </w:tcPr>
          <w:p w14:paraId="3441CC49"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091" w:type="dxa"/>
            <w:shd w:val="clear" w:color="auto" w:fill="auto"/>
            <w:vAlign w:val="center"/>
          </w:tcPr>
          <w:p w14:paraId="5B46D24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506" w:type="dxa"/>
            <w:shd w:val="clear" w:color="auto" w:fill="auto"/>
            <w:vAlign w:val="center"/>
          </w:tcPr>
          <w:p w14:paraId="46FDCBC1"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r>
      <w:tr w:rsidR="00521FBF" w:rsidRPr="002E4C8D" w14:paraId="2BB6FFB2" w14:textId="77777777" w:rsidTr="00A52704">
        <w:trPr>
          <w:gridAfter w:val="1"/>
          <w:wAfter w:w="8" w:type="dxa"/>
          <w:trHeight w:val="20"/>
        </w:trPr>
        <w:tc>
          <w:tcPr>
            <w:tcW w:w="1440" w:type="dxa"/>
            <w:shd w:val="clear" w:color="auto" w:fill="auto"/>
            <w:vAlign w:val="center"/>
          </w:tcPr>
          <w:p w14:paraId="3C77A50E"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Дождевая</w:t>
            </w:r>
            <w:r w:rsidRPr="00DD5ED4">
              <w:rPr>
                <w:spacing w:val="1"/>
                <w:sz w:val="20"/>
                <w:szCs w:val="20"/>
                <w:lang w:val="en-US"/>
              </w:rPr>
              <w:t xml:space="preserve"> </w:t>
            </w:r>
            <w:r w:rsidRPr="00DD5ED4">
              <w:rPr>
                <w:sz w:val="20"/>
                <w:szCs w:val="20"/>
                <w:lang w:val="en-US"/>
              </w:rPr>
              <w:t>канализация</w:t>
            </w:r>
          </w:p>
        </w:tc>
        <w:tc>
          <w:tcPr>
            <w:tcW w:w="1504" w:type="dxa"/>
            <w:shd w:val="clear" w:color="auto" w:fill="auto"/>
            <w:vAlign w:val="center"/>
          </w:tcPr>
          <w:p w14:paraId="5503ECEA"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1,5</w:t>
            </w:r>
          </w:p>
        </w:tc>
        <w:tc>
          <w:tcPr>
            <w:tcW w:w="1093" w:type="dxa"/>
            <w:shd w:val="clear" w:color="auto" w:fill="auto"/>
            <w:vAlign w:val="center"/>
          </w:tcPr>
          <w:p w14:paraId="12A4BD41"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1369" w:type="dxa"/>
            <w:shd w:val="clear" w:color="auto" w:fill="auto"/>
            <w:vAlign w:val="center"/>
          </w:tcPr>
          <w:p w14:paraId="54FD1DD6"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0,4</w:t>
            </w:r>
          </w:p>
        </w:tc>
        <w:tc>
          <w:tcPr>
            <w:tcW w:w="956" w:type="dxa"/>
            <w:shd w:val="clear" w:color="auto" w:fill="auto"/>
            <w:vAlign w:val="center"/>
          </w:tcPr>
          <w:p w14:paraId="0D6E6F90"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549" w:type="dxa"/>
            <w:shd w:val="clear" w:color="auto" w:fill="auto"/>
            <w:vAlign w:val="center"/>
          </w:tcPr>
          <w:p w14:paraId="60BAB27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rPr>
              <w:t>1</w:t>
            </w:r>
            <w:r w:rsidRPr="00DD5ED4">
              <w:rPr>
                <w:sz w:val="20"/>
                <w:szCs w:val="20"/>
                <w:lang w:val="en-US"/>
              </w:rPr>
              <w:t>,5</w:t>
            </w:r>
          </w:p>
        </w:tc>
        <w:tc>
          <w:tcPr>
            <w:tcW w:w="723" w:type="dxa"/>
            <w:shd w:val="clear" w:color="auto" w:fill="auto"/>
            <w:vAlign w:val="center"/>
          </w:tcPr>
          <w:p w14:paraId="755D602F"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2</w:t>
            </w:r>
          </w:p>
        </w:tc>
        <w:tc>
          <w:tcPr>
            <w:tcW w:w="831" w:type="dxa"/>
            <w:shd w:val="clear" w:color="auto" w:fill="auto"/>
            <w:vAlign w:val="center"/>
          </w:tcPr>
          <w:p w14:paraId="1A3FECE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5</w:t>
            </w:r>
          </w:p>
        </w:tc>
        <w:tc>
          <w:tcPr>
            <w:tcW w:w="957" w:type="dxa"/>
            <w:shd w:val="clear" w:color="auto" w:fill="auto"/>
            <w:vAlign w:val="center"/>
          </w:tcPr>
          <w:p w14:paraId="217111B2"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0,5*</w:t>
            </w:r>
          </w:p>
        </w:tc>
        <w:tc>
          <w:tcPr>
            <w:tcW w:w="955" w:type="dxa"/>
            <w:shd w:val="clear" w:color="auto" w:fill="auto"/>
            <w:vAlign w:val="center"/>
          </w:tcPr>
          <w:p w14:paraId="09C0AC1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0,5</w:t>
            </w:r>
          </w:p>
        </w:tc>
        <w:tc>
          <w:tcPr>
            <w:tcW w:w="1094" w:type="dxa"/>
            <w:shd w:val="clear" w:color="auto" w:fill="auto"/>
            <w:vAlign w:val="center"/>
          </w:tcPr>
          <w:p w14:paraId="3F969A57"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961" w:type="dxa"/>
            <w:shd w:val="clear" w:color="auto" w:fill="auto"/>
            <w:vAlign w:val="center"/>
          </w:tcPr>
          <w:p w14:paraId="0FABC6FD"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091" w:type="dxa"/>
            <w:shd w:val="clear" w:color="auto" w:fill="auto"/>
            <w:vAlign w:val="center"/>
          </w:tcPr>
          <w:p w14:paraId="4BFD810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c>
          <w:tcPr>
            <w:tcW w:w="1506" w:type="dxa"/>
            <w:shd w:val="clear" w:color="auto" w:fill="auto"/>
            <w:vAlign w:val="center"/>
          </w:tcPr>
          <w:p w14:paraId="574C787C" w14:textId="77777777" w:rsidR="00521FBF" w:rsidRPr="00DD5ED4" w:rsidRDefault="00521FBF" w:rsidP="00A52704">
            <w:pPr>
              <w:pStyle w:val="afff9"/>
              <w:widowControl w:val="0"/>
              <w:spacing w:line="240" w:lineRule="auto"/>
              <w:ind w:firstLine="0"/>
              <w:jc w:val="center"/>
              <w:rPr>
                <w:sz w:val="20"/>
                <w:szCs w:val="20"/>
                <w:lang w:val="en-US"/>
              </w:rPr>
            </w:pPr>
            <w:r w:rsidRPr="00DD5ED4">
              <w:rPr>
                <w:sz w:val="20"/>
                <w:szCs w:val="20"/>
                <w:lang w:val="en-US"/>
              </w:rPr>
              <w:t>1</w:t>
            </w:r>
          </w:p>
        </w:tc>
      </w:tr>
    </w:tbl>
    <w:p w14:paraId="267C108E" w14:textId="77777777" w:rsidR="00521FBF" w:rsidRPr="008C655E" w:rsidRDefault="00521FBF" w:rsidP="00521FBF">
      <w:pPr>
        <w:pStyle w:val="afff9"/>
        <w:ind w:firstLine="0"/>
        <w:sectPr w:rsidR="00521FBF" w:rsidRPr="008C655E" w:rsidSect="009274BF">
          <w:pgSz w:w="16838" w:h="11906" w:orient="landscape"/>
          <w:pgMar w:top="1134" w:right="1134" w:bottom="567" w:left="1134" w:header="709" w:footer="709" w:gutter="0"/>
          <w:cols w:space="708"/>
          <w:titlePg/>
          <w:docGrid w:linePitch="360"/>
        </w:sectPr>
      </w:pPr>
    </w:p>
    <w:p w14:paraId="54070606" w14:textId="77777777" w:rsidR="00154380" w:rsidRPr="008C655E" w:rsidRDefault="00154380" w:rsidP="00207FCC">
      <w:pPr>
        <w:pStyle w:val="20"/>
        <w:spacing w:line="300" w:lineRule="auto"/>
      </w:pPr>
      <w:bookmarkStart w:id="271" w:name="_Toc531598966"/>
      <w:bookmarkStart w:id="272" w:name="_Toc531704243"/>
      <w:bookmarkStart w:id="273" w:name="_Toc21688555"/>
      <w:bookmarkStart w:id="274" w:name="_Toc57421896"/>
      <w:bookmarkStart w:id="275" w:name="_Toc57422496"/>
      <w:bookmarkStart w:id="276" w:name="_Toc57422640"/>
      <w:bookmarkStart w:id="277" w:name="_Toc88651817"/>
      <w:bookmarkStart w:id="278" w:name="_Toc139360085"/>
      <w:r w:rsidRPr="008C655E">
        <w:lastRenderedPageBreak/>
        <w:t>Сведения о вновь строящихся, реконструируемых и предлагаемых к выводу из эксплуатации объектах централизованной системы водоотведения</w:t>
      </w:r>
      <w:bookmarkEnd w:id="271"/>
      <w:bookmarkEnd w:id="272"/>
      <w:bookmarkEnd w:id="273"/>
      <w:bookmarkEnd w:id="274"/>
      <w:bookmarkEnd w:id="275"/>
      <w:bookmarkEnd w:id="276"/>
      <w:bookmarkEnd w:id="277"/>
      <w:bookmarkEnd w:id="278"/>
      <w:r w:rsidRPr="008C655E">
        <w:t xml:space="preserve"> </w:t>
      </w:r>
    </w:p>
    <w:p w14:paraId="0AD28F55" w14:textId="77777777" w:rsidR="00A964BF" w:rsidRPr="008C655E" w:rsidRDefault="00A964BF" w:rsidP="00A964BF">
      <w:pPr>
        <w:pStyle w:val="afff9"/>
      </w:pPr>
      <w:r w:rsidRPr="008C655E">
        <w:t>Проектирование и строительство централизованной системы бытовой канализации для населенных пунктов является основным мероприятием по улучшению санитарного состояния указанных территорий и охране окружающей природной среды.</w:t>
      </w:r>
    </w:p>
    <w:p w14:paraId="4AD16394" w14:textId="77777777" w:rsidR="00A964BF" w:rsidRPr="008C655E" w:rsidRDefault="00A964BF" w:rsidP="00A964BF">
      <w:pPr>
        <w:pStyle w:val="afff9"/>
      </w:pPr>
      <w:r w:rsidRPr="008C655E">
        <w:t>Необходимо соблюдать охранные зоны магистральных инженерных сетей, канализационных насосных станций и сооружений очистки. Для сетевых сооружений канализации на уличных проездах и др. открытых территориях, а также находящихся на территориях абонентов устанавливается следующая охранная зона:</w:t>
      </w:r>
    </w:p>
    <w:p w14:paraId="5DE60B57" w14:textId="77777777" w:rsidR="00A964BF" w:rsidRPr="008C655E" w:rsidRDefault="00A964BF" w:rsidP="00A964BF">
      <w:pPr>
        <w:pStyle w:val="a1"/>
      </w:pPr>
      <w:r w:rsidRPr="008C655E">
        <w:t>для сетей диаметром менее 500 мм – 10-метровая зона, по 5м в обе стороны от наружной стенки трубопроводов или от выступающих частей здания, сооружения;</w:t>
      </w:r>
    </w:p>
    <w:p w14:paraId="5D4DFBFE" w14:textId="77777777" w:rsidR="00A964BF" w:rsidRPr="008C655E" w:rsidRDefault="00A964BF" w:rsidP="00A964BF">
      <w:pPr>
        <w:pStyle w:val="a1"/>
      </w:pPr>
      <w:r>
        <w:t>н</w:t>
      </w:r>
      <w:r w:rsidRPr="008C655E">
        <w:t xml:space="preserve">ормативная санитарно-защитная зона:  </w:t>
      </w:r>
    </w:p>
    <w:p w14:paraId="13C934FD" w14:textId="77777777" w:rsidR="00A964BF" w:rsidRPr="008C655E" w:rsidRDefault="00A964BF" w:rsidP="00A964BF">
      <w:pPr>
        <w:pStyle w:val="a1"/>
      </w:pPr>
      <w:r w:rsidRPr="008C655E">
        <w:t>для проектируемых канализационных насосных станций – 15…20 м;</w:t>
      </w:r>
    </w:p>
    <w:p w14:paraId="29028F19" w14:textId="77777777" w:rsidR="00A964BF" w:rsidRPr="008C655E" w:rsidRDefault="00A964BF" w:rsidP="00A964BF">
      <w:pPr>
        <w:pStyle w:val="a1"/>
      </w:pPr>
      <w:r w:rsidRPr="008C655E">
        <w:t>для очистных сооружений 150 м.</w:t>
      </w:r>
    </w:p>
    <w:p w14:paraId="62388CF8" w14:textId="5E915EB1" w:rsidR="00A964BF" w:rsidRPr="008C655E" w:rsidRDefault="00A964BF" w:rsidP="00A964BF">
      <w:pPr>
        <w:pStyle w:val="afff4"/>
      </w:pPr>
      <w:r w:rsidRPr="008C655E">
        <w:t xml:space="preserve">Таблица </w:t>
      </w:r>
      <w:fldSimple w:instr=" SEQ Таблица \* ARABIC ">
        <w:r w:rsidR="00351807">
          <w:rPr>
            <w:noProof/>
          </w:rPr>
          <w:t>9</w:t>
        </w:r>
      </w:fldSimple>
      <w:r w:rsidRPr="008C655E">
        <w:t>. Санитарн</w:t>
      </w:r>
      <w:proofErr w:type="gramStart"/>
      <w:r w:rsidRPr="008C655E">
        <w:t>о-</w:t>
      </w:r>
      <w:proofErr w:type="gramEnd"/>
      <w:r w:rsidRPr="008C655E">
        <w:t xml:space="preserve"> защитные зоны для канализационных очистных сооружений</w:t>
      </w:r>
    </w:p>
    <w:tbl>
      <w:tblPr>
        <w:tblW w:w="97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0"/>
        <w:gridCol w:w="1258"/>
        <w:gridCol w:w="1263"/>
        <w:gridCol w:w="1260"/>
        <w:gridCol w:w="1389"/>
      </w:tblGrid>
      <w:tr w:rsidR="00A964BF" w:rsidRPr="008C655E" w14:paraId="0048BA0D" w14:textId="77777777" w:rsidTr="00A52704">
        <w:trPr>
          <w:cantSplit/>
          <w:trHeight w:val="20"/>
        </w:trPr>
        <w:tc>
          <w:tcPr>
            <w:tcW w:w="4600" w:type="dxa"/>
            <w:vMerge w:val="restart"/>
            <w:shd w:val="clear" w:color="auto" w:fill="auto"/>
            <w:vAlign w:val="center"/>
          </w:tcPr>
          <w:p w14:paraId="2E84EC99" w14:textId="77777777" w:rsidR="00A964BF" w:rsidRPr="008C655E" w:rsidRDefault="00A964BF" w:rsidP="00A52704">
            <w:pPr>
              <w:pStyle w:val="afff6"/>
            </w:pPr>
            <w:r w:rsidRPr="008C655E">
              <w:t>Сооружения для очистки сточных вод</w:t>
            </w:r>
          </w:p>
        </w:tc>
        <w:tc>
          <w:tcPr>
            <w:tcW w:w="5170" w:type="dxa"/>
            <w:gridSpan w:val="4"/>
            <w:shd w:val="clear" w:color="auto" w:fill="auto"/>
            <w:vAlign w:val="center"/>
          </w:tcPr>
          <w:p w14:paraId="3C756FA4" w14:textId="77777777" w:rsidR="00A964BF" w:rsidRPr="008C655E" w:rsidRDefault="00A964BF" w:rsidP="00A52704">
            <w:pPr>
              <w:pStyle w:val="afff6"/>
            </w:pPr>
            <w:r w:rsidRPr="008C655E">
              <w:t xml:space="preserve">Расстояние в </w:t>
            </w:r>
            <w:proofErr w:type="gramStart"/>
            <w:r w:rsidRPr="008C655E">
              <w:t>м</w:t>
            </w:r>
            <w:proofErr w:type="gramEnd"/>
            <w:r w:rsidRPr="008C655E">
              <w:t>, при расчетной производительности очистных сооружений в тыс. м</w:t>
            </w:r>
            <w:r w:rsidRPr="008C655E">
              <w:rPr>
                <w:vertAlign w:val="superscript"/>
              </w:rPr>
              <w:t>3</w:t>
            </w:r>
            <w:r w:rsidRPr="008C655E">
              <w:t>/сутки</w:t>
            </w:r>
          </w:p>
        </w:tc>
      </w:tr>
      <w:tr w:rsidR="00A964BF" w:rsidRPr="008C655E" w14:paraId="7108E03E" w14:textId="77777777" w:rsidTr="00A52704">
        <w:trPr>
          <w:cantSplit/>
          <w:trHeight w:val="20"/>
        </w:trPr>
        <w:tc>
          <w:tcPr>
            <w:tcW w:w="4600" w:type="dxa"/>
            <w:vMerge/>
            <w:shd w:val="clear" w:color="auto" w:fill="auto"/>
            <w:vAlign w:val="center"/>
          </w:tcPr>
          <w:p w14:paraId="0116458A" w14:textId="77777777" w:rsidR="00A964BF" w:rsidRPr="008C655E" w:rsidRDefault="00A964BF" w:rsidP="00A52704">
            <w:pPr>
              <w:pStyle w:val="afff6"/>
            </w:pPr>
          </w:p>
        </w:tc>
        <w:tc>
          <w:tcPr>
            <w:tcW w:w="1258" w:type="dxa"/>
            <w:shd w:val="clear" w:color="auto" w:fill="auto"/>
            <w:vAlign w:val="center"/>
          </w:tcPr>
          <w:p w14:paraId="4E76772E" w14:textId="77777777" w:rsidR="00A964BF" w:rsidRPr="008C655E" w:rsidRDefault="00A964BF" w:rsidP="00A52704">
            <w:pPr>
              <w:pStyle w:val="afff6"/>
            </w:pPr>
            <w:r w:rsidRPr="008C655E">
              <w:t>До 0,2</w:t>
            </w:r>
          </w:p>
        </w:tc>
        <w:tc>
          <w:tcPr>
            <w:tcW w:w="1263" w:type="dxa"/>
            <w:shd w:val="clear" w:color="auto" w:fill="auto"/>
            <w:vAlign w:val="center"/>
          </w:tcPr>
          <w:p w14:paraId="31C702D4" w14:textId="77777777" w:rsidR="00A964BF" w:rsidRPr="008C655E" w:rsidRDefault="00A964BF" w:rsidP="00A52704">
            <w:pPr>
              <w:pStyle w:val="afff6"/>
            </w:pPr>
            <w:r w:rsidRPr="008C655E">
              <w:t>Более 0,2 до 5,0</w:t>
            </w:r>
          </w:p>
        </w:tc>
        <w:tc>
          <w:tcPr>
            <w:tcW w:w="1260" w:type="dxa"/>
            <w:shd w:val="clear" w:color="auto" w:fill="auto"/>
            <w:vAlign w:val="center"/>
          </w:tcPr>
          <w:p w14:paraId="3AC45961" w14:textId="77777777" w:rsidR="00A964BF" w:rsidRPr="008C655E" w:rsidRDefault="00A964BF" w:rsidP="00A52704">
            <w:pPr>
              <w:pStyle w:val="afff6"/>
            </w:pPr>
            <w:r w:rsidRPr="008C655E">
              <w:t>более</w:t>
            </w:r>
          </w:p>
          <w:p w14:paraId="19A5BA54" w14:textId="77777777" w:rsidR="00A964BF" w:rsidRPr="008C655E" w:rsidRDefault="00A964BF" w:rsidP="00A52704">
            <w:pPr>
              <w:pStyle w:val="afff6"/>
            </w:pPr>
            <w:r w:rsidRPr="008C655E">
              <w:t>5,0 до</w:t>
            </w:r>
          </w:p>
          <w:p w14:paraId="05E9E510" w14:textId="77777777" w:rsidR="00A964BF" w:rsidRPr="008C655E" w:rsidRDefault="00A964BF" w:rsidP="00A52704">
            <w:pPr>
              <w:pStyle w:val="afff6"/>
            </w:pPr>
            <w:r w:rsidRPr="008C655E">
              <w:t>50,0</w:t>
            </w:r>
          </w:p>
        </w:tc>
        <w:tc>
          <w:tcPr>
            <w:tcW w:w="1388" w:type="dxa"/>
            <w:shd w:val="clear" w:color="auto" w:fill="auto"/>
            <w:vAlign w:val="center"/>
          </w:tcPr>
          <w:p w14:paraId="7905414B" w14:textId="77777777" w:rsidR="00A964BF" w:rsidRPr="008C655E" w:rsidRDefault="00A964BF" w:rsidP="00A52704">
            <w:pPr>
              <w:pStyle w:val="afff6"/>
            </w:pPr>
            <w:r w:rsidRPr="008C655E">
              <w:t>более</w:t>
            </w:r>
          </w:p>
          <w:p w14:paraId="59A6DA13" w14:textId="77777777" w:rsidR="00A964BF" w:rsidRPr="008C655E" w:rsidRDefault="00A964BF" w:rsidP="00A52704">
            <w:pPr>
              <w:pStyle w:val="afff6"/>
            </w:pPr>
            <w:r w:rsidRPr="008C655E">
              <w:t>50,0 до 280</w:t>
            </w:r>
          </w:p>
        </w:tc>
      </w:tr>
      <w:tr w:rsidR="00A964BF" w:rsidRPr="008C655E" w14:paraId="457FDD23" w14:textId="77777777" w:rsidTr="00A52704">
        <w:trPr>
          <w:cantSplit/>
          <w:trHeight w:val="20"/>
        </w:trPr>
        <w:tc>
          <w:tcPr>
            <w:tcW w:w="4600" w:type="dxa"/>
            <w:shd w:val="clear" w:color="auto" w:fill="auto"/>
            <w:vAlign w:val="center"/>
          </w:tcPr>
          <w:p w14:paraId="7C8FA674" w14:textId="77777777" w:rsidR="00A964BF" w:rsidRPr="008C655E" w:rsidRDefault="00A964BF" w:rsidP="00A52704">
            <w:pPr>
              <w:pStyle w:val="afff6"/>
            </w:pPr>
            <w:r w:rsidRPr="008C655E">
              <w:t>Насосные станции и аварийно-регулирующие резервуары, локальные очистные сооружения</w:t>
            </w:r>
          </w:p>
        </w:tc>
        <w:tc>
          <w:tcPr>
            <w:tcW w:w="1258" w:type="dxa"/>
            <w:shd w:val="clear" w:color="auto" w:fill="auto"/>
            <w:vAlign w:val="center"/>
          </w:tcPr>
          <w:p w14:paraId="2DF19AC4" w14:textId="77777777" w:rsidR="00A964BF" w:rsidRPr="008C655E" w:rsidRDefault="00A964BF" w:rsidP="00A52704">
            <w:pPr>
              <w:pStyle w:val="afff6"/>
            </w:pPr>
            <w:r w:rsidRPr="008C655E">
              <w:t>15</w:t>
            </w:r>
          </w:p>
        </w:tc>
        <w:tc>
          <w:tcPr>
            <w:tcW w:w="1263" w:type="dxa"/>
            <w:shd w:val="clear" w:color="auto" w:fill="auto"/>
            <w:vAlign w:val="center"/>
          </w:tcPr>
          <w:p w14:paraId="28CB16F7" w14:textId="77777777" w:rsidR="00A964BF" w:rsidRPr="008C655E" w:rsidRDefault="00A964BF" w:rsidP="00A52704">
            <w:pPr>
              <w:pStyle w:val="afff6"/>
            </w:pPr>
          </w:p>
          <w:p w14:paraId="123CB955" w14:textId="77777777" w:rsidR="00A964BF" w:rsidRPr="008C655E" w:rsidRDefault="00A964BF" w:rsidP="00A52704">
            <w:pPr>
              <w:pStyle w:val="afff6"/>
            </w:pPr>
            <w:r w:rsidRPr="008C655E">
              <w:t>20</w:t>
            </w:r>
          </w:p>
          <w:p w14:paraId="3E9E9CD0" w14:textId="77777777" w:rsidR="00A964BF" w:rsidRPr="008C655E" w:rsidRDefault="00A964BF" w:rsidP="00A52704">
            <w:pPr>
              <w:pStyle w:val="afff6"/>
            </w:pPr>
          </w:p>
        </w:tc>
        <w:tc>
          <w:tcPr>
            <w:tcW w:w="1260" w:type="dxa"/>
            <w:shd w:val="clear" w:color="auto" w:fill="auto"/>
            <w:vAlign w:val="center"/>
          </w:tcPr>
          <w:p w14:paraId="65F2B479" w14:textId="77777777" w:rsidR="00A964BF" w:rsidRPr="008C655E" w:rsidRDefault="00A964BF" w:rsidP="00A52704">
            <w:pPr>
              <w:pStyle w:val="afff6"/>
            </w:pPr>
          </w:p>
          <w:p w14:paraId="2B0268CA" w14:textId="77777777" w:rsidR="00A964BF" w:rsidRPr="008C655E" w:rsidRDefault="00A964BF" w:rsidP="00A52704">
            <w:pPr>
              <w:pStyle w:val="afff6"/>
            </w:pPr>
            <w:r w:rsidRPr="008C655E">
              <w:t>20</w:t>
            </w:r>
          </w:p>
          <w:p w14:paraId="167AD744" w14:textId="77777777" w:rsidR="00A964BF" w:rsidRPr="008C655E" w:rsidRDefault="00A964BF" w:rsidP="00A52704">
            <w:pPr>
              <w:pStyle w:val="afff6"/>
            </w:pPr>
          </w:p>
        </w:tc>
        <w:tc>
          <w:tcPr>
            <w:tcW w:w="1388" w:type="dxa"/>
            <w:shd w:val="clear" w:color="auto" w:fill="auto"/>
            <w:vAlign w:val="center"/>
          </w:tcPr>
          <w:p w14:paraId="01A102EE" w14:textId="77777777" w:rsidR="00A964BF" w:rsidRPr="008C655E" w:rsidRDefault="00A964BF" w:rsidP="00A52704">
            <w:pPr>
              <w:pStyle w:val="afff6"/>
            </w:pPr>
          </w:p>
          <w:p w14:paraId="18FA12EB" w14:textId="77777777" w:rsidR="00A964BF" w:rsidRPr="008C655E" w:rsidRDefault="00A964BF" w:rsidP="00A52704">
            <w:pPr>
              <w:pStyle w:val="afff6"/>
            </w:pPr>
            <w:r w:rsidRPr="008C655E">
              <w:t>30</w:t>
            </w:r>
          </w:p>
          <w:p w14:paraId="4CB48C86" w14:textId="77777777" w:rsidR="00A964BF" w:rsidRPr="008C655E" w:rsidRDefault="00A964BF" w:rsidP="00A52704">
            <w:pPr>
              <w:pStyle w:val="afff6"/>
            </w:pPr>
          </w:p>
        </w:tc>
      </w:tr>
      <w:tr w:rsidR="00A964BF" w:rsidRPr="008C655E" w14:paraId="20260AA7" w14:textId="77777777" w:rsidTr="00A52704">
        <w:trPr>
          <w:cantSplit/>
          <w:trHeight w:val="20"/>
        </w:trPr>
        <w:tc>
          <w:tcPr>
            <w:tcW w:w="4600" w:type="dxa"/>
            <w:shd w:val="clear" w:color="auto" w:fill="auto"/>
            <w:vAlign w:val="center"/>
          </w:tcPr>
          <w:p w14:paraId="555371D0" w14:textId="77777777" w:rsidR="00A964BF" w:rsidRPr="008C655E" w:rsidRDefault="00A964BF" w:rsidP="00A52704">
            <w:pPr>
              <w:pStyle w:val="afff6"/>
            </w:pPr>
            <w:r w:rsidRPr="008C655E">
              <w:t xml:space="preserve">Сооружения для механической и биологической очистки с иловыми площадками для </w:t>
            </w:r>
            <w:proofErr w:type="spellStart"/>
            <w:r w:rsidRPr="008C655E">
              <w:t>сброженных</w:t>
            </w:r>
            <w:proofErr w:type="spellEnd"/>
            <w:r w:rsidRPr="008C655E">
              <w:t xml:space="preserve"> осадков, а также иловые площадки</w:t>
            </w:r>
          </w:p>
        </w:tc>
        <w:tc>
          <w:tcPr>
            <w:tcW w:w="1258" w:type="dxa"/>
            <w:shd w:val="clear" w:color="auto" w:fill="auto"/>
            <w:vAlign w:val="center"/>
          </w:tcPr>
          <w:p w14:paraId="7D421A31" w14:textId="77777777" w:rsidR="00A964BF" w:rsidRPr="008C655E" w:rsidRDefault="00A964BF" w:rsidP="00A52704">
            <w:pPr>
              <w:pStyle w:val="afff6"/>
            </w:pPr>
          </w:p>
          <w:p w14:paraId="6BF3BDA3" w14:textId="77777777" w:rsidR="00A964BF" w:rsidRPr="008C655E" w:rsidRDefault="00A964BF" w:rsidP="00A52704">
            <w:pPr>
              <w:pStyle w:val="afff6"/>
            </w:pPr>
            <w:r w:rsidRPr="008C655E">
              <w:t>150</w:t>
            </w:r>
          </w:p>
          <w:p w14:paraId="00BF0F87" w14:textId="77777777" w:rsidR="00A964BF" w:rsidRPr="008C655E" w:rsidRDefault="00A964BF" w:rsidP="00A52704">
            <w:pPr>
              <w:pStyle w:val="afff6"/>
            </w:pPr>
          </w:p>
        </w:tc>
        <w:tc>
          <w:tcPr>
            <w:tcW w:w="1263" w:type="dxa"/>
            <w:shd w:val="clear" w:color="auto" w:fill="auto"/>
            <w:vAlign w:val="center"/>
          </w:tcPr>
          <w:p w14:paraId="3CC36484" w14:textId="77777777" w:rsidR="00A964BF" w:rsidRPr="008C655E" w:rsidRDefault="00A964BF" w:rsidP="00A52704">
            <w:pPr>
              <w:pStyle w:val="afff6"/>
            </w:pPr>
          </w:p>
          <w:p w14:paraId="2EF3F7D1" w14:textId="77777777" w:rsidR="00A964BF" w:rsidRPr="008C655E" w:rsidRDefault="00A964BF" w:rsidP="00A52704">
            <w:pPr>
              <w:pStyle w:val="afff6"/>
            </w:pPr>
            <w:r w:rsidRPr="008C655E">
              <w:t>200</w:t>
            </w:r>
          </w:p>
          <w:p w14:paraId="6076E663" w14:textId="77777777" w:rsidR="00A964BF" w:rsidRPr="008C655E" w:rsidRDefault="00A964BF" w:rsidP="00A52704">
            <w:pPr>
              <w:pStyle w:val="afff6"/>
            </w:pPr>
          </w:p>
        </w:tc>
        <w:tc>
          <w:tcPr>
            <w:tcW w:w="1260" w:type="dxa"/>
            <w:shd w:val="clear" w:color="auto" w:fill="auto"/>
            <w:vAlign w:val="center"/>
          </w:tcPr>
          <w:p w14:paraId="4C715F85" w14:textId="77777777" w:rsidR="00A964BF" w:rsidRPr="008C655E" w:rsidRDefault="00A964BF" w:rsidP="00A52704">
            <w:pPr>
              <w:pStyle w:val="afff6"/>
            </w:pPr>
          </w:p>
          <w:p w14:paraId="346A5F50" w14:textId="77777777" w:rsidR="00A964BF" w:rsidRPr="008C655E" w:rsidRDefault="00A964BF" w:rsidP="00A52704">
            <w:pPr>
              <w:pStyle w:val="afff6"/>
            </w:pPr>
            <w:r w:rsidRPr="008C655E">
              <w:t>400</w:t>
            </w:r>
          </w:p>
          <w:p w14:paraId="6FD74C69" w14:textId="77777777" w:rsidR="00A964BF" w:rsidRPr="008C655E" w:rsidRDefault="00A964BF" w:rsidP="00A52704">
            <w:pPr>
              <w:pStyle w:val="afff6"/>
            </w:pPr>
          </w:p>
        </w:tc>
        <w:tc>
          <w:tcPr>
            <w:tcW w:w="1388" w:type="dxa"/>
            <w:shd w:val="clear" w:color="auto" w:fill="auto"/>
            <w:vAlign w:val="center"/>
          </w:tcPr>
          <w:p w14:paraId="319B5BDF" w14:textId="77777777" w:rsidR="00A964BF" w:rsidRPr="008C655E" w:rsidRDefault="00A964BF" w:rsidP="00A52704">
            <w:pPr>
              <w:pStyle w:val="afff6"/>
            </w:pPr>
          </w:p>
          <w:p w14:paraId="30203A14" w14:textId="77777777" w:rsidR="00A964BF" w:rsidRPr="008C655E" w:rsidRDefault="00A964BF" w:rsidP="00A52704">
            <w:pPr>
              <w:pStyle w:val="afff6"/>
            </w:pPr>
            <w:r w:rsidRPr="008C655E">
              <w:t>500</w:t>
            </w:r>
          </w:p>
          <w:p w14:paraId="5F60D05B" w14:textId="77777777" w:rsidR="00A964BF" w:rsidRPr="008C655E" w:rsidRDefault="00A964BF" w:rsidP="00A52704">
            <w:pPr>
              <w:pStyle w:val="afff6"/>
            </w:pPr>
          </w:p>
        </w:tc>
      </w:tr>
      <w:tr w:rsidR="00A964BF" w:rsidRPr="008C655E" w14:paraId="12340D4D" w14:textId="77777777" w:rsidTr="00A52704">
        <w:trPr>
          <w:cantSplit/>
          <w:trHeight w:val="20"/>
        </w:trPr>
        <w:tc>
          <w:tcPr>
            <w:tcW w:w="4600" w:type="dxa"/>
            <w:shd w:val="clear" w:color="auto" w:fill="auto"/>
            <w:vAlign w:val="center"/>
          </w:tcPr>
          <w:p w14:paraId="6E73691B" w14:textId="77777777" w:rsidR="00A964BF" w:rsidRPr="008C655E" w:rsidRDefault="00A964BF" w:rsidP="00A52704">
            <w:pPr>
              <w:pStyle w:val="afff6"/>
            </w:pPr>
            <w:r w:rsidRPr="008C655E">
              <w:t xml:space="preserve">Сооружения для </w:t>
            </w:r>
            <w:proofErr w:type="gramStart"/>
            <w:r w:rsidRPr="008C655E">
              <w:t>механической</w:t>
            </w:r>
            <w:proofErr w:type="gramEnd"/>
            <w:r w:rsidRPr="008C655E">
              <w:t xml:space="preserve"> и</w:t>
            </w:r>
          </w:p>
          <w:p w14:paraId="5C9412BD" w14:textId="77777777" w:rsidR="00A964BF" w:rsidRPr="008C655E" w:rsidRDefault="00A964BF" w:rsidP="00A52704">
            <w:pPr>
              <w:pStyle w:val="afff6"/>
            </w:pPr>
            <w:r w:rsidRPr="008C655E">
              <w:t>биологической очистки с термомеханической обработкой осадка в закрытых помещениях</w:t>
            </w:r>
          </w:p>
        </w:tc>
        <w:tc>
          <w:tcPr>
            <w:tcW w:w="1258" w:type="dxa"/>
            <w:shd w:val="clear" w:color="auto" w:fill="auto"/>
            <w:vAlign w:val="center"/>
          </w:tcPr>
          <w:p w14:paraId="379FC616" w14:textId="77777777" w:rsidR="00A964BF" w:rsidRPr="008C655E" w:rsidRDefault="00A964BF" w:rsidP="00A52704">
            <w:pPr>
              <w:pStyle w:val="afff6"/>
            </w:pPr>
          </w:p>
          <w:p w14:paraId="077F0347" w14:textId="77777777" w:rsidR="00A964BF" w:rsidRPr="008C655E" w:rsidRDefault="00A964BF" w:rsidP="00A52704">
            <w:pPr>
              <w:pStyle w:val="afff6"/>
            </w:pPr>
            <w:r w:rsidRPr="008C655E">
              <w:t>100</w:t>
            </w:r>
          </w:p>
          <w:p w14:paraId="2EAD60A2" w14:textId="77777777" w:rsidR="00A964BF" w:rsidRPr="008C655E" w:rsidRDefault="00A964BF" w:rsidP="00A52704">
            <w:pPr>
              <w:pStyle w:val="afff6"/>
            </w:pPr>
          </w:p>
        </w:tc>
        <w:tc>
          <w:tcPr>
            <w:tcW w:w="1263" w:type="dxa"/>
            <w:shd w:val="clear" w:color="auto" w:fill="auto"/>
            <w:vAlign w:val="center"/>
          </w:tcPr>
          <w:p w14:paraId="4C60F646" w14:textId="77777777" w:rsidR="00A964BF" w:rsidRPr="008C655E" w:rsidRDefault="00A964BF" w:rsidP="00A52704">
            <w:pPr>
              <w:pStyle w:val="afff6"/>
            </w:pPr>
          </w:p>
          <w:p w14:paraId="3ED4C9F3" w14:textId="77777777" w:rsidR="00A964BF" w:rsidRPr="008C655E" w:rsidRDefault="00A964BF" w:rsidP="00A52704">
            <w:pPr>
              <w:pStyle w:val="afff6"/>
            </w:pPr>
            <w:r w:rsidRPr="008C655E">
              <w:t>150</w:t>
            </w:r>
          </w:p>
          <w:p w14:paraId="0454460C" w14:textId="77777777" w:rsidR="00A964BF" w:rsidRPr="008C655E" w:rsidRDefault="00A964BF" w:rsidP="00A52704">
            <w:pPr>
              <w:pStyle w:val="afff6"/>
            </w:pPr>
          </w:p>
        </w:tc>
        <w:tc>
          <w:tcPr>
            <w:tcW w:w="1260" w:type="dxa"/>
            <w:shd w:val="clear" w:color="auto" w:fill="auto"/>
            <w:vAlign w:val="center"/>
          </w:tcPr>
          <w:p w14:paraId="300FFAE0" w14:textId="77777777" w:rsidR="00A964BF" w:rsidRPr="008C655E" w:rsidRDefault="00A964BF" w:rsidP="00A52704">
            <w:pPr>
              <w:pStyle w:val="afff6"/>
            </w:pPr>
          </w:p>
          <w:p w14:paraId="701825E9" w14:textId="77777777" w:rsidR="00A964BF" w:rsidRPr="008C655E" w:rsidRDefault="00A964BF" w:rsidP="00A52704">
            <w:pPr>
              <w:pStyle w:val="afff6"/>
            </w:pPr>
            <w:r w:rsidRPr="008C655E">
              <w:t>300</w:t>
            </w:r>
          </w:p>
          <w:p w14:paraId="697340DF" w14:textId="77777777" w:rsidR="00A964BF" w:rsidRPr="008C655E" w:rsidRDefault="00A964BF" w:rsidP="00A52704">
            <w:pPr>
              <w:pStyle w:val="afff6"/>
            </w:pPr>
          </w:p>
        </w:tc>
        <w:tc>
          <w:tcPr>
            <w:tcW w:w="1388" w:type="dxa"/>
            <w:shd w:val="clear" w:color="auto" w:fill="auto"/>
            <w:vAlign w:val="center"/>
          </w:tcPr>
          <w:p w14:paraId="058C9424" w14:textId="77777777" w:rsidR="00A964BF" w:rsidRPr="008C655E" w:rsidRDefault="00A964BF" w:rsidP="00A52704">
            <w:pPr>
              <w:pStyle w:val="afff6"/>
            </w:pPr>
          </w:p>
          <w:p w14:paraId="7D1BD67B" w14:textId="77777777" w:rsidR="00A964BF" w:rsidRPr="008C655E" w:rsidRDefault="00A964BF" w:rsidP="00A52704">
            <w:pPr>
              <w:pStyle w:val="afff6"/>
            </w:pPr>
            <w:r w:rsidRPr="008C655E">
              <w:t>400</w:t>
            </w:r>
          </w:p>
          <w:p w14:paraId="30002FBC" w14:textId="77777777" w:rsidR="00A964BF" w:rsidRPr="008C655E" w:rsidRDefault="00A964BF" w:rsidP="00A52704">
            <w:pPr>
              <w:pStyle w:val="afff6"/>
            </w:pPr>
          </w:p>
        </w:tc>
      </w:tr>
      <w:tr w:rsidR="00A964BF" w:rsidRPr="008C655E" w14:paraId="01090887" w14:textId="77777777" w:rsidTr="00A52704">
        <w:trPr>
          <w:cantSplit/>
          <w:trHeight w:val="20"/>
        </w:trPr>
        <w:tc>
          <w:tcPr>
            <w:tcW w:w="4600" w:type="dxa"/>
            <w:shd w:val="clear" w:color="auto" w:fill="auto"/>
            <w:vAlign w:val="center"/>
          </w:tcPr>
          <w:p w14:paraId="71EEF9D1" w14:textId="77777777" w:rsidR="00A964BF" w:rsidRPr="008C655E" w:rsidRDefault="00A964BF" w:rsidP="00A52704">
            <w:pPr>
              <w:pStyle w:val="afff6"/>
            </w:pPr>
            <w:r w:rsidRPr="008C655E">
              <w:t>Поля:</w:t>
            </w:r>
          </w:p>
          <w:p w14:paraId="77F2C5A0" w14:textId="77777777" w:rsidR="00A964BF" w:rsidRPr="008C655E" w:rsidRDefault="00A964BF" w:rsidP="00A52704">
            <w:pPr>
              <w:pStyle w:val="afff6"/>
            </w:pPr>
            <w:r w:rsidRPr="008C655E">
              <w:t>а) фильтрации</w:t>
            </w:r>
          </w:p>
          <w:p w14:paraId="37949153" w14:textId="77777777" w:rsidR="00A964BF" w:rsidRPr="008C655E" w:rsidRDefault="00A964BF" w:rsidP="00A52704">
            <w:pPr>
              <w:pStyle w:val="afff6"/>
            </w:pPr>
            <w:r w:rsidRPr="008C655E">
              <w:t>б) орошения</w:t>
            </w:r>
          </w:p>
        </w:tc>
        <w:tc>
          <w:tcPr>
            <w:tcW w:w="1258" w:type="dxa"/>
            <w:shd w:val="clear" w:color="auto" w:fill="auto"/>
            <w:vAlign w:val="center"/>
          </w:tcPr>
          <w:p w14:paraId="5997DCEA" w14:textId="77777777" w:rsidR="00A964BF" w:rsidRPr="008C655E" w:rsidRDefault="00A964BF" w:rsidP="00A52704">
            <w:pPr>
              <w:pStyle w:val="afff6"/>
            </w:pPr>
            <w:r w:rsidRPr="008C655E">
              <w:br/>
              <w:t>200</w:t>
            </w:r>
          </w:p>
          <w:p w14:paraId="3202ECF4" w14:textId="77777777" w:rsidR="00A964BF" w:rsidRPr="008C655E" w:rsidRDefault="00A964BF" w:rsidP="00A52704">
            <w:pPr>
              <w:pStyle w:val="afff6"/>
            </w:pPr>
            <w:r w:rsidRPr="008C655E">
              <w:t>150</w:t>
            </w:r>
          </w:p>
        </w:tc>
        <w:tc>
          <w:tcPr>
            <w:tcW w:w="1263" w:type="dxa"/>
            <w:shd w:val="clear" w:color="auto" w:fill="auto"/>
            <w:vAlign w:val="center"/>
          </w:tcPr>
          <w:p w14:paraId="35490E5B" w14:textId="77777777" w:rsidR="00A964BF" w:rsidRPr="008C655E" w:rsidRDefault="00A964BF" w:rsidP="00A52704">
            <w:pPr>
              <w:pStyle w:val="afff6"/>
            </w:pPr>
            <w:r w:rsidRPr="008C655E">
              <w:br/>
              <w:t>300</w:t>
            </w:r>
          </w:p>
          <w:p w14:paraId="4EB877FF" w14:textId="77777777" w:rsidR="00A964BF" w:rsidRPr="008C655E" w:rsidRDefault="00A964BF" w:rsidP="00A52704">
            <w:pPr>
              <w:pStyle w:val="afff6"/>
            </w:pPr>
            <w:r w:rsidRPr="008C655E">
              <w:t>200</w:t>
            </w:r>
          </w:p>
        </w:tc>
        <w:tc>
          <w:tcPr>
            <w:tcW w:w="1260" w:type="dxa"/>
            <w:shd w:val="clear" w:color="auto" w:fill="auto"/>
            <w:vAlign w:val="center"/>
          </w:tcPr>
          <w:p w14:paraId="15E061A8" w14:textId="77777777" w:rsidR="00A964BF" w:rsidRPr="008C655E" w:rsidRDefault="00A964BF" w:rsidP="00A52704">
            <w:pPr>
              <w:pStyle w:val="afff6"/>
            </w:pPr>
            <w:r w:rsidRPr="008C655E">
              <w:br/>
              <w:t>500</w:t>
            </w:r>
          </w:p>
          <w:p w14:paraId="5C0F32B6" w14:textId="77777777" w:rsidR="00A964BF" w:rsidRPr="008C655E" w:rsidRDefault="00A964BF" w:rsidP="00A52704">
            <w:pPr>
              <w:pStyle w:val="afff6"/>
            </w:pPr>
            <w:r w:rsidRPr="008C655E">
              <w:t>400</w:t>
            </w:r>
          </w:p>
        </w:tc>
        <w:tc>
          <w:tcPr>
            <w:tcW w:w="1388" w:type="dxa"/>
            <w:shd w:val="clear" w:color="auto" w:fill="auto"/>
            <w:vAlign w:val="center"/>
          </w:tcPr>
          <w:p w14:paraId="4E19514C" w14:textId="77777777" w:rsidR="00A964BF" w:rsidRPr="008C655E" w:rsidRDefault="00A964BF" w:rsidP="00A52704">
            <w:pPr>
              <w:pStyle w:val="afff6"/>
            </w:pPr>
            <w:r w:rsidRPr="008C655E">
              <w:br/>
              <w:t>1000</w:t>
            </w:r>
          </w:p>
          <w:p w14:paraId="3C50C101" w14:textId="77777777" w:rsidR="00A964BF" w:rsidRPr="008C655E" w:rsidRDefault="00A964BF" w:rsidP="00A52704">
            <w:pPr>
              <w:pStyle w:val="afff6"/>
            </w:pPr>
            <w:r w:rsidRPr="008C655E">
              <w:t>1000</w:t>
            </w:r>
          </w:p>
        </w:tc>
      </w:tr>
      <w:tr w:rsidR="00A964BF" w:rsidRPr="008C655E" w14:paraId="0FB1E6B8" w14:textId="77777777" w:rsidTr="00A52704">
        <w:trPr>
          <w:cantSplit/>
          <w:trHeight w:val="388"/>
        </w:trPr>
        <w:tc>
          <w:tcPr>
            <w:tcW w:w="4600" w:type="dxa"/>
            <w:shd w:val="clear" w:color="auto" w:fill="auto"/>
            <w:vAlign w:val="center"/>
          </w:tcPr>
          <w:p w14:paraId="5298C941" w14:textId="77777777" w:rsidR="00A964BF" w:rsidRPr="008C655E" w:rsidRDefault="00A964BF" w:rsidP="00A52704">
            <w:pPr>
              <w:pStyle w:val="afff6"/>
            </w:pPr>
            <w:r w:rsidRPr="008C655E">
              <w:t>Биологические пруды</w:t>
            </w:r>
          </w:p>
        </w:tc>
        <w:tc>
          <w:tcPr>
            <w:tcW w:w="1258" w:type="dxa"/>
            <w:shd w:val="clear" w:color="auto" w:fill="auto"/>
            <w:vAlign w:val="center"/>
          </w:tcPr>
          <w:p w14:paraId="4A6DB4E1" w14:textId="77777777" w:rsidR="00A964BF" w:rsidRPr="008C655E" w:rsidRDefault="00A964BF" w:rsidP="00A52704">
            <w:pPr>
              <w:pStyle w:val="afff6"/>
            </w:pPr>
            <w:r w:rsidRPr="008C655E">
              <w:t>200</w:t>
            </w:r>
          </w:p>
        </w:tc>
        <w:tc>
          <w:tcPr>
            <w:tcW w:w="1263" w:type="dxa"/>
            <w:shd w:val="clear" w:color="auto" w:fill="auto"/>
            <w:vAlign w:val="center"/>
          </w:tcPr>
          <w:p w14:paraId="6DC1011D" w14:textId="77777777" w:rsidR="00A964BF" w:rsidRPr="008C655E" w:rsidRDefault="00A964BF" w:rsidP="00A52704">
            <w:pPr>
              <w:pStyle w:val="afff6"/>
            </w:pPr>
            <w:r w:rsidRPr="008C655E">
              <w:t>200</w:t>
            </w:r>
          </w:p>
        </w:tc>
        <w:tc>
          <w:tcPr>
            <w:tcW w:w="1260" w:type="dxa"/>
            <w:shd w:val="clear" w:color="auto" w:fill="auto"/>
            <w:vAlign w:val="center"/>
          </w:tcPr>
          <w:p w14:paraId="2054AC86" w14:textId="77777777" w:rsidR="00A964BF" w:rsidRPr="008C655E" w:rsidRDefault="00A964BF" w:rsidP="00A52704">
            <w:pPr>
              <w:pStyle w:val="afff6"/>
            </w:pPr>
            <w:r w:rsidRPr="008C655E">
              <w:t>300</w:t>
            </w:r>
          </w:p>
        </w:tc>
        <w:tc>
          <w:tcPr>
            <w:tcW w:w="1388" w:type="dxa"/>
            <w:shd w:val="clear" w:color="auto" w:fill="auto"/>
            <w:vAlign w:val="center"/>
          </w:tcPr>
          <w:p w14:paraId="6B6B553D" w14:textId="77777777" w:rsidR="00A964BF" w:rsidRPr="008C655E" w:rsidRDefault="00A964BF" w:rsidP="00A52704">
            <w:pPr>
              <w:pStyle w:val="afff6"/>
            </w:pPr>
            <w:r w:rsidRPr="008C655E">
              <w:t>300</w:t>
            </w:r>
          </w:p>
        </w:tc>
      </w:tr>
    </w:tbl>
    <w:p w14:paraId="36ECE781" w14:textId="77777777" w:rsidR="00A964BF" w:rsidRPr="008C655E" w:rsidRDefault="00A964BF" w:rsidP="00A964BF">
      <w:pPr>
        <w:pStyle w:val="a1"/>
        <w:spacing w:before="240"/>
      </w:pPr>
      <w:r w:rsidRPr="008C655E">
        <w:t>Размер СЗЗ для канализационных очистных сооружений производительностью более 280 тыс. м</w:t>
      </w:r>
      <w:r w:rsidRPr="008C655E">
        <w:rPr>
          <w:vertAlign w:val="superscript"/>
        </w:rPr>
        <w:t>3</w:t>
      </w:r>
      <w:r w:rsidRPr="008C655E">
        <w:t>/сутки, а также при принятии новых технологий очистки сточных вод и обработки осадка, следует устанавливать в соответствии с требованиями п. 4.8. СанПиН 2.2.1/2.1.1.1200-03 «Санитарно-защитные зоны и санитарная классификация предприятий, сооружений и иных объектов»</w:t>
      </w:r>
    </w:p>
    <w:p w14:paraId="3979FE5B" w14:textId="77777777" w:rsidR="00A964BF" w:rsidRPr="008C655E" w:rsidRDefault="00A964BF" w:rsidP="00A964BF">
      <w:pPr>
        <w:pStyle w:val="a1"/>
      </w:pPr>
      <w:r w:rsidRPr="008C655E">
        <w:t>Для полей фильтрации площадью до 0,5 га, для полей орошения коммунального типа площадью до 1,0 га, для сооружений механической и биологической очистки сточных вод производительностью до 50 м</w:t>
      </w:r>
      <w:r w:rsidRPr="008C655E">
        <w:rPr>
          <w:vertAlign w:val="superscript"/>
        </w:rPr>
        <w:t>3</w:t>
      </w:r>
      <w:r w:rsidRPr="008C655E">
        <w:t>/сутки, СЗЗ следует принимать размером 100 м.</w:t>
      </w:r>
    </w:p>
    <w:p w14:paraId="181FAF45" w14:textId="77777777" w:rsidR="00A964BF" w:rsidRPr="008C655E" w:rsidRDefault="00A964BF" w:rsidP="00A964BF">
      <w:pPr>
        <w:pStyle w:val="a1"/>
      </w:pPr>
      <w:r w:rsidRPr="008C655E">
        <w:t>Для полей подземной фильтрации пропускной способностью до 15 м</w:t>
      </w:r>
      <w:r w:rsidRPr="008C655E">
        <w:rPr>
          <w:vertAlign w:val="superscript"/>
        </w:rPr>
        <w:t>3</w:t>
      </w:r>
      <w:r w:rsidRPr="008C655E">
        <w:rPr>
          <w:sz w:val="23"/>
          <w:szCs w:val="23"/>
        </w:rPr>
        <w:t>/</w:t>
      </w:r>
      <w:r w:rsidRPr="008C655E">
        <w:t>сутки размер СЗЗ следует принимать размером 50 м.</w:t>
      </w:r>
    </w:p>
    <w:p w14:paraId="1293A51D" w14:textId="77777777" w:rsidR="00A964BF" w:rsidRPr="008C655E" w:rsidRDefault="00A964BF" w:rsidP="00A964BF">
      <w:pPr>
        <w:pStyle w:val="a1"/>
      </w:pPr>
      <w:r w:rsidRPr="008C655E">
        <w:lastRenderedPageBreak/>
        <w:t>Размер СЗЗ от сливных станций следует принимать 300 м.</w:t>
      </w:r>
    </w:p>
    <w:p w14:paraId="4532021B" w14:textId="77777777" w:rsidR="00A964BF" w:rsidRPr="008C655E" w:rsidRDefault="00A964BF" w:rsidP="00A964BF">
      <w:pPr>
        <w:pStyle w:val="a1"/>
      </w:pPr>
      <w:r w:rsidRPr="008C655E">
        <w:t xml:space="preserve">Размер СЗЗ от очистных сооружений поверхностного стока открытого типа </w:t>
      </w:r>
      <w:proofErr w:type="gramStart"/>
      <w:r w:rsidRPr="008C655E">
        <w:t>до</w:t>
      </w:r>
      <w:proofErr w:type="gramEnd"/>
      <w:r w:rsidRPr="008C655E">
        <w:t xml:space="preserve"> </w:t>
      </w:r>
      <w:proofErr w:type="gramStart"/>
      <w:r w:rsidRPr="008C655E">
        <w:t>жилой</w:t>
      </w:r>
      <w:proofErr w:type="gramEnd"/>
      <w:r w:rsidRPr="008C655E">
        <w:t xml:space="preserve"> территории следует принимать 100 м, закрытого типа – 50 м.</w:t>
      </w:r>
    </w:p>
    <w:p w14:paraId="2A87A4F8" w14:textId="77777777" w:rsidR="00A964BF" w:rsidRPr="008C655E" w:rsidRDefault="00A964BF" w:rsidP="00A964BF">
      <w:pPr>
        <w:pStyle w:val="a1"/>
      </w:pPr>
      <w:proofErr w:type="gramStart"/>
      <w:r w:rsidRPr="008C655E">
        <w:t>От очистных сооружений и насосных станций производственной канализации, не расположенных на территории промышленных предприятий, как при самостоятельной очистке и перекачке производственных сточных вод, так и при совместной их очистке с бытовыми, размер СЗЗ следует принимать такими же, как для производств, от которых поступают сточные воды, но не менее указанных в таблице.</w:t>
      </w:r>
      <w:proofErr w:type="gramEnd"/>
    </w:p>
    <w:p w14:paraId="30D08BCC" w14:textId="77777777" w:rsidR="00A964BF" w:rsidRPr="00A964BF" w:rsidRDefault="00A964BF" w:rsidP="00A964BF">
      <w:pPr>
        <w:pStyle w:val="a1"/>
      </w:pPr>
      <w:r w:rsidRPr="008C655E">
        <w:t xml:space="preserve">Размер СЗЗ от снеготаялок и </w:t>
      </w:r>
      <w:proofErr w:type="spellStart"/>
      <w:r w:rsidRPr="008C655E">
        <w:t>снегосплавных</w:t>
      </w:r>
      <w:proofErr w:type="spellEnd"/>
      <w:r w:rsidRPr="008C655E">
        <w:t xml:space="preserve"> пунктов </w:t>
      </w:r>
      <w:proofErr w:type="gramStart"/>
      <w:r w:rsidRPr="008C655E">
        <w:t>до</w:t>
      </w:r>
      <w:proofErr w:type="gramEnd"/>
      <w:r w:rsidRPr="008C655E">
        <w:t xml:space="preserve"> </w:t>
      </w:r>
      <w:proofErr w:type="gramStart"/>
      <w:r w:rsidRPr="008C655E">
        <w:t>жилой</w:t>
      </w:r>
      <w:proofErr w:type="gramEnd"/>
      <w:r w:rsidRPr="008C655E">
        <w:t xml:space="preserve"> территории следует </w:t>
      </w:r>
      <w:r w:rsidRPr="00A964BF">
        <w:t>принимать 100 м.</w:t>
      </w:r>
    </w:p>
    <w:p w14:paraId="6C86E77C" w14:textId="21C860CC" w:rsidR="00AC0DA4" w:rsidRPr="00A964BF" w:rsidRDefault="00AC0DA4" w:rsidP="00207FCC">
      <w:pPr>
        <w:pStyle w:val="afff9"/>
      </w:pPr>
      <w:r w:rsidRPr="00A964BF">
        <w:t>Вновь стоящие</w:t>
      </w:r>
      <w:r w:rsidR="002B292D" w:rsidRPr="00A964BF">
        <w:t>, реконструированные</w:t>
      </w:r>
      <w:r w:rsidRPr="00A964BF">
        <w:t xml:space="preserve"> </w:t>
      </w:r>
      <w:r w:rsidR="002B292D" w:rsidRPr="00A964BF">
        <w:t xml:space="preserve">объекты в схеме </w:t>
      </w:r>
      <w:r w:rsidR="00A964BF" w:rsidRPr="00A964BF">
        <w:t>водоотведения</w:t>
      </w:r>
      <w:r w:rsidR="002B292D" w:rsidRPr="00A964BF">
        <w:t xml:space="preserve"> не предусмотрены.</w:t>
      </w:r>
    </w:p>
    <w:p w14:paraId="2466F9D8" w14:textId="20C48883" w:rsidR="009274BF" w:rsidRPr="008C655E" w:rsidRDefault="009274BF" w:rsidP="009274BF">
      <w:pPr>
        <w:pStyle w:val="afff9"/>
        <w:sectPr w:rsidR="009274BF" w:rsidRPr="008C655E" w:rsidSect="00EA2F19">
          <w:pgSz w:w="11906" w:h="16838"/>
          <w:pgMar w:top="1134" w:right="567" w:bottom="1134" w:left="1134" w:header="708" w:footer="708" w:gutter="0"/>
          <w:cols w:space="708"/>
          <w:titlePg/>
          <w:docGrid w:linePitch="360"/>
        </w:sectPr>
      </w:pPr>
      <w:bookmarkStart w:id="279" w:name="_Toc379359299"/>
      <w:bookmarkStart w:id="280" w:name="_Toc390696057"/>
      <w:bookmarkStart w:id="281" w:name="_Toc390696269"/>
      <w:bookmarkStart w:id="282" w:name="_Toc401068005"/>
      <w:bookmarkStart w:id="283" w:name="_Toc531598969"/>
      <w:bookmarkStart w:id="284" w:name="_Toc531704246"/>
      <w:bookmarkStart w:id="285" w:name="_Toc21688558"/>
    </w:p>
    <w:p w14:paraId="70A1A2D1" w14:textId="55C11446" w:rsidR="00AC4058" w:rsidRPr="008C655E" w:rsidRDefault="00E944CA" w:rsidP="00602A5B">
      <w:pPr>
        <w:pStyle w:val="1"/>
      </w:pPr>
      <w:bookmarkStart w:id="286" w:name="_Toc401068006"/>
      <w:bookmarkStart w:id="287" w:name="_Toc531598970"/>
      <w:bookmarkStart w:id="288" w:name="_Toc531704247"/>
      <w:bookmarkStart w:id="289" w:name="_Toc21688559"/>
      <w:bookmarkStart w:id="290" w:name="_Toc57421900"/>
      <w:bookmarkStart w:id="291" w:name="_Toc57422500"/>
      <w:bookmarkStart w:id="292" w:name="_Toc57422644"/>
      <w:bookmarkStart w:id="293" w:name="_Toc88651822"/>
      <w:bookmarkStart w:id="294" w:name="_Toc139360086"/>
      <w:bookmarkEnd w:id="279"/>
      <w:bookmarkEnd w:id="280"/>
      <w:bookmarkEnd w:id="281"/>
      <w:bookmarkEnd w:id="282"/>
      <w:bookmarkEnd w:id="283"/>
      <w:bookmarkEnd w:id="284"/>
      <w:bookmarkEnd w:id="285"/>
      <w:r w:rsidRPr="008C655E">
        <w:lastRenderedPageBreak/>
        <w:t>Эко</w:t>
      </w:r>
      <w:r w:rsidR="00EB6D8A" w:rsidRPr="008C655E">
        <w:t xml:space="preserve">логические </w:t>
      </w:r>
      <w:r w:rsidRPr="008C655E">
        <w:t>аспекты мероприятий по строительству и реконструкции объектов централизованной системы водоотведения</w:t>
      </w:r>
      <w:bookmarkEnd w:id="286"/>
      <w:bookmarkEnd w:id="287"/>
      <w:bookmarkEnd w:id="288"/>
      <w:bookmarkEnd w:id="289"/>
      <w:bookmarkEnd w:id="290"/>
      <w:bookmarkEnd w:id="291"/>
      <w:bookmarkEnd w:id="292"/>
      <w:bookmarkEnd w:id="293"/>
      <w:bookmarkEnd w:id="294"/>
    </w:p>
    <w:p w14:paraId="03F02CCE" w14:textId="77777777" w:rsidR="00AC4058" w:rsidRPr="008C655E" w:rsidRDefault="00AC4058" w:rsidP="00996D78">
      <w:pPr>
        <w:pStyle w:val="20"/>
      </w:pPr>
      <w:bookmarkStart w:id="295" w:name="_Toc390696060"/>
      <w:bookmarkStart w:id="296" w:name="_Toc390696272"/>
      <w:bookmarkStart w:id="297" w:name="_Toc401068007"/>
      <w:bookmarkStart w:id="298" w:name="_Toc531598971"/>
      <w:bookmarkStart w:id="299" w:name="_Toc531704248"/>
      <w:bookmarkStart w:id="300" w:name="_Toc21688560"/>
      <w:bookmarkStart w:id="301" w:name="_Toc57421901"/>
      <w:bookmarkStart w:id="302" w:name="_Toc57422501"/>
      <w:bookmarkStart w:id="303" w:name="_Toc57422645"/>
      <w:bookmarkStart w:id="304" w:name="_Toc88651823"/>
      <w:bookmarkStart w:id="305" w:name="_Toc139360087"/>
      <w:r w:rsidRPr="008C655E">
        <w:t xml:space="preserve">Сведения </w:t>
      </w:r>
      <w:bookmarkEnd w:id="295"/>
      <w:bookmarkEnd w:id="296"/>
      <w:bookmarkEnd w:id="297"/>
      <w:bookmarkEnd w:id="298"/>
      <w:bookmarkEnd w:id="299"/>
      <w:bookmarkEnd w:id="300"/>
      <w:r w:rsidR="00882E69" w:rsidRPr="008C655E">
        <w:t>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301"/>
      <w:bookmarkEnd w:id="302"/>
      <w:bookmarkEnd w:id="303"/>
      <w:bookmarkEnd w:id="304"/>
      <w:bookmarkEnd w:id="305"/>
    </w:p>
    <w:p w14:paraId="2FF39E7F" w14:textId="77777777" w:rsidR="00EB6D8A" w:rsidRPr="008C655E" w:rsidRDefault="00EB6D8A" w:rsidP="007D2036">
      <w:pPr>
        <w:pStyle w:val="afff9"/>
      </w:pPr>
      <w:r w:rsidRPr="008C655E">
        <w:t>Эффект</w:t>
      </w:r>
      <w:r w:rsidR="004C0357" w:rsidRPr="008C655E">
        <w:t>ом</w:t>
      </w:r>
      <w:r w:rsidRPr="008C655E">
        <w:t xml:space="preserve"> от внедрения мероприятий</w:t>
      </w:r>
      <w:r w:rsidR="004C0357" w:rsidRPr="008C655E">
        <w:t xml:space="preserve"> по улучшению экологической обстановки окружающей среды</w:t>
      </w:r>
      <w:r w:rsidRPr="008C655E">
        <w:t xml:space="preserve"> </w:t>
      </w:r>
      <w:r w:rsidR="004C0357" w:rsidRPr="008C655E">
        <w:t>является</w:t>
      </w:r>
      <w:r w:rsidRPr="008C655E">
        <w:t xml:space="preserve"> улучшени</w:t>
      </w:r>
      <w:r w:rsidR="004C0357" w:rsidRPr="008C655E">
        <w:t>е</w:t>
      </w:r>
      <w:r w:rsidRPr="008C655E">
        <w:t xml:space="preserve"> здоровья и качества жизни горожан.</w:t>
      </w:r>
    </w:p>
    <w:p w14:paraId="301448CD" w14:textId="77777777" w:rsidR="00EB6D8A" w:rsidRPr="008C655E" w:rsidRDefault="00EB6D8A" w:rsidP="007D2036">
      <w:pPr>
        <w:pStyle w:val="afff9"/>
      </w:pPr>
      <w:r w:rsidRPr="008C655E">
        <w:t>Санитарное состояние водоемов формируется под влияние природных факторов и хозяйственной деятельности человека. Качество воды в водных объектах напрямую зависит от степени очистки производственных (химически загрязненных) и хозяйственно-фекальных сточных вод, а также от соблюдения режима использования водоохранных зон (ВОЗ) и прибрежно-защитных полос (ПЗП).</w:t>
      </w:r>
    </w:p>
    <w:p w14:paraId="1539B213" w14:textId="77777777" w:rsidR="00EB6D8A" w:rsidRPr="008C655E" w:rsidRDefault="00EB6D8A" w:rsidP="007D2036">
      <w:pPr>
        <w:pStyle w:val="afff9"/>
      </w:pPr>
      <w:r w:rsidRPr="008C655E">
        <w:t>Прибрежные защитные полосы должны быть заняты древесно-кустарниковой растительностью или залужены. Территория зоны первого пояса зоны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 твердое покрытие.</w:t>
      </w:r>
    </w:p>
    <w:p w14:paraId="61712EF5" w14:textId="77777777" w:rsidR="00EB6D8A" w:rsidRPr="008C655E" w:rsidRDefault="00207320" w:rsidP="007D2036">
      <w:pPr>
        <w:pStyle w:val="afff9"/>
      </w:pPr>
      <w:r w:rsidRPr="008C655E">
        <w:t>О</w:t>
      </w:r>
      <w:r w:rsidR="00EB6D8A" w:rsidRPr="008C655E">
        <w:t xml:space="preserve">сновные проблемы, связанные с охраной окружающей среды и здоровьем населения, совпадают с основными проблемами общего характера, так как деятельность по водоотведению напрямую связана со здоровьем населения, загрязнением подземных и поверхностных вод, в том числе из-за сброса неочищенных и недостаточно очищенных сточных вод, отсутствием зон ЗСО и СЗЗ. </w:t>
      </w:r>
    </w:p>
    <w:p w14:paraId="4E2365B6" w14:textId="77777777" w:rsidR="00EB6D8A" w:rsidRPr="008C655E" w:rsidRDefault="00EB6D8A" w:rsidP="007D2036">
      <w:pPr>
        <w:pStyle w:val="afff9"/>
      </w:pPr>
      <w:r w:rsidRPr="008C655E">
        <w:t xml:space="preserve">Основными проблемами, относящимися к охране окружающей среды и здоровью населения, при этом являются: </w:t>
      </w:r>
    </w:p>
    <w:p w14:paraId="3F01E8DC" w14:textId="77777777" w:rsidR="00EB6D8A" w:rsidRPr="008C655E" w:rsidRDefault="00EB6D8A" w:rsidP="007D2036">
      <w:pPr>
        <w:pStyle w:val="a1"/>
        <w:rPr>
          <w:rFonts w:eastAsia="Calibri"/>
        </w:rPr>
      </w:pPr>
      <w:proofErr w:type="gramStart"/>
      <w:r w:rsidRPr="008C655E">
        <w:rPr>
          <w:rFonts w:eastAsia="Calibri"/>
        </w:rPr>
        <w:t xml:space="preserve">Высокий риск загрязнения подземных вод с поверхности (в том числе нефтепродуктами, а также вторичное микробиологическое загрязнение </w:t>
      </w:r>
      <w:proofErr w:type="gramEnd"/>
    </w:p>
    <w:p w14:paraId="474F0F6C" w14:textId="77777777" w:rsidR="00EB6D8A" w:rsidRPr="008C655E" w:rsidRDefault="00EB6D8A" w:rsidP="007D2036">
      <w:pPr>
        <w:pStyle w:val="a1"/>
        <w:rPr>
          <w:rFonts w:eastAsia="Calibri"/>
        </w:rPr>
      </w:pPr>
      <w:r w:rsidRPr="008C655E">
        <w:rPr>
          <w:rFonts w:eastAsia="Calibri"/>
        </w:rPr>
        <w:t>Наличие населенных пунктов, не подключенных к централизованной системе канализации, что может являться причиной несанкционированного сброса неочищенных сточных вод в природные объекты</w:t>
      </w:r>
    </w:p>
    <w:p w14:paraId="3F0F715C" w14:textId="77777777" w:rsidR="00EB6D8A" w:rsidRPr="008C655E" w:rsidRDefault="00EB6D8A" w:rsidP="007D2036">
      <w:pPr>
        <w:pStyle w:val="a1"/>
        <w:rPr>
          <w:rFonts w:eastAsia="Calibri"/>
        </w:rPr>
      </w:pPr>
      <w:r w:rsidRPr="008C655E">
        <w:rPr>
          <w:rFonts w:eastAsia="Calibri"/>
        </w:rPr>
        <w:t xml:space="preserve">Неспособность </w:t>
      </w:r>
      <w:proofErr w:type="gramStart"/>
      <w:r w:rsidRPr="008C655E">
        <w:rPr>
          <w:rFonts w:eastAsia="Calibri"/>
        </w:rPr>
        <w:t>канализационный</w:t>
      </w:r>
      <w:proofErr w:type="gramEnd"/>
      <w:r w:rsidRPr="008C655E">
        <w:rPr>
          <w:rFonts w:eastAsia="Calibri"/>
        </w:rPr>
        <w:t xml:space="preserve"> очистных сооружений обеспечить полное соответствие нормативным требованиям в случае повышения количества сточных вод. </w:t>
      </w:r>
    </w:p>
    <w:p w14:paraId="4E7CA911" w14:textId="77777777" w:rsidR="00EB6D8A" w:rsidRPr="008C655E" w:rsidRDefault="00EB6D8A" w:rsidP="007D2036">
      <w:pPr>
        <w:pStyle w:val="a1"/>
        <w:rPr>
          <w:rFonts w:eastAsia="Calibri"/>
        </w:rPr>
      </w:pPr>
      <w:r w:rsidRPr="008C655E">
        <w:rPr>
          <w:rFonts w:eastAsia="Calibri"/>
        </w:rPr>
        <w:t>Несоответствие способа утилизации осадка очистных сооружений и избыточного ила наилучшим практикам и требованиям законодательства РФ.</w:t>
      </w:r>
    </w:p>
    <w:p w14:paraId="1F6ED86E" w14:textId="77777777" w:rsidR="00EB6D8A" w:rsidRPr="008C655E" w:rsidRDefault="00EB6D8A" w:rsidP="007D2036">
      <w:pPr>
        <w:pStyle w:val="afff9"/>
      </w:pPr>
      <w:r w:rsidRPr="008C655E">
        <w:t xml:space="preserve">Комплекс мер, предложенный в </w:t>
      </w:r>
      <w:r w:rsidR="004C0357" w:rsidRPr="008C655E">
        <w:t>настоящем документе</w:t>
      </w:r>
      <w:r w:rsidRPr="008C655E">
        <w:t xml:space="preserve">, направлен на разрешение </w:t>
      </w:r>
      <w:r w:rsidR="004C0357" w:rsidRPr="008C655E">
        <w:t xml:space="preserve">перечисленных </w:t>
      </w:r>
      <w:r w:rsidRPr="008C655E">
        <w:t>проблем. Развитие технической составляющей системы водоотведения, а также повышение параметров энергосбережения, снижение показателей аварийности и утечек положительно сказыва</w:t>
      </w:r>
      <w:r w:rsidR="004C0357" w:rsidRPr="008C655E">
        <w:t>ю</w:t>
      </w:r>
      <w:r w:rsidRPr="008C655E">
        <w:t xml:space="preserve">тся на степени воздействия на окружающую среду. </w:t>
      </w:r>
    </w:p>
    <w:p w14:paraId="3D1FEAEF" w14:textId="77777777" w:rsidR="00E730E1" w:rsidRDefault="00E730E1">
      <w:pPr>
        <w:spacing w:line="240" w:lineRule="auto"/>
        <w:ind w:firstLine="0"/>
        <w:jc w:val="left"/>
        <w:rPr>
          <w:rFonts w:eastAsia="Times New Roman"/>
          <w:b/>
          <w:bCs/>
          <w:szCs w:val="26"/>
        </w:rPr>
      </w:pPr>
      <w:bookmarkStart w:id="306" w:name="_Toc390696061"/>
      <w:bookmarkStart w:id="307" w:name="_Toc390696273"/>
      <w:bookmarkStart w:id="308" w:name="_Toc401068008"/>
      <w:bookmarkStart w:id="309" w:name="_Toc531598972"/>
      <w:bookmarkStart w:id="310" w:name="_Toc531704249"/>
      <w:bookmarkStart w:id="311" w:name="_Toc21688561"/>
      <w:bookmarkStart w:id="312" w:name="_Toc57421902"/>
      <w:bookmarkStart w:id="313" w:name="_Toc57422502"/>
      <w:bookmarkStart w:id="314" w:name="_Toc57422646"/>
      <w:bookmarkStart w:id="315" w:name="_Toc88651824"/>
      <w:r>
        <w:br w:type="page"/>
      </w:r>
    </w:p>
    <w:p w14:paraId="74407FD4" w14:textId="71008CA1" w:rsidR="00AC4058" w:rsidRPr="008C655E" w:rsidRDefault="00AC4058" w:rsidP="00996D78">
      <w:pPr>
        <w:pStyle w:val="20"/>
      </w:pPr>
      <w:bookmarkStart w:id="316" w:name="_Toc139360088"/>
      <w:r w:rsidRPr="008C655E">
        <w:lastRenderedPageBreak/>
        <w:t>Сведения о применении методов, безопасных для окружающей среды, при утилизации осадков сточных вод</w:t>
      </w:r>
      <w:bookmarkEnd w:id="306"/>
      <w:bookmarkEnd w:id="307"/>
      <w:bookmarkEnd w:id="308"/>
      <w:bookmarkEnd w:id="309"/>
      <w:bookmarkEnd w:id="310"/>
      <w:bookmarkEnd w:id="311"/>
      <w:bookmarkEnd w:id="312"/>
      <w:bookmarkEnd w:id="313"/>
      <w:bookmarkEnd w:id="314"/>
      <w:bookmarkEnd w:id="315"/>
      <w:bookmarkEnd w:id="316"/>
    </w:p>
    <w:p w14:paraId="6974E12C" w14:textId="77777777" w:rsidR="00EB6D8A" w:rsidRPr="008C655E" w:rsidRDefault="00EB6D8A" w:rsidP="007D2036">
      <w:pPr>
        <w:pStyle w:val="afff9"/>
      </w:pPr>
      <w:r w:rsidRPr="008C655E">
        <w:t xml:space="preserve">При </w:t>
      </w:r>
      <w:r w:rsidR="00EA2F19" w:rsidRPr="008C655E">
        <w:t>реконструкции</w:t>
      </w:r>
      <w:r w:rsidRPr="008C655E">
        <w:t xml:space="preserve"> очистных сооружений необходимо предусмотреть мероприятия по утилизации осадка сточных вод.</w:t>
      </w:r>
    </w:p>
    <w:p w14:paraId="43EF4A3F" w14:textId="77777777" w:rsidR="00EB6D8A" w:rsidRPr="008C655E" w:rsidRDefault="00EB6D8A" w:rsidP="007D2036">
      <w:pPr>
        <w:pStyle w:val="afff9"/>
      </w:pPr>
      <w:r w:rsidRPr="008C655E">
        <w:t>Обработка смеси осадка из первичных отстойников и избыточного активного ила должна включать: </w:t>
      </w:r>
    </w:p>
    <w:p w14:paraId="4E0036FE" w14:textId="77777777" w:rsidR="00EB6D8A" w:rsidRPr="008C655E" w:rsidRDefault="00EB6D8A" w:rsidP="007D2036">
      <w:pPr>
        <w:pStyle w:val="a1"/>
      </w:pPr>
      <w:r w:rsidRPr="008C655E">
        <w:t>стабилизацию в минерализаторе; </w:t>
      </w:r>
    </w:p>
    <w:p w14:paraId="794A7B85" w14:textId="77777777" w:rsidR="00EB6D8A" w:rsidRPr="008C655E" w:rsidRDefault="00EB6D8A" w:rsidP="007D2036">
      <w:pPr>
        <w:pStyle w:val="a1"/>
      </w:pPr>
      <w:r w:rsidRPr="008C655E">
        <w:t>уплотнение в радиальном первичном отстойнике; </w:t>
      </w:r>
    </w:p>
    <w:p w14:paraId="3971A7EF" w14:textId="77777777" w:rsidR="00EB6D8A" w:rsidRPr="008C655E" w:rsidRDefault="00EB6D8A" w:rsidP="007D2036">
      <w:pPr>
        <w:pStyle w:val="a1"/>
      </w:pPr>
      <w:r w:rsidRPr="008C655E">
        <w:t>це</w:t>
      </w:r>
      <w:r w:rsidR="00207320" w:rsidRPr="008C655E">
        <w:t>н</w:t>
      </w:r>
      <w:r w:rsidRPr="008C655E">
        <w:t xml:space="preserve">трифугирование с предварительной добавкой </w:t>
      </w:r>
      <w:proofErr w:type="spellStart"/>
      <w:r w:rsidRPr="008C655E">
        <w:t>флокулянта</w:t>
      </w:r>
      <w:proofErr w:type="spellEnd"/>
      <w:r w:rsidRPr="008C655E">
        <w:t xml:space="preserve">, накопление </w:t>
      </w:r>
      <w:proofErr w:type="spellStart"/>
      <w:r w:rsidRPr="008C655E">
        <w:t>кека</w:t>
      </w:r>
      <w:proofErr w:type="spellEnd"/>
      <w:r w:rsidRPr="008C655E">
        <w:t xml:space="preserve"> в бункерах и последующий вывоз его на площадки складирования. </w:t>
      </w:r>
    </w:p>
    <w:p w14:paraId="58445729" w14:textId="1703165F" w:rsidR="00EB6D8A" w:rsidRPr="008C655E" w:rsidRDefault="00EB6D8A" w:rsidP="007D2036">
      <w:pPr>
        <w:pStyle w:val="afff9"/>
        <w:rPr>
          <w:bCs/>
        </w:rPr>
      </w:pPr>
      <w:r w:rsidRPr="008C655E">
        <w:t xml:space="preserve">В результате обработки осадков сточных вод получается конечный продукт, свойства которого обеспечивают возможность его утилизации, </w:t>
      </w:r>
      <w:r w:rsidR="00566C34" w:rsidRPr="008C655E">
        <w:t>а</w:t>
      </w:r>
      <w:r w:rsidRPr="008C655E">
        <w:t xml:space="preserve"> ущерб, наносимый окружающей среде</w:t>
      </w:r>
      <w:r w:rsidR="00566C34" w:rsidRPr="008C655E">
        <w:t>, сведен к минимуму, в результате чего</w:t>
      </w:r>
      <w:r w:rsidRPr="008C655E">
        <w:t xml:space="preserve"> обеспечивается экологическая безопасность населения.</w:t>
      </w:r>
      <w:r w:rsidRPr="008C655E">
        <w:rPr>
          <w:bCs/>
        </w:rPr>
        <w:tab/>
      </w:r>
    </w:p>
    <w:p w14:paraId="6C7DF40E" w14:textId="28C15D0B" w:rsidR="002645AF" w:rsidRPr="008C655E" w:rsidRDefault="00660A7C" w:rsidP="007D2036">
      <w:pPr>
        <w:pStyle w:val="afff9"/>
        <w:rPr>
          <w:bCs/>
        </w:rPr>
      </w:pPr>
      <w:r>
        <w:t xml:space="preserve">На территории </w:t>
      </w:r>
      <w:r w:rsidR="008C6703">
        <w:t>Шабуровского</w:t>
      </w:r>
      <w:r>
        <w:t xml:space="preserve"> сельского поселения отсутствуют очистные сооружения.</w:t>
      </w:r>
    </w:p>
    <w:p w14:paraId="5B2EF407" w14:textId="2891BFD7" w:rsidR="002645AF" w:rsidRPr="008C655E" w:rsidRDefault="002645AF" w:rsidP="007D2036">
      <w:pPr>
        <w:pStyle w:val="afff9"/>
        <w:rPr>
          <w:bCs/>
        </w:rPr>
      </w:pPr>
    </w:p>
    <w:p w14:paraId="7A795E50" w14:textId="65C54367" w:rsidR="002645AF" w:rsidRPr="008C655E" w:rsidRDefault="002645AF" w:rsidP="007D2036">
      <w:pPr>
        <w:pStyle w:val="afff9"/>
        <w:rPr>
          <w:bCs/>
        </w:rPr>
      </w:pPr>
    </w:p>
    <w:p w14:paraId="5BB7A799" w14:textId="2FA588FA" w:rsidR="0033441E" w:rsidRPr="008C655E" w:rsidRDefault="0033441E" w:rsidP="007D2036">
      <w:pPr>
        <w:pStyle w:val="afff9"/>
        <w:rPr>
          <w:bCs/>
        </w:rPr>
      </w:pPr>
    </w:p>
    <w:p w14:paraId="7C84A3FA" w14:textId="061326AF" w:rsidR="0033441E" w:rsidRPr="008C655E" w:rsidRDefault="0033441E" w:rsidP="007D2036">
      <w:pPr>
        <w:pStyle w:val="afff9"/>
        <w:rPr>
          <w:bCs/>
        </w:rPr>
      </w:pPr>
    </w:p>
    <w:p w14:paraId="27BFB19C" w14:textId="0F35914F" w:rsidR="0033441E" w:rsidRPr="008C655E" w:rsidRDefault="0033441E" w:rsidP="007D2036">
      <w:pPr>
        <w:pStyle w:val="afff9"/>
        <w:rPr>
          <w:bCs/>
        </w:rPr>
      </w:pPr>
    </w:p>
    <w:p w14:paraId="15144C75" w14:textId="496D7111" w:rsidR="0033441E" w:rsidRPr="008C655E" w:rsidRDefault="0033441E" w:rsidP="007D2036">
      <w:pPr>
        <w:pStyle w:val="afff9"/>
        <w:rPr>
          <w:bCs/>
        </w:rPr>
      </w:pPr>
    </w:p>
    <w:p w14:paraId="0697623C" w14:textId="62836D55" w:rsidR="0033441E" w:rsidRPr="008C655E" w:rsidRDefault="0033441E" w:rsidP="007D2036">
      <w:pPr>
        <w:pStyle w:val="afff9"/>
        <w:rPr>
          <w:bCs/>
        </w:rPr>
      </w:pPr>
    </w:p>
    <w:p w14:paraId="67063E2D" w14:textId="1FC4617B" w:rsidR="0033441E" w:rsidRPr="008C655E" w:rsidRDefault="0033441E" w:rsidP="007D2036">
      <w:pPr>
        <w:pStyle w:val="afff9"/>
        <w:rPr>
          <w:bCs/>
        </w:rPr>
      </w:pPr>
    </w:p>
    <w:p w14:paraId="4BDC69E0" w14:textId="2E3EEC66" w:rsidR="0033441E" w:rsidRPr="008C655E" w:rsidRDefault="0033441E" w:rsidP="007D2036">
      <w:pPr>
        <w:pStyle w:val="afff9"/>
        <w:rPr>
          <w:bCs/>
        </w:rPr>
      </w:pPr>
    </w:p>
    <w:p w14:paraId="3EFFCC03" w14:textId="2AEF8B0D" w:rsidR="0033441E" w:rsidRPr="008C655E" w:rsidRDefault="0033441E" w:rsidP="007D2036">
      <w:pPr>
        <w:pStyle w:val="afff9"/>
        <w:rPr>
          <w:bCs/>
        </w:rPr>
      </w:pPr>
    </w:p>
    <w:p w14:paraId="42B6499D" w14:textId="40B51024" w:rsidR="0033441E" w:rsidRPr="008C655E" w:rsidRDefault="0033441E" w:rsidP="007D2036">
      <w:pPr>
        <w:pStyle w:val="afff9"/>
        <w:rPr>
          <w:bCs/>
        </w:rPr>
      </w:pPr>
    </w:p>
    <w:p w14:paraId="7D390FAA" w14:textId="4C9E4038" w:rsidR="0033441E" w:rsidRPr="008C655E" w:rsidRDefault="0033441E" w:rsidP="007D2036">
      <w:pPr>
        <w:pStyle w:val="afff9"/>
        <w:rPr>
          <w:bCs/>
        </w:rPr>
      </w:pPr>
    </w:p>
    <w:p w14:paraId="6E12733E" w14:textId="4255ACEA" w:rsidR="0033441E" w:rsidRPr="008C655E" w:rsidRDefault="0033441E" w:rsidP="007D2036">
      <w:pPr>
        <w:pStyle w:val="afff9"/>
        <w:rPr>
          <w:bCs/>
        </w:rPr>
      </w:pPr>
    </w:p>
    <w:p w14:paraId="6BD76831" w14:textId="77777777" w:rsidR="0033441E" w:rsidRPr="008C655E" w:rsidRDefault="0033441E" w:rsidP="007D2036">
      <w:pPr>
        <w:pStyle w:val="afff9"/>
        <w:rPr>
          <w:bCs/>
        </w:rPr>
      </w:pPr>
    </w:p>
    <w:p w14:paraId="57655880" w14:textId="77777777" w:rsidR="00E730E1" w:rsidRDefault="00E730E1">
      <w:pPr>
        <w:spacing w:line="240" w:lineRule="auto"/>
        <w:ind w:firstLine="0"/>
        <w:jc w:val="left"/>
        <w:rPr>
          <w:rFonts w:eastAsia="Times New Roman"/>
          <w:b/>
          <w:bCs/>
          <w:spacing w:val="-1"/>
          <w:sz w:val="28"/>
          <w:szCs w:val="32"/>
        </w:rPr>
      </w:pPr>
      <w:bookmarkStart w:id="317" w:name="_Toc401068009"/>
      <w:bookmarkStart w:id="318" w:name="_Toc531598973"/>
      <w:bookmarkStart w:id="319" w:name="_Toc531704250"/>
      <w:bookmarkStart w:id="320" w:name="_Toc21688562"/>
      <w:bookmarkStart w:id="321" w:name="_Toc57421903"/>
      <w:bookmarkStart w:id="322" w:name="_Toc57422503"/>
      <w:bookmarkStart w:id="323" w:name="_Toc57422647"/>
      <w:bookmarkStart w:id="324" w:name="_Toc88651825"/>
      <w:r>
        <w:br w:type="page"/>
      </w:r>
    </w:p>
    <w:p w14:paraId="70109729" w14:textId="0C84A2C7" w:rsidR="00AC4058" w:rsidRPr="008C655E" w:rsidRDefault="00E944CA" w:rsidP="00602A5B">
      <w:pPr>
        <w:pStyle w:val="1"/>
      </w:pPr>
      <w:bookmarkStart w:id="325" w:name="_Toc139360089"/>
      <w:r w:rsidRPr="008C655E">
        <w:lastRenderedPageBreak/>
        <w:t xml:space="preserve">Оценка потребности в капитальных вложениях в строительство, реконструкцию и модернизацию объектов </w:t>
      </w:r>
      <w:r w:rsidR="00440266" w:rsidRPr="008C655E">
        <w:t>централизованной системы водоотведения</w:t>
      </w:r>
      <w:bookmarkEnd w:id="317"/>
      <w:bookmarkEnd w:id="318"/>
      <w:bookmarkEnd w:id="319"/>
      <w:bookmarkEnd w:id="320"/>
      <w:bookmarkEnd w:id="321"/>
      <w:bookmarkEnd w:id="322"/>
      <w:bookmarkEnd w:id="323"/>
      <w:bookmarkEnd w:id="324"/>
      <w:bookmarkEnd w:id="325"/>
    </w:p>
    <w:p w14:paraId="1380DAA9" w14:textId="77777777" w:rsidR="00AB594B" w:rsidRPr="008C655E" w:rsidRDefault="00AB594B" w:rsidP="00AB594B">
      <w:pPr>
        <w:pStyle w:val="afff9"/>
      </w:pPr>
      <w:proofErr w:type="gramStart"/>
      <w:r w:rsidRPr="008C655E">
        <w:t xml:space="preserve">Общая величина необходимых капитальных вложений в строительство и реконструкцию объектов централизованных систем водоотведения, определенная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составляет </w:t>
      </w:r>
      <w:r w:rsidRPr="00473782">
        <w:t>0</w:t>
      </w:r>
      <w:r>
        <w:t>,</w:t>
      </w:r>
      <w:r w:rsidRPr="00473782">
        <w:t>0</w:t>
      </w:r>
      <w:r w:rsidRPr="008C655E">
        <w:t xml:space="preserve"> тыс. руб. </w:t>
      </w:r>
      <w:proofErr w:type="gramEnd"/>
    </w:p>
    <w:p w14:paraId="0749443E" w14:textId="77777777" w:rsidR="00821E85" w:rsidRPr="005F06CD" w:rsidRDefault="00821E85" w:rsidP="0020434C">
      <w:pPr>
        <w:pStyle w:val="afff4"/>
        <w:jc w:val="center"/>
        <w:sectPr w:rsidR="00821E85" w:rsidRPr="005F06CD" w:rsidSect="00EA2F19">
          <w:pgSz w:w="11906" w:h="16838"/>
          <w:pgMar w:top="1134" w:right="567" w:bottom="1134" w:left="1134" w:header="708" w:footer="708" w:gutter="0"/>
          <w:cols w:space="708"/>
          <w:titlePg/>
          <w:docGrid w:linePitch="360"/>
        </w:sectPr>
      </w:pPr>
      <w:bookmarkStart w:id="326" w:name="_Ref530593200"/>
    </w:p>
    <w:p w14:paraId="7E5C4232" w14:textId="556909D3" w:rsidR="00AC4058" w:rsidRPr="005F06CD" w:rsidRDefault="00882E69" w:rsidP="00603FC2">
      <w:pPr>
        <w:pStyle w:val="1"/>
        <w:spacing w:line="300" w:lineRule="auto"/>
      </w:pPr>
      <w:bookmarkStart w:id="327" w:name="_Toc57421904"/>
      <w:bookmarkStart w:id="328" w:name="_Toc57422504"/>
      <w:bookmarkStart w:id="329" w:name="_Toc57422648"/>
      <w:bookmarkStart w:id="330" w:name="_Toc88651826"/>
      <w:bookmarkStart w:id="331" w:name="_Toc139360090"/>
      <w:bookmarkEnd w:id="326"/>
      <w:r w:rsidRPr="005F06CD">
        <w:lastRenderedPageBreak/>
        <w:t>Плановые значения показателей развития централизованных систем водоотведения</w:t>
      </w:r>
      <w:bookmarkEnd w:id="327"/>
      <w:bookmarkEnd w:id="328"/>
      <w:bookmarkEnd w:id="329"/>
      <w:bookmarkEnd w:id="330"/>
      <w:bookmarkEnd w:id="331"/>
    </w:p>
    <w:p w14:paraId="3464748C" w14:textId="78E95332" w:rsidR="00EA2F19" w:rsidRPr="005F06CD" w:rsidRDefault="00EA2F19" w:rsidP="00603FC2">
      <w:pPr>
        <w:pStyle w:val="afff9"/>
      </w:pPr>
      <w:r w:rsidRPr="005F06CD">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w:t>
      </w:r>
      <w:r w:rsidR="00882E69" w:rsidRPr="005F06CD">
        <w:t>плановым значениям</w:t>
      </w:r>
      <w:r w:rsidRPr="005F06CD">
        <w:t xml:space="preserve"> показател</w:t>
      </w:r>
      <w:r w:rsidR="00882E69" w:rsidRPr="005F06CD">
        <w:t>ей</w:t>
      </w:r>
      <w:r w:rsidRPr="005F06CD">
        <w:t xml:space="preserve"> развития централизованных систем водоотведения относятся:</w:t>
      </w:r>
    </w:p>
    <w:p w14:paraId="0CD7E66B" w14:textId="77777777" w:rsidR="00EA2F19" w:rsidRPr="005F06CD" w:rsidRDefault="00EA2F19" w:rsidP="00603FC2">
      <w:pPr>
        <w:pStyle w:val="a1"/>
        <w:rPr>
          <w:rFonts w:eastAsia="Calibri"/>
        </w:rPr>
      </w:pPr>
      <w:r w:rsidRPr="005F06CD">
        <w:rPr>
          <w:rFonts w:eastAsia="Calibri"/>
        </w:rPr>
        <w:t>показатели надежности и бесперебойности водоотведения;</w:t>
      </w:r>
    </w:p>
    <w:p w14:paraId="51AF5C41" w14:textId="77777777" w:rsidR="0076757D" w:rsidRPr="005F06CD" w:rsidRDefault="0076757D" w:rsidP="00603FC2">
      <w:pPr>
        <w:pStyle w:val="a1"/>
        <w:rPr>
          <w:rFonts w:eastAsia="Calibri"/>
        </w:rPr>
      </w:pPr>
      <w:r w:rsidRPr="005F06CD">
        <w:rPr>
          <w:rFonts w:eastAsia="Calibri"/>
        </w:rPr>
        <w:t>показатели очистки сточных вод;</w:t>
      </w:r>
    </w:p>
    <w:p w14:paraId="4F730B18" w14:textId="77777777" w:rsidR="00EA2F19" w:rsidRPr="005F06CD" w:rsidRDefault="00EA2F19" w:rsidP="00603FC2">
      <w:pPr>
        <w:pStyle w:val="a1"/>
        <w:rPr>
          <w:rFonts w:eastAsia="Calibri"/>
        </w:rPr>
      </w:pPr>
      <w:r w:rsidRPr="005F06CD">
        <w:rPr>
          <w:rFonts w:eastAsia="Calibri"/>
        </w:rPr>
        <w:t>показатели эффективности использования ресурсов при транспортировке сточных вод;</w:t>
      </w:r>
    </w:p>
    <w:p w14:paraId="03B52880" w14:textId="0CE5E5CB" w:rsidR="00767021" w:rsidRPr="00767021" w:rsidRDefault="0076757D" w:rsidP="00767021">
      <w:pPr>
        <w:pStyle w:val="a1"/>
        <w:rPr>
          <w:rFonts w:eastAsia="Calibri"/>
        </w:rPr>
      </w:pPr>
      <w:r w:rsidRPr="005F06CD">
        <w:rPr>
          <w:rFonts w:eastAsia="Calibri"/>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5A26ACC" w14:textId="77777777" w:rsidR="00767021" w:rsidRPr="005F06CD" w:rsidRDefault="00767021" w:rsidP="00767021">
      <w:pPr>
        <w:pStyle w:val="20"/>
        <w:spacing w:line="300" w:lineRule="auto"/>
      </w:pPr>
      <w:bookmarkStart w:id="332" w:name="_Toc134013594"/>
      <w:bookmarkStart w:id="333" w:name="_Toc139360091"/>
      <w:r w:rsidRPr="005F06CD">
        <w:t>Показатели надежности и бесперебойности водоотведения</w:t>
      </w:r>
      <w:bookmarkEnd w:id="332"/>
      <w:bookmarkEnd w:id="333"/>
    </w:p>
    <w:p w14:paraId="22E80C5F" w14:textId="368A5C2C" w:rsidR="00767021" w:rsidRPr="005F06CD" w:rsidRDefault="00767021" w:rsidP="00767021">
      <w:pPr>
        <w:pStyle w:val="afff9"/>
      </w:pPr>
      <w:r>
        <w:t xml:space="preserve">На территории </w:t>
      </w:r>
      <w:r w:rsidR="008C6703">
        <w:t>Шабуровского</w:t>
      </w:r>
      <w:r>
        <w:t xml:space="preserve"> сельского поселения п</w:t>
      </w:r>
      <w:r w:rsidRPr="00B05843">
        <w:t>оказатели определить не представляется возможным</w:t>
      </w:r>
      <w:r>
        <w:t>,</w:t>
      </w:r>
      <w:r w:rsidRPr="00B05843">
        <w:t xml:space="preserve"> в связи с отсутсвием систем ЦВО</w:t>
      </w:r>
      <w:r>
        <w:t>.</w:t>
      </w:r>
    </w:p>
    <w:p w14:paraId="3B2F6072" w14:textId="77777777" w:rsidR="00767021" w:rsidRPr="005F06CD" w:rsidRDefault="00767021" w:rsidP="00767021">
      <w:pPr>
        <w:pStyle w:val="20"/>
        <w:spacing w:line="300" w:lineRule="auto"/>
      </w:pPr>
      <w:bookmarkStart w:id="334" w:name="_Toc134013595"/>
      <w:bookmarkStart w:id="335" w:name="_Toc139360092"/>
      <w:r w:rsidRPr="005F06CD">
        <w:t>Показатели качества очистки сточных вод</w:t>
      </w:r>
      <w:bookmarkEnd w:id="334"/>
      <w:bookmarkEnd w:id="335"/>
    </w:p>
    <w:p w14:paraId="2393B747" w14:textId="6D9CBB56" w:rsidR="00767021" w:rsidRPr="005F06CD" w:rsidRDefault="00767021" w:rsidP="00767021">
      <w:pPr>
        <w:pStyle w:val="a1"/>
        <w:numPr>
          <w:ilvl w:val="0"/>
          <w:numId w:val="0"/>
        </w:numPr>
        <w:ind w:firstLine="567"/>
      </w:pPr>
      <w:r>
        <w:t xml:space="preserve">На территории </w:t>
      </w:r>
      <w:r w:rsidR="008C6703">
        <w:t>Шабуровского</w:t>
      </w:r>
      <w:r>
        <w:t xml:space="preserve"> сельского поселения нельзя установить показатель качества сточных вод,</w:t>
      </w:r>
      <w:r w:rsidRPr="00B05843">
        <w:t xml:space="preserve"> в связи с отсутствием систем ЦВО</w:t>
      </w:r>
      <w:r>
        <w:t>.</w:t>
      </w:r>
    </w:p>
    <w:p w14:paraId="74EAEBAB" w14:textId="77777777" w:rsidR="00767021" w:rsidRPr="005F06CD" w:rsidRDefault="00767021" w:rsidP="00767021">
      <w:pPr>
        <w:pStyle w:val="20"/>
        <w:spacing w:line="300" w:lineRule="auto"/>
      </w:pPr>
      <w:bookmarkStart w:id="336" w:name="_Toc134013596"/>
      <w:bookmarkStart w:id="337" w:name="_Toc139360093"/>
      <w:r w:rsidRPr="005F06CD">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336"/>
      <w:bookmarkEnd w:id="337"/>
    </w:p>
    <w:p w14:paraId="5947285D" w14:textId="77777777" w:rsidR="00351807" w:rsidRPr="00351807" w:rsidRDefault="00767021" w:rsidP="00F30E91">
      <w:pPr>
        <w:pStyle w:val="afff9"/>
        <w:rPr>
          <w:vanish/>
        </w:rPr>
      </w:pPr>
      <w:r w:rsidRPr="005F06CD">
        <w:t>Плановые целевые показатели приведены в таблице</w:t>
      </w:r>
      <w:r>
        <w:t xml:space="preserve"> </w:t>
      </w:r>
      <w:r w:rsidR="005A510B">
        <w:fldChar w:fldCharType="begin"/>
      </w:r>
      <w:r w:rsidR="005A510B">
        <w:instrText xml:space="preserve"> REF _Ref530593512 \h  \* MERGEFORMAT </w:instrText>
      </w:r>
      <w:r w:rsidR="005A510B">
        <w:fldChar w:fldCharType="separate"/>
      </w:r>
    </w:p>
    <w:p w14:paraId="2B9DD0B6" w14:textId="4D85DE9F" w:rsidR="00F30E91" w:rsidRPr="00F30E91" w:rsidRDefault="00351807" w:rsidP="00F30E91">
      <w:pPr>
        <w:pStyle w:val="afff9"/>
      </w:pPr>
      <w:r w:rsidRPr="00351807">
        <w:rPr>
          <w:vanish/>
        </w:rPr>
        <w:t>Таблица</w:t>
      </w:r>
      <w:r w:rsidRPr="005F06CD">
        <w:t xml:space="preserve"> </w:t>
      </w:r>
      <w:r>
        <w:t>10</w:t>
      </w:r>
      <w:r w:rsidR="005A510B">
        <w:fldChar w:fldCharType="end"/>
      </w:r>
      <w:r w:rsidR="00767021" w:rsidRPr="005F06CD">
        <w:t>. Планируемые целевые показатели приняты с учетом оценки технических возможностей по их достижению общепринятыми мировыми технологиями и значениями показателей, средними или выше среднего по областным центрам центральной части РФ.</w:t>
      </w:r>
      <w:bookmarkStart w:id="338" w:name="_Ref530593512"/>
      <w:bookmarkStart w:id="339" w:name="_Ref136348520"/>
    </w:p>
    <w:p w14:paraId="6FD39AC3" w14:textId="3D4D0D04" w:rsidR="00EA2F19" w:rsidRPr="005F06CD" w:rsidRDefault="00EA2F19" w:rsidP="00F30E91">
      <w:pPr>
        <w:pStyle w:val="afff4"/>
        <w:ind w:right="-1"/>
      </w:pPr>
      <w:r w:rsidRPr="005F06CD">
        <w:t xml:space="preserve">Таблица </w:t>
      </w:r>
      <w:fldSimple w:instr=" SEQ Таблица \* ARABIC ">
        <w:r w:rsidR="00351807">
          <w:rPr>
            <w:noProof/>
          </w:rPr>
          <w:t>10</w:t>
        </w:r>
      </w:fldSimple>
      <w:bookmarkEnd w:id="338"/>
      <w:r w:rsidRPr="005F06CD">
        <w:t>. Прогноз значений целевых показателей</w:t>
      </w:r>
      <w:bookmarkEnd w:id="339"/>
    </w:p>
    <w:tbl>
      <w:tblPr>
        <w:tblW w:w="100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2"/>
        <w:gridCol w:w="3543"/>
        <w:gridCol w:w="1133"/>
        <w:gridCol w:w="1561"/>
        <w:gridCol w:w="1133"/>
        <w:gridCol w:w="1275"/>
      </w:tblGrid>
      <w:tr w:rsidR="00703007" w:rsidRPr="00F30E91" w14:paraId="7ACD79BA" w14:textId="77777777" w:rsidTr="00F30E91">
        <w:trPr>
          <w:trHeight w:val="20"/>
          <w:tblHeader/>
        </w:trPr>
        <w:tc>
          <w:tcPr>
            <w:tcW w:w="1442" w:type="dxa"/>
            <w:shd w:val="clear" w:color="auto" w:fill="auto"/>
            <w:vAlign w:val="center"/>
            <w:hideMark/>
          </w:tcPr>
          <w:p w14:paraId="23E53024" w14:textId="77777777" w:rsidR="00703007" w:rsidRPr="00F30E91" w:rsidRDefault="00703007" w:rsidP="001B6800">
            <w:pPr>
              <w:ind w:firstLine="0"/>
              <w:jc w:val="center"/>
              <w:rPr>
                <w:rFonts w:eastAsia="Times New Roman"/>
                <w:color w:val="000000"/>
                <w:sz w:val="18"/>
                <w:szCs w:val="18"/>
                <w:lang w:eastAsia="ru-RU"/>
              </w:rPr>
            </w:pPr>
            <w:r w:rsidRPr="00F30E91">
              <w:rPr>
                <w:rFonts w:eastAsia="Times New Roman"/>
                <w:color w:val="000000"/>
                <w:sz w:val="18"/>
                <w:szCs w:val="18"/>
                <w:lang w:eastAsia="ru-RU"/>
              </w:rPr>
              <w:t>Наименование</w:t>
            </w:r>
          </w:p>
        </w:tc>
        <w:tc>
          <w:tcPr>
            <w:tcW w:w="3543" w:type="dxa"/>
            <w:shd w:val="clear" w:color="auto" w:fill="auto"/>
            <w:vAlign w:val="center"/>
            <w:hideMark/>
          </w:tcPr>
          <w:p w14:paraId="2A748DF3" w14:textId="77777777" w:rsidR="00703007" w:rsidRPr="00F30E91" w:rsidRDefault="00703007" w:rsidP="001B6800">
            <w:pPr>
              <w:ind w:firstLine="0"/>
              <w:jc w:val="center"/>
              <w:rPr>
                <w:rFonts w:eastAsia="Times New Roman"/>
                <w:color w:val="000000"/>
                <w:sz w:val="18"/>
                <w:szCs w:val="18"/>
                <w:lang w:eastAsia="ru-RU"/>
              </w:rPr>
            </w:pPr>
            <w:r w:rsidRPr="00F30E91">
              <w:rPr>
                <w:rFonts w:eastAsia="Times New Roman"/>
                <w:color w:val="000000"/>
                <w:sz w:val="18"/>
                <w:szCs w:val="18"/>
                <w:lang w:eastAsia="ru-RU"/>
              </w:rPr>
              <w:t>Индикаторы</w:t>
            </w:r>
          </w:p>
        </w:tc>
        <w:tc>
          <w:tcPr>
            <w:tcW w:w="1133" w:type="dxa"/>
            <w:shd w:val="clear" w:color="auto" w:fill="auto"/>
            <w:vAlign w:val="center"/>
            <w:hideMark/>
          </w:tcPr>
          <w:p w14:paraId="547677F2" w14:textId="77777777" w:rsidR="00703007" w:rsidRPr="00F30E91" w:rsidRDefault="00703007" w:rsidP="001B6800">
            <w:pPr>
              <w:ind w:firstLine="0"/>
              <w:jc w:val="center"/>
              <w:rPr>
                <w:rFonts w:eastAsia="Times New Roman"/>
                <w:color w:val="000000"/>
                <w:sz w:val="18"/>
                <w:szCs w:val="18"/>
                <w:lang w:eastAsia="ru-RU"/>
              </w:rPr>
            </w:pPr>
            <w:r w:rsidRPr="00F30E91">
              <w:rPr>
                <w:rFonts w:eastAsia="Times New Roman"/>
                <w:color w:val="000000"/>
                <w:sz w:val="18"/>
                <w:szCs w:val="18"/>
                <w:lang w:eastAsia="ru-RU"/>
              </w:rPr>
              <w:t>Размерность</w:t>
            </w:r>
          </w:p>
        </w:tc>
        <w:tc>
          <w:tcPr>
            <w:tcW w:w="1561" w:type="dxa"/>
            <w:shd w:val="clear" w:color="auto" w:fill="auto"/>
            <w:vAlign w:val="center"/>
            <w:hideMark/>
          </w:tcPr>
          <w:p w14:paraId="5FE4627E" w14:textId="1EAC1B87" w:rsidR="00703007" w:rsidRPr="00F30E91" w:rsidRDefault="00703007" w:rsidP="001B6800">
            <w:pPr>
              <w:ind w:firstLine="0"/>
              <w:jc w:val="center"/>
              <w:rPr>
                <w:rFonts w:eastAsia="Times New Roman"/>
                <w:color w:val="000000"/>
                <w:sz w:val="18"/>
                <w:szCs w:val="18"/>
                <w:lang w:eastAsia="ru-RU"/>
              </w:rPr>
            </w:pPr>
            <w:r w:rsidRPr="00F30E91">
              <w:rPr>
                <w:rFonts w:eastAsia="Times New Roman"/>
                <w:color w:val="000000"/>
                <w:sz w:val="18"/>
                <w:szCs w:val="18"/>
                <w:lang w:eastAsia="ru-RU"/>
              </w:rPr>
              <w:t>Фактический показатель 20</w:t>
            </w:r>
            <w:r w:rsidR="00F30E91" w:rsidRPr="00F30E91">
              <w:rPr>
                <w:rFonts w:eastAsia="Times New Roman"/>
                <w:color w:val="000000"/>
                <w:sz w:val="18"/>
                <w:szCs w:val="18"/>
                <w:lang w:eastAsia="ru-RU"/>
              </w:rPr>
              <w:t>22</w:t>
            </w:r>
            <w:r w:rsidR="004C6969" w:rsidRPr="00F30E91">
              <w:rPr>
                <w:rFonts w:eastAsia="Times New Roman"/>
                <w:color w:val="000000"/>
                <w:sz w:val="18"/>
                <w:szCs w:val="18"/>
                <w:lang w:eastAsia="ru-RU"/>
              </w:rPr>
              <w:t xml:space="preserve"> </w:t>
            </w:r>
            <w:r w:rsidRPr="00F30E91">
              <w:rPr>
                <w:rFonts w:eastAsia="Times New Roman"/>
                <w:color w:val="000000"/>
                <w:sz w:val="18"/>
                <w:szCs w:val="18"/>
                <w:lang w:eastAsia="ru-RU"/>
              </w:rPr>
              <w:t>г.</w:t>
            </w:r>
          </w:p>
        </w:tc>
        <w:tc>
          <w:tcPr>
            <w:tcW w:w="1133" w:type="dxa"/>
            <w:shd w:val="clear" w:color="auto" w:fill="auto"/>
            <w:vAlign w:val="center"/>
            <w:hideMark/>
          </w:tcPr>
          <w:p w14:paraId="57A364F9" w14:textId="06A00A6F" w:rsidR="00703007" w:rsidRPr="00F30E91" w:rsidRDefault="00703007" w:rsidP="001B6800">
            <w:pPr>
              <w:ind w:firstLine="0"/>
              <w:jc w:val="center"/>
              <w:rPr>
                <w:rFonts w:eastAsia="Times New Roman"/>
                <w:color w:val="000000"/>
                <w:sz w:val="18"/>
                <w:szCs w:val="18"/>
                <w:lang w:eastAsia="ru-RU"/>
              </w:rPr>
            </w:pPr>
            <w:r w:rsidRPr="00F30E91">
              <w:rPr>
                <w:rFonts w:eastAsia="Times New Roman"/>
                <w:color w:val="000000"/>
                <w:sz w:val="18"/>
                <w:szCs w:val="18"/>
                <w:lang w:eastAsia="ru-RU"/>
              </w:rPr>
              <w:t>Показатель на 2024 г</w:t>
            </w:r>
            <w:r w:rsidR="004C6969" w:rsidRPr="00F30E91">
              <w:rPr>
                <w:rFonts w:eastAsia="Times New Roman"/>
                <w:color w:val="000000"/>
                <w:sz w:val="18"/>
                <w:szCs w:val="18"/>
                <w:lang w:eastAsia="ru-RU"/>
              </w:rPr>
              <w:t>.</w:t>
            </w:r>
          </w:p>
        </w:tc>
        <w:tc>
          <w:tcPr>
            <w:tcW w:w="1275" w:type="dxa"/>
            <w:shd w:val="clear" w:color="auto" w:fill="auto"/>
            <w:vAlign w:val="center"/>
            <w:hideMark/>
          </w:tcPr>
          <w:p w14:paraId="32657F32" w14:textId="231F6D21" w:rsidR="00703007" w:rsidRPr="00F30E91" w:rsidRDefault="00703007" w:rsidP="001B6800">
            <w:pPr>
              <w:ind w:firstLine="0"/>
              <w:jc w:val="center"/>
              <w:rPr>
                <w:rFonts w:eastAsia="Times New Roman"/>
                <w:color w:val="000000"/>
                <w:sz w:val="18"/>
                <w:szCs w:val="18"/>
                <w:lang w:eastAsia="ru-RU"/>
              </w:rPr>
            </w:pPr>
            <w:r w:rsidRPr="00F30E91">
              <w:rPr>
                <w:rFonts w:eastAsia="Times New Roman"/>
                <w:color w:val="000000"/>
                <w:sz w:val="18"/>
                <w:szCs w:val="18"/>
                <w:lang w:eastAsia="ru-RU"/>
              </w:rPr>
              <w:t xml:space="preserve">Показатель на </w:t>
            </w:r>
            <w:r w:rsidR="00354D11" w:rsidRPr="00F30E91">
              <w:rPr>
                <w:rFonts w:eastAsia="Times New Roman"/>
                <w:color w:val="000000"/>
                <w:sz w:val="18"/>
                <w:szCs w:val="18"/>
                <w:lang w:eastAsia="ru-RU"/>
              </w:rPr>
              <w:t>203</w:t>
            </w:r>
            <w:r w:rsidR="00F30E91" w:rsidRPr="00F30E91">
              <w:rPr>
                <w:rFonts w:eastAsia="Times New Roman"/>
                <w:color w:val="000000"/>
                <w:sz w:val="18"/>
                <w:szCs w:val="18"/>
                <w:lang w:eastAsia="ru-RU"/>
              </w:rPr>
              <w:t>3</w:t>
            </w:r>
            <w:r w:rsidRPr="00F30E91">
              <w:rPr>
                <w:rFonts w:eastAsia="Times New Roman"/>
                <w:color w:val="000000"/>
                <w:sz w:val="18"/>
                <w:szCs w:val="18"/>
                <w:lang w:eastAsia="ru-RU"/>
              </w:rPr>
              <w:t xml:space="preserve"> г</w:t>
            </w:r>
            <w:r w:rsidR="004C6969" w:rsidRPr="00F30E91">
              <w:rPr>
                <w:rFonts w:eastAsia="Times New Roman"/>
                <w:color w:val="000000"/>
                <w:sz w:val="18"/>
                <w:szCs w:val="18"/>
                <w:lang w:eastAsia="ru-RU"/>
              </w:rPr>
              <w:t>.</w:t>
            </w:r>
          </w:p>
        </w:tc>
      </w:tr>
      <w:tr w:rsidR="00F30E91" w:rsidRPr="00F30E91" w14:paraId="39E2C498" w14:textId="77777777" w:rsidTr="00F30E91">
        <w:trPr>
          <w:trHeight w:val="20"/>
        </w:trPr>
        <w:tc>
          <w:tcPr>
            <w:tcW w:w="1442" w:type="dxa"/>
            <w:shd w:val="clear" w:color="auto" w:fill="auto"/>
            <w:vAlign w:val="center"/>
            <w:hideMark/>
          </w:tcPr>
          <w:p w14:paraId="37C3C93C"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1. Показатели качества воды</w:t>
            </w:r>
          </w:p>
        </w:tc>
        <w:tc>
          <w:tcPr>
            <w:tcW w:w="3543" w:type="dxa"/>
            <w:shd w:val="clear" w:color="auto" w:fill="auto"/>
            <w:vAlign w:val="center"/>
            <w:hideMark/>
          </w:tcPr>
          <w:p w14:paraId="6D0BD597"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1. Удельный вес проб сточных вод после очистки, не соответствующим требованиям ПДК</w:t>
            </w:r>
          </w:p>
        </w:tc>
        <w:tc>
          <w:tcPr>
            <w:tcW w:w="1133" w:type="dxa"/>
            <w:shd w:val="clear" w:color="auto" w:fill="auto"/>
            <w:vAlign w:val="center"/>
            <w:hideMark/>
          </w:tcPr>
          <w:p w14:paraId="7A0DF70A"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561" w:type="dxa"/>
            <w:shd w:val="clear" w:color="auto" w:fill="auto"/>
            <w:vAlign w:val="center"/>
            <w:hideMark/>
          </w:tcPr>
          <w:p w14:paraId="04CB3E23" w14:textId="5C3BB481"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hideMark/>
          </w:tcPr>
          <w:p w14:paraId="041B6FCD" w14:textId="0B36A99D"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hideMark/>
          </w:tcPr>
          <w:p w14:paraId="2B9CCFF5" w14:textId="5C939F89"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0696A75C" w14:textId="77777777" w:rsidTr="00F30E91">
        <w:trPr>
          <w:trHeight w:val="20"/>
        </w:trPr>
        <w:tc>
          <w:tcPr>
            <w:tcW w:w="1442" w:type="dxa"/>
            <w:vMerge w:val="restart"/>
            <w:shd w:val="clear" w:color="auto" w:fill="auto"/>
            <w:vAlign w:val="center"/>
            <w:hideMark/>
          </w:tcPr>
          <w:p w14:paraId="4B9CC5D9"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2. Показатели надежности и бесперебойности</w:t>
            </w:r>
          </w:p>
        </w:tc>
        <w:tc>
          <w:tcPr>
            <w:tcW w:w="3543" w:type="dxa"/>
            <w:shd w:val="clear" w:color="auto" w:fill="auto"/>
            <w:vAlign w:val="center"/>
            <w:hideMark/>
          </w:tcPr>
          <w:p w14:paraId="585EEC60"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1. Протяженность системы водоотведения</w:t>
            </w:r>
          </w:p>
        </w:tc>
        <w:tc>
          <w:tcPr>
            <w:tcW w:w="1133" w:type="dxa"/>
            <w:shd w:val="clear" w:color="auto" w:fill="auto"/>
            <w:vAlign w:val="center"/>
            <w:hideMark/>
          </w:tcPr>
          <w:p w14:paraId="4C9EF0D9"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км</w:t>
            </w:r>
          </w:p>
        </w:tc>
        <w:tc>
          <w:tcPr>
            <w:tcW w:w="1561" w:type="dxa"/>
            <w:shd w:val="clear" w:color="auto" w:fill="auto"/>
            <w:vAlign w:val="center"/>
            <w:hideMark/>
          </w:tcPr>
          <w:p w14:paraId="088A83BC" w14:textId="16FFBCFD"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hideMark/>
          </w:tcPr>
          <w:p w14:paraId="44EC810A" w14:textId="23B0669E"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hideMark/>
          </w:tcPr>
          <w:p w14:paraId="401F29E2" w14:textId="3B705E41"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31BC507D" w14:textId="77777777" w:rsidTr="00F30E91">
        <w:trPr>
          <w:trHeight w:val="20"/>
        </w:trPr>
        <w:tc>
          <w:tcPr>
            <w:tcW w:w="1442" w:type="dxa"/>
            <w:vMerge/>
            <w:vAlign w:val="center"/>
            <w:hideMark/>
          </w:tcPr>
          <w:p w14:paraId="5C9F293F" w14:textId="77777777" w:rsidR="00F30E91" w:rsidRPr="00F30E91" w:rsidRDefault="00F30E91" w:rsidP="00F30E91">
            <w:pPr>
              <w:ind w:firstLine="0"/>
              <w:jc w:val="center"/>
              <w:rPr>
                <w:rFonts w:eastAsia="Times New Roman"/>
                <w:color w:val="000000"/>
                <w:sz w:val="18"/>
                <w:szCs w:val="18"/>
                <w:lang w:eastAsia="ru-RU"/>
              </w:rPr>
            </w:pPr>
          </w:p>
        </w:tc>
        <w:tc>
          <w:tcPr>
            <w:tcW w:w="3543" w:type="dxa"/>
            <w:shd w:val="clear" w:color="auto" w:fill="auto"/>
            <w:vAlign w:val="center"/>
            <w:hideMark/>
          </w:tcPr>
          <w:p w14:paraId="60FE31E6"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2. Количество аварий, приводящих к отключению работы системы</w:t>
            </w:r>
          </w:p>
        </w:tc>
        <w:tc>
          <w:tcPr>
            <w:tcW w:w="1133" w:type="dxa"/>
            <w:shd w:val="clear" w:color="auto" w:fill="auto"/>
            <w:vAlign w:val="center"/>
            <w:hideMark/>
          </w:tcPr>
          <w:p w14:paraId="12CD207F"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ед.</w:t>
            </w:r>
          </w:p>
        </w:tc>
        <w:tc>
          <w:tcPr>
            <w:tcW w:w="1561" w:type="dxa"/>
            <w:shd w:val="clear" w:color="auto" w:fill="auto"/>
            <w:vAlign w:val="center"/>
            <w:hideMark/>
          </w:tcPr>
          <w:p w14:paraId="626456BE" w14:textId="3AC93E26"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hideMark/>
          </w:tcPr>
          <w:p w14:paraId="3E60901D" w14:textId="2C40902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hideMark/>
          </w:tcPr>
          <w:p w14:paraId="19858141" w14:textId="0D90F182"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26F14BD5" w14:textId="77777777" w:rsidTr="00F30E91">
        <w:trPr>
          <w:trHeight w:val="20"/>
        </w:trPr>
        <w:tc>
          <w:tcPr>
            <w:tcW w:w="1442" w:type="dxa"/>
            <w:vMerge/>
            <w:vAlign w:val="center"/>
            <w:hideMark/>
          </w:tcPr>
          <w:p w14:paraId="206895E4" w14:textId="77777777" w:rsidR="00F30E91" w:rsidRPr="00F30E91" w:rsidRDefault="00F30E91" w:rsidP="00F30E91">
            <w:pPr>
              <w:ind w:firstLine="0"/>
              <w:jc w:val="center"/>
              <w:rPr>
                <w:rFonts w:eastAsia="Times New Roman"/>
                <w:color w:val="000000"/>
                <w:sz w:val="18"/>
                <w:szCs w:val="18"/>
                <w:lang w:eastAsia="ru-RU"/>
              </w:rPr>
            </w:pPr>
          </w:p>
        </w:tc>
        <w:tc>
          <w:tcPr>
            <w:tcW w:w="3543" w:type="dxa"/>
            <w:shd w:val="clear" w:color="auto" w:fill="auto"/>
            <w:vAlign w:val="center"/>
            <w:hideMark/>
          </w:tcPr>
          <w:p w14:paraId="674B146E"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3. Износ водопроводных сетей</w:t>
            </w:r>
          </w:p>
        </w:tc>
        <w:tc>
          <w:tcPr>
            <w:tcW w:w="1133" w:type="dxa"/>
            <w:shd w:val="clear" w:color="auto" w:fill="auto"/>
            <w:vAlign w:val="center"/>
            <w:hideMark/>
          </w:tcPr>
          <w:p w14:paraId="465BC08A"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561" w:type="dxa"/>
            <w:shd w:val="clear" w:color="auto" w:fill="auto"/>
            <w:vAlign w:val="center"/>
            <w:hideMark/>
          </w:tcPr>
          <w:p w14:paraId="48F63C48" w14:textId="0D9E76EC"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hideMark/>
          </w:tcPr>
          <w:p w14:paraId="2973814E" w14:textId="588DE5C9"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hideMark/>
          </w:tcPr>
          <w:p w14:paraId="4F345D6F" w14:textId="35696E6D"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6788CDF3" w14:textId="77777777" w:rsidTr="00F30E91">
        <w:trPr>
          <w:trHeight w:val="20"/>
        </w:trPr>
        <w:tc>
          <w:tcPr>
            <w:tcW w:w="1442" w:type="dxa"/>
            <w:vMerge/>
            <w:vAlign w:val="center"/>
            <w:hideMark/>
          </w:tcPr>
          <w:p w14:paraId="11F7026C" w14:textId="77777777" w:rsidR="00F30E91" w:rsidRPr="00F30E91" w:rsidRDefault="00F30E91" w:rsidP="00F30E91">
            <w:pPr>
              <w:ind w:firstLine="0"/>
              <w:jc w:val="center"/>
              <w:rPr>
                <w:rFonts w:eastAsia="Times New Roman"/>
                <w:color w:val="000000"/>
                <w:sz w:val="18"/>
                <w:szCs w:val="18"/>
                <w:lang w:eastAsia="ru-RU"/>
              </w:rPr>
            </w:pPr>
          </w:p>
        </w:tc>
        <w:tc>
          <w:tcPr>
            <w:tcW w:w="3543" w:type="dxa"/>
            <w:shd w:val="clear" w:color="auto" w:fill="auto"/>
            <w:vAlign w:val="center"/>
            <w:hideMark/>
          </w:tcPr>
          <w:p w14:paraId="4C24AD1E"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4. Износ очистных сооружений</w:t>
            </w:r>
          </w:p>
        </w:tc>
        <w:tc>
          <w:tcPr>
            <w:tcW w:w="1133" w:type="dxa"/>
            <w:shd w:val="clear" w:color="auto" w:fill="auto"/>
            <w:vAlign w:val="center"/>
            <w:hideMark/>
          </w:tcPr>
          <w:p w14:paraId="36124778"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561" w:type="dxa"/>
            <w:shd w:val="clear" w:color="auto" w:fill="auto"/>
            <w:vAlign w:val="center"/>
            <w:hideMark/>
          </w:tcPr>
          <w:p w14:paraId="764C8BD3" w14:textId="00C89AF1"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hideMark/>
          </w:tcPr>
          <w:p w14:paraId="719D178F" w14:textId="560E8BB8"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hideMark/>
          </w:tcPr>
          <w:p w14:paraId="329DB72B" w14:textId="1DC6B85E"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00866B66" w14:textId="77777777" w:rsidTr="00F30E91">
        <w:trPr>
          <w:trHeight w:val="20"/>
        </w:trPr>
        <w:tc>
          <w:tcPr>
            <w:tcW w:w="1442" w:type="dxa"/>
            <w:vMerge/>
            <w:vAlign w:val="center"/>
          </w:tcPr>
          <w:p w14:paraId="0651E19C" w14:textId="77777777" w:rsidR="00F30E91" w:rsidRPr="00F30E91" w:rsidRDefault="00F30E91" w:rsidP="00F30E91">
            <w:pPr>
              <w:ind w:firstLine="0"/>
              <w:jc w:val="center"/>
              <w:rPr>
                <w:rFonts w:eastAsia="Times New Roman"/>
                <w:color w:val="000000"/>
                <w:sz w:val="18"/>
                <w:szCs w:val="18"/>
                <w:lang w:eastAsia="ru-RU"/>
              </w:rPr>
            </w:pPr>
          </w:p>
        </w:tc>
        <w:tc>
          <w:tcPr>
            <w:tcW w:w="3543" w:type="dxa"/>
            <w:shd w:val="clear" w:color="auto" w:fill="auto"/>
            <w:vAlign w:val="center"/>
          </w:tcPr>
          <w:p w14:paraId="0E48DA98"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5. Износ КНС</w:t>
            </w:r>
          </w:p>
        </w:tc>
        <w:tc>
          <w:tcPr>
            <w:tcW w:w="1133" w:type="dxa"/>
            <w:shd w:val="clear" w:color="auto" w:fill="auto"/>
            <w:vAlign w:val="center"/>
          </w:tcPr>
          <w:p w14:paraId="1BF6A02F"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561" w:type="dxa"/>
            <w:shd w:val="clear" w:color="auto" w:fill="auto"/>
            <w:vAlign w:val="center"/>
          </w:tcPr>
          <w:p w14:paraId="5F6BEFEF" w14:textId="7BCA3BA3"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tcPr>
          <w:p w14:paraId="4AE07AE4" w14:textId="0B6B78EA"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tcPr>
          <w:p w14:paraId="20D75938" w14:textId="4EB67039"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4F82CA8D" w14:textId="77777777" w:rsidTr="00F30E91">
        <w:trPr>
          <w:trHeight w:val="20"/>
        </w:trPr>
        <w:tc>
          <w:tcPr>
            <w:tcW w:w="1442" w:type="dxa"/>
            <w:shd w:val="clear" w:color="auto" w:fill="auto"/>
            <w:vAlign w:val="center"/>
            <w:hideMark/>
          </w:tcPr>
          <w:p w14:paraId="3FD2E86B"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3. Показатели качества обслуживания</w:t>
            </w:r>
          </w:p>
        </w:tc>
        <w:tc>
          <w:tcPr>
            <w:tcW w:w="3543" w:type="dxa"/>
            <w:shd w:val="clear" w:color="auto" w:fill="auto"/>
            <w:vAlign w:val="center"/>
            <w:hideMark/>
          </w:tcPr>
          <w:p w14:paraId="192B2BD7" w14:textId="049178DE"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1. Обеспеченность населения централизованным водоотведением</w:t>
            </w:r>
          </w:p>
        </w:tc>
        <w:tc>
          <w:tcPr>
            <w:tcW w:w="1133" w:type="dxa"/>
            <w:shd w:val="clear" w:color="auto" w:fill="auto"/>
            <w:vAlign w:val="center"/>
            <w:hideMark/>
          </w:tcPr>
          <w:p w14:paraId="283D8351"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561" w:type="dxa"/>
            <w:shd w:val="clear" w:color="auto" w:fill="auto"/>
            <w:vAlign w:val="center"/>
            <w:hideMark/>
          </w:tcPr>
          <w:p w14:paraId="5AE37458" w14:textId="684BC112"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hideMark/>
          </w:tcPr>
          <w:p w14:paraId="62F33D77" w14:textId="13BF2385"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hideMark/>
          </w:tcPr>
          <w:p w14:paraId="2889F4D8" w14:textId="2FFFEA41"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12A58A1D" w14:textId="77777777" w:rsidTr="00F30E91">
        <w:trPr>
          <w:trHeight w:val="20"/>
        </w:trPr>
        <w:tc>
          <w:tcPr>
            <w:tcW w:w="1442" w:type="dxa"/>
            <w:vMerge w:val="restart"/>
            <w:shd w:val="clear" w:color="auto" w:fill="auto"/>
            <w:vAlign w:val="center"/>
          </w:tcPr>
          <w:p w14:paraId="67A15305"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4. Показатели эффективности</w:t>
            </w:r>
          </w:p>
        </w:tc>
        <w:tc>
          <w:tcPr>
            <w:tcW w:w="3543" w:type="dxa"/>
            <w:shd w:val="clear" w:color="auto" w:fill="auto"/>
            <w:vAlign w:val="center"/>
          </w:tcPr>
          <w:p w14:paraId="32FAD1D1"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1. Удельное потребление электроэнергии</w:t>
            </w:r>
          </w:p>
        </w:tc>
        <w:tc>
          <w:tcPr>
            <w:tcW w:w="1133" w:type="dxa"/>
            <w:shd w:val="clear" w:color="auto" w:fill="auto"/>
            <w:vAlign w:val="center"/>
          </w:tcPr>
          <w:p w14:paraId="5B500116" w14:textId="5CEA3992" w:rsidR="00F30E91" w:rsidRPr="00F30E91" w:rsidRDefault="00F30E91" w:rsidP="00F30E91">
            <w:pPr>
              <w:ind w:firstLine="0"/>
              <w:jc w:val="center"/>
              <w:rPr>
                <w:rFonts w:eastAsia="Times New Roman"/>
                <w:color w:val="000000"/>
                <w:sz w:val="18"/>
                <w:szCs w:val="18"/>
                <w:lang w:eastAsia="ru-RU"/>
              </w:rPr>
            </w:pPr>
            <w:proofErr w:type="spellStart"/>
            <w:r w:rsidRPr="00F30E91">
              <w:rPr>
                <w:rFonts w:eastAsia="Times New Roman"/>
                <w:color w:val="000000"/>
                <w:sz w:val="18"/>
                <w:szCs w:val="18"/>
                <w:lang w:eastAsia="ru-RU"/>
              </w:rPr>
              <w:t>кВт</w:t>
            </w:r>
            <w:r w:rsidRPr="00F30E91">
              <w:rPr>
                <w:rFonts w:ascii="Calibri" w:eastAsia="Times New Roman" w:hAnsi="Calibri" w:cs="Calibri"/>
                <w:color w:val="000000"/>
                <w:sz w:val="18"/>
                <w:szCs w:val="18"/>
                <w:lang w:eastAsia="ru-RU"/>
              </w:rPr>
              <w:t>·</w:t>
            </w:r>
            <w:r w:rsidRPr="00F30E91">
              <w:rPr>
                <w:rFonts w:eastAsia="Times New Roman"/>
                <w:color w:val="000000"/>
                <w:sz w:val="18"/>
                <w:szCs w:val="18"/>
                <w:lang w:eastAsia="ru-RU"/>
              </w:rPr>
              <w:t>ч</w:t>
            </w:r>
            <w:proofErr w:type="spellEnd"/>
            <w:r w:rsidRPr="00F30E91">
              <w:rPr>
                <w:rFonts w:eastAsia="Times New Roman"/>
                <w:color w:val="000000"/>
                <w:sz w:val="18"/>
                <w:szCs w:val="18"/>
                <w:lang w:eastAsia="ru-RU"/>
              </w:rPr>
              <w:t>/м3</w:t>
            </w:r>
          </w:p>
        </w:tc>
        <w:tc>
          <w:tcPr>
            <w:tcW w:w="1561" w:type="dxa"/>
            <w:shd w:val="clear" w:color="auto" w:fill="auto"/>
            <w:vAlign w:val="center"/>
          </w:tcPr>
          <w:p w14:paraId="274691BE" w14:textId="07CFA131"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tcPr>
          <w:p w14:paraId="5951FD50" w14:textId="74880D1C"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tcPr>
          <w:p w14:paraId="396FD75B" w14:textId="7DC7BE5A"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r w:rsidR="00F30E91" w:rsidRPr="00F30E91" w14:paraId="57C22ACA" w14:textId="77777777" w:rsidTr="00F30E91">
        <w:trPr>
          <w:trHeight w:val="20"/>
        </w:trPr>
        <w:tc>
          <w:tcPr>
            <w:tcW w:w="1442" w:type="dxa"/>
            <w:vMerge/>
            <w:shd w:val="clear" w:color="auto" w:fill="auto"/>
            <w:vAlign w:val="center"/>
          </w:tcPr>
          <w:p w14:paraId="73B03C05" w14:textId="77777777" w:rsidR="00F30E91" w:rsidRPr="00F30E91" w:rsidRDefault="00F30E91" w:rsidP="00F30E91">
            <w:pPr>
              <w:ind w:firstLine="0"/>
              <w:jc w:val="center"/>
              <w:rPr>
                <w:rFonts w:eastAsia="Times New Roman"/>
                <w:color w:val="000000"/>
                <w:sz w:val="18"/>
                <w:szCs w:val="18"/>
                <w:lang w:eastAsia="ru-RU"/>
              </w:rPr>
            </w:pPr>
          </w:p>
        </w:tc>
        <w:tc>
          <w:tcPr>
            <w:tcW w:w="3543" w:type="dxa"/>
            <w:shd w:val="clear" w:color="auto" w:fill="auto"/>
            <w:vAlign w:val="center"/>
          </w:tcPr>
          <w:p w14:paraId="4AFB8294" w14:textId="766A1B81"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2.Несанкционированные притоки</w:t>
            </w:r>
          </w:p>
        </w:tc>
        <w:tc>
          <w:tcPr>
            <w:tcW w:w="1133" w:type="dxa"/>
            <w:shd w:val="clear" w:color="auto" w:fill="auto"/>
            <w:vAlign w:val="center"/>
          </w:tcPr>
          <w:p w14:paraId="2DCD3DDC" w14:textId="77777777"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тыс. м3</w:t>
            </w:r>
          </w:p>
        </w:tc>
        <w:tc>
          <w:tcPr>
            <w:tcW w:w="1561" w:type="dxa"/>
            <w:shd w:val="clear" w:color="auto" w:fill="auto"/>
            <w:vAlign w:val="center"/>
          </w:tcPr>
          <w:p w14:paraId="35CAEF73" w14:textId="211D7474"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133" w:type="dxa"/>
            <w:shd w:val="clear" w:color="auto" w:fill="auto"/>
            <w:vAlign w:val="center"/>
          </w:tcPr>
          <w:p w14:paraId="4550D00A" w14:textId="3B35A30E"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c>
          <w:tcPr>
            <w:tcW w:w="1275" w:type="dxa"/>
            <w:shd w:val="clear" w:color="auto" w:fill="auto"/>
            <w:vAlign w:val="center"/>
          </w:tcPr>
          <w:p w14:paraId="4849F17D" w14:textId="5A3726FE" w:rsidR="00F30E91" w:rsidRPr="00F30E91" w:rsidRDefault="00F30E91" w:rsidP="00F30E91">
            <w:pPr>
              <w:ind w:firstLine="0"/>
              <w:jc w:val="center"/>
              <w:rPr>
                <w:rFonts w:eastAsia="Times New Roman"/>
                <w:color w:val="000000"/>
                <w:sz w:val="18"/>
                <w:szCs w:val="18"/>
                <w:lang w:eastAsia="ru-RU"/>
              </w:rPr>
            </w:pPr>
            <w:r w:rsidRPr="00F30E91">
              <w:rPr>
                <w:rFonts w:eastAsia="Times New Roman"/>
                <w:color w:val="000000"/>
                <w:sz w:val="18"/>
                <w:szCs w:val="18"/>
                <w:lang w:eastAsia="ru-RU"/>
              </w:rPr>
              <w:t>-</w:t>
            </w:r>
          </w:p>
        </w:tc>
      </w:tr>
    </w:tbl>
    <w:p w14:paraId="3A9B1D9D" w14:textId="6317D7EC" w:rsidR="00597C79" w:rsidRPr="005F06CD" w:rsidRDefault="00597C79" w:rsidP="00597C79">
      <w:pPr>
        <w:pStyle w:val="1"/>
        <w:spacing w:before="240"/>
      </w:pPr>
      <w:bookmarkStart w:id="340" w:name="_Toc88651831"/>
      <w:bookmarkStart w:id="341" w:name="_Toc139360094"/>
      <w:bookmarkStart w:id="342" w:name="_Toc401068011"/>
      <w:r w:rsidRPr="005F06CD">
        <w:lastRenderedPageBreak/>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340"/>
      <w:bookmarkEnd w:id="341"/>
    </w:p>
    <w:p w14:paraId="79A5D8A8" w14:textId="1CB43AD1" w:rsidR="000814C6" w:rsidRPr="005F06CD" w:rsidRDefault="000814C6" w:rsidP="005A3D3B">
      <w:pPr>
        <w:pStyle w:val="afff9"/>
        <w:spacing w:before="240"/>
      </w:pPr>
      <w:r w:rsidRPr="005F06CD">
        <w:t>Согласно ст.8 п.5 Федерального закона от 07.12.2011 г. № 416-ФЗ «О водоснабжении и водоотведении»: В случае выявления бесхозяйных объектов централизованных систем горячего водоснабжения, холодн</w:t>
      </w:r>
      <w:r w:rsidR="00E571C0">
        <w:t>отказ</w:t>
      </w:r>
      <w:r w:rsidRPr="005F06CD">
        <w:t>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неопределенна в соответствии со статьей 12 настоящего Федерального закона), со дня подписания с органом местного самоуправления поселения, города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6A759DF7" w14:textId="64F55239" w:rsidR="000814C6" w:rsidRPr="005F06CD" w:rsidRDefault="000814C6" w:rsidP="007D2036">
      <w:pPr>
        <w:pStyle w:val="afff9"/>
      </w:pPr>
      <w:r w:rsidRPr="005F06CD">
        <w:t>Эксплуатировать и обслуживать выявленные бесхозяйные объекты водоотведения согласно ст.8 п.5 Федерального закона от 07.12.2011 г. № 416-ФЗ «О водоснабжении и водоотведении» должна организация, которая осуществляет водоотведение 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до признания на такие объекты права собственности.</w:t>
      </w:r>
    </w:p>
    <w:p w14:paraId="5A995963" w14:textId="11F9E358" w:rsidR="00885AB1" w:rsidRDefault="00885AB1" w:rsidP="00885AB1">
      <w:pPr>
        <w:pStyle w:val="Afffffd"/>
        <w:spacing w:line="300" w:lineRule="auto"/>
        <w:rPr>
          <w:rFonts w:eastAsiaTheme="minorEastAsia"/>
          <w:sz w:val="24"/>
          <w:szCs w:val="24"/>
        </w:rPr>
      </w:pPr>
      <w:r w:rsidRPr="00BE39BF">
        <w:rPr>
          <w:rFonts w:eastAsiaTheme="minorEastAsia"/>
          <w:sz w:val="24"/>
          <w:szCs w:val="24"/>
        </w:rPr>
        <w:t>В</w:t>
      </w:r>
      <w:r w:rsidRPr="005D3410">
        <w:rPr>
          <w:rFonts w:eastAsiaTheme="minorEastAsia"/>
          <w:sz w:val="24"/>
          <w:szCs w:val="24"/>
        </w:rPr>
        <w:t xml:space="preserve"> ходе сбора данных по системам централизованного </w:t>
      </w:r>
      <w:r>
        <w:rPr>
          <w:rFonts w:eastAsiaTheme="minorEastAsia"/>
          <w:sz w:val="24"/>
          <w:szCs w:val="24"/>
        </w:rPr>
        <w:t>водоотведения</w:t>
      </w:r>
      <w:r w:rsidRPr="005D3410">
        <w:rPr>
          <w:rFonts w:eastAsiaTheme="minorEastAsia"/>
          <w:sz w:val="24"/>
          <w:szCs w:val="24"/>
        </w:rPr>
        <w:t xml:space="preserve"> </w:t>
      </w:r>
      <w:r w:rsidR="008C6703">
        <w:rPr>
          <w:rFonts w:eastAsiaTheme="minorEastAsia"/>
          <w:sz w:val="24"/>
          <w:szCs w:val="24"/>
        </w:rPr>
        <w:t>Шабуровского</w:t>
      </w:r>
      <w:r w:rsidRPr="005D3410">
        <w:rPr>
          <w:rFonts w:eastAsiaTheme="minorEastAsia"/>
          <w:sz w:val="24"/>
          <w:szCs w:val="24"/>
        </w:rPr>
        <w:t xml:space="preserve"> СП, бесхозяйных объектов централизованных систем </w:t>
      </w:r>
      <w:r w:rsidR="00E24527">
        <w:rPr>
          <w:rFonts w:eastAsiaTheme="minorEastAsia"/>
          <w:sz w:val="24"/>
          <w:szCs w:val="24"/>
        </w:rPr>
        <w:t>водоотведения</w:t>
      </w:r>
      <w:r w:rsidRPr="005D3410">
        <w:rPr>
          <w:rFonts w:eastAsiaTheme="minorEastAsia"/>
          <w:sz w:val="24"/>
          <w:szCs w:val="24"/>
        </w:rPr>
        <w:t xml:space="preserve"> не выявлено.</w:t>
      </w:r>
    </w:p>
    <w:bookmarkEnd w:id="4"/>
    <w:bookmarkEnd w:id="5"/>
    <w:bookmarkEnd w:id="6"/>
    <w:bookmarkEnd w:id="342"/>
    <w:p w14:paraId="724C3554" w14:textId="77777777" w:rsidR="009D3452" w:rsidRPr="00EA3E94" w:rsidRDefault="009D3452" w:rsidP="009D3452">
      <w:pPr>
        <w:tabs>
          <w:tab w:val="left" w:pos="142"/>
        </w:tabs>
        <w:rPr>
          <w:color w:val="FF0000"/>
          <w:szCs w:val="24"/>
        </w:rPr>
      </w:pPr>
    </w:p>
    <w:sectPr w:rsidR="009D3452" w:rsidRPr="00EA3E94" w:rsidSect="00721C70">
      <w:pgSz w:w="11906" w:h="16838"/>
      <w:pgMar w:top="1134" w:right="567" w:bottom="1134"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F7E08" w14:textId="77777777" w:rsidR="00AB269A" w:rsidRDefault="00AB269A" w:rsidP="00EF3F42">
      <w:pPr>
        <w:spacing w:line="240" w:lineRule="auto"/>
      </w:pPr>
      <w:r>
        <w:separator/>
      </w:r>
    </w:p>
  </w:endnote>
  <w:endnote w:type="continuationSeparator" w:id="0">
    <w:p w14:paraId="766108D2" w14:textId="77777777" w:rsidR="00AB269A" w:rsidRDefault="00AB269A" w:rsidP="00EF3F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TSan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AD943" w14:textId="77777777" w:rsidR="00BB0326" w:rsidRPr="00821E85" w:rsidRDefault="00BB0326" w:rsidP="00EA2F19">
    <w:pPr>
      <w:pStyle w:val="ae"/>
      <w:framePr w:wrap="around" w:vAnchor="text" w:hAnchor="margin" w:xAlign="right" w:y="1"/>
      <w:rPr>
        <w:rStyle w:val="afff8"/>
        <w:rFonts w:ascii="Times New Roman" w:hAnsi="Times New Roman"/>
      </w:rPr>
    </w:pPr>
    <w:r w:rsidRPr="00821E85">
      <w:rPr>
        <w:rStyle w:val="afff8"/>
        <w:rFonts w:ascii="Times New Roman" w:hAnsi="Times New Roman"/>
      </w:rPr>
      <w:fldChar w:fldCharType="begin"/>
    </w:r>
    <w:r w:rsidRPr="00821E85">
      <w:rPr>
        <w:rStyle w:val="afff8"/>
        <w:rFonts w:ascii="Times New Roman" w:hAnsi="Times New Roman"/>
      </w:rPr>
      <w:instrText xml:space="preserve">PAGE  </w:instrText>
    </w:r>
    <w:r w:rsidRPr="00821E85">
      <w:rPr>
        <w:rStyle w:val="afff8"/>
        <w:rFonts w:ascii="Times New Roman" w:hAnsi="Times New Roman"/>
      </w:rPr>
      <w:fldChar w:fldCharType="separate"/>
    </w:r>
    <w:r w:rsidR="00351807">
      <w:rPr>
        <w:rStyle w:val="afff8"/>
        <w:rFonts w:ascii="Times New Roman" w:hAnsi="Times New Roman"/>
        <w:noProof/>
      </w:rPr>
      <w:t>11</w:t>
    </w:r>
    <w:r w:rsidRPr="00821E85">
      <w:rPr>
        <w:rStyle w:val="afff8"/>
        <w:rFonts w:ascii="Times New Roman" w:hAnsi="Times New Roman"/>
      </w:rPr>
      <w:fldChar w:fldCharType="end"/>
    </w:r>
  </w:p>
  <w:p w14:paraId="2C7DAB78" w14:textId="77777777" w:rsidR="00BB0326" w:rsidRDefault="00BB0326" w:rsidP="00EA2F19">
    <w:pPr>
      <w:pStyle w:val="ae"/>
      <w:ind w:right="360"/>
      <w:jc w:val="right"/>
    </w:pPr>
  </w:p>
  <w:p w14:paraId="6C27E30C" w14:textId="77777777" w:rsidR="00BB0326" w:rsidRDefault="00BB0326" w:rsidP="00EA2F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210F8" w14:textId="77777777" w:rsidR="00AB269A" w:rsidRDefault="00AB269A" w:rsidP="00EF3F42">
      <w:pPr>
        <w:spacing w:line="240" w:lineRule="auto"/>
      </w:pPr>
      <w:r>
        <w:separator/>
      </w:r>
    </w:p>
  </w:footnote>
  <w:footnote w:type="continuationSeparator" w:id="0">
    <w:p w14:paraId="61E86C9D" w14:textId="77777777" w:rsidR="00AB269A" w:rsidRDefault="00AB269A" w:rsidP="00EF3F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A0656" w14:textId="77777777" w:rsidR="00BB0326" w:rsidRPr="00721C70" w:rsidRDefault="00BB0326" w:rsidP="00721C70">
    <w:pPr>
      <w:pStyle w:val="ac"/>
      <w:ind w:firstLine="0"/>
      <w:jc w:val="center"/>
      <w:rPr>
        <w:i/>
        <w:sz w:val="24"/>
        <w:szCs w:val="2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32B456"/>
    <w:lvl w:ilvl="0">
      <w:start w:val="1"/>
      <w:numFmt w:val="bullet"/>
      <w:pStyle w:val="a"/>
      <w:lvlText w:val=""/>
      <w:lvlJc w:val="left"/>
      <w:pPr>
        <w:tabs>
          <w:tab w:val="num" w:pos="360"/>
        </w:tabs>
        <w:ind w:left="360" w:hanging="360"/>
      </w:pPr>
      <w:rPr>
        <w:rFonts w:ascii="Symbol" w:hAnsi="Symbol" w:hint="default"/>
      </w:rPr>
    </w:lvl>
  </w:abstractNum>
  <w:abstractNum w:abstractNumId="1">
    <w:nsid w:val="01123C36"/>
    <w:multiLevelType w:val="hybridMultilevel"/>
    <w:tmpl w:val="22FA579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01EF57A1"/>
    <w:multiLevelType w:val="multilevel"/>
    <w:tmpl w:val="F00A3DBE"/>
    <w:name w:val="WW8Num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3D411D7"/>
    <w:multiLevelType w:val="hybridMultilevel"/>
    <w:tmpl w:val="1F52DB50"/>
    <w:styleLink w:val="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47411AD"/>
    <w:multiLevelType w:val="hybridMultilevel"/>
    <w:tmpl w:val="8AEC158A"/>
    <w:lvl w:ilvl="0" w:tplc="11CC35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81E17F8"/>
    <w:multiLevelType w:val="hybridMultilevel"/>
    <w:tmpl w:val="524EE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303FA2"/>
    <w:multiLevelType w:val="hybridMultilevel"/>
    <w:tmpl w:val="B37E94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4094BBE"/>
    <w:multiLevelType w:val="hybridMultilevel"/>
    <w:tmpl w:val="0E622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694D24"/>
    <w:multiLevelType w:val="hybridMultilevel"/>
    <w:tmpl w:val="DE2E06B0"/>
    <w:lvl w:ilvl="0" w:tplc="E264D2F2">
      <w:start w:val="1"/>
      <w:numFmt w:val="bullet"/>
      <w:pStyle w:val="a0"/>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7F54A8A"/>
    <w:multiLevelType w:val="hybridMultilevel"/>
    <w:tmpl w:val="9ABE15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EE4072"/>
    <w:multiLevelType w:val="hybridMultilevel"/>
    <w:tmpl w:val="2FAC3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6C76CA"/>
    <w:multiLevelType w:val="hybridMultilevel"/>
    <w:tmpl w:val="CB6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3B5EA6"/>
    <w:multiLevelType w:val="hybridMultilevel"/>
    <w:tmpl w:val="7F50853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C2015C2"/>
    <w:multiLevelType w:val="hybridMultilevel"/>
    <w:tmpl w:val="BC42C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606856"/>
    <w:multiLevelType w:val="hybridMultilevel"/>
    <w:tmpl w:val="32B21C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DE6073E"/>
    <w:multiLevelType w:val="multilevel"/>
    <w:tmpl w:val="239E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FC6082"/>
    <w:multiLevelType w:val="hybridMultilevel"/>
    <w:tmpl w:val="346A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BD5334"/>
    <w:multiLevelType w:val="hybridMultilevel"/>
    <w:tmpl w:val="50BC8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26787D"/>
    <w:multiLevelType w:val="hybridMultilevel"/>
    <w:tmpl w:val="41AE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F35615"/>
    <w:multiLevelType w:val="multilevel"/>
    <w:tmpl w:val="6E5A11EE"/>
    <w:lvl w:ilvl="0">
      <w:start w:val="143"/>
      <w:numFmt w:val="decimal"/>
      <w:lvlText w:val="%1"/>
      <w:lvlJc w:val="left"/>
      <w:pPr>
        <w:ind w:left="701" w:hanging="600"/>
      </w:pPr>
      <w:rPr>
        <w:rFonts w:hint="default"/>
      </w:rPr>
    </w:lvl>
    <w:lvl w:ilvl="1">
      <w:start w:val="1"/>
      <w:numFmt w:val="decimal"/>
      <w:lvlText w:val="%1.%2"/>
      <w:lvlJc w:val="left"/>
      <w:pPr>
        <w:ind w:left="701" w:hanging="600"/>
      </w:pPr>
      <w:rPr>
        <w:rFonts w:ascii="Times New Roman" w:eastAsia="Times New Roman" w:hAnsi="Times New Roman" w:hint="default"/>
        <w:sz w:val="24"/>
        <w:szCs w:val="24"/>
      </w:rPr>
    </w:lvl>
    <w:lvl w:ilvl="2">
      <w:start w:val="1"/>
      <w:numFmt w:val="decimal"/>
      <w:pStyle w:val="1"/>
      <w:lvlText w:val="%3."/>
      <w:lvlJc w:val="left"/>
      <w:pPr>
        <w:ind w:left="814" w:hanging="356"/>
      </w:pPr>
      <w:rPr>
        <w:rFonts w:ascii="Times New Roman" w:eastAsia="Times New Roman" w:hAnsi="Times New Roman" w:hint="default"/>
        <w:b/>
        <w:bCs/>
        <w:spacing w:val="1"/>
        <w:sz w:val="28"/>
        <w:szCs w:val="28"/>
      </w:rPr>
    </w:lvl>
    <w:lvl w:ilvl="3">
      <w:start w:val="1"/>
      <w:numFmt w:val="decimal"/>
      <w:pStyle w:val="20"/>
      <w:lvlText w:val="%3.%4."/>
      <w:lvlJc w:val="left"/>
      <w:pPr>
        <w:ind w:left="101" w:hanging="838"/>
        <w:jc w:val="right"/>
      </w:pPr>
      <w:rPr>
        <w:rFonts w:ascii="Times New Roman" w:eastAsia="Times New Roman" w:hAnsi="Times New Roman" w:hint="default"/>
        <w:b/>
        <w:bCs/>
        <w:w w:val="99"/>
        <w:sz w:val="24"/>
        <w:szCs w:val="24"/>
      </w:rPr>
    </w:lvl>
    <w:lvl w:ilvl="4">
      <w:start w:val="1"/>
      <w:numFmt w:val="bullet"/>
      <w:lvlText w:val="•"/>
      <w:lvlJc w:val="left"/>
      <w:pPr>
        <w:ind w:left="3002" w:hanging="838"/>
      </w:pPr>
      <w:rPr>
        <w:rFonts w:hint="default"/>
      </w:rPr>
    </w:lvl>
    <w:lvl w:ilvl="5">
      <w:start w:val="1"/>
      <w:numFmt w:val="bullet"/>
      <w:lvlText w:val="•"/>
      <w:lvlJc w:val="left"/>
      <w:pPr>
        <w:ind w:left="4096" w:hanging="838"/>
      </w:pPr>
      <w:rPr>
        <w:rFonts w:hint="default"/>
      </w:rPr>
    </w:lvl>
    <w:lvl w:ilvl="6">
      <w:start w:val="1"/>
      <w:numFmt w:val="bullet"/>
      <w:lvlText w:val="•"/>
      <w:lvlJc w:val="left"/>
      <w:pPr>
        <w:ind w:left="5189" w:hanging="838"/>
      </w:pPr>
      <w:rPr>
        <w:rFonts w:hint="default"/>
      </w:rPr>
    </w:lvl>
    <w:lvl w:ilvl="7">
      <w:start w:val="1"/>
      <w:numFmt w:val="bullet"/>
      <w:lvlText w:val="•"/>
      <w:lvlJc w:val="left"/>
      <w:pPr>
        <w:ind w:left="6283" w:hanging="838"/>
      </w:pPr>
      <w:rPr>
        <w:rFonts w:hint="default"/>
      </w:rPr>
    </w:lvl>
    <w:lvl w:ilvl="8">
      <w:start w:val="1"/>
      <w:numFmt w:val="bullet"/>
      <w:lvlText w:val="•"/>
      <w:lvlJc w:val="left"/>
      <w:pPr>
        <w:ind w:left="7377" w:hanging="838"/>
      </w:pPr>
      <w:rPr>
        <w:rFonts w:hint="default"/>
      </w:rPr>
    </w:lvl>
  </w:abstractNum>
  <w:abstractNum w:abstractNumId="20">
    <w:nsid w:val="4B2D462A"/>
    <w:multiLevelType w:val="hybridMultilevel"/>
    <w:tmpl w:val="DD0C9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C031B5"/>
    <w:multiLevelType w:val="hybridMultilevel"/>
    <w:tmpl w:val="1BBE9FBC"/>
    <w:lvl w:ilvl="0" w:tplc="5FA4B200">
      <w:start w:val="1"/>
      <w:numFmt w:val="bullet"/>
      <w:pStyle w:val="a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D087351"/>
    <w:multiLevelType w:val="hybridMultilevel"/>
    <w:tmpl w:val="7D860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F72297"/>
    <w:multiLevelType w:val="hybridMultilevel"/>
    <w:tmpl w:val="71625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FC2DA9"/>
    <w:multiLevelType w:val="hybridMultilevel"/>
    <w:tmpl w:val="C56E949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5">
    <w:nsid w:val="682A583C"/>
    <w:multiLevelType w:val="hybridMultilevel"/>
    <w:tmpl w:val="91921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C20B17"/>
    <w:multiLevelType w:val="hybridMultilevel"/>
    <w:tmpl w:val="30441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C90727"/>
    <w:multiLevelType w:val="multilevel"/>
    <w:tmpl w:val="F2309E50"/>
    <w:lvl w:ilvl="0">
      <w:start w:val="1"/>
      <w:numFmt w:val="bullet"/>
      <w:pStyle w:val="10"/>
      <w:suff w:val="space"/>
      <w:lvlText w:val=""/>
      <w:lvlJc w:val="left"/>
      <w:pPr>
        <w:ind w:left="1135" w:firstLine="0"/>
      </w:pPr>
      <w:rPr>
        <w:rFonts w:ascii="Wingdings" w:hAnsi="Wingdings" w:hint="default"/>
      </w:rPr>
    </w:lvl>
    <w:lvl w:ilvl="1">
      <w:start w:val="1"/>
      <w:numFmt w:val="bullet"/>
      <w:pStyle w:val="21"/>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8">
    <w:nsid w:val="72D8167C"/>
    <w:multiLevelType w:val="hybridMultilevel"/>
    <w:tmpl w:val="88547DDC"/>
    <w:lvl w:ilvl="0" w:tplc="51BC33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E2C223C"/>
    <w:multiLevelType w:val="hybridMultilevel"/>
    <w:tmpl w:val="3A4E1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8"/>
  </w:num>
  <w:num w:numId="4">
    <w:abstractNumId w:val="3"/>
  </w:num>
  <w:num w:numId="5">
    <w:abstractNumId w:val="28"/>
  </w:num>
  <w:num w:numId="6">
    <w:abstractNumId w:val="12"/>
  </w:num>
  <w:num w:numId="7">
    <w:abstractNumId w:val="14"/>
  </w:num>
  <w:num w:numId="8">
    <w:abstractNumId w:val="21"/>
  </w:num>
  <w:num w:numId="9">
    <w:abstractNumId w:val="0"/>
  </w:num>
  <w:num w:numId="10">
    <w:abstractNumId w:val="19"/>
  </w:num>
  <w:num w:numId="11">
    <w:abstractNumId w:val="19"/>
  </w:num>
  <w:num w:numId="12">
    <w:abstractNumId w:val="9"/>
  </w:num>
  <w:num w:numId="13">
    <w:abstractNumId w:val="22"/>
  </w:num>
  <w:num w:numId="14">
    <w:abstractNumId w:val="25"/>
  </w:num>
  <w:num w:numId="15">
    <w:abstractNumId w:val="20"/>
  </w:num>
  <w:num w:numId="16">
    <w:abstractNumId w:val="16"/>
  </w:num>
  <w:num w:numId="17">
    <w:abstractNumId w:val="24"/>
  </w:num>
  <w:num w:numId="18">
    <w:abstractNumId w:val="7"/>
  </w:num>
  <w:num w:numId="19">
    <w:abstractNumId w:val="18"/>
  </w:num>
  <w:num w:numId="20">
    <w:abstractNumId w:val="13"/>
  </w:num>
  <w:num w:numId="21">
    <w:abstractNumId w:val="29"/>
  </w:num>
  <w:num w:numId="22">
    <w:abstractNumId w:val="1"/>
  </w:num>
  <w:num w:numId="23">
    <w:abstractNumId w:val="11"/>
  </w:num>
  <w:num w:numId="24">
    <w:abstractNumId w:val="17"/>
  </w:num>
  <w:num w:numId="25">
    <w:abstractNumId w:val="4"/>
  </w:num>
  <w:num w:numId="26">
    <w:abstractNumId w:val="5"/>
  </w:num>
  <w:num w:numId="27">
    <w:abstractNumId w:val="15"/>
  </w:num>
  <w:num w:numId="28">
    <w:abstractNumId w:val="26"/>
  </w:num>
  <w:num w:numId="29">
    <w:abstractNumId w:val="10"/>
  </w:num>
  <w:num w:numId="30">
    <w:abstractNumId w:val="6"/>
  </w:num>
  <w:num w:numId="31">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6C"/>
    <w:rsid w:val="0000007C"/>
    <w:rsid w:val="00001AF5"/>
    <w:rsid w:val="00001DF1"/>
    <w:rsid w:val="0000382C"/>
    <w:rsid w:val="00003D15"/>
    <w:rsid w:val="00003F12"/>
    <w:rsid w:val="000054B3"/>
    <w:rsid w:val="0000619A"/>
    <w:rsid w:val="00006248"/>
    <w:rsid w:val="000063E7"/>
    <w:rsid w:val="0000665C"/>
    <w:rsid w:val="0000776A"/>
    <w:rsid w:val="00007DD7"/>
    <w:rsid w:val="000113E1"/>
    <w:rsid w:val="000122CE"/>
    <w:rsid w:val="00012835"/>
    <w:rsid w:val="000137CD"/>
    <w:rsid w:val="00013E75"/>
    <w:rsid w:val="00014830"/>
    <w:rsid w:val="00015A59"/>
    <w:rsid w:val="00015FAB"/>
    <w:rsid w:val="000166F1"/>
    <w:rsid w:val="00016AD2"/>
    <w:rsid w:val="00016FE2"/>
    <w:rsid w:val="0001737E"/>
    <w:rsid w:val="000174F6"/>
    <w:rsid w:val="000177EC"/>
    <w:rsid w:val="00017889"/>
    <w:rsid w:val="000206AF"/>
    <w:rsid w:val="00021B21"/>
    <w:rsid w:val="00021DDB"/>
    <w:rsid w:val="00022AAC"/>
    <w:rsid w:val="000232D8"/>
    <w:rsid w:val="00023F3B"/>
    <w:rsid w:val="000247CD"/>
    <w:rsid w:val="000248B7"/>
    <w:rsid w:val="00024B42"/>
    <w:rsid w:val="00026666"/>
    <w:rsid w:val="000266BF"/>
    <w:rsid w:val="00026C30"/>
    <w:rsid w:val="000317AE"/>
    <w:rsid w:val="00031AED"/>
    <w:rsid w:val="00031E24"/>
    <w:rsid w:val="000334F7"/>
    <w:rsid w:val="00033727"/>
    <w:rsid w:val="00033D7F"/>
    <w:rsid w:val="000342DF"/>
    <w:rsid w:val="00034B39"/>
    <w:rsid w:val="000352D3"/>
    <w:rsid w:val="0003559E"/>
    <w:rsid w:val="000357CE"/>
    <w:rsid w:val="00035FB4"/>
    <w:rsid w:val="0003643A"/>
    <w:rsid w:val="00037655"/>
    <w:rsid w:val="00040E93"/>
    <w:rsid w:val="0004169A"/>
    <w:rsid w:val="00041806"/>
    <w:rsid w:val="000421EE"/>
    <w:rsid w:val="000426DF"/>
    <w:rsid w:val="00042871"/>
    <w:rsid w:val="000428A6"/>
    <w:rsid w:val="00042CD0"/>
    <w:rsid w:val="000434C8"/>
    <w:rsid w:val="00043612"/>
    <w:rsid w:val="00043EF1"/>
    <w:rsid w:val="00045044"/>
    <w:rsid w:val="00045292"/>
    <w:rsid w:val="00046230"/>
    <w:rsid w:val="000462B5"/>
    <w:rsid w:val="00046514"/>
    <w:rsid w:val="00046C24"/>
    <w:rsid w:val="00046F17"/>
    <w:rsid w:val="000514DA"/>
    <w:rsid w:val="00051570"/>
    <w:rsid w:val="00052048"/>
    <w:rsid w:val="00052F28"/>
    <w:rsid w:val="000555BD"/>
    <w:rsid w:val="000557AF"/>
    <w:rsid w:val="00056402"/>
    <w:rsid w:val="0005696C"/>
    <w:rsid w:val="00056CFF"/>
    <w:rsid w:val="00056F67"/>
    <w:rsid w:val="00060797"/>
    <w:rsid w:val="00061CEE"/>
    <w:rsid w:val="00061DAF"/>
    <w:rsid w:val="00062ADF"/>
    <w:rsid w:val="0006317E"/>
    <w:rsid w:val="000633CA"/>
    <w:rsid w:val="00064901"/>
    <w:rsid w:val="00064CCE"/>
    <w:rsid w:val="00064FC0"/>
    <w:rsid w:val="00066BD8"/>
    <w:rsid w:val="00066D29"/>
    <w:rsid w:val="00067031"/>
    <w:rsid w:val="00067958"/>
    <w:rsid w:val="0007076D"/>
    <w:rsid w:val="00070FE3"/>
    <w:rsid w:val="000715D9"/>
    <w:rsid w:val="00075DE4"/>
    <w:rsid w:val="00077F13"/>
    <w:rsid w:val="0008004F"/>
    <w:rsid w:val="00080202"/>
    <w:rsid w:val="00080CC1"/>
    <w:rsid w:val="000814C6"/>
    <w:rsid w:val="000815DD"/>
    <w:rsid w:val="00083733"/>
    <w:rsid w:val="00083A2D"/>
    <w:rsid w:val="00084B0D"/>
    <w:rsid w:val="00085813"/>
    <w:rsid w:val="00085850"/>
    <w:rsid w:val="000867C5"/>
    <w:rsid w:val="00091819"/>
    <w:rsid w:val="000920FE"/>
    <w:rsid w:val="00092A13"/>
    <w:rsid w:val="00092EC0"/>
    <w:rsid w:val="0009320E"/>
    <w:rsid w:val="00093295"/>
    <w:rsid w:val="00093DA6"/>
    <w:rsid w:val="0009575A"/>
    <w:rsid w:val="00095807"/>
    <w:rsid w:val="000958BD"/>
    <w:rsid w:val="00095FCB"/>
    <w:rsid w:val="00096554"/>
    <w:rsid w:val="0009692C"/>
    <w:rsid w:val="00097954"/>
    <w:rsid w:val="000A0786"/>
    <w:rsid w:val="000A1183"/>
    <w:rsid w:val="000A1D35"/>
    <w:rsid w:val="000A2F4C"/>
    <w:rsid w:val="000A3484"/>
    <w:rsid w:val="000A396E"/>
    <w:rsid w:val="000A4832"/>
    <w:rsid w:val="000A48E4"/>
    <w:rsid w:val="000A4E37"/>
    <w:rsid w:val="000A6038"/>
    <w:rsid w:val="000A6117"/>
    <w:rsid w:val="000A675D"/>
    <w:rsid w:val="000A6C61"/>
    <w:rsid w:val="000A7220"/>
    <w:rsid w:val="000B1871"/>
    <w:rsid w:val="000B2653"/>
    <w:rsid w:val="000B3D84"/>
    <w:rsid w:val="000B4201"/>
    <w:rsid w:val="000B423C"/>
    <w:rsid w:val="000B49A1"/>
    <w:rsid w:val="000B5733"/>
    <w:rsid w:val="000B5A03"/>
    <w:rsid w:val="000B682F"/>
    <w:rsid w:val="000B711D"/>
    <w:rsid w:val="000B7A9D"/>
    <w:rsid w:val="000C0BFD"/>
    <w:rsid w:val="000C0F35"/>
    <w:rsid w:val="000C32BD"/>
    <w:rsid w:val="000C3DB7"/>
    <w:rsid w:val="000C3E3F"/>
    <w:rsid w:val="000C4D4E"/>
    <w:rsid w:val="000C4F5A"/>
    <w:rsid w:val="000C679B"/>
    <w:rsid w:val="000C6805"/>
    <w:rsid w:val="000C6D28"/>
    <w:rsid w:val="000C70E6"/>
    <w:rsid w:val="000C7D71"/>
    <w:rsid w:val="000D0256"/>
    <w:rsid w:val="000D0C31"/>
    <w:rsid w:val="000D108F"/>
    <w:rsid w:val="000D1674"/>
    <w:rsid w:val="000D336A"/>
    <w:rsid w:val="000D36F2"/>
    <w:rsid w:val="000D411F"/>
    <w:rsid w:val="000D46DD"/>
    <w:rsid w:val="000D4D1D"/>
    <w:rsid w:val="000D4FE5"/>
    <w:rsid w:val="000D588C"/>
    <w:rsid w:val="000D60EC"/>
    <w:rsid w:val="000D67E4"/>
    <w:rsid w:val="000D7277"/>
    <w:rsid w:val="000D7565"/>
    <w:rsid w:val="000D7B39"/>
    <w:rsid w:val="000E04FE"/>
    <w:rsid w:val="000E0715"/>
    <w:rsid w:val="000E091D"/>
    <w:rsid w:val="000E1A8A"/>
    <w:rsid w:val="000E2F6B"/>
    <w:rsid w:val="000E393D"/>
    <w:rsid w:val="000E3C3E"/>
    <w:rsid w:val="000E449A"/>
    <w:rsid w:val="000E742F"/>
    <w:rsid w:val="000F047C"/>
    <w:rsid w:val="000F0A4C"/>
    <w:rsid w:val="000F0DC9"/>
    <w:rsid w:val="000F0EFC"/>
    <w:rsid w:val="000F2455"/>
    <w:rsid w:val="000F24C9"/>
    <w:rsid w:val="000F2A1D"/>
    <w:rsid w:val="000F2D66"/>
    <w:rsid w:val="000F2F75"/>
    <w:rsid w:val="000F3E94"/>
    <w:rsid w:val="000F4CEC"/>
    <w:rsid w:val="000F6745"/>
    <w:rsid w:val="000F72AC"/>
    <w:rsid w:val="0010064C"/>
    <w:rsid w:val="001010D0"/>
    <w:rsid w:val="00101910"/>
    <w:rsid w:val="00102CF0"/>
    <w:rsid w:val="00103CFF"/>
    <w:rsid w:val="001042D7"/>
    <w:rsid w:val="00105556"/>
    <w:rsid w:val="001075C7"/>
    <w:rsid w:val="00107A55"/>
    <w:rsid w:val="00107BE7"/>
    <w:rsid w:val="0011030A"/>
    <w:rsid w:val="00112EA6"/>
    <w:rsid w:val="00114085"/>
    <w:rsid w:val="0011415A"/>
    <w:rsid w:val="00115141"/>
    <w:rsid w:val="001155DE"/>
    <w:rsid w:val="001155E2"/>
    <w:rsid w:val="00115AF3"/>
    <w:rsid w:val="001203C2"/>
    <w:rsid w:val="001211E2"/>
    <w:rsid w:val="001214EF"/>
    <w:rsid w:val="0012253E"/>
    <w:rsid w:val="001228FC"/>
    <w:rsid w:val="00122BFE"/>
    <w:rsid w:val="00122F0F"/>
    <w:rsid w:val="001233E3"/>
    <w:rsid w:val="00123DAC"/>
    <w:rsid w:val="00123DE8"/>
    <w:rsid w:val="00124492"/>
    <w:rsid w:val="00124779"/>
    <w:rsid w:val="00124B89"/>
    <w:rsid w:val="0012589A"/>
    <w:rsid w:val="001260C8"/>
    <w:rsid w:val="00127060"/>
    <w:rsid w:val="00127D8C"/>
    <w:rsid w:val="00130D23"/>
    <w:rsid w:val="00131713"/>
    <w:rsid w:val="00131ADF"/>
    <w:rsid w:val="00131E6C"/>
    <w:rsid w:val="0013225D"/>
    <w:rsid w:val="0013232E"/>
    <w:rsid w:val="00132502"/>
    <w:rsid w:val="00134321"/>
    <w:rsid w:val="00134BDC"/>
    <w:rsid w:val="00134CF3"/>
    <w:rsid w:val="00135237"/>
    <w:rsid w:val="001359E1"/>
    <w:rsid w:val="00137EBA"/>
    <w:rsid w:val="001406D5"/>
    <w:rsid w:val="00142385"/>
    <w:rsid w:val="0014258A"/>
    <w:rsid w:val="00143509"/>
    <w:rsid w:val="001453B4"/>
    <w:rsid w:val="001458C4"/>
    <w:rsid w:val="00146068"/>
    <w:rsid w:val="00147F02"/>
    <w:rsid w:val="00150E38"/>
    <w:rsid w:val="001515BB"/>
    <w:rsid w:val="00152022"/>
    <w:rsid w:val="0015215A"/>
    <w:rsid w:val="00152404"/>
    <w:rsid w:val="00152A70"/>
    <w:rsid w:val="00152B58"/>
    <w:rsid w:val="00152C2C"/>
    <w:rsid w:val="001530B3"/>
    <w:rsid w:val="00153C5B"/>
    <w:rsid w:val="00153EB9"/>
    <w:rsid w:val="00154380"/>
    <w:rsid w:val="0015717E"/>
    <w:rsid w:val="00157B48"/>
    <w:rsid w:val="00157E26"/>
    <w:rsid w:val="00160797"/>
    <w:rsid w:val="00160A0B"/>
    <w:rsid w:val="00160EF8"/>
    <w:rsid w:val="001610E6"/>
    <w:rsid w:val="001612DF"/>
    <w:rsid w:val="0016164F"/>
    <w:rsid w:val="00161D63"/>
    <w:rsid w:val="00161EF7"/>
    <w:rsid w:val="001623F3"/>
    <w:rsid w:val="00163D3D"/>
    <w:rsid w:val="00164E49"/>
    <w:rsid w:val="00164E4C"/>
    <w:rsid w:val="0016643F"/>
    <w:rsid w:val="001667C7"/>
    <w:rsid w:val="00167F9E"/>
    <w:rsid w:val="0017003B"/>
    <w:rsid w:val="001701A3"/>
    <w:rsid w:val="0017046A"/>
    <w:rsid w:val="001705BC"/>
    <w:rsid w:val="001707A7"/>
    <w:rsid w:val="001708AB"/>
    <w:rsid w:val="00170DD5"/>
    <w:rsid w:val="0017161E"/>
    <w:rsid w:val="00172576"/>
    <w:rsid w:val="00172979"/>
    <w:rsid w:val="00172A6A"/>
    <w:rsid w:val="001750E6"/>
    <w:rsid w:val="001755CB"/>
    <w:rsid w:val="00175A73"/>
    <w:rsid w:val="0017628F"/>
    <w:rsid w:val="00176863"/>
    <w:rsid w:val="001775CF"/>
    <w:rsid w:val="00180A9E"/>
    <w:rsid w:val="00180BBF"/>
    <w:rsid w:val="00180E83"/>
    <w:rsid w:val="00181479"/>
    <w:rsid w:val="00184095"/>
    <w:rsid w:val="00184654"/>
    <w:rsid w:val="00185237"/>
    <w:rsid w:val="001855CB"/>
    <w:rsid w:val="0018598C"/>
    <w:rsid w:val="00185B2C"/>
    <w:rsid w:val="00185B36"/>
    <w:rsid w:val="00185F41"/>
    <w:rsid w:val="00185FB3"/>
    <w:rsid w:val="00187EFB"/>
    <w:rsid w:val="00190BFE"/>
    <w:rsid w:val="00190EC9"/>
    <w:rsid w:val="00190EF3"/>
    <w:rsid w:val="0019158F"/>
    <w:rsid w:val="00191CF5"/>
    <w:rsid w:val="00193BE7"/>
    <w:rsid w:val="00195124"/>
    <w:rsid w:val="00196296"/>
    <w:rsid w:val="001964B3"/>
    <w:rsid w:val="00196F03"/>
    <w:rsid w:val="0019703C"/>
    <w:rsid w:val="00197998"/>
    <w:rsid w:val="001A039C"/>
    <w:rsid w:val="001A0D9C"/>
    <w:rsid w:val="001A15CD"/>
    <w:rsid w:val="001A167E"/>
    <w:rsid w:val="001A1F7B"/>
    <w:rsid w:val="001A37F1"/>
    <w:rsid w:val="001A3DA7"/>
    <w:rsid w:val="001A461C"/>
    <w:rsid w:val="001A4B6A"/>
    <w:rsid w:val="001A50C2"/>
    <w:rsid w:val="001A50C6"/>
    <w:rsid w:val="001A6153"/>
    <w:rsid w:val="001A63BB"/>
    <w:rsid w:val="001A6488"/>
    <w:rsid w:val="001A7200"/>
    <w:rsid w:val="001A7C19"/>
    <w:rsid w:val="001A7F48"/>
    <w:rsid w:val="001B03E1"/>
    <w:rsid w:val="001B1183"/>
    <w:rsid w:val="001B18AC"/>
    <w:rsid w:val="001B1E0E"/>
    <w:rsid w:val="001B1E48"/>
    <w:rsid w:val="001B209E"/>
    <w:rsid w:val="001B30F6"/>
    <w:rsid w:val="001B3183"/>
    <w:rsid w:val="001B5968"/>
    <w:rsid w:val="001B6800"/>
    <w:rsid w:val="001B6DB3"/>
    <w:rsid w:val="001B72B6"/>
    <w:rsid w:val="001B73CB"/>
    <w:rsid w:val="001B7612"/>
    <w:rsid w:val="001C0B2F"/>
    <w:rsid w:val="001C1C74"/>
    <w:rsid w:val="001C1F9A"/>
    <w:rsid w:val="001C3AA8"/>
    <w:rsid w:val="001C3B32"/>
    <w:rsid w:val="001C5969"/>
    <w:rsid w:val="001C5AB7"/>
    <w:rsid w:val="001C6550"/>
    <w:rsid w:val="001C6A0E"/>
    <w:rsid w:val="001D0261"/>
    <w:rsid w:val="001D1A64"/>
    <w:rsid w:val="001D294F"/>
    <w:rsid w:val="001D32E3"/>
    <w:rsid w:val="001D3CC9"/>
    <w:rsid w:val="001D450E"/>
    <w:rsid w:val="001D528A"/>
    <w:rsid w:val="001D60D4"/>
    <w:rsid w:val="001D6A07"/>
    <w:rsid w:val="001D6CAF"/>
    <w:rsid w:val="001D7F2D"/>
    <w:rsid w:val="001E05E2"/>
    <w:rsid w:val="001E0E7C"/>
    <w:rsid w:val="001E2021"/>
    <w:rsid w:val="001E202A"/>
    <w:rsid w:val="001E2ABD"/>
    <w:rsid w:val="001E32DE"/>
    <w:rsid w:val="001E3FE9"/>
    <w:rsid w:val="001E4035"/>
    <w:rsid w:val="001E76D5"/>
    <w:rsid w:val="001F1332"/>
    <w:rsid w:val="001F3725"/>
    <w:rsid w:val="001F4051"/>
    <w:rsid w:val="001F4596"/>
    <w:rsid w:val="001F4D21"/>
    <w:rsid w:val="001F6448"/>
    <w:rsid w:val="001F64A0"/>
    <w:rsid w:val="001F66F1"/>
    <w:rsid w:val="001F68AD"/>
    <w:rsid w:val="001F6C00"/>
    <w:rsid w:val="001F7D7A"/>
    <w:rsid w:val="002006BD"/>
    <w:rsid w:val="00201642"/>
    <w:rsid w:val="002017C4"/>
    <w:rsid w:val="00201A17"/>
    <w:rsid w:val="00203492"/>
    <w:rsid w:val="00203E31"/>
    <w:rsid w:val="0020434C"/>
    <w:rsid w:val="002044DF"/>
    <w:rsid w:val="002066AF"/>
    <w:rsid w:val="00207320"/>
    <w:rsid w:val="00207800"/>
    <w:rsid w:val="00207A5C"/>
    <w:rsid w:val="00207ACA"/>
    <w:rsid w:val="00207E3B"/>
    <w:rsid w:val="00207FCC"/>
    <w:rsid w:val="002101F8"/>
    <w:rsid w:val="00211D8B"/>
    <w:rsid w:val="00212091"/>
    <w:rsid w:val="0021288B"/>
    <w:rsid w:val="00212D44"/>
    <w:rsid w:val="00212E07"/>
    <w:rsid w:val="00213BD8"/>
    <w:rsid w:val="00213E49"/>
    <w:rsid w:val="00214425"/>
    <w:rsid w:val="00214521"/>
    <w:rsid w:val="002147C5"/>
    <w:rsid w:val="00214B08"/>
    <w:rsid w:val="00215248"/>
    <w:rsid w:val="00215C16"/>
    <w:rsid w:val="00216892"/>
    <w:rsid w:val="00216A3D"/>
    <w:rsid w:val="002174A4"/>
    <w:rsid w:val="002176B1"/>
    <w:rsid w:val="002200E0"/>
    <w:rsid w:val="0022067D"/>
    <w:rsid w:val="002223C7"/>
    <w:rsid w:val="00223507"/>
    <w:rsid w:val="00223B5B"/>
    <w:rsid w:val="00226CF8"/>
    <w:rsid w:val="002302CE"/>
    <w:rsid w:val="00231C8F"/>
    <w:rsid w:val="00232002"/>
    <w:rsid w:val="002338A3"/>
    <w:rsid w:val="002341AE"/>
    <w:rsid w:val="00234233"/>
    <w:rsid w:val="00235186"/>
    <w:rsid w:val="00236A6E"/>
    <w:rsid w:val="0023716B"/>
    <w:rsid w:val="002401B4"/>
    <w:rsid w:val="002412C1"/>
    <w:rsid w:val="00241B68"/>
    <w:rsid w:val="002429C1"/>
    <w:rsid w:val="00244977"/>
    <w:rsid w:val="002450AC"/>
    <w:rsid w:val="0024526A"/>
    <w:rsid w:val="00245702"/>
    <w:rsid w:val="00246D29"/>
    <w:rsid w:val="00247AC0"/>
    <w:rsid w:val="00247E88"/>
    <w:rsid w:val="0025021F"/>
    <w:rsid w:val="00250D3A"/>
    <w:rsid w:val="0025232A"/>
    <w:rsid w:val="0025276A"/>
    <w:rsid w:val="00253904"/>
    <w:rsid w:val="00253FA9"/>
    <w:rsid w:val="00255401"/>
    <w:rsid w:val="00255B1B"/>
    <w:rsid w:val="00255D6B"/>
    <w:rsid w:val="00256008"/>
    <w:rsid w:val="00256151"/>
    <w:rsid w:val="002569C3"/>
    <w:rsid w:val="00260941"/>
    <w:rsid w:val="0026334F"/>
    <w:rsid w:val="00263665"/>
    <w:rsid w:val="00263E1E"/>
    <w:rsid w:val="002645AF"/>
    <w:rsid w:val="00264AC3"/>
    <w:rsid w:val="00266370"/>
    <w:rsid w:val="002665E9"/>
    <w:rsid w:val="002672D6"/>
    <w:rsid w:val="00267C00"/>
    <w:rsid w:val="0027027F"/>
    <w:rsid w:val="0027028E"/>
    <w:rsid w:val="00270995"/>
    <w:rsid w:val="00270D8B"/>
    <w:rsid w:val="00270FDD"/>
    <w:rsid w:val="002727FD"/>
    <w:rsid w:val="0027282F"/>
    <w:rsid w:val="00273A80"/>
    <w:rsid w:val="00273B68"/>
    <w:rsid w:val="002742F2"/>
    <w:rsid w:val="00274C68"/>
    <w:rsid w:val="00275558"/>
    <w:rsid w:val="002770A9"/>
    <w:rsid w:val="002777B2"/>
    <w:rsid w:val="00277A34"/>
    <w:rsid w:val="00280CE2"/>
    <w:rsid w:val="00280F6A"/>
    <w:rsid w:val="0028253C"/>
    <w:rsid w:val="002854B0"/>
    <w:rsid w:val="00286CCC"/>
    <w:rsid w:val="00291338"/>
    <w:rsid w:val="00291613"/>
    <w:rsid w:val="00291736"/>
    <w:rsid w:val="0029359C"/>
    <w:rsid w:val="00293D81"/>
    <w:rsid w:val="00294419"/>
    <w:rsid w:val="00294F9E"/>
    <w:rsid w:val="00295E2F"/>
    <w:rsid w:val="00297A16"/>
    <w:rsid w:val="002A0591"/>
    <w:rsid w:val="002A2A21"/>
    <w:rsid w:val="002A2BE7"/>
    <w:rsid w:val="002A3428"/>
    <w:rsid w:val="002A372B"/>
    <w:rsid w:val="002A4238"/>
    <w:rsid w:val="002A6BB7"/>
    <w:rsid w:val="002A6CA3"/>
    <w:rsid w:val="002A6FE0"/>
    <w:rsid w:val="002A781A"/>
    <w:rsid w:val="002B022F"/>
    <w:rsid w:val="002B16CF"/>
    <w:rsid w:val="002B19FD"/>
    <w:rsid w:val="002B1BEA"/>
    <w:rsid w:val="002B2774"/>
    <w:rsid w:val="002B292D"/>
    <w:rsid w:val="002B496F"/>
    <w:rsid w:val="002B517A"/>
    <w:rsid w:val="002B6D5F"/>
    <w:rsid w:val="002B72B6"/>
    <w:rsid w:val="002C05F4"/>
    <w:rsid w:val="002C08D3"/>
    <w:rsid w:val="002C1208"/>
    <w:rsid w:val="002C141F"/>
    <w:rsid w:val="002C197E"/>
    <w:rsid w:val="002C31B4"/>
    <w:rsid w:val="002C326C"/>
    <w:rsid w:val="002C54E1"/>
    <w:rsid w:val="002C6CBA"/>
    <w:rsid w:val="002C6D09"/>
    <w:rsid w:val="002C6E3C"/>
    <w:rsid w:val="002C7F6C"/>
    <w:rsid w:val="002D0761"/>
    <w:rsid w:val="002D1991"/>
    <w:rsid w:val="002D4855"/>
    <w:rsid w:val="002D5B70"/>
    <w:rsid w:val="002D5DE5"/>
    <w:rsid w:val="002D6ADA"/>
    <w:rsid w:val="002D6BC9"/>
    <w:rsid w:val="002D7624"/>
    <w:rsid w:val="002D774D"/>
    <w:rsid w:val="002E0FA5"/>
    <w:rsid w:val="002E129A"/>
    <w:rsid w:val="002E1A49"/>
    <w:rsid w:val="002E248C"/>
    <w:rsid w:val="002E26DB"/>
    <w:rsid w:val="002E41C4"/>
    <w:rsid w:val="002E6409"/>
    <w:rsid w:val="002E6933"/>
    <w:rsid w:val="002E6EC1"/>
    <w:rsid w:val="002E7A84"/>
    <w:rsid w:val="002E7BF7"/>
    <w:rsid w:val="002F0442"/>
    <w:rsid w:val="002F04F9"/>
    <w:rsid w:val="002F10D4"/>
    <w:rsid w:val="002F1251"/>
    <w:rsid w:val="002F252D"/>
    <w:rsid w:val="002F2E5E"/>
    <w:rsid w:val="002F4181"/>
    <w:rsid w:val="002F47B4"/>
    <w:rsid w:val="002F4E87"/>
    <w:rsid w:val="002F507B"/>
    <w:rsid w:val="002F5FE8"/>
    <w:rsid w:val="002F61A4"/>
    <w:rsid w:val="002F70C7"/>
    <w:rsid w:val="002F7E7A"/>
    <w:rsid w:val="00300378"/>
    <w:rsid w:val="00301246"/>
    <w:rsid w:val="003024F3"/>
    <w:rsid w:val="00302DC8"/>
    <w:rsid w:val="0030431B"/>
    <w:rsid w:val="003046D1"/>
    <w:rsid w:val="0030583A"/>
    <w:rsid w:val="00306F08"/>
    <w:rsid w:val="0030796F"/>
    <w:rsid w:val="003103AC"/>
    <w:rsid w:val="00312BF2"/>
    <w:rsid w:val="00313C08"/>
    <w:rsid w:val="00314FD2"/>
    <w:rsid w:val="00315762"/>
    <w:rsid w:val="00315EF7"/>
    <w:rsid w:val="003165C9"/>
    <w:rsid w:val="00316CBF"/>
    <w:rsid w:val="00317BC1"/>
    <w:rsid w:val="0032021E"/>
    <w:rsid w:val="00320243"/>
    <w:rsid w:val="003203BD"/>
    <w:rsid w:val="00320B6C"/>
    <w:rsid w:val="00320DF9"/>
    <w:rsid w:val="00321325"/>
    <w:rsid w:val="00322341"/>
    <w:rsid w:val="003238D7"/>
    <w:rsid w:val="00324160"/>
    <w:rsid w:val="00324379"/>
    <w:rsid w:val="00324B3D"/>
    <w:rsid w:val="00325B48"/>
    <w:rsid w:val="00325F9B"/>
    <w:rsid w:val="00327161"/>
    <w:rsid w:val="00327C35"/>
    <w:rsid w:val="003305D9"/>
    <w:rsid w:val="003305FB"/>
    <w:rsid w:val="003306B2"/>
    <w:rsid w:val="00330F2D"/>
    <w:rsid w:val="003312CB"/>
    <w:rsid w:val="00331510"/>
    <w:rsid w:val="003321AB"/>
    <w:rsid w:val="003325B3"/>
    <w:rsid w:val="00332A0E"/>
    <w:rsid w:val="00332AC8"/>
    <w:rsid w:val="00333C31"/>
    <w:rsid w:val="0033441E"/>
    <w:rsid w:val="00336766"/>
    <w:rsid w:val="00337156"/>
    <w:rsid w:val="00337A82"/>
    <w:rsid w:val="00337CE1"/>
    <w:rsid w:val="003402AC"/>
    <w:rsid w:val="00340B73"/>
    <w:rsid w:val="00341FD2"/>
    <w:rsid w:val="003420BE"/>
    <w:rsid w:val="003426CF"/>
    <w:rsid w:val="00342D50"/>
    <w:rsid w:val="00342DB9"/>
    <w:rsid w:val="00343165"/>
    <w:rsid w:val="00343250"/>
    <w:rsid w:val="00343288"/>
    <w:rsid w:val="0034367E"/>
    <w:rsid w:val="00343C80"/>
    <w:rsid w:val="00343E63"/>
    <w:rsid w:val="00344DF4"/>
    <w:rsid w:val="00345465"/>
    <w:rsid w:val="003476E2"/>
    <w:rsid w:val="00347796"/>
    <w:rsid w:val="003477FC"/>
    <w:rsid w:val="00347D68"/>
    <w:rsid w:val="00351807"/>
    <w:rsid w:val="00351FE3"/>
    <w:rsid w:val="003526C8"/>
    <w:rsid w:val="003545A8"/>
    <w:rsid w:val="00354D11"/>
    <w:rsid w:val="0035501A"/>
    <w:rsid w:val="00355598"/>
    <w:rsid w:val="0035603F"/>
    <w:rsid w:val="0035649C"/>
    <w:rsid w:val="00357032"/>
    <w:rsid w:val="003572A6"/>
    <w:rsid w:val="00360EC1"/>
    <w:rsid w:val="00361353"/>
    <w:rsid w:val="003618F1"/>
    <w:rsid w:val="00364499"/>
    <w:rsid w:val="00366A47"/>
    <w:rsid w:val="00367146"/>
    <w:rsid w:val="003678F7"/>
    <w:rsid w:val="00367C94"/>
    <w:rsid w:val="00367F1C"/>
    <w:rsid w:val="00370504"/>
    <w:rsid w:val="00370AA1"/>
    <w:rsid w:val="00371274"/>
    <w:rsid w:val="003738E3"/>
    <w:rsid w:val="00373C3E"/>
    <w:rsid w:val="00373EDB"/>
    <w:rsid w:val="00374513"/>
    <w:rsid w:val="00374A87"/>
    <w:rsid w:val="00374AFF"/>
    <w:rsid w:val="00374C53"/>
    <w:rsid w:val="003754F5"/>
    <w:rsid w:val="00375D55"/>
    <w:rsid w:val="00376056"/>
    <w:rsid w:val="0037631D"/>
    <w:rsid w:val="00376B75"/>
    <w:rsid w:val="00376E7A"/>
    <w:rsid w:val="003779A5"/>
    <w:rsid w:val="00377B2A"/>
    <w:rsid w:val="003801E6"/>
    <w:rsid w:val="003804FB"/>
    <w:rsid w:val="00381C1E"/>
    <w:rsid w:val="00381C73"/>
    <w:rsid w:val="00381E43"/>
    <w:rsid w:val="00382317"/>
    <w:rsid w:val="00382D36"/>
    <w:rsid w:val="00382E93"/>
    <w:rsid w:val="003833A1"/>
    <w:rsid w:val="00383522"/>
    <w:rsid w:val="00385337"/>
    <w:rsid w:val="003857E5"/>
    <w:rsid w:val="00386174"/>
    <w:rsid w:val="00386530"/>
    <w:rsid w:val="00391547"/>
    <w:rsid w:val="0039159A"/>
    <w:rsid w:val="003919D8"/>
    <w:rsid w:val="0039390C"/>
    <w:rsid w:val="00394804"/>
    <w:rsid w:val="003949FB"/>
    <w:rsid w:val="00395A7B"/>
    <w:rsid w:val="003960A5"/>
    <w:rsid w:val="00396FF2"/>
    <w:rsid w:val="00397A80"/>
    <w:rsid w:val="003A0010"/>
    <w:rsid w:val="003A2CEA"/>
    <w:rsid w:val="003A2D97"/>
    <w:rsid w:val="003A4129"/>
    <w:rsid w:val="003A48F3"/>
    <w:rsid w:val="003A4B2A"/>
    <w:rsid w:val="003A6815"/>
    <w:rsid w:val="003A689B"/>
    <w:rsid w:val="003A7768"/>
    <w:rsid w:val="003A7854"/>
    <w:rsid w:val="003A7C26"/>
    <w:rsid w:val="003B0FDB"/>
    <w:rsid w:val="003B1134"/>
    <w:rsid w:val="003B1198"/>
    <w:rsid w:val="003B13FA"/>
    <w:rsid w:val="003B1CE7"/>
    <w:rsid w:val="003B2126"/>
    <w:rsid w:val="003B21FA"/>
    <w:rsid w:val="003B232C"/>
    <w:rsid w:val="003B54E5"/>
    <w:rsid w:val="003B74DA"/>
    <w:rsid w:val="003C0372"/>
    <w:rsid w:val="003C0C4C"/>
    <w:rsid w:val="003C0CB6"/>
    <w:rsid w:val="003C10A9"/>
    <w:rsid w:val="003C10CA"/>
    <w:rsid w:val="003C1FC6"/>
    <w:rsid w:val="003C2D88"/>
    <w:rsid w:val="003C3C1D"/>
    <w:rsid w:val="003C4C82"/>
    <w:rsid w:val="003C4E2E"/>
    <w:rsid w:val="003C5172"/>
    <w:rsid w:val="003C5992"/>
    <w:rsid w:val="003C6397"/>
    <w:rsid w:val="003C6F68"/>
    <w:rsid w:val="003C798B"/>
    <w:rsid w:val="003D0AED"/>
    <w:rsid w:val="003D2627"/>
    <w:rsid w:val="003D372B"/>
    <w:rsid w:val="003D3893"/>
    <w:rsid w:val="003D3CEC"/>
    <w:rsid w:val="003D467F"/>
    <w:rsid w:val="003D4893"/>
    <w:rsid w:val="003D4ACE"/>
    <w:rsid w:val="003D5309"/>
    <w:rsid w:val="003D6E02"/>
    <w:rsid w:val="003D7541"/>
    <w:rsid w:val="003E048F"/>
    <w:rsid w:val="003E1317"/>
    <w:rsid w:val="003E1A2D"/>
    <w:rsid w:val="003E2478"/>
    <w:rsid w:val="003E33B2"/>
    <w:rsid w:val="003E4C51"/>
    <w:rsid w:val="003E56E2"/>
    <w:rsid w:val="003E597B"/>
    <w:rsid w:val="003E7279"/>
    <w:rsid w:val="003E7F46"/>
    <w:rsid w:val="003F00DB"/>
    <w:rsid w:val="003F1AEF"/>
    <w:rsid w:val="003F1BF0"/>
    <w:rsid w:val="003F2250"/>
    <w:rsid w:val="003F2315"/>
    <w:rsid w:val="003F2742"/>
    <w:rsid w:val="003F2A29"/>
    <w:rsid w:val="003F3657"/>
    <w:rsid w:val="003F56F1"/>
    <w:rsid w:val="003F5996"/>
    <w:rsid w:val="003F6232"/>
    <w:rsid w:val="003F6BE6"/>
    <w:rsid w:val="003F7B54"/>
    <w:rsid w:val="00400611"/>
    <w:rsid w:val="00400EDB"/>
    <w:rsid w:val="00400EE0"/>
    <w:rsid w:val="00401C9B"/>
    <w:rsid w:val="0040255E"/>
    <w:rsid w:val="00402E3C"/>
    <w:rsid w:val="0040319E"/>
    <w:rsid w:val="00403929"/>
    <w:rsid w:val="0040418A"/>
    <w:rsid w:val="00404250"/>
    <w:rsid w:val="0040531D"/>
    <w:rsid w:val="0040606F"/>
    <w:rsid w:val="004106B4"/>
    <w:rsid w:val="004107DA"/>
    <w:rsid w:val="00410ABB"/>
    <w:rsid w:val="004110C4"/>
    <w:rsid w:val="00411D05"/>
    <w:rsid w:val="00411E91"/>
    <w:rsid w:val="00411EE6"/>
    <w:rsid w:val="00413046"/>
    <w:rsid w:val="00415C63"/>
    <w:rsid w:val="004171AE"/>
    <w:rsid w:val="00417754"/>
    <w:rsid w:val="00417D94"/>
    <w:rsid w:val="00420CE9"/>
    <w:rsid w:val="00421648"/>
    <w:rsid w:val="00421FA9"/>
    <w:rsid w:val="00422119"/>
    <w:rsid w:val="00422630"/>
    <w:rsid w:val="0042266D"/>
    <w:rsid w:val="00422A20"/>
    <w:rsid w:val="0042355F"/>
    <w:rsid w:val="00423A67"/>
    <w:rsid w:val="00424249"/>
    <w:rsid w:val="004265E0"/>
    <w:rsid w:val="00426AC4"/>
    <w:rsid w:val="0042721B"/>
    <w:rsid w:val="00427BE1"/>
    <w:rsid w:val="004304E6"/>
    <w:rsid w:val="00431490"/>
    <w:rsid w:val="00432C4B"/>
    <w:rsid w:val="00432CF5"/>
    <w:rsid w:val="00433D9D"/>
    <w:rsid w:val="004341B3"/>
    <w:rsid w:val="004346F1"/>
    <w:rsid w:val="00435A27"/>
    <w:rsid w:val="00436BBF"/>
    <w:rsid w:val="0043706E"/>
    <w:rsid w:val="00437CD8"/>
    <w:rsid w:val="00440266"/>
    <w:rsid w:val="004402BF"/>
    <w:rsid w:val="00441086"/>
    <w:rsid w:val="00441F1C"/>
    <w:rsid w:val="00442EBA"/>
    <w:rsid w:val="00443067"/>
    <w:rsid w:val="004439A2"/>
    <w:rsid w:val="0044436C"/>
    <w:rsid w:val="00444D68"/>
    <w:rsid w:val="004451AE"/>
    <w:rsid w:val="004454FB"/>
    <w:rsid w:val="00445CD8"/>
    <w:rsid w:val="0044651B"/>
    <w:rsid w:val="004468F4"/>
    <w:rsid w:val="00446955"/>
    <w:rsid w:val="00446A10"/>
    <w:rsid w:val="0044705D"/>
    <w:rsid w:val="00450793"/>
    <w:rsid w:val="00450F4E"/>
    <w:rsid w:val="004510B3"/>
    <w:rsid w:val="00451B55"/>
    <w:rsid w:val="0045338A"/>
    <w:rsid w:val="00453FE0"/>
    <w:rsid w:val="00455090"/>
    <w:rsid w:val="004551F0"/>
    <w:rsid w:val="0045542E"/>
    <w:rsid w:val="00456682"/>
    <w:rsid w:val="004570B8"/>
    <w:rsid w:val="004570CB"/>
    <w:rsid w:val="0046266A"/>
    <w:rsid w:val="004632D3"/>
    <w:rsid w:val="0046331E"/>
    <w:rsid w:val="00465BF6"/>
    <w:rsid w:val="004667F4"/>
    <w:rsid w:val="00466AAD"/>
    <w:rsid w:val="00467928"/>
    <w:rsid w:val="00467D2B"/>
    <w:rsid w:val="004702EE"/>
    <w:rsid w:val="0047036F"/>
    <w:rsid w:val="004706F6"/>
    <w:rsid w:val="00470EC5"/>
    <w:rsid w:val="004712BF"/>
    <w:rsid w:val="0047169D"/>
    <w:rsid w:val="00471898"/>
    <w:rsid w:val="00473732"/>
    <w:rsid w:val="004740E4"/>
    <w:rsid w:val="00474DBB"/>
    <w:rsid w:val="0047573B"/>
    <w:rsid w:val="00475EAB"/>
    <w:rsid w:val="004772F4"/>
    <w:rsid w:val="00482A71"/>
    <w:rsid w:val="0048379D"/>
    <w:rsid w:val="00483847"/>
    <w:rsid w:val="00485D4F"/>
    <w:rsid w:val="004862E0"/>
    <w:rsid w:val="0049014A"/>
    <w:rsid w:val="00490579"/>
    <w:rsid w:val="00490A92"/>
    <w:rsid w:val="0049176C"/>
    <w:rsid w:val="00492C7F"/>
    <w:rsid w:val="00492D9C"/>
    <w:rsid w:val="00493E31"/>
    <w:rsid w:val="00494547"/>
    <w:rsid w:val="004947E9"/>
    <w:rsid w:val="00496CCA"/>
    <w:rsid w:val="004A0487"/>
    <w:rsid w:val="004A077C"/>
    <w:rsid w:val="004A07F1"/>
    <w:rsid w:val="004A19D3"/>
    <w:rsid w:val="004A1A3C"/>
    <w:rsid w:val="004A26C7"/>
    <w:rsid w:val="004A35A5"/>
    <w:rsid w:val="004A45C9"/>
    <w:rsid w:val="004A5DF0"/>
    <w:rsid w:val="004A65ED"/>
    <w:rsid w:val="004A6607"/>
    <w:rsid w:val="004A6A05"/>
    <w:rsid w:val="004A71F8"/>
    <w:rsid w:val="004A764E"/>
    <w:rsid w:val="004A7791"/>
    <w:rsid w:val="004A7FCA"/>
    <w:rsid w:val="004B0257"/>
    <w:rsid w:val="004B07E9"/>
    <w:rsid w:val="004B1A16"/>
    <w:rsid w:val="004B28AF"/>
    <w:rsid w:val="004B4D3B"/>
    <w:rsid w:val="004B6617"/>
    <w:rsid w:val="004B737D"/>
    <w:rsid w:val="004B7967"/>
    <w:rsid w:val="004B7F72"/>
    <w:rsid w:val="004C0357"/>
    <w:rsid w:val="004C0838"/>
    <w:rsid w:val="004C0F20"/>
    <w:rsid w:val="004C112F"/>
    <w:rsid w:val="004C1A68"/>
    <w:rsid w:val="004C24A6"/>
    <w:rsid w:val="004C2649"/>
    <w:rsid w:val="004C460F"/>
    <w:rsid w:val="004C4D1B"/>
    <w:rsid w:val="004C5241"/>
    <w:rsid w:val="004C5A48"/>
    <w:rsid w:val="004C6969"/>
    <w:rsid w:val="004C6FCF"/>
    <w:rsid w:val="004C7989"/>
    <w:rsid w:val="004D0AB9"/>
    <w:rsid w:val="004D1542"/>
    <w:rsid w:val="004D1964"/>
    <w:rsid w:val="004D1C59"/>
    <w:rsid w:val="004D4E1A"/>
    <w:rsid w:val="004D50BB"/>
    <w:rsid w:val="004D651F"/>
    <w:rsid w:val="004D66C3"/>
    <w:rsid w:val="004D7AB1"/>
    <w:rsid w:val="004D7BC9"/>
    <w:rsid w:val="004E0E42"/>
    <w:rsid w:val="004E21D8"/>
    <w:rsid w:val="004E2DD8"/>
    <w:rsid w:val="004E375E"/>
    <w:rsid w:val="004E3D18"/>
    <w:rsid w:val="004E493F"/>
    <w:rsid w:val="004E5201"/>
    <w:rsid w:val="004E5A3E"/>
    <w:rsid w:val="004E5C86"/>
    <w:rsid w:val="004E7097"/>
    <w:rsid w:val="004E70B3"/>
    <w:rsid w:val="004F027F"/>
    <w:rsid w:val="004F2239"/>
    <w:rsid w:val="004F2365"/>
    <w:rsid w:val="004F33B4"/>
    <w:rsid w:val="004F5540"/>
    <w:rsid w:val="004F5DF4"/>
    <w:rsid w:val="004F65FF"/>
    <w:rsid w:val="004F676A"/>
    <w:rsid w:val="004F6A72"/>
    <w:rsid w:val="004F6BBF"/>
    <w:rsid w:val="004F6C12"/>
    <w:rsid w:val="004F7A98"/>
    <w:rsid w:val="004F7D3F"/>
    <w:rsid w:val="0050037B"/>
    <w:rsid w:val="005013C6"/>
    <w:rsid w:val="00501A65"/>
    <w:rsid w:val="00502FD2"/>
    <w:rsid w:val="00506B80"/>
    <w:rsid w:val="00507820"/>
    <w:rsid w:val="00511398"/>
    <w:rsid w:val="00511D2A"/>
    <w:rsid w:val="00511EF6"/>
    <w:rsid w:val="00512361"/>
    <w:rsid w:val="00512A1F"/>
    <w:rsid w:val="00512D71"/>
    <w:rsid w:val="00512E1A"/>
    <w:rsid w:val="00512FCD"/>
    <w:rsid w:val="0051398F"/>
    <w:rsid w:val="00513A67"/>
    <w:rsid w:val="00515795"/>
    <w:rsid w:val="00515AA6"/>
    <w:rsid w:val="00515E15"/>
    <w:rsid w:val="00515F20"/>
    <w:rsid w:val="00516EFD"/>
    <w:rsid w:val="00517330"/>
    <w:rsid w:val="005176A6"/>
    <w:rsid w:val="00517A8D"/>
    <w:rsid w:val="00517D60"/>
    <w:rsid w:val="00520125"/>
    <w:rsid w:val="0052124E"/>
    <w:rsid w:val="0052172D"/>
    <w:rsid w:val="00521FBF"/>
    <w:rsid w:val="00524088"/>
    <w:rsid w:val="005250D6"/>
    <w:rsid w:val="005257D7"/>
    <w:rsid w:val="0052641D"/>
    <w:rsid w:val="00526E06"/>
    <w:rsid w:val="00527B6A"/>
    <w:rsid w:val="00527E21"/>
    <w:rsid w:val="005319C0"/>
    <w:rsid w:val="00531E97"/>
    <w:rsid w:val="0053244F"/>
    <w:rsid w:val="005337A1"/>
    <w:rsid w:val="00534345"/>
    <w:rsid w:val="00535528"/>
    <w:rsid w:val="00537EAD"/>
    <w:rsid w:val="005405E0"/>
    <w:rsid w:val="00540A16"/>
    <w:rsid w:val="0054194C"/>
    <w:rsid w:val="0054196C"/>
    <w:rsid w:val="00542745"/>
    <w:rsid w:val="0054365D"/>
    <w:rsid w:val="005436FF"/>
    <w:rsid w:val="0054401B"/>
    <w:rsid w:val="005442AD"/>
    <w:rsid w:val="00544DAA"/>
    <w:rsid w:val="005453F2"/>
    <w:rsid w:val="00545F23"/>
    <w:rsid w:val="0054792A"/>
    <w:rsid w:val="0054795F"/>
    <w:rsid w:val="00547AB9"/>
    <w:rsid w:val="00547EF9"/>
    <w:rsid w:val="00550957"/>
    <w:rsid w:val="0055154E"/>
    <w:rsid w:val="00551C31"/>
    <w:rsid w:val="005522DB"/>
    <w:rsid w:val="00552AF1"/>
    <w:rsid w:val="00554118"/>
    <w:rsid w:val="005542E5"/>
    <w:rsid w:val="0055440B"/>
    <w:rsid w:val="00555BD3"/>
    <w:rsid w:val="00555E65"/>
    <w:rsid w:val="0056087B"/>
    <w:rsid w:val="00560CE1"/>
    <w:rsid w:val="00560F83"/>
    <w:rsid w:val="005611F7"/>
    <w:rsid w:val="0056172C"/>
    <w:rsid w:val="00561A69"/>
    <w:rsid w:val="005623DC"/>
    <w:rsid w:val="005638B2"/>
    <w:rsid w:val="00563A76"/>
    <w:rsid w:val="00564D31"/>
    <w:rsid w:val="00564F62"/>
    <w:rsid w:val="00565991"/>
    <w:rsid w:val="005663C8"/>
    <w:rsid w:val="00566C34"/>
    <w:rsid w:val="00570347"/>
    <w:rsid w:val="00571885"/>
    <w:rsid w:val="00571E41"/>
    <w:rsid w:val="005721EB"/>
    <w:rsid w:val="00572680"/>
    <w:rsid w:val="00572855"/>
    <w:rsid w:val="00572BC5"/>
    <w:rsid w:val="00572C57"/>
    <w:rsid w:val="005732E6"/>
    <w:rsid w:val="005736AA"/>
    <w:rsid w:val="00573788"/>
    <w:rsid w:val="00573D08"/>
    <w:rsid w:val="00574829"/>
    <w:rsid w:val="0057520B"/>
    <w:rsid w:val="0057567F"/>
    <w:rsid w:val="00575BDD"/>
    <w:rsid w:val="00575CF4"/>
    <w:rsid w:val="00576EE0"/>
    <w:rsid w:val="00580057"/>
    <w:rsid w:val="005802C7"/>
    <w:rsid w:val="00580D54"/>
    <w:rsid w:val="00582471"/>
    <w:rsid w:val="00582A00"/>
    <w:rsid w:val="00582A06"/>
    <w:rsid w:val="00582A48"/>
    <w:rsid w:val="00582C36"/>
    <w:rsid w:val="005832DC"/>
    <w:rsid w:val="0058441B"/>
    <w:rsid w:val="00584F79"/>
    <w:rsid w:val="00585FF9"/>
    <w:rsid w:val="00586057"/>
    <w:rsid w:val="00587585"/>
    <w:rsid w:val="0059033F"/>
    <w:rsid w:val="00591413"/>
    <w:rsid w:val="005914A0"/>
    <w:rsid w:val="005918D2"/>
    <w:rsid w:val="00592FEB"/>
    <w:rsid w:val="005935F9"/>
    <w:rsid w:val="00593766"/>
    <w:rsid w:val="00594A19"/>
    <w:rsid w:val="00594A5F"/>
    <w:rsid w:val="00595B69"/>
    <w:rsid w:val="005966AE"/>
    <w:rsid w:val="00597034"/>
    <w:rsid w:val="005972C6"/>
    <w:rsid w:val="005976F2"/>
    <w:rsid w:val="0059789B"/>
    <w:rsid w:val="00597C79"/>
    <w:rsid w:val="005A1407"/>
    <w:rsid w:val="005A1ACC"/>
    <w:rsid w:val="005A1E8D"/>
    <w:rsid w:val="005A247E"/>
    <w:rsid w:val="005A27A1"/>
    <w:rsid w:val="005A282A"/>
    <w:rsid w:val="005A376B"/>
    <w:rsid w:val="005A3D3B"/>
    <w:rsid w:val="005A3E03"/>
    <w:rsid w:val="005A47E6"/>
    <w:rsid w:val="005A4ABA"/>
    <w:rsid w:val="005A4D1D"/>
    <w:rsid w:val="005A4F03"/>
    <w:rsid w:val="005A510B"/>
    <w:rsid w:val="005A52A1"/>
    <w:rsid w:val="005A58A4"/>
    <w:rsid w:val="005A5900"/>
    <w:rsid w:val="005A6AEE"/>
    <w:rsid w:val="005A6F99"/>
    <w:rsid w:val="005B078F"/>
    <w:rsid w:val="005B10B1"/>
    <w:rsid w:val="005B1712"/>
    <w:rsid w:val="005B1D8D"/>
    <w:rsid w:val="005B305A"/>
    <w:rsid w:val="005B383E"/>
    <w:rsid w:val="005B3C98"/>
    <w:rsid w:val="005B4090"/>
    <w:rsid w:val="005B42A4"/>
    <w:rsid w:val="005B4B73"/>
    <w:rsid w:val="005B52CF"/>
    <w:rsid w:val="005B5987"/>
    <w:rsid w:val="005B5DCC"/>
    <w:rsid w:val="005B6081"/>
    <w:rsid w:val="005B689F"/>
    <w:rsid w:val="005B73A3"/>
    <w:rsid w:val="005B7D9E"/>
    <w:rsid w:val="005B7E1E"/>
    <w:rsid w:val="005C0404"/>
    <w:rsid w:val="005C3873"/>
    <w:rsid w:val="005C3D3F"/>
    <w:rsid w:val="005C3D8A"/>
    <w:rsid w:val="005C532D"/>
    <w:rsid w:val="005C53F2"/>
    <w:rsid w:val="005C5BFF"/>
    <w:rsid w:val="005C660D"/>
    <w:rsid w:val="005C6FCC"/>
    <w:rsid w:val="005C779C"/>
    <w:rsid w:val="005C7C1D"/>
    <w:rsid w:val="005D04A4"/>
    <w:rsid w:val="005D04E5"/>
    <w:rsid w:val="005D067C"/>
    <w:rsid w:val="005D0776"/>
    <w:rsid w:val="005D14A1"/>
    <w:rsid w:val="005D1EBA"/>
    <w:rsid w:val="005D1EBB"/>
    <w:rsid w:val="005D2FDE"/>
    <w:rsid w:val="005D4838"/>
    <w:rsid w:val="005D55B1"/>
    <w:rsid w:val="005D5663"/>
    <w:rsid w:val="005D6492"/>
    <w:rsid w:val="005D7679"/>
    <w:rsid w:val="005D7745"/>
    <w:rsid w:val="005D7D2F"/>
    <w:rsid w:val="005E19E8"/>
    <w:rsid w:val="005E1B23"/>
    <w:rsid w:val="005E3D70"/>
    <w:rsid w:val="005E3D84"/>
    <w:rsid w:val="005E3E6A"/>
    <w:rsid w:val="005E435C"/>
    <w:rsid w:val="005E4612"/>
    <w:rsid w:val="005E479B"/>
    <w:rsid w:val="005E5EEB"/>
    <w:rsid w:val="005E7B61"/>
    <w:rsid w:val="005F0553"/>
    <w:rsid w:val="005F06CD"/>
    <w:rsid w:val="005F08B3"/>
    <w:rsid w:val="005F1C16"/>
    <w:rsid w:val="005F321A"/>
    <w:rsid w:val="005F33FF"/>
    <w:rsid w:val="005F4470"/>
    <w:rsid w:val="005F6792"/>
    <w:rsid w:val="005F6EA0"/>
    <w:rsid w:val="005F70F7"/>
    <w:rsid w:val="005F773C"/>
    <w:rsid w:val="005F7CCE"/>
    <w:rsid w:val="00602A5B"/>
    <w:rsid w:val="00602CE6"/>
    <w:rsid w:val="00603211"/>
    <w:rsid w:val="00603901"/>
    <w:rsid w:val="00603DAA"/>
    <w:rsid w:val="00603F21"/>
    <w:rsid w:val="00603F6D"/>
    <w:rsid w:val="00603FC2"/>
    <w:rsid w:val="0060472A"/>
    <w:rsid w:val="006048F9"/>
    <w:rsid w:val="00605448"/>
    <w:rsid w:val="006059C2"/>
    <w:rsid w:val="00607784"/>
    <w:rsid w:val="006104B6"/>
    <w:rsid w:val="006107EF"/>
    <w:rsid w:val="00611222"/>
    <w:rsid w:val="00611522"/>
    <w:rsid w:val="006115DE"/>
    <w:rsid w:val="0061182A"/>
    <w:rsid w:val="00613604"/>
    <w:rsid w:val="00613F95"/>
    <w:rsid w:val="00613FB2"/>
    <w:rsid w:val="00614C02"/>
    <w:rsid w:val="00614C9C"/>
    <w:rsid w:val="006153EE"/>
    <w:rsid w:val="00616860"/>
    <w:rsid w:val="006168B7"/>
    <w:rsid w:val="006168B9"/>
    <w:rsid w:val="006178CE"/>
    <w:rsid w:val="00617E12"/>
    <w:rsid w:val="006200AF"/>
    <w:rsid w:val="006203BB"/>
    <w:rsid w:val="00621374"/>
    <w:rsid w:val="00621466"/>
    <w:rsid w:val="006223C2"/>
    <w:rsid w:val="00622B2F"/>
    <w:rsid w:val="00622B8A"/>
    <w:rsid w:val="006230AC"/>
    <w:rsid w:val="00623332"/>
    <w:rsid w:val="00623479"/>
    <w:rsid w:val="006235A1"/>
    <w:rsid w:val="006237D7"/>
    <w:rsid w:val="00624B3B"/>
    <w:rsid w:val="00625260"/>
    <w:rsid w:val="0062535C"/>
    <w:rsid w:val="006254D3"/>
    <w:rsid w:val="0062705A"/>
    <w:rsid w:val="00627981"/>
    <w:rsid w:val="00630B6D"/>
    <w:rsid w:val="00630E69"/>
    <w:rsid w:val="00631020"/>
    <w:rsid w:val="006310C8"/>
    <w:rsid w:val="006316AB"/>
    <w:rsid w:val="006318A1"/>
    <w:rsid w:val="00631C95"/>
    <w:rsid w:val="006331F8"/>
    <w:rsid w:val="0063380E"/>
    <w:rsid w:val="006340CC"/>
    <w:rsid w:val="00634315"/>
    <w:rsid w:val="00634F64"/>
    <w:rsid w:val="00636A50"/>
    <w:rsid w:val="0063721C"/>
    <w:rsid w:val="00637E32"/>
    <w:rsid w:val="00640531"/>
    <w:rsid w:val="00641123"/>
    <w:rsid w:val="00641BCF"/>
    <w:rsid w:val="00641D1D"/>
    <w:rsid w:val="00642074"/>
    <w:rsid w:val="00643E8A"/>
    <w:rsid w:val="00645210"/>
    <w:rsid w:val="006455B6"/>
    <w:rsid w:val="006462D5"/>
    <w:rsid w:val="006475ED"/>
    <w:rsid w:val="00647D9B"/>
    <w:rsid w:val="006500C6"/>
    <w:rsid w:val="0065098B"/>
    <w:rsid w:val="00650B73"/>
    <w:rsid w:val="00650BC9"/>
    <w:rsid w:val="00651213"/>
    <w:rsid w:val="00651469"/>
    <w:rsid w:val="00652345"/>
    <w:rsid w:val="00652F66"/>
    <w:rsid w:val="00653D62"/>
    <w:rsid w:val="00654E59"/>
    <w:rsid w:val="00654E76"/>
    <w:rsid w:val="00655377"/>
    <w:rsid w:val="00656376"/>
    <w:rsid w:val="0065678C"/>
    <w:rsid w:val="00656FCA"/>
    <w:rsid w:val="00657562"/>
    <w:rsid w:val="00660932"/>
    <w:rsid w:val="00660A7C"/>
    <w:rsid w:val="00661843"/>
    <w:rsid w:val="0066191B"/>
    <w:rsid w:val="006621DA"/>
    <w:rsid w:val="00662A5B"/>
    <w:rsid w:val="00662AC1"/>
    <w:rsid w:val="00662C47"/>
    <w:rsid w:val="00662EEB"/>
    <w:rsid w:val="0066343A"/>
    <w:rsid w:val="00664819"/>
    <w:rsid w:val="00665092"/>
    <w:rsid w:val="0066522B"/>
    <w:rsid w:val="0066571E"/>
    <w:rsid w:val="00665FB1"/>
    <w:rsid w:val="006665D0"/>
    <w:rsid w:val="00666EE0"/>
    <w:rsid w:val="0066744C"/>
    <w:rsid w:val="0066745C"/>
    <w:rsid w:val="006678A0"/>
    <w:rsid w:val="00667D16"/>
    <w:rsid w:val="00671B4C"/>
    <w:rsid w:val="00671BEB"/>
    <w:rsid w:val="006724FD"/>
    <w:rsid w:val="00672523"/>
    <w:rsid w:val="0067257C"/>
    <w:rsid w:val="00672720"/>
    <w:rsid w:val="0067290E"/>
    <w:rsid w:val="006731C3"/>
    <w:rsid w:val="006737AC"/>
    <w:rsid w:val="0067384F"/>
    <w:rsid w:val="0067447D"/>
    <w:rsid w:val="00675405"/>
    <w:rsid w:val="006755D0"/>
    <w:rsid w:val="0067573C"/>
    <w:rsid w:val="006757B8"/>
    <w:rsid w:val="00675C98"/>
    <w:rsid w:val="00675D19"/>
    <w:rsid w:val="0067663F"/>
    <w:rsid w:val="0067669D"/>
    <w:rsid w:val="00676CAB"/>
    <w:rsid w:val="00680B2F"/>
    <w:rsid w:val="00681219"/>
    <w:rsid w:val="00682133"/>
    <w:rsid w:val="00683A91"/>
    <w:rsid w:val="00685AD0"/>
    <w:rsid w:val="0068600F"/>
    <w:rsid w:val="00686C16"/>
    <w:rsid w:val="00686D10"/>
    <w:rsid w:val="00687777"/>
    <w:rsid w:val="00687AB6"/>
    <w:rsid w:val="00687D51"/>
    <w:rsid w:val="00690064"/>
    <w:rsid w:val="0069068B"/>
    <w:rsid w:val="0069074A"/>
    <w:rsid w:val="00690B8B"/>
    <w:rsid w:val="00690F43"/>
    <w:rsid w:val="006911F1"/>
    <w:rsid w:val="00692A4B"/>
    <w:rsid w:val="00692A76"/>
    <w:rsid w:val="00693316"/>
    <w:rsid w:val="006937E4"/>
    <w:rsid w:val="00693C38"/>
    <w:rsid w:val="00693EEB"/>
    <w:rsid w:val="00694106"/>
    <w:rsid w:val="006946B7"/>
    <w:rsid w:val="0069700F"/>
    <w:rsid w:val="0069714A"/>
    <w:rsid w:val="00697B33"/>
    <w:rsid w:val="00697C0E"/>
    <w:rsid w:val="00697FAD"/>
    <w:rsid w:val="006A1118"/>
    <w:rsid w:val="006A221A"/>
    <w:rsid w:val="006A30A1"/>
    <w:rsid w:val="006A4659"/>
    <w:rsid w:val="006A5D85"/>
    <w:rsid w:val="006A6735"/>
    <w:rsid w:val="006A67FD"/>
    <w:rsid w:val="006A7001"/>
    <w:rsid w:val="006A79FA"/>
    <w:rsid w:val="006B077A"/>
    <w:rsid w:val="006B0AB9"/>
    <w:rsid w:val="006B0C47"/>
    <w:rsid w:val="006B1CC0"/>
    <w:rsid w:val="006B231E"/>
    <w:rsid w:val="006B30F7"/>
    <w:rsid w:val="006B3A5C"/>
    <w:rsid w:val="006B3C39"/>
    <w:rsid w:val="006B3D80"/>
    <w:rsid w:val="006B4941"/>
    <w:rsid w:val="006B4BD5"/>
    <w:rsid w:val="006B4CAD"/>
    <w:rsid w:val="006B58E5"/>
    <w:rsid w:val="006B6288"/>
    <w:rsid w:val="006B775A"/>
    <w:rsid w:val="006B7DF7"/>
    <w:rsid w:val="006C3C69"/>
    <w:rsid w:val="006C77D5"/>
    <w:rsid w:val="006C7CEA"/>
    <w:rsid w:val="006D0D52"/>
    <w:rsid w:val="006D1159"/>
    <w:rsid w:val="006D157D"/>
    <w:rsid w:val="006D3555"/>
    <w:rsid w:val="006D3CD4"/>
    <w:rsid w:val="006D3EFE"/>
    <w:rsid w:val="006D4AB8"/>
    <w:rsid w:val="006D4E4E"/>
    <w:rsid w:val="006D5162"/>
    <w:rsid w:val="006D5664"/>
    <w:rsid w:val="006D5AB6"/>
    <w:rsid w:val="006D5D9A"/>
    <w:rsid w:val="006D6810"/>
    <w:rsid w:val="006D77B3"/>
    <w:rsid w:val="006D7D91"/>
    <w:rsid w:val="006E001C"/>
    <w:rsid w:val="006E0854"/>
    <w:rsid w:val="006E08C2"/>
    <w:rsid w:val="006E0A33"/>
    <w:rsid w:val="006E0BDF"/>
    <w:rsid w:val="006E2249"/>
    <w:rsid w:val="006E24F1"/>
    <w:rsid w:val="006E2FB2"/>
    <w:rsid w:val="006E3641"/>
    <w:rsid w:val="006E425D"/>
    <w:rsid w:val="006E5019"/>
    <w:rsid w:val="006E53F2"/>
    <w:rsid w:val="006E5BDB"/>
    <w:rsid w:val="006E7150"/>
    <w:rsid w:val="006E729C"/>
    <w:rsid w:val="006E7366"/>
    <w:rsid w:val="006F06CF"/>
    <w:rsid w:val="006F1DE1"/>
    <w:rsid w:val="006F36E8"/>
    <w:rsid w:val="006F4283"/>
    <w:rsid w:val="006F4451"/>
    <w:rsid w:val="006F56AA"/>
    <w:rsid w:val="006F6956"/>
    <w:rsid w:val="006F746D"/>
    <w:rsid w:val="006F7B3D"/>
    <w:rsid w:val="006F7F3F"/>
    <w:rsid w:val="00700EED"/>
    <w:rsid w:val="0070179C"/>
    <w:rsid w:val="00701C98"/>
    <w:rsid w:val="00703007"/>
    <w:rsid w:val="00703162"/>
    <w:rsid w:val="00703EE4"/>
    <w:rsid w:val="00704F50"/>
    <w:rsid w:val="007053CC"/>
    <w:rsid w:val="007064AB"/>
    <w:rsid w:val="00706B78"/>
    <w:rsid w:val="00707546"/>
    <w:rsid w:val="00707B91"/>
    <w:rsid w:val="00707C0F"/>
    <w:rsid w:val="007109CB"/>
    <w:rsid w:val="00712CFE"/>
    <w:rsid w:val="0071307B"/>
    <w:rsid w:val="00713A0F"/>
    <w:rsid w:val="00713B1A"/>
    <w:rsid w:val="00713D18"/>
    <w:rsid w:val="00715C43"/>
    <w:rsid w:val="00715F43"/>
    <w:rsid w:val="0071625D"/>
    <w:rsid w:val="007171C0"/>
    <w:rsid w:val="00717F47"/>
    <w:rsid w:val="0072017B"/>
    <w:rsid w:val="00721A58"/>
    <w:rsid w:val="00721C70"/>
    <w:rsid w:val="0072200B"/>
    <w:rsid w:val="0072221B"/>
    <w:rsid w:val="00722378"/>
    <w:rsid w:val="007224CE"/>
    <w:rsid w:val="00722AB1"/>
    <w:rsid w:val="00722CBF"/>
    <w:rsid w:val="00724037"/>
    <w:rsid w:val="007244B0"/>
    <w:rsid w:val="00724DDB"/>
    <w:rsid w:val="00725160"/>
    <w:rsid w:val="00725E18"/>
    <w:rsid w:val="007260DA"/>
    <w:rsid w:val="00726ACA"/>
    <w:rsid w:val="0073006E"/>
    <w:rsid w:val="00730145"/>
    <w:rsid w:val="00730505"/>
    <w:rsid w:val="007308DE"/>
    <w:rsid w:val="00731291"/>
    <w:rsid w:val="007315DC"/>
    <w:rsid w:val="00731F88"/>
    <w:rsid w:val="00732ADD"/>
    <w:rsid w:val="007346D2"/>
    <w:rsid w:val="00734D03"/>
    <w:rsid w:val="00735308"/>
    <w:rsid w:val="007355BD"/>
    <w:rsid w:val="00735680"/>
    <w:rsid w:val="00736403"/>
    <w:rsid w:val="007367EE"/>
    <w:rsid w:val="00736804"/>
    <w:rsid w:val="00736BDC"/>
    <w:rsid w:val="007374DD"/>
    <w:rsid w:val="00737733"/>
    <w:rsid w:val="00740292"/>
    <w:rsid w:val="00742CB0"/>
    <w:rsid w:val="007438F2"/>
    <w:rsid w:val="00743D0D"/>
    <w:rsid w:val="007445E6"/>
    <w:rsid w:val="007445F7"/>
    <w:rsid w:val="00744C77"/>
    <w:rsid w:val="00745470"/>
    <w:rsid w:val="007459C3"/>
    <w:rsid w:val="007464CE"/>
    <w:rsid w:val="00747C8D"/>
    <w:rsid w:val="007500CA"/>
    <w:rsid w:val="007511F2"/>
    <w:rsid w:val="00751AD1"/>
    <w:rsid w:val="00751F9C"/>
    <w:rsid w:val="00752589"/>
    <w:rsid w:val="007529ED"/>
    <w:rsid w:val="00752D06"/>
    <w:rsid w:val="007531AD"/>
    <w:rsid w:val="00755B10"/>
    <w:rsid w:val="00756627"/>
    <w:rsid w:val="00756696"/>
    <w:rsid w:val="00757EA3"/>
    <w:rsid w:val="00760FAF"/>
    <w:rsid w:val="00761468"/>
    <w:rsid w:val="0076211E"/>
    <w:rsid w:val="0076217F"/>
    <w:rsid w:val="007642B9"/>
    <w:rsid w:val="007653CE"/>
    <w:rsid w:val="00765E3A"/>
    <w:rsid w:val="00766253"/>
    <w:rsid w:val="00766F2F"/>
    <w:rsid w:val="00767021"/>
    <w:rsid w:val="0076757D"/>
    <w:rsid w:val="0077079D"/>
    <w:rsid w:val="0077156A"/>
    <w:rsid w:val="00773267"/>
    <w:rsid w:val="007733E8"/>
    <w:rsid w:val="00774086"/>
    <w:rsid w:val="00774634"/>
    <w:rsid w:val="0077465E"/>
    <w:rsid w:val="00774E33"/>
    <w:rsid w:val="00774EAC"/>
    <w:rsid w:val="007758D5"/>
    <w:rsid w:val="007760F5"/>
    <w:rsid w:val="0077660A"/>
    <w:rsid w:val="007767AE"/>
    <w:rsid w:val="00777730"/>
    <w:rsid w:val="00777EA0"/>
    <w:rsid w:val="00777EEE"/>
    <w:rsid w:val="00781B6C"/>
    <w:rsid w:val="00781FC2"/>
    <w:rsid w:val="007822D2"/>
    <w:rsid w:val="007835D4"/>
    <w:rsid w:val="00783D8F"/>
    <w:rsid w:val="00783E66"/>
    <w:rsid w:val="00785B9C"/>
    <w:rsid w:val="00786634"/>
    <w:rsid w:val="007870D2"/>
    <w:rsid w:val="00790BEE"/>
    <w:rsid w:val="00791245"/>
    <w:rsid w:val="007920D7"/>
    <w:rsid w:val="00796831"/>
    <w:rsid w:val="00797AD9"/>
    <w:rsid w:val="007A0DDD"/>
    <w:rsid w:val="007A0F8A"/>
    <w:rsid w:val="007A11F7"/>
    <w:rsid w:val="007A132C"/>
    <w:rsid w:val="007A19DA"/>
    <w:rsid w:val="007A293C"/>
    <w:rsid w:val="007A2DB3"/>
    <w:rsid w:val="007A3429"/>
    <w:rsid w:val="007A3768"/>
    <w:rsid w:val="007A3B06"/>
    <w:rsid w:val="007A3F78"/>
    <w:rsid w:val="007A41D8"/>
    <w:rsid w:val="007A450F"/>
    <w:rsid w:val="007A4A28"/>
    <w:rsid w:val="007A4EEE"/>
    <w:rsid w:val="007A6781"/>
    <w:rsid w:val="007A6968"/>
    <w:rsid w:val="007A6DA1"/>
    <w:rsid w:val="007A7C62"/>
    <w:rsid w:val="007B0208"/>
    <w:rsid w:val="007B05AE"/>
    <w:rsid w:val="007B1B2C"/>
    <w:rsid w:val="007B2F8B"/>
    <w:rsid w:val="007B3378"/>
    <w:rsid w:val="007B33CF"/>
    <w:rsid w:val="007B3EC8"/>
    <w:rsid w:val="007B406B"/>
    <w:rsid w:val="007B4436"/>
    <w:rsid w:val="007B505F"/>
    <w:rsid w:val="007B5661"/>
    <w:rsid w:val="007B585B"/>
    <w:rsid w:val="007C045E"/>
    <w:rsid w:val="007C1602"/>
    <w:rsid w:val="007C18EA"/>
    <w:rsid w:val="007C19E9"/>
    <w:rsid w:val="007C225D"/>
    <w:rsid w:val="007C297D"/>
    <w:rsid w:val="007C4383"/>
    <w:rsid w:val="007C447F"/>
    <w:rsid w:val="007C4932"/>
    <w:rsid w:val="007C49BD"/>
    <w:rsid w:val="007C4A4D"/>
    <w:rsid w:val="007C5D9A"/>
    <w:rsid w:val="007C6AE3"/>
    <w:rsid w:val="007D19DF"/>
    <w:rsid w:val="007D1A7E"/>
    <w:rsid w:val="007D1B59"/>
    <w:rsid w:val="007D1D91"/>
    <w:rsid w:val="007D2036"/>
    <w:rsid w:val="007D3022"/>
    <w:rsid w:val="007D303E"/>
    <w:rsid w:val="007D38F6"/>
    <w:rsid w:val="007D3F95"/>
    <w:rsid w:val="007D55C5"/>
    <w:rsid w:val="007D5652"/>
    <w:rsid w:val="007D606C"/>
    <w:rsid w:val="007D6085"/>
    <w:rsid w:val="007D6E12"/>
    <w:rsid w:val="007D70D4"/>
    <w:rsid w:val="007D7F1B"/>
    <w:rsid w:val="007E161B"/>
    <w:rsid w:val="007E19B6"/>
    <w:rsid w:val="007E3A47"/>
    <w:rsid w:val="007E46E8"/>
    <w:rsid w:val="007E5049"/>
    <w:rsid w:val="007E51B9"/>
    <w:rsid w:val="007E5D05"/>
    <w:rsid w:val="007E6237"/>
    <w:rsid w:val="007E655E"/>
    <w:rsid w:val="007E76AD"/>
    <w:rsid w:val="007E7EF2"/>
    <w:rsid w:val="007F0E70"/>
    <w:rsid w:val="007F10E8"/>
    <w:rsid w:val="007F1E46"/>
    <w:rsid w:val="007F2754"/>
    <w:rsid w:val="007F2B6A"/>
    <w:rsid w:val="007F2CFE"/>
    <w:rsid w:val="007F32DD"/>
    <w:rsid w:val="007F3838"/>
    <w:rsid w:val="007F3E79"/>
    <w:rsid w:val="007F5D1A"/>
    <w:rsid w:val="007F706F"/>
    <w:rsid w:val="007F738D"/>
    <w:rsid w:val="007F77C8"/>
    <w:rsid w:val="00800F5B"/>
    <w:rsid w:val="0080127F"/>
    <w:rsid w:val="00802C3E"/>
    <w:rsid w:val="008044AA"/>
    <w:rsid w:val="00804583"/>
    <w:rsid w:val="00804705"/>
    <w:rsid w:val="008048A2"/>
    <w:rsid w:val="00805D09"/>
    <w:rsid w:val="008068E8"/>
    <w:rsid w:val="00806A1A"/>
    <w:rsid w:val="00806B56"/>
    <w:rsid w:val="00806D9C"/>
    <w:rsid w:val="00807701"/>
    <w:rsid w:val="0080779C"/>
    <w:rsid w:val="00810398"/>
    <w:rsid w:val="008107EE"/>
    <w:rsid w:val="00810B85"/>
    <w:rsid w:val="00811222"/>
    <w:rsid w:val="00812D2E"/>
    <w:rsid w:val="00813C7A"/>
    <w:rsid w:val="00815D61"/>
    <w:rsid w:val="00816821"/>
    <w:rsid w:val="00816F4C"/>
    <w:rsid w:val="00816FD2"/>
    <w:rsid w:val="00820871"/>
    <w:rsid w:val="00820E72"/>
    <w:rsid w:val="00820E8E"/>
    <w:rsid w:val="008211C6"/>
    <w:rsid w:val="00821E85"/>
    <w:rsid w:val="00822010"/>
    <w:rsid w:val="00826531"/>
    <w:rsid w:val="008266F2"/>
    <w:rsid w:val="008278DD"/>
    <w:rsid w:val="008303FC"/>
    <w:rsid w:val="0083042F"/>
    <w:rsid w:val="008316A6"/>
    <w:rsid w:val="00831F66"/>
    <w:rsid w:val="00832490"/>
    <w:rsid w:val="00833953"/>
    <w:rsid w:val="00833F5A"/>
    <w:rsid w:val="0083447F"/>
    <w:rsid w:val="00834B6D"/>
    <w:rsid w:val="00835C0E"/>
    <w:rsid w:val="00836542"/>
    <w:rsid w:val="00837043"/>
    <w:rsid w:val="008371AD"/>
    <w:rsid w:val="008374B1"/>
    <w:rsid w:val="0083784C"/>
    <w:rsid w:val="00837A76"/>
    <w:rsid w:val="00837ACE"/>
    <w:rsid w:val="00841B90"/>
    <w:rsid w:val="00841FEB"/>
    <w:rsid w:val="0084205E"/>
    <w:rsid w:val="008420DB"/>
    <w:rsid w:val="008427EA"/>
    <w:rsid w:val="00842990"/>
    <w:rsid w:val="00844355"/>
    <w:rsid w:val="0084479F"/>
    <w:rsid w:val="00844E42"/>
    <w:rsid w:val="00845074"/>
    <w:rsid w:val="0084523A"/>
    <w:rsid w:val="00845612"/>
    <w:rsid w:val="0084570E"/>
    <w:rsid w:val="0084572C"/>
    <w:rsid w:val="008466F9"/>
    <w:rsid w:val="00846CF5"/>
    <w:rsid w:val="00847862"/>
    <w:rsid w:val="00847EE9"/>
    <w:rsid w:val="008518FF"/>
    <w:rsid w:val="008534B5"/>
    <w:rsid w:val="00853934"/>
    <w:rsid w:val="00853BDA"/>
    <w:rsid w:val="00854FDC"/>
    <w:rsid w:val="00855AFB"/>
    <w:rsid w:val="00855EDA"/>
    <w:rsid w:val="00856EEB"/>
    <w:rsid w:val="00857114"/>
    <w:rsid w:val="008572EA"/>
    <w:rsid w:val="0085741E"/>
    <w:rsid w:val="00857DCB"/>
    <w:rsid w:val="00860D5F"/>
    <w:rsid w:val="00861192"/>
    <w:rsid w:val="00861A7E"/>
    <w:rsid w:val="00861F32"/>
    <w:rsid w:val="00862BF2"/>
    <w:rsid w:val="00865CDE"/>
    <w:rsid w:val="00870B24"/>
    <w:rsid w:val="00871738"/>
    <w:rsid w:val="00871C90"/>
    <w:rsid w:val="00874F01"/>
    <w:rsid w:val="008750D0"/>
    <w:rsid w:val="008756E6"/>
    <w:rsid w:val="00875CCD"/>
    <w:rsid w:val="00876EE6"/>
    <w:rsid w:val="00880585"/>
    <w:rsid w:val="00880988"/>
    <w:rsid w:val="0088110E"/>
    <w:rsid w:val="008818E7"/>
    <w:rsid w:val="00881F1B"/>
    <w:rsid w:val="008825F6"/>
    <w:rsid w:val="008828D7"/>
    <w:rsid w:val="00882E69"/>
    <w:rsid w:val="008830C9"/>
    <w:rsid w:val="00883DFE"/>
    <w:rsid w:val="008849E1"/>
    <w:rsid w:val="00884D3D"/>
    <w:rsid w:val="00884DC6"/>
    <w:rsid w:val="00885AB1"/>
    <w:rsid w:val="0088616A"/>
    <w:rsid w:val="00886B51"/>
    <w:rsid w:val="00886DBB"/>
    <w:rsid w:val="00887F97"/>
    <w:rsid w:val="008901B6"/>
    <w:rsid w:val="00890ABB"/>
    <w:rsid w:val="00891C06"/>
    <w:rsid w:val="0089341C"/>
    <w:rsid w:val="008936CA"/>
    <w:rsid w:val="00893976"/>
    <w:rsid w:val="00895084"/>
    <w:rsid w:val="00896F0A"/>
    <w:rsid w:val="00897177"/>
    <w:rsid w:val="008A01F2"/>
    <w:rsid w:val="008A0386"/>
    <w:rsid w:val="008A06FA"/>
    <w:rsid w:val="008A1255"/>
    <w:rsid w:val="008A1795"/>
    <w:rsid w:val="008A1A74"/>
    <w:rsid w:val="008A1CF1"/>
    <w:rsid w:val="008A20FC"/>
    <w:rsid w:val="008A4EC9"/>
    <w:rsid w:val="008A5388"/>
    <w:rsid w:val="008A594E"/>
    <w:rsid w:val="008A5A33"/>
    <w:rsid w:val="008A6989"/>
    <w:rsid w:val="008A6B78"/>
    <w:rsid w:val="008A7B0A"/>
    <w:rsid w:val="008A7B15"/>
    <w:rsid w:val="008A7BFE"/>
    <w:rsid w:val="008B04FF"/>
    <w:rsid w:val="008B0CCF"/>
    <w:rsid w:val="008B158A"/>
    <w:rsid w:val="008B1D01"/>
    <w:rsid w:val="008B28AA"/>
    <w:rsid w:val="008B28F1"/>
    <w:rsid w:val="008B294E"/>
    <w:rsid w:val="008B3231"/>
    <w:rsid w:val="008B38F8"/>
    <w:rsid w:val="008B413C"/>
    <w:rsid w:val="008C0DE4"/>
    <w:rsid w:val="008C3C36"/>
    <w:rsid w:val="008C4A44"/>
    <w:rsid w:val="008C5277"/>
    <w:rsid w:val="008C536F"/>
    <w:rsid w:val="008C5E4B"/>
    <w:rsid w:val="008C6345"/>
    <w:rsid w:val="008C655E"/>
    <w:rsid w:val="008C6703"/>
    <w:rsid w:val="008C761F"/>
    <w:rsid w:val="008D00F8"/>
    <w:rsid w:val="008D08E4"/>
    <w:rsid w:val="008D0AD3"/>
    <w:rsid w:val="008D1091"/>
    <w:rsid w:val="008D1F63"/>
    <w:rsid w:val="008D1FCB"/>
    <w:rsid w:val="008D296C"/>
    <w:rsid w:val="008D2D52"/>
    <w:rsid w:val="008D4301"/>
    <w:rsid w:val="008D4506"/>
    <w:rsid w:val="008D6321"/>
    <w:rsid w:val="008D6D78"/>
    <w:rsid w:val="008E102D"/>
    <w:rsid w:val="008E1D3A"/>
    <w:rsid w:val="008E37B0"/>
    <w:rsid w:val="008E433B"/>
    <w:rsid w:val="008E51D4"/>
    <w:rsid w:val="008E5825"/>
    <w:rsid w:val="008E62A8"/>
    <w:rsid w:val="008E6DD1"/>
    <w:rsid w:val="008E745E"/>
    <w:rsid w:val="008E755E"/>
    <w:rsid w:val="008E7ADD"/>
    <w:rsid w:val="008F0668"/>
    <w:rsid w:val="008F08F2"/>
    <w:rsid w:val="008F0B3C"/>
    <w:rsid w:val="008F21E2"/>
    <w:rsid w:val="008F2580"/>
    <w:rsid w:val="008F2ADD"/>
    <w:rsid w:val="008F3249"/>
    <w:rsid w:val="008F3C15"/>
    <w:rsid w:val="008F3F50"/>
    <w:rsid w:val="008F4946"/>
    <w:rsid w:val="008F5528"/>
    <w:rsid w:val="008F5579"/>
    <w:rsid w:val="008F55D6"/>
    <w:rsid w:val="008F55E9"/>
    <w:rsid w:val="008F5C18"/>
    <w:rsid w:val="008F5D8B"/>
    <w:rsid w:val="008F5DD5"/>
    <w:rsid w:val="008F62BD"/>
    <w:rsid w:val="008F757E"/>
    <w:rsid w:val="00901B28"/>
    <w:rsid w:val="009024FF"/>
    <w:rsid w:val="00903818"/>
    <w:rsid w:val="009038EE"/>
    <w:rsid w:val="00905DFC"/>
    <w:rsid w:val="00906A66"/>
    <w:rsid w:val="009077EE"/>
    <w:rsid w:val="00907A83"/>
    <w:rsid w:val="0091033D"/>
    <w:rsid w:val="009111F2"/>
    <w:rsid w:val="0091185D"/>
    <w:rsid w:val="009127B3"/>
    <w:rsid w:val="00913371"/>
    <w:rsid w:val="00913FDB"/>
    <w:rsid w:val="00915B5F"/>
    <w:rsid w:val="0091625B"/>
    <w:rsid w:val="0091699C"/>
    <w:rsid w:val="009169D8"/>
    <w:rsid w:val="0091740F"/>
    <w:rsid w:val="009177B8"/>
    <w:rsid w:val="0092002B"/>
    <w:rsid w:val="00921917"/>
    <w:rsid w:val="009219D3"/>
    <w:rsid w:val="00921BEC"/>
    <w:rsid w:val="0092290B"/>
    <w:rsid w:val="00923731"/>
    <w:rsid w:val="0092386A"/>
    <w:rsid w:val="00923C97"/>
    <w:rsid w:val="009245B5"/>
    <w:rsid w:val="009274BF"/>
    <w:rsid w:val="00927AE7"/>
    <w:rsid w:val="00930F6C"/>
    <w:rsid w:val="009311C8"/>
    <w:rsid w:val="00931643"/>
    <w:rsid w:val="0093175B"/>
    <w:rsid w:val="00931BA9"/>
    <w:rsid w:val="00931BED"/>
    <w:rsid w:val="009327D3"/>
    <w:rsid w:val="00932B96"/>
    <w:rsid w:val="00932C5C"/>
    <w:rsid w:val="009343A7"/>
    <w:rsid w:val="00934B32"/>
    <w:rsid w:val="00936047"/>
    <w:rsid w:val="0093615B"/>
    <w:rsid w:val="00937D9C"/>
    <w:rsid w:val="00937E62"/>
    <w:rsid w:val="009400E8"/>
    <w:rsid w:val="00940A76"/>
    <w:rsid w:val="0094277C"/>
    <w:rsid w:val="0094293F"/>
    <w:rsid w:val="00942AB7"/>
    <w:rsid w:val="00942C29"/>
    <w:rsid w:val="0094371E"/>
    <w:rsid w:val="00944317"/>
    <w:rsid w:val="00945BCB"/>
    <w:rsid w:val="009466D8"/>
    <w:rsid w:val="00946A27"/>
    <w:rsid w:val="00946B8B"/>
    <w:rsid w:val="0095019E"/>
    <w:rsid w:val="00950495"/>
    <w:rsid w:val="009505C1"/>
    <w:rsid w:val="00950DB6"/>
    <w:rsid w:val="00951CB9"/>
    <w:rsid w:val="00951DB8"/>
    <w:rsid w:val="009527F3"/>
    <w:rsid w:val="00953190"/>
    <w:rsid w:val="00953DA1"/>
    <w:rsid w:val="00954570"/>
    <w:rsid w:val="0095483D"/>
    <w:rsid w:val="00954D69"/>
    <w:rsid w:val="00954FD0"/>
    <w:rsid w:val="009550F6"/>
    <w:rsid w:val="009568F4"/>
    <w:rsid w:val="009570C0"/>
    <w:rsid w:val="009577D1"/>
    <w:rsid w:val="00957B05"/>
    <w:rsid w:val="00957E86"/>
    <w:rsid w:val="009600C3"/>
    <w:rsid w:val="00960CD2"/>
    <w:rsid w:val="00961940"/>
    <w:rsid w:val="00961DF5"/>
    <w:rsid w:val="0096320B"/>
    <w:rsid w:val="009635C8"/>
    <w:rsid w:val="00963978"/>
    <w:rsid w:val="00963F82"/>
    <w:rsid w:val="00965611"/>
    <w:rsid w:val="00965BE8"/>
    <w:rsid w:val="00965E6F"/>
    <w:rsid w:val="00966215"/>
    <w:rsid w:val="00970180"/>
    <w:rsid w:val="00972446"/>
    <w:rsid w:val="00972B8C"/>
    <w:rsid w:val="0097315C"/>
    <w:rsid w:val="00974B38"/>
    <w:rsid w:val="009776BB"/>
    <w:rsid w:val="00980859"/>
    <w:rsid w:val="00980898"/>
    <w:rsid w:val="009815FF"/>
    <w:rsid w:val="00982F0C"/>
    <w:rsid w:val="009834A9"/>
    <w:rsid w:val="0098391C"/>
    <w:rsid w:val="00984249"/>
    <w:rsid w:val="009868D8"/>
    <w:rsid w:val="00987A6E"/>
    <w:rsid w:val="00987AB3"/>
    <w:rsid w:val="00987F0A"/>
    <w:rsid w:val="009902D6"/>
    <w:rsid w:val="00991CB2"/>
    <w:rsid w:val="00994330"/>
    <w:rsid w:val="00995270"/>
    <w:rsid w:val="0099593A"/>
    <w:rsid w:val="00996D78"/>
    <w:rsid w:val="009975C8"/>
    <w:rsid w:val="009A024F"/>
    <w:rsid w:val="009A0AA7"/>
    <w:rsid w:val="009A0E17"/>
    <w:rsid w:val="009A0EE6"/>
    <w:rsid w:val="009A1698"/>
    <w:rsid w:val="009A23FC"/>
    <w:rsid w:val="009A3564"/>
    <w:rsid w:val="009A4067"/>
    <w:rsid w:val="009A43A3"/>
    <w:rsid w:val="009A54A5"/>
    <w:rsid w:val="009A572E"/>
    <w:rsid w:val="009A5C8C"/>
    <w:rsid w:val="009A6082"/>
    <w:rsid w:val="009A6A44"/>
    <w:rsid w:val="009A7AF6"/>
    <w:rsid w:val="009A7C34"/>
    <w:rsid w:val="009A7E79"/>
    <w:rsid w:val="009B04BD"/>
    <w:rsid w:val="009B0512"/>
    <w:rsid w:val="009B0CAD"/>
    <w:rsid w:val="009B0CF4"/>
    <w:rsid w:val="009B0F3D"/>
    <w:rsid w:val="009B1F53"/>
    <w:rsid w:val="009B2292"/>
    <w:rsid w:val="009B2EFD"/>
    <w:rsid w:val="009B32DF"/>
    <w:rsid w:val="009B3F03"/>
    <w:rsid w:val="009B4544"/>
    <w:rsid w:val="009B6F0D"/>
    <w:rsid w:val="009B758F"/>
    <w:rsid w:val="009B76F6"/>
    <w:rsid w:val="009B7B58"/>
    <w:rsid w:val="009C00A4"/>
    <w:rsid w:val="009C01BB"/>
    <w:rsid w:val="009C0AE8"/>
    <w:rsid w:val="009C16D1"/>
    <w:rsid w:val="009C21FD"/>
    <w:rsid w:val="009C2A1F"/>
    <w:rsid w:val="009C66B2"/>
    <w:rsid w:val="009C70B7"/>
    <w:rsid w:val="009D0F87"/>
    <w:rsid w:val="009D3347"/>
    <w:rsid w:val="009D3452"/>
    <w:rsid w:val="009D37B1"/>
    <w:rsid w:val="009D383E"/>
    <w:rsid w:val="009D46CE"/>
    <w:rsid w:val="009D52E4"/>
    <w:rsid w:val="009D6297"/>
    <w:rsid w:val="009D66A3"/>
    <w:rsid w:val="009D7E08"/>
    <w:rsid w:val="009E0735"/>
    <w:rsid w:val="009E0D69"/>
    <w:rsid w:val="009E0E25"/>
    <w:rsid w:val="009E22DE"/>
    <w:rsid w:val="009E28DE"/>
    <w:rsid w:val="009E3DE7"/>
    <w:rsid w:val="009E4BA3"/>
    <w:rsid w:val="009E4FA4"/>
    <w:rsid w:val="009E5150"/>
    <w:rsid w:val="009E5B79"/>
    <w:rsid w:val="009E5CBB"/>
    <w:rsid w:val="009E6409"/>
    <w:rsid w:val="009E6E87"/>
    <w:rsid w:val="009E73A9"/>
    <w:rsid w:val="009F08D0"/>
    <w:rsid w:val="009F15FD"/>
    <w:rsid w:val="009F35AE"/>
    <w:rsid w:val="009F46E7"/>
    <w:rsid w:val="009F4866"/>
    <w:rsid w:val="009F487C"/>
    <w:rsid w:val="009F4BAA"/>
    <w:rsid w:val="009F5702"/>
    <w:rsid w:val="009F6687"/>
    <w:rsid w:val="009F677C"/>
    <w:rsid w:val="009F77AC"/>
    <w:rsid w:val="00A00016"/>
    <w:rsid w:val="00A011BC"/>
    <w:rsid w:val="00A01D20"/>
    <w:rsid w:val="00A02138"/>
    <w:rsid w:val="00A02496"/>
    <w:rsid w:val="00A025A2"/>
    <w:rsid w:val="00A02B85"/>
    <w:rsid w:val="00A03274"/>
    <w:rsid w:val="00A04A85"/>
    <w:rsid w:val="00A04D8B"/>
    <w:rsid w:val="00A04F12"/>
    <w:rsid w:val="00A05684"/>
    <w:rsid w:val="00A06014"/>
    <w:rsid w:val="00A06E42"/>
    <w:rsid w:val="00A06E57"/>
    <w:rsid w:val="00A07238"/>
    <w:rsid w:val="00A075F2"/>
    <w:rsid w:val="00A075FC"/>
    <w:rsid w:val="00A078F1"/>
    <w:rsid w:val="00A07DFE"/>
    <w:rsid w:val="00A10247"/>
    <w:rsid w:val="00A1096B"/>
    <w:rsid w:val="00A10A4E"/>
    <w:rsid w:val="00A117FB"/>
    <w:rsid w:val="00A11DD7"/>
    <w:rsid w:val="00A141E5"/>
    <w:rsid w:val="00A1453B"/>
    <w:rsid w:val="00A14B0D"/>
    <w:rsid w:val="00A157F3"/>
    <w:rsid w:val="00A15D15"/>
    <w:rsid w:val="00A15E89"/>
    <w:rsid w:val="00A160FE"/>
    <w:rsid w:val="00A16644"/>
    <w:rsid w:val="00A16AD7"/>
    <w:rsid w:val="00A16C84"/>
    <w:rsid w:val="00A17429"/>
    <w:rsid w:val="00A17AD4"/>
    <w:rsid w:val="00A201D0"/>
    <w:rsid w:val="00A202C1"/>
    <w:rsid w:val="00A20475"/>
    <w:rsid w:val="00A204E1"/>
    <w:rsid w:val="00A206D3"/>
    <w:rsid w:val="00A2124C"/>
    <w:rsid w:val="00A21751"/>
    <w:rsid w:val="00A23245"/>
    <w:rsid w:val="00A240C0"/>
    <w:rsid w:val="00A2544A"/>
    <w:rsid w:val="00A25872"/>
    <w:rsid w:val="00A26C95"/>
    <w:rsid w:val="00A26F69"/>
    <w:rsid w:val="00A30AB2"/>
    <w:rsid w:val="00A30BC0"/>
    <w:rsid w:val="00A31223"/>
    <w:rsid w:val="00A3127C"/>
    <w:rsid w:val="00A3131A"/>
    <w:rsid w:val="00A31B6E"/>
    <w:rsid w:val="00A3205D"/>
    <w:rsid w:val="00A32BE8"/>
    <w:rsid w:val="00A33463"/>
    <w:rsid w:val="00A33DAC"/>
    <w:rsid w:val="00A3467F"/>
    <w:rsid w:val="00A3481E"/>
    <w:rsid w:val="00A35267"/>
    <w:rsid w:val="00A35EB4"/>
    <w:rsid w:val="00A36197"/>
    <w:rsid w:val="00A3687B"/>
    <w:rsid w:val="00A36FC5"/>
    <w:rsid w:val="00A37645"/>
    <w:rsid w:val="00A408EC"/>
    <w:rsid w:val="00A42745"/>
    <w:rsid w:val="00A43127"/>
    <w:rsid w:val="00A43C3B"/>
    <w:rsid w:val="00A45605"/>
    <w:rsid w:val="00A45CD2"/>
    <w:rsid w:val="00A46136"/>
    <w:rsid w:val="00A472CC"/>
    <w:rsid w:val="00A47880"/>
    <w:rsid w:val="00A50D5E"/>
    <w:rsid w:val="00A5190F"/>
    <w:rsid w:val="00A52476"/>
    <w:rsid w:val="00A526EA"/>
    <w:rsid w:val="00A53855"/>
    <w:rsid w:val="00A54A23"/>
    <w:rsid w:val="00A55369"/>
    <w:rsid w:val="00A5550D"/>
    <w:rsid w:val="00A55DF7"/>
    <w:rsid w:val="00A56944"/>
    <w:rsid w:val="00A572C2"/>
    <w:rsid w:val="00A572D2"/>
    <w:rsid w:val="00A57AAD"/>
    <w:rsid w:val="00A57E50"/>
    <w:rsid w:val="00A6061A"/>
    <w:rsid w:val="00A61C10"/>
    <w:rsid w:val="00A61E3F"/>
    <w:rsid w:val="00A62BE6"/>
    <w:rsid w:val="00A62C3A"/>
    <w:rsid w:val="00A63FAB"/>
    <w:rsid w:val="00A64394"/>
    <w:rsid w:val="00A654F4"/>
    <w:rsid w:val="00A65AFA"/>
    <w:rsid w:val="00A67504"/>
    <w:rsid w:val="00A70C65"/>
    <w:rsid w:val="00A71126"/>
    <w:rsid w:val="00A71177"/>
    <w:rsid w:val="00A72824"/>
    <w:rsid w:val="00A746D1"/>
    <w:rsid w:val="00A74E3F"/>
    <w:rsid w:val="00A75A73"/>
    <w:rsid w:val="00A76AE2"/>
    <w:rsid w:val="00A80F2E"/>
    <w:rsid w:val="00A83209"/>
    <w:rsid w:val="00A83695"/>
    <w:rsid w:val="00A83D67"/>
    <w:rsid w:val="00A8458F"/>
    <w:rsid w:val="00A85BC2"/>
    <w:rsid w:val="00A85C50"/>
    <w:rsid w:val="00A85D6B"/>
    <w:rsid w:val="00A86F20"/>
    <w:rsid w:val="00A9085C"/>
    <w:rsid w:val="00A920D1"/>
    <w:rsid w:val="00A925F5"/>
    <w:rsid w:val="00A92B5B"/>
    <w:rsid w:val="00A94CE9"/>
    <w:rsid w:val="00A95DDF"/>
    <w:rsid w:val="00A964BF"/>
    <w:rsid w:val="00A97139"/>
    <w:rsid w:val="00AA2803"/>
    <w:rsid w:val="00AA2B20"/>
    <w:rsid w:val="00AA310A"/>
    <w:rsid w:val="00AA318C"/>
    <w:rsid w:val="00AA3C74"/>
    <w:rsid w:val="00AA3E55"/>
    <w:rsid w:val="00AA472A"/>
    <w:rsid w:val="00AA4BE9"/>
    <w:rsid w:val="00AA4CD0"/>
    <w:rsid w:val="00AA4FE2"/>
    <w:rsid w:val="00AA56D4"/>
    <w:rsid w:val="00AA5AF2"/>
    <w:rsid w:val="00AA5B0D"/>
    <w:rsid w:val="00AA5BD5"/>
    <w:rsid w:val="00AA64ED"/>
    <w:rsid w:val="00AA6A19"/>
    <w:rsid w:val="00AA6E9E"/>
    <w:rsid w:val="00AA7212"/>
    <w:rsid w:val="00AB05AB"/>
    <w:rsid w:val="00AB09E3"/>
    <w:rsid w:val="00AB1628"/>
    <w:rsid w:val="00AB269A"/>
    <w:rsid w:val="00AB379E"/>
    <w:rsid w:val="00AB3969"/>
    <w:rsid w:val="00AB3A8E"/>
    <w:rsid w:val="00AB3CF4"/>
    <w:rsid w:val="00AB3E43"/>
    <w:rsid w:val="00AB4948"/>
    <w:rsid w:val="00AB594B"/>
    <w:rsid w:val="00AB6CFC"/>
    <w:rsid w:val="00AB6EDB"/>
    <w:rsid w:val="00AB7334"/>
    <w:rsid w:val="00AB7397"/>
    <w:rsid w:val="00AB77F1"/>
    <w:rsid w:val="00AB7C01"/>
    <w:rsid w:val="00AC07FC"/>
    <w:rsid w:val="00AC0A4F"/>
    <w:rsid w:val="00AC0DA4"/>
    <w:rsid w:val="00AC1376"/>
    <w:rsid w:val="00AC2BE8"/>
    <w:rsid w:val="00AC3208"/>
    <w:rsid w:val="00AC3232"/>
    <w:rsid w:val="00AC3642"/>
    <w:rsid w:val="00AC4058"/>
    <w:rsid w:val="00AC472B"/>
    <w:rsid w:val="00AC4E0D"/>
    <w:rsid w:val="00AC566D"/>
    <w:rsid w:val="00AC77C9"/>
    <w:rsid w:val="00AC7D26"/>
    <w:rsid w:val="00AC7DF1"/>
    <w:rsid w:val="00AC7E96"/>
    <w:rsid w:val="00AD1C29"/>
    <w:rsid w:val="00AD218B"/>
    <w:rsid w:val="00AD2363"/>
    <w:rsid w:val="00AD2FFF"/>
    <w:rsid w:val="00AD3093"/>
    <w:rsid w:val="00AD32F6"/>
    <w:rsid w:val="00AD35A4"/>
    <w:rsid w:val="00AD4F34"/>
    <w:rsid w:val="00AD572D"/>
    <w:rsid w:val="00AD666B"/>
    <w:rsid w:val="00AE0546"/>
    <w:rsid w:val="00AE0C74"/>
    <w:rsid w:val="00AE20EF"/>
    <w:rsid w:val="00AE27C0"/>
    <w:rsid w:val="00AE32B8"/>
    <w:rsid w:val="00AE4848"/>
    <w:rsid w:val="00AE49E0"/>
    <w:rsid w:val="00AE4A0E"/>
    <w:rsid w:val="00AE5968"/>
    <w:rsid w:val="00AE5E44"/>
    <w:rsid w:val="00AE73DB"/>
    <w:rsid w:val="00AE7E11"/>
    <w:rsid w:val="00AF0335"/>
    <w:rsid w:val="00AF058D"/>
    <w:rsid w:val="00AF0D76"/>
    <w:rsid w:val="00AF0DD3"/>
    <w:rsid w:val="00AF0F14"/>
    <w:rsid w:val="00AF16E6"/>
    <w:rsid w:val="00AF2850"/>
    <w:rsid w:val="00AF4ABB"/>
    <w:rsid w:val="00AF599C"/>
    <w:rsid w:val="00AF5AFF"/>
    <w:rsid w:val="00AF7422"/>
    <w:rsid w:val="00AF796C"/>
    <w:rsid w:val="00B0008E"/>
    <w:rsid w:val="00B008D5"/>
    <w:rsid w:val="00B00FBC"/>
    <w:rsid w:val="00B014C2"/>
    <w:rsid w:val="00B040EA"/>
    <w:rsid w:val="00B04619"/>
    <w:rsid w:val="00B04FD8"/>
    <w:rsid w:val="00B050F8"/>
    <w:rsid w:val="00B065DA"/>
    <w:rsid w:val="00B065E8"/>
    <w:rsid w:val="00B06749"/>
    <w:rsid w:val="00B06B3E"/>
    <w:rsid w:val="00B06BE9"/>
    <w:rsid w:val="00B07877"/>
    <w:rsid w:val="00B07F7B"/>
    <w:rsid w:val="00B10423"/>
    <w:rsid w:val="00B11558"/>
    <w:rsid w:val="00B118B4"/>
    <w:rsid w:val="00B12CE3"/>
    <w:rsid w:val="00B1347B"/>
    <w:rsid w:val="00B13C03"/>
    <w:rsid w:val="00B14657"/>
    <w:rsid w:val="00B149E9"/>
    <w:rsid w:val="00B14B93"/>
    <w:rsid w:val="00B169F5"/>
    <w:rsid w:val="00B2025C"/>
    <w:rsid w:val="00B2060C"/>
    <w:rsid w:val="00B20769"/>
    <w:rsid w:val="00B21801"/>
    <w:rsid w:val="00B21BBF"/>
    <w:rsid w:val="00B223DC"/>
    <w:rsid w:val="00B22417"/>
    <w:rsid w:val="00B22A94"/>
    <w:rsid w:val="00B23552"/>
    <w:rsid w:val="00B24288"/>
    <w:rsid w:val="00B250A4"/>
    <w:rsid w:val="00B2618F"/>
    <w:rsid w:val="00B26795"/>
    <w:rsid w:val="00B26C3D"/>
    <w:rsid w:val="00B26DE8"/>
    <w:rsid w:val="00B26E55"/>
    <w:rsid w:val="00B27153"/>
    <w:rsid w:val="00B275AF"/>
    <w:rsid w:val="00B3052F"/>
    <w:rsid w:val="00B30752"/>
    <w:rsid w:val="00B30935"/>
    <w:rsid w:val="00B30ECE"/>
    <w:rsid w:val="00B316B1"/>
    <w:rsid w:val="00B32D65"/>
    <w:rsid w:val="00B33101"/>
    <w:rsid w:val="00B33788"/>
    <w:rsid w:val="00B34BA3"/>
    <w:rsid w:val="00B35F95"/>
    <w:rsid w:val="00B36E3B"/>
    <w:rsid w:val="00B3741E"/>
    <w:rsid w:val="00B37D4B"/>
    <w:rsid w:val="00B41BBE"/>
    <w:rsid w:val="00B433A8"/>
    <w:rsid w:val="00B44AC4"/>
    <w:rsid w:val="00B457C9"/>
    <w:rsid w:val="00B45B7D"/>
    <w:rsid w:val="00B45FC0"/>
    <w:rsid w:val="00B461D2"/>
    <w:rsid w:val="00B46FA8"/>
    <w:rsid w:val="00B47298"/>
    <w:rsid w:val="00B4733F"/>
    <w:rsid w:val="00B478E7"/>
    <w:rsid w:val="00B50787"/>
    <w:rsid w:val="00B50862"/>
    <w:rsid w:val="00B51677"/>
    <w:rsid w:val="00B52A80"/>
    <w:rsid w:val="00B53476"/>
    <w:rsid w:val="00B53A01"/>
    <w:rsid w:val="00B5445C"/>
    <w:rsid w:val="00B54A3F"/>
    <w:rsid w:val="00B552F2"/>
    <w:rsid w:val="00B5609B"/>
    <w:rsid w:val="00B56662"/>
    <w:rsid w:val="00B566AA"/>
    <w:rsid w:val="00B566CE"/>
    <w:rsid w:val="00B56E9D"/>
    <w:rsid w:val="00B57ED3"/>
    <w:rsid w:val="00B60A9C"/>
    <w:rsid w:val="00B60CD6"/>
    <w:rsid w:val="00B6265D"/>
    <w:rsid w:val="00B62C6D"/>
    <w:rsid w:val="00B62F26"/>
    <w:rsid w:val="00B64872"/>
    <w:rsid w:val="00B660CE"/>
    <w:rsid w:val="00B66111"/>
    <w:rsid w:val="00B66594"/>
    <w:rsid w:val="00B66D60"/>
    <w:rsid w:val="00B67C1A"/>
    <w:rsid w:val="00B71FE4"/>
    <w:rsid w:val="00B73020"/>
    <w:rsid w:val="00B7305E"/>
    <w:rsid w:val="00B74B1B"/>
    <w:rsid w:val="00B755A4"/>
    <w:rsid w:val="00B75CE8"/>
    <w:rsid w:val="00B75D17"/>
    <w:rsid w:val="00B81A0D"/>
    <w:rsid w:val="00B82914"/>
    <w:rsid w:val="00B82AC0"/>
    <w:rsid w:val="00B82C02"/>
    <w:rsid w:val="00B83844"/>
    <w:rsid w:val="00B84F6C"/>
    <w:rsid w:val="00B85F2B"/>
    <w:rsid w:val="00B86160"/>
    <w:rsid w:val="00B8620D"/>
    <w:rsid w:val="00B8690E"/>
    <w:rsid w:val="00B902A5"/>
    <w:rsid w:val="00B903BA"/>
    <w:rsid w:val="00B92111"/>
    <w:rsid w:val="00B92471"/>
    <w:rsid w:val="00B92DF3"/>
    <w:rsid w:val="00B93562"/>
    <w:rsid w:val="00B94328"/>
    <w:rsid w:val="00B94CF4"/>
    <w:rsid w:val="00B9563A"/>
    <w:rsid w:val="00B95E0B"/>
    <w:rsid w:val="00B9644A"/>
    <w:rsid w:val="00B97560"/>
    <w:rsid w:val="00B97652"/>
    <w:rsid w:val="00B977E9"/>
    <w:rsid w:val="00BA1026"/>
    <w:rsid w:val="00BA161C"/>
    <w:rsid w:val="00BA266C"/>
    <w:rsid w:val="00BA2747"/>
    <w:rsid w:val="00BA3C8B"/>
    <w:rsid w:val="00BA4324"/>
    <w:rsid w:val="00BA559A"/>
    <w:rsid w:val="00BA5870"/>
    <w:rsid w:val="00BA5E86"/>
    <w:rsid w:val="00BA6505"/>
    <w:rsid w:val="00BA6A1C"/>
    <w:rsid w:val="00BA784B"/>
    <w:rsid w:val="00BA7BD5"/>
    <w:rsid w:val="00BB0326"/>
    <w:rsid w:val="00BB2C06"/>
    <w:rsid w:val="00BB2EB7"/>
    <w:rsid w:val="00BB3B73"/>
    <w:rsid w:val="00BB41B5"/>
    <w:rsid w:val="00BB5D55"/>
    <w:rsid w:val="00BB6F2F"/>
    <w:rsid w:val="00BB719A"/>
    <w:rsid w:val="00BB746B"/>
    <w:rsid w:val="00BC03E2"/>
    <w:rsid w:val="00BC0CB9"/>
    <w:rsid w:val="00BC131E"/>
    <w:rsid w:val="00BC1CFF"/>
    <w:rsid w:val="00BC383A"/>
    <w:rsid w:val="00BC4203"/>
    <w:rsid w:val="00BC4D0D"/>
    <w:rsid w:val="00BC58AE"/>
    <w:rsid w:val="00BC5B03"/>
    <w:rsid w:val="00BC5F98"/>
    <w:rsid w:val="00BD0FB1"/>
    <w:rsid w:val="00BD1B39"/>
    <w:rsid w:val="00BD4C06"/>
    <w:rsid w:val="00BD57D8"/>
    <w:rsid w:val="00BD7E60"/>
    <w:rsid w:val="00BE043A"/>
    <w:rsid w:val="00BE1595"/>
    <w:rsid w:val="00BE1FED"/>
    <w:rsid w:val="00BE207E"/>
    <w:rsid w:val="00BE26FE"/>
    <w:rsid w:val="00BE2842"/>
    <w:rsid w:val="00BE370F"/>
    <w:rsid w:val="00BE4052"/>
    <w:rsid w:val="00BE4A7B"/>
    <w:rsid w:val="00BE4DD5"/>
    <w:rsid w:val="00BE5248"/>
    <w:rsid w:val="00BE6A71"/>
    <w:rsid w:val="00BE7A88"/>
    <w:rsid w:val="00BF219C"/>
    <w:rsid w:val="00BF2468"/>
    <w:rsid w:val="00BF2A48"/>
    <w:rsid w:val="00BF3293"/>
    <w:rsid w:val="00BF3327"/>
    <w:rsid w:val="00BF46F8"/>
    <w:rsid w:val="00BF5BC7"/>
    <w:rsid w:val="00BF6024"/>
    <w:rsid w:val="00BF6AB2"/>
    <w:rsid w:val="00BF6CC6"/>
    <w:rsid w:val="00BF71AF"/>
    <w:rsid w:val="00BF7654"/>
    <w:rsid w:val="00BF77E3"/>
    <w:rsid w:val="00BF7860"/>
    <w:rsid w:val="00C00999"/>
    <w:rsid w:val="00C00BEF"/>
    <w:rsid w:val="00C0136E"/>
    <w:rsid w:val="00C0184D"/>
    <w:rsid w:val="00C01921"/>
    <w:rsid w:val="00C02455"/>
    <w:rsid w:val="00C02842"/>
    <w:rsid w:val="00C02FDB"/>
    <w:rsid w:val="00C037D5"/>
    <w:rsid w:val="00C06EC8"/>
    <w:rsid w:val="00C10AD7"/>
    <w:rsid w:val="00C11C88"/>
    <w:rsid w:val="00C11FF4"/>
    <w:rsid w:val="00C122BC"/>
    <w:rsid w:val="00C13359"/>
    <w:rsid w:val="00C14A06"/>
    <w:rsid w:val="00C15123"/>
    <w:rsid w:val="00C15C9D"/>
    <w:rsid w:val="00C168FA"/>
    <w:rsid w:val="00C16D34"/>
    <w:rsid w:val="00C17211"/>
    <w:rsid w:val="00C17339"/>
    <w:rsid w:val="00C17990"/>
    <w:rsid w:val="00C17A96"/>
    <w:rsid w:val="00C209CC"/>
    <w:rsid w:val="00C20C8A"/>
    <w:rsid w:val="00C2207D"/>
    <w:rsid w:val="00C23751"/>
    <w:rsid w:val="00C23AB0"/>
    <w:rsid w:val="00C23C06"/>
    <w:rsid w:val="00C26A3B"/>
    <w:rsid w:val="00C26CEE"/>
    <w:rsid w:val="00C272E6"/>
    <w:rsid w:val="00C30EEE"/>
    <w:rsid w:val="00C336BE"/>
    <w:rsid w:val="00C35B51"/>
    <w:rsid w:val="00C35F54"/>
    <w:rsid w:val="00C36504"/>
    <w:rsid w:val="00C369C5"/>
    <w:rsid w:val="00C370C6"/>
    <w:rsid w:val="00C401DF"/>
    <w:rsid w:val="00C4034E"/>
    <w:rsid w:val="00C40981"/>
    <w:rsid w:val="00C40CD6"/>
    <w:rsid w:val="00C41D0E"/>
    <w:rsid w:val="00C420B4"/>
    <w:rsid w:val="00C43762"/>
    <w:rsid w:val="00C439F7"/>
    <w:rsid w:val="00C43F5F"/>
    <w:rsid w:val="00C45001"/>
    <w:rsid w:val="00C451FF"/>
    <w:rsid w:val="00C45E59"/>
    <w:rsid w:val="00C461A5"/>
    <w:rsid w:val="00C4678C"/>
    <w:rsid w:val="00C47093"/>
    <w:rsid w:val="00C478D4"/>
    <w:rsid w:val="00C47B01"/>
    <w:rsid w:val="00C47EBA"/>
    <w:rsid w:val="00C506C3"/>
    <w:rsid w:val="00C513C0"/>
    <w:rsid w:val="00C5167F"/>
    <w:rsid w:val="00C527A6"/>
    <w:rsid w:val="00C53D6F"/>
    <w:rsid w:val="00C547E1"/>
    <w:rsid w:val="00C5555A"/>
    <w:rsid w:val="00C557E7"/>
    <w:rsid w:val="00C55BE6"/>
    <w:rsid w:val="00C55D42"/>
    <w:rsid w:val="00C5780A"/>
    <w:rsid w:val="00C61511"/>
    <w:rsid w:val="00C61B55"/>
    <w:rsid w:val="00C62118"/>
    <w:rsid w:val="00C6393C"/>
    <w:rsid w:val="00C6502D"/>
    <w:rsid w:val="00C6550B"/>
    <w:rsid w:val="00C65756"/>
    <w:rsid w:val="00C658CD"/>
    <w:rsid w:val="00C662CE"/>
    <w:rsid w:val="00C66589"/>
    <w:rsid w:val="00C665E8"/>
    <w:rsid w:val="00C67235"/>
    <w:rsid w:val="00C70363"/>
    <w:rsid w:val="00C7066E"/>
    <w:rsid w:val="00C70F4D"/>
    <w:rsid w:val="00C710BE"/>
    <w:rsid w:val="00C722BA"/>
    <w:rsid w:val="00C72D1D"/>
    <w:rsid w:val="00C73126"/>
    <w:rsid w:val="00C73A78"/>
    <w:rsid w:val="00C740B5"/>
    <w:rsid w:val="00C74BC9"/>
    <w:rsid w:val="00C7623B"/>
    <w:rsid w:val="00C76269"/>
    <w:rsid w:val="00C7654F"/>
    <w:rsid w:val="00C76C5C"/>
    <w:rsid w:val="00C76F60"/>
    <w:rsid w:val="00C77499"/>
    <w:rsid w:val="00C80296"/>
    <w:rsid w:val="00C80C55"/>
    <w:rsid w:val="00C82803"/>
    <w:rsid w:val="00C82C57"/>
    <w:rsid w:val="00C830F4"/>
    <w:rsid w:val="00C83A6F"/>
    <w:rsid w:val="00C83DB9"/>
    <w:rsid w:val="00C84C97"/>
    <w:rsid w:val="00C84EAF"/>
    <w:rsid w:val="00C85280"/>
    <w:rsid w:val="00C85419"/>
    <w:rsid w:val="00C875A1"/>
    <w:rsid w:val="00C87A1E"/>
    <w:rsid w:val="00C87F67"/>
    <w:rsid w:val="00C90518"/>
    <w:rsid w:val="00C90804"/>
    <w:rsid w:val="00C91321"/>
    <w:rsid w:val="00C916DC"/>
    <w:rsid w:val="00C92201"/>
    <w:rsid w:val="00C92745"/>
    <w:rsid w:val="00C92897"/>
    <w:rsid w:val="00C93D21"/>
    <w:rsid w:val="00C950BD"/>
    <w:rsid w:val="00C9569F"/>
    <w:rsid w:val="00C96408"/>
    <w:rsid w:val="00C964CA"/>
    <w:rsid w:val="00C964FC"/>
    <w:rsid w:val="00C97029"/>
    <w:rsid w:val="00CA0799"/>
    <w:rsid w:val="00CA0DCB"/>
    <w:rsid w:val="00CA1479"/>
    <w:rsid w:val="00CA161D"/>
    <w:rsid w:val="00CA1710"/>
    <w:rsid w:val="00CA2685"/>
    <w:rsid w:val="00CA323B"/>
    <w:rsid w:val="00CA331C"/>
    <w:rsid w:val="00CA4592"/>
    <w:rsid w:val="00CA4E78"/>
    <w:rsid w:val="00CA5210"/>
    <w:rsid w:val="00CA5211"/>
    <w:rsid w:val="00CA5C82"/>
    <w:rsid w:val="00CA6009"/>
    <w:rsid w:val="00CA64E5"/>
    <w:rsid w:val="00CA6973"/>
    <w:rsid w:val="00CA6BC4"/>
    <w:rsid w:val="00CA7CB3"/>
    <w:rsid w:val="00CB07E2"/>
    <w:rsid w:val="00CB169E"/>
    <w:rsid w:val="00CB24A5"/>
    <w:rsid w:val="00CB290F"/>
    <w:rsid w:val="00CB2BA3"/>
    <w:rsid w:val="00CB2BD1"/>
    <w:rsid w:val="00CB2C3B"/>
    <w:rsid w:val="00CB2D8F"/>
    <w:rsid w:val="00CB3233"/>
    <w:rsid w:val="00CB3B5D"/>
    <w:rsid w:val="00CB57C2"/>
    <w:rsid w:val="00CB6193"/>
    <w:rsid w:val="00CB6C4A"/>
    <w:rsid w:val="00CB6D9B"/>
    <w:rsid w:val="00CB71DB"/>
    <w:rsid w:val="00CB7998"/>
    <w:rsid w:val="00CB7F8D"/>
    <w:rsid w:val="00CC03A5"/>
    <w:rsid w:val="00CC0831"/>
    <w:rsid w:val="00CC160A"/>
    <w:rsid w:val="00CC199D"/>
    <w:rsid w:val="00CC2128"/>
    <w:rsid w:val="00CC349D"/>
    <w:rsid w:val="00CC35AD"/>
    <w:rsid w:val="00CC43F8"/>
    <w:rsid w:val="00CC4415"/>
    <w:rsid w:val="00CC52E7"/>
    <w:rsid w:val="00CC5BE3"/>
    <w:rsid w:val="00CC5FC3"/>
    <w:rsid w:val="00CC716B"/>
    <w:rsid w:val="00CD2DF4"/>
    <w:rsid w:val="00CD2F3C"/>
    <w:rsid w:val="00CD3150"/>
    <w:rsid w:val="00CD3366"/>
    <w:rsid w:val="00CD49D3"/>
    <w:rsid w:val="00CD49E2"/>
    <w:rsid w:val="00CD515E"/>
    <w:rsid w:val="00CD6ACB"/>
    <w:rsid w:val="00CD71A6"/>
    <w:rsid w:val="00CD7864"/>
    <w:rsid w:val="00CE01D6"/>
    <w:rsid w:val="00CE175D"/>
    <w:rsid w:val="00CE230B"/>
    <w:rsid w:val="00CE2FCB"/>
    <w:rsid w:val="00CE31D0"/>
    <w:rsid w:val="00CE3404"/>
    <w:rsid w:val="00CE5D7B"/>
    <w:rsid w:val="00CE5E08"/>
    <w:rsid w:val="00CE6D83"/>
    <w:rsid w:val="00CF0F8A"/>
    <w:rsid w:val="00CF1A5C"/>
    <w:rsid w:val="00CF227A"/>
    <w:rsid w:val="00CF3490"/>
    <w:rsid w:val="00CF36D0"/>
    <w:rsid w:val="00CF4818"/>
    <w:rsid w:val="00CF5691"/>
    <w:rsid w:val="00CF579D"/>
    <w:rsid w:val="00CF5F7D"/>
    <w:rsid w:val="00CF661E"/>
    <w:rsid w:val="00CF6FEC"/>
    <w:rsid w:val="00CF7C44"/>
    <w:rsid w:val="00D000F9"/>
    <w:rsid w:val="00D002AF"/>
    <w:rsid w:val="00D008AE"/>
    <w:rsid w:val="00D0155F"/>
    <w:rsid w:val="00D015DA"/>
    <w:rsid w:val="00D015E3"/>
    <w:rsid w:val="00D0261B"/>
    <w:rsid w:val="00D02683"/>
    <w:rsid w:val="00D028C9"/>
    <w:rsid w:val="00D028CE"/>
    <w:rsid w:val="00D02C8A"/>
    <w:rsid w:val="00D02C9D"/>
    <w:rsid w:val="00D03185"/>
    <w:rsid w:val="00D038CC"/>
    <w:rsid w:val="00D03FC7"/>
    <w:rsid w:val="00D0427B"/>
    <w:rsid w:val="00D047A2"/>
    <w:rsid w:val="00D06872"/>
    <w:rsid w:val="00D06EEF"/>
    <w:rsid w:val="00D1107E"/>
    <w:rsid w:val="00D1137F"/>
    <w:rsid w:val="00D128CA"/>
    <w:rsid w:val="00D13C02"/>
    <w:rsid w:val="00D14CA6"/>
    <w:rsid w:val="00D15721"/>
    <w:rsid w:val="00D16570"/>
    <w:rsid w:val="00D16BAA"/>
    <w:rsid w:val="00D174A8"/>
    <w:rsid w:val="00D177DC"/>
    <w:rsid w:val="00D17E5F"/>
    <w:rsid w:val="00D200FF"/>
    <w:rsid w:val="00D2080E"/>
    <w:rsid w:val="00D20A2F"/>
    <w:rsid w:val="00D216F8"/>
    <w:rsid w:val="00D2183F"/>
    <w:rsid w:val="00D2222D"/>
    <w:rsid w:val="00D22B40"/>
    <w:rsid w:val="00D23377"/>
    <w:rsid w:val="00D2338E"/>
    <w:rsid w:val="00D23DD9"/>
    <w:rsid w:val="00D24722"/>
    <w:rsid w:val="00D27885"/>
    <w:rsid w:val="00D3070C"/>
    <w:rsid w:val="00D3135A"/>
    <w:rsid w:val="00D31A60"/>
    <w:rsid w:val="00D32897"/>
    <w:rsid w:val="00D32F20"/>
    <w:rsid w:val="00D332E3"/>
    <w:rsid w:val="00D3482D"/>
    <w:rsid w:val="00D3549F"/>
    <w:rsid w:val="00D35841"/>
    <w:rsid w:val="00D403EC"/>
    <w:rsid w:val="00D41E99"/>
    <w:rsid w:val="00D426E3"/>
    <w:rsid w:val="00D43483"/>
    <w:rsid w:val="00D43D11"/>
    <w:rsid w:val="00D44FC7"/>
    <w:rsid w:val="00D45B76"/>
    <w:rsid w:val="00D469B7"/>
    <w:rsid w:val="00D46F38"/>
    <w:rsid w:val="00D479C2"/>
    <w:rsid w:val="00D47AA2"/>
    <w:rsid w:val="00D51EBD"/>
    <w:rsid w:val="00D5288B"/>
    <w:rsid w:val="00D53092"/>
    <w:rsid w:val="00D53F24"/>
    <w:rsid w:val="00D54034"/>
    <w:rsid w:val="00D54679"/>
    <w:rsid w:val="00D54F94"/>
    <w:rsid w:val="00D55B72"/>
    <w:rsid w:val="00D6101D"/>
    <w:rsid w:val="00D61F62"/>
    <w:rsid w:val="00D62963"/>
    <w:rsid w:val="00D62D35"/>
    <w:rsid w:val="00D63238"/>
    <w:rsid w:val="00D6338F"/>
    <w:rsid w:val="00D637F9"/>
    <w:rsid w:val="00D63821"/>
    <w:rsid w:val="00D64A5E"/>
    <w:rsid w:val="00D64F7D"/>
    <w:rsid w:val="00D66166"/>
    <w:rsid w:val="00D66E11"/>
    <w:rsid w:val="00D67D03"/>
    <w:rsid w:val="00D70B47"/>
    <w:rsid w:val="00D70BFA"/>
    <w:rsid w:val="00D71720"/>
    <w:rsid w:val="00D717BB"/>
    <w:rsid w:val="00D728E2"/>
    <w:rsid w:val="00D73028"/>
    <w:rsid w:val="00D7305D"/>
    <w:rsid w:val="00D7320A"/>
    <w:rsid w:val="00D734E1"/>
    <w:rsid w:val="00D742B8"/>
    <w:rsid w:val="00D74C7A"/>
    <w:rsid w:val="00D74CBB"/>
    <w:rsid w:val="00D74DE3"/>
    <w:rsid w:val="00D750C4"/>
    <w:rsid w:val="00D768E5"/>
    <w:rsid w:val="00D773E7"/>
    <w:rsid w:val="00D77FE7"/>
    <w:rsid w:val="00D81832"/>
    <w:rsid w:val="00D81E57"/>
    <w:rsid w:val="00D821B7"/>
    <w:rsid w:val="00D830F6"/>
    <w:rsid w:val="00D831C7"/>
    <w:rsid w:val="00D83B7D"/>
    <w:rsid w:val="00D854DC"/>
    <w:rsid w:val="00D858C3"/>
    <w:rsid w:val="00D86B71"/>
    <w:rsid w:val="00D87312"/>
    <w:rsid w:val="00D87CCE"/>
    <w:rsid w:val="00D903C5"/>
    <w:rsid w:val="00D9067B"/>
    <w:rsid w:val="00D90EB5"/>
    <w:rsid w:val="00D9162A"/>
    <w:rsid w:val="00D919C6"/>
    <w:rsid w:val="00D9320E"/>
    <w:rsid w:val="00D947B9"/>
    <w:rsid w:val="00D94B49"/>
    <w:rsid w:val="00D95658"/>
    <w:rsid w:val="00D96022"/>
    <w:rsid w:val="00DA0A5C"/>
    <w:rsid w:val="00DA1B55"/>
    <w:rsid w:val="00DA1C9D"/>
    <w:rsid w:val="00DA2119"/>
    <w:rsid w:val="00DA2F55"/>
    <w:rsid w:val="00DA3253"/>
    <w:rsid w:val="00DA371E"/>
    <w:rsid w:val="00DA3DD1"/>
    <w:rsid w:val="00DA4FBC"/>
    <w:rsid w:val="00DA6830"/>
    <w:rsid w:val="00DA7DB7"/>
    <w:rsid w:val="00DB02EF"/>
    <w:rsid w:val="00DB0384"/>
    <w:rsid w:val="00DB0791"/>
    <w:rsid w:val="00DB0B07"/>
    <w:rsid w:val="00DB0EF0"/>
    <w:rsid w:val="00DB2A6F"/>
    <w:rsid w:val="00DB2C85"/>
    <w:rsid w:val="00DB37D6"/>
    <w:rsid w:val="00DB4AF7"/>
    <w:rsid w:val="00DB4FC2"/>
    <w:rsid w:val="00DB541A"/>
    <w:rsid w:val="00DB5E2A"/>
    <w:rsid w:val="00DB6969"/>
    <w:rsid w:val="00DB6F55"/>
    <w:rsid w:val="00DB774D"/>
    <w:rsid w:val="00DC39D3"/>
    <w:rsid w:val="00DC3D92"/>
    <w:rsid w:val="00DC44F3"/>
    <w:rsid w:val="00DC4BFD"/>
    <w:rsid w:val="00DC5BC8"/>
    <w:rsid w:val="00DC65D8"/>
    <w:rsid w:val="00DC6CCF"/>
    <w:rsid w:val="00DC7263"/>
    <w:rsid w:val="00DD00AF"/>
    <w:rsid w:val="00DD0687"/>
    <w:rsid w:val="00DD084C"/>
    <w:rsid w:val="00DD0948"/>
    <w:rsid w:val="00DD14E5"/>
    <w:rsid w:val="00DD1D40"/>
    <w:rsid w:val="00DD1EC4"/>
    <w:rsid w:val="00DD2527"/>
    <w:rsid w:val="00DD26AA"/>
    <w:rsid w:val="00DD323A"/>
    <w:rsid w:val="00DD3242"/>
    <w:rsid w:val="00DD3ACC"/>
    <w:rsid w:val="00DD5DB1"/>
    <w:rsid w:val="00DD6889"/>
    <w:rsid w:val="00DD6FE5"/>
    <w:rsid w:val="00DE00AB"/>
    <w:rsid w:val="00DE0250"/>
    <w:rsid w:val="00DE05FB"/>
    <w:rsid w:val="00DE092D"/>
    <w:rsid w:val="00DE102C"/>
    <w:rsid w:val="00DE13E7"/>
    <w:rsid w:val="00DE1E73"/>
    <w:rsid w:val="00DE38CA"/>
    <w:rsid w:val="00DE3B0B"/>
    <w:rsid w:val="00DE4B9B"/>
    <w:rsid w:val="00DE4C68"/>
    <w:rsid w:val="00DE7014"/>
    <w:rsid w:val="00DF1822"/>
    <w:rsid w:val="00DF1FD7"/>
    <w:rsid w:val="00DF2010"/>
    <w:rsid w:val="00DF2775"/>
    <w:rsid w:val="00DF3E60"/>
    <w:rsid w:val="00DF3E94"/>
    <w:rsid w:val="00DF42DA"/>
    <w:rsid w:val="00DF4DF2"/>
    <w:rsid w:val="00DF5C66"/>
    <w:rsid w:val="00E00270"/>
    <w:rsid w:val="00E010AB"/>
    <w:rsid w:val="00E01B1A"/>
    <w:rsid w:val="00E01B81"/>
    <w:rsid w:val="00E02025"/>
    <w:rsid w:val="00E02333"/>
    <w:rsid w:val="00E02596"/>
    <w:rsid w:val="00E03A00"/>
    <w:rsid w:val="00E047CB"/>
    <w:rsid w:val="00E04A6B"/>
    <w:rsid w:val="00E04AFF"/>
    <w:rsid w:val="00E04BB9"/>
    <w:rsid w:val="00E05078"/>
    <w:rsid w:val="00E05560"/>
    <w:rsid w:val="00E06C40"/>
    <w:rsid w:val="00E06C51"/>
    <w:rsid w:val="00E100B9"/>
    <w:rsid w:val="00E10B36"/>
    <w:rsid w:val="00E11758"/>
    <w:rsid w:val="00E120D4"/>
    <w:rsid w:val="00E1238E"/>
    <w:rsid w:val="00E12C54"/>
    <w:rsid w:val="00E12C8D"/>
    <w:rsid w:val="00E1308F"/>
    <w:rsid w:val="00E130E5"/>
    <w:rsid w:val="00E13BE2"/>
    <w:rsid w:val="00E154E0"/>
    <w:rsid w:val="00E15DBC"/>
    <w:rsid w:val="00E16291"/>
    <w:rsid w:val="00E16D81"/>
    <w:rsid w:val="00E16F68"/>
    <w:rsid w:val="00E179DE"/>
    <w:rsid w:val="00E17C6B"/>
    <w:rsid w:val="00E17D25"/>
    <w:rsid w:val="00E17F89"/>
    <w:rsid w:val="00E20016"/>
    <w:rsid w:val="00E209AE"/>
    <w:rsid w:val="00E20B24"/>
    <w:rsid w:val="00E20C73"/>
    <w:rsid w:val="00E20CEA"/>
    <w:rsid w:val="00E20D10"/>
    <w:rsid w:val="00E21F3D"/>
    <w:rsid w:val="00E220C5"/>
    <w:rsid w:val="00E2299F"/>
    <w:rsid w:val="00E23AEC"/>
    <w:rsid w:val="00E24527"/>
    <w:rsid w:val="00E24647"/>
    <w:rsid w:val="00E247F8"/>
    <w:rsid w:val="00E26242"/>
    <w:rsid w:val="00E26EB6"/>
    <w:rsid w:val="00E30345"/>
    <w:rsid w:val="00E30915"/>
    <w:rsid w:val="00E32558"/>
    <w:rsid w:val="00E32EAB"/>
    <w:rsid w:val="00E33B70"/>
    <w:rsid w:val="00E36F22"/>
    <w:rsid w:val="00E40263"/>
    <w:rsid w:val="00E4071C"/>
    <w:rsid w:val="00E4175A"/>
    <w:rsid w:val="00E41FA9"/>
    <w:rsid w:val="00E4268A"/>
    <w:rsid w:val="00E43953"/>
    <w:rsid w:val="00E439E3"/>
    <w:rsid w:val="00E43A37"/>
    <w:rsid w:val="00E43BE3"/>
    <w:rsid w:val="00E43F1A"/>
    <w:rsid w:val="00E449EC"/>
    <w:rsid w:val="00E44D73"/>
    <w:rsid w:val="00E465F1"/>
    <w:rsid w:val="00E46A1D"/>
    <w:rsid w:val="00E46B62"/>
    <w:rsid w:val="00E473D7"/>
    <w:rsid w:val="00E5032B"/>
    <w:rsid w:val="00E50E23"/>
    <w:rsid w:val="00E5111A"/>
    <w:rsid w:val="00E51660"/>
    <w:rsid w:val="00E51EC1"/>
    <w:rsid w:val="00E520DC"/>
    <w:rsid w:val="00E5229E"/>
    <w:rsid w:val="00E5241E"/>
    <w:rsid w:val="00E555C7"/>
    <w:rsid w:val="00E556E7"/>
    <w:rsid w:val="00E55E37"/>
    <w:rsid w:val="00E56C6B"/>
    <w:rsid w:val="00E571C0"/>
    <w:rsid w:val="00E57E61"/>
    <w:rsid w:val="00E606DF"/>
    <w:rsid w:val="00E614A4"/>
    <w:rsid w:val="00E622F7"/>
    <w:rsid w:val="00E62494"/>
    <w:rsid w:val="00E631D4"/>
    <w:rsid w:val="00E63E52"/>
    <w:rsid w:val="00E64EAB"/>
    <w:rsid w:val="00E64ED9"/>
    <w:rsid w:val="00E65454"/>
    <w:rsid w:val="00E6643D"/>
    <w:rsid w:val="00E66AC4"/>
    <w:rsid w:val="00E66D37"/>
    <w:rsid w:val="00E67421"/>
    <w:rsid w:val="00E700C5"/>
    <w:rsid w:val="00E70DD6"/>
    <w:rsid w:val="00E71807"/>
    <w:rsid w:val="00E718B3"/>
    <w:rsid w:val="00E72212"/>
    <w:rsid w:val="00E72B40"/>
    <w:rsid w:val="00E730E1"/>
    <w:rsid w:val="00E73982"/>
    <w:rsid w:val="00E73C5E"/>
    <w:rsid w:val="00E7418E"/>
    <w:rsid w:val="00E7497A"/>
    <w:rsid w:val="00E75424"/>
    <w:rsid w:val="00E75D0A"/>
    <w:rsid w:val="00E817DA"/>
    <w:rsid w:val="00E82645"/>
    <w:rsid w:val="00E835E0"/>
    <w:rsid w:val="00E85DB8"/>
    <w:rsid w:val="00E86319"/>
    <w:rsid w:val="00E86BD7"/>
    <w:rsid w:val="00E86CAC"/>
    <w:rsid w:val="00E903F1"/>
    <w:rsid w:val="00E90F9B"/>
    <w:rsid w:val="00E944CA"/>
    <w:rsid w:val="00E9486A"/>
    <w:rsid w:val="00E94B55"/>
    <w:rsid w:val="00E95710"/>
    <w:rsid w:val="00E966D7"/>
    <w:rsid w:val="00E9671B"/>
    <w:rsid w:val="00E96734"/>
    <w:rsid w:val="00EA13B5"/>
    <w:rsid w:val="00EA1538"/>
    <w:rsid w:val="00EA18EC"/>
    <w:rsid w:val="00EA1B7D"/>
    <w:rsid w:val="00EA1D60"/>
    <w:rsid w:val="00EA1EAD"/>
    <w:rsid w:val="00EA2372"/>
    <w:rsid w:val="00EA2F19"/>
    <w:rsid w:val="00EA3E94"/>
    <w:rsid w:val="00EA45F7"/>
    <w:rsid w:val="00EA50D7"/>
    <w:rsid w:val="00EA5462"/>
    <w:rsid w:val="00EA5DB8"/>
    <w:rsid w:val="00EA6C5C"/>
    <w:rsid w:val="00EA7493"/>
    <w:rsid w:val="00EA76CB"/>
    <w:rsid w:val="00EA7754"/>
    <w:rsid w:val="00EA7ABA"/>
    <w:rsid w:val="00EB0315"/>
    <w:rsid w:val="00EB08B9"/>
    <w:rsid w:val="00EB2169"/>
    <w:rsid w:val="00EB3631"/>
    <w:rsid w:val="00EB36BE"/>
    <w:rsid w:val="00EB3F69"/>
    <w:rsid w:val="00EB410C"/>
    <w:rsid w:val="00EB4862"/>
    <w:rsid w:val="00EB5FDA"/>
    <w:rsid w:val="00EB6D8A"/>
    <w:rsid w:val="00EB78AD"/>
    <w:rsid w:val="00EB7A88"/>
    <w:rsid w:val="00EC0670"/>
    <w:rsid w:val="00EC2D45"/>
    <w:rsid w:val="00EC492E"/>
    <w:rsid w:val="00EC527D"/>
    <w:rsid w:val="00EC5D3C"/>
    <w:rsid w:val="00EC65FA"/>
    <w:rsid w:val="00EC6865"/>
    <w:rsid w:val="00EC792C"/>
    <w:rsid w:val="00EC7A2B"/>
    <w:rsid w:val="00ED1E57"/>
    <w:rsid w:val="00ED4FEB"/>
    <w:rsid w:val="00ED4FF8"/>
    <w:rsid w:val="00ED5FCF"/>
    <w:rsid w:val="00ED7052"/>
    <w:rsid w:val="00EE1F42"/>
    <w:rsid w:val="00EE1FE4"/>
    <w:rsid w:val="00EE2303"/>
    <w:rsid w:val="00EE23A2"/>
    <w:rsid w:val="00EE2620"/>
    <w:rsid w:val="00EE302F"/>
    <w:rsid w:val="00EE35A0"/>
    <w:rsid w:val="00EE41BD"/>
    <w:rsid w:val="00EE485C"/>
    <w:rsid w:val="00EE5A82"/>
    <w:rsid w:val="00EE6230"/>
    <w:rsid w:val="00EE68BE"/>
    <w:rsid w:val="00EE7063"/>
    <w:rsid w:val="00EE7B53"/>
    <w:rsid w:val="00EF0BFA"/>
    <w:rsid w:val="00EF12B0"/>
    <w:rsid w:val="00EF1CFA"/>
    <w:rsid w:val="00EF363E"/>
    <w:rsid w:val="00EF3F42"/>
    <w:rsid w:val="00EF5389"/>
    <w:rsid w:val="00EF5A1C"/>
    <w:rsid w:val="00EF5AB5"/>
    <w:rsid w:val="00EF621A"/>
    <w:rsid w:val="00EF7ACD"/>
    <w:rsid w:val="00F008E2"/>
    <w:rsid w:val="00F00D29"/>
    <w:rsid w:val="00F023C7"/>
    <w:rsid w:val="00F02B39"/>
    <w:rsid w:val="00F03666"/>
    <w:rsid w:val="00F06127"/>
    <w:rsid w:val="00F0634A"/>
    <w:rsid w:val="00F07025"/>
    <w:rsid w:val="00F077DC"/>
    <w:rsid w:val="00F10193"/>
    <w:rsid w:val="00F110BD"/>
    <w:rsid w:val="00F114A7"/>
    <w:rsid w:val="00F11B15"/>
    <w:rsid w:val="00F13177"/>
    <w:rsid w:val="00F1426C"/>
    <w:rsid w:val="00F1459A"/>
    <w:rsid w:val="00F14773"/>
    <w:rsid w:val="00F15621"/>
    <w:rsid w:val="00F15F2A"/>
    <w:rsid w:val="00F160B7"/>
    <w:rsid w:val="00F17997"/>
    <w:rsid w:val="00F17BAE"/>
    <w:rsid w:val="00F209F4"/>
    <w:rsid w:val="00F20C03"/>
    <w:rsid w:val="00F20D3D"/>
    <w:rsid w:val="00F217A7"/>
    <w:rsid w:val="00F219E2"/>
    <w:rsid w:val="00F21B75"/>
    <w:rsid w:val="00F2243A"/>
    <w:rsid w:val="00F2246B"/>
    <w:rsid w:val="00F22D24"/>
    <w:rsid w:val="00F22E91"/>
    <w:rsid w:val="00F23AAB"/>
    <w:rsid w:val="00F23C2E"/>
    <w:rsid w:val="00F2469E"/>
    <w:rsid w:val="00F24A27"/>
    <w:rsid w:val="00F24E12"/>
    <w:rsid w:val="00F257FC"/>
    <w:rsid w:val="00F2583D"/>
    <w:rsid w:val="00F25BF8"/>
    <w:rsid w:val="00F26320"/>
    <w:rsid w:val="00F26FF9"/>
    <w:rsid w:val="00F27280"/>
    <w:rsid w:val="00F30C6F"/>
    <w:rsid w:val="00F30E91"/>
    <w:rsid w:val="00F31198"/>
    <w:rsid w:val="00F31382"/>
    <w:rsid w:val="00F313DA"/>
    <w:rsid w:val="00F36121"/>
    <w:rsid w:val="00F36DE7"/>
    <w:rsid w:val="00F36E2D"/>
    <w:rsid w:val="00F37874"/>
    <w:rsid w:val="00F404EF"/>
    <w:rsid w:val="00F40546"/>
    <w:rsid w:val="00F40C94"/>
    <w:rsid w:val="00F416A8"/>
    <w:rsid w:val="00F4191B"/>
    <w:rsid w:val="00F43B2C"/>
    <w:rsid w:val="00F442BD"/>
    <w:rsid w:val="00F448DA"/>
    <w:rsid w:val="00F45FA3"/>
    <w:rsid w:val="00F46220"/>
    <w:rsid w:val="00F47002"/>
    <w:rsid w:val="00F5006D"/>
    <w:rsid w:val="00F50CA8"/>
    <w:rsid w:val="00F51BAD"/>
    <w:rsid w:val="00F52E3B"/>
    <w:rsid w:val="00F53681"/>
    <w:rsid w:val="00F538AB"/>
    <w:rsid w:val="00F53A2D"/>
    <w:rsid w:val="00F54F4F"/>
    <w:rsid w:val="00F55E2F"/>
    <w:rsid w:val="00F55FF7"/>
    <w:rsid w:val="00F5642E"/>
    <w:rsid w:val="00F60E33"/>
    <w:rsid w:val="00F61543"/>
    <w:rsid w:val="00F61933"/>
    <w:rsid w:val="00F62505"/>
    <w:rsid w:val="00F63938"/>
    <w:rsid w:val="00F6449A"/>
    <w:rsid w:val="00F65BAC"/>
    <w:rsid w:val="00F665FC"/>
    <w:rsid w:val="00F66605"/>
    <w:rsid w:val="00F66BD9"/>
    <w:rsid w:val="00F670B6"/>
    <w:rsid w:val="00F67C2F"/>
    <w:rsid w:val="00F7069B"/>
    <w:rsid w:val="00F7182B"/>
    <w:rsid w:val="00F726A1"/>
    <w:rsid w:val="00F73EC3"/>
    <w:rsid w:val="00F74F74"/>
    <w:rsid w:val="00F750F6"/>
    <w:rsid w:val="00F7566A"/>
    <w:rsid w:val="00F75C10"/>
    <w:rsid w:val="00F75CBB"/>
    <w:rsid w:val="00F75F78"/>
    <w:rsid w:val="00F76B22"/>
    <w:rsid w:val="00F77106"/>
    <w:rsid w:val="00F80202"/>
    <w:rsid w:val="00F80808"/>
    <w:rsid w:val="00F81546"/>
    <w:rsid w:val="00F81F70"/>
    <w:rsid w:val="00F825C4"/>
    <w:rsid w:val="00F835D7"/>
    <w:rsid w:val="00F837BD"/>
    <w:rsid w:val="00F84363"/>
    <w:rsid w:val="00F857F3"/>
    <w:rsid w:val="00F86204"/>
    <w:rsid w:val="00F863D0"/>
    <w:rsid w:val="00F870EA"/>
    <w:rsid w:val="00F8755B"/>
    <w:rsid w:val="00F879B7"/>
    <w:rsid w:val="00F92037"/>
    <w:rsid w:val="00F939E7"/>
    <w:rsid w:val="00F942FE"/>
    <w:rsid w:val="00F94579"/>
    <w:rsid w:val="00F94A6A"/>
    <w:rsid w:val="00F9506D"/>
    <w:rsid w:val="00F95214"/>
    <w:rsid w:val="00F95B1E"/>
    <w:rsid w:val="00F969BE"/>
    <w:rsid w:val="00F975BE"/>
    <w:rsid w:val="00F97A5C"/>
    <w:rsid w:val="00FA236F"/>
    <w:rsid w:val="00FA2875"/>
    <w:rsid w:val="00FA39CB"/>
    <w:rsid w:val="00FA3C7B"/>
    <w:rsid w:val="00FA4516"/>
    <w:rsid w:val="00FB0203"/>
    <w:rsid w:val="00FB0475"/>
    <w:rsid w:val="00FB07C3"/>
    <w:rsid w:val="00FB13D4"/>
    <w:rsid w:val="00FB285A"/>
    <w:rsid w:val="00FB3E06"/>
    <w:rsid w:val="00FB428E"/>
    <w:rsid w:val="00FB499E"/>
    <w:rsid w:val="00FB512D"/>
    <w:rsid w:val="00FB5B46"/>
    <w:rsid w:val="00FB733D"/>
    <w:rsid w:val="00FC016A"/>
    <w:rsid w:val="00FC1220"/>
    <w:rsid w:val="00FC1701"/>
    <w:rsid w:val="00FC2347"/>
    <w:rsid w:val="00FC2A48"/>
    <w:rsid w:val="00FC3BFA"/>
    <w:rsid w:val="00FC4536"/>
    <w:rsid w:val="00FC489E"/>
    <w:rsid w:val="00FC4A2E"/>
    <w:rsid w:val="00FC6F9A"/>
    <w:rsid w:val="00FD1288"/>
    <w:rsid w:val="00FD1505"/>
    <w:rsid w:val="00FD2288"/>
    <w:rsid w:val="00FD310C"/>
    <w:rsid w:val="00FD3D91"/>
    <w:rsid w:val="00FD54BF"/>
    <w:rsid w:val="00FD5B01"/>
    <w:rsid w:val="00FD5B46"/>
    <w:rsid w:val="00FD638F"/>
    <w:rsid w:val="00FD6C6E"/>
    <w:rsid w:val="00FD6F49"/>
    <w:rsid w:val="00FD6F67"/>
    <w:rsid w:val="00FD7A59"/>
    <w:rsid w:val="00FD7AAB"/>
    <w:rsid w:val="00FD7BBB"/>
    <w:rsid w:val="00FE024A"/>
    <w:rsid w:val="00FE0338"/>
    <w:rsid w:val="00FE05F1"/>
    <w:rsid w:val="00FE0EDE"/>
    <w:rsid w:val="00FE14CE"/>
    <w:rsid w:val="00FE14E6"/>
    <w:rsid w:val="00FE17F5"/>
    <w:rsid w:val="00FE29B1"/>
    <w:rsid w:val="00FE3251"/>
    <w:rsid w:val="00FE3611"/>
    <w:rsid w:val="00FE4B57"/>
    <w:rsid w:val="00FE6D27"/>
    <w:rsid w:val="00FE779F"/>
    <w:rsid w:val="00FF068B"/>
    <w:rsid w:val="00FF0696"/>
    <w:rsid w:val="00FF06E8"/>
    <w:rsid w:val="00FF0C7E"/>
    <w:rsid w:val="00FF12B2"/>
    <w:rsid w:val="00FF1B8F"/>
    <w:rsid w:val="00FF1F7A"/>
    <w:rsid w:val="00FF3AB8"/>
    <w:rsid w:val="00FF5267"/>
    <w:rsid w:val="00FF64C3"/>
    <w:rsid w:val="00FF73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75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semiHidden="0" w:unhideWhenUsed="0"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caption" w:locked="1" w:semiHidden="0" w:uiPriority="35" w:unhideWhenUsed="0" w:qFormat="1"/>
    <w:lsdException w:name="Title" w:locked="1" w:semiHidden="0" w:unhideWhenUsed="0" w:qFormat="1"/>
    <w:lsdException w:name="Default Paragraph Font" w:locked="1" w:semiHidden="0" w:uiPriority="0" w:unhideWhenUsed="0"/>
    <w:lsdException w:name="Subtitle" w:locked="1" w:semiHidden="0" w:uiPriority="0" w:unhideWhenUsed="0"/>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2">
    <w:name w:val="Normal"/>
    <w:rsid w:val="000D0256"/>
    <w:pPr>
      <w:spacing w:line="276" w:lineRule="auto"/>
      <w:ind w:firstLine="709"/>
      <w:jc w:val="both"/>
    </w:pPr>
    <w:rPr>
      <w:rFonts w:ascii="Times New Roman" w:hAnsi="Times New Roman"/>
      <w:sz w:val="24"/>
      <w:szCs w:val="22"/>
      <w:lang w:eastAsia="en-US"/>
    </w:rPr>
  </w:style>
  <w:style w:type="paragraph" w:styleId="11">
    <w:name w:val="heading 1"/>
    <w:basedOn w:val="a2"/>
    <w:next w:val="a2"/>
    <w:link w:val="12"/>
    <w:uiPriority w:val="99"/>
    <w:qFormat/>
    <w:locked/>
    <w:rsid w:val="00440266"/>
    <w:pPr>
      <w:keepNext/>
      <w:jc w:val="center"/>
      <w:outlineLvl w:val="0"/>
    </w:pPr>
    <w:rPr>
      <w:b/>
      <w:bCs/>
      <w:caps/>
      <w:kern w:val="32"/>
      <w:sz w:val="26"/>
      <w:szCs w:val="32"/>
      <w:lang w:val="x-none"/>
    </w:rPr>
  </w:style>
  <w:style w:type="paragraph" w:styleId="22">
    <w:name w:val="heading 2"/>
    <w:basedOn w:val="a2"/>
    <w:next w:val="a2"/>
    <w:link w:val="23"/>
    <w:uiPriority w:val="99"/>
    <w:qFormat/>
    <w:locked/>
    <w:rsid w:val="00E82645"/>
    <w:pPr>
      <w:keepNext/>
      <w:keepLines/>
      <w:outlineLvl w:val="1"/>
    </w:pPr>
    <w:rPr>
      <w:b/>
      <w:bCs/>
      <w:szCs w:val="26"/>
      <w:lang w:val="x-none"/>
    </w:rPr>
  </w:style>
  <w:style w:type="paragraph" w:styleId="3">
    <w:name w:val="heading 3"/>
    <w:basedOn w:val="a2"/>
    <w:next w:val="a2"/>
    <w:link w:val="30"/>
    <w:uiPriority w:val="99"/>
    <w:qFormat/>
    <w:locked/>
    <w:rsid w:val="00E82645"/>
    <w:pPr>
      <w:keepNext/>
      <w:keepLines/>
      <w:outlineLvl w:val="2"/>
    </w:pPr>
    <w:rPr>
      <w:bCs/>
      <w:i/>
      <w:lang w:val="x-none"/>
    </w:rPr>
  </w:style>
  <w:style w:type="paragraph" w:styleId="4">
    <w:name w:val="heading 4"/>
    <w:basedOn w:val="a2"/>
    <w:next w:val="a2"/>
    <w:link w:val="40"/>
    <w:uiPriority w:val="99"/>
    <w:unhideWhenUsed/>
    <w:qFormat/>
    <w:locked/>
    <w:rsid w:val="00B9563A"/>
    <w:pPr>
      <w:keepNext/>
      <w:keepLines/>
      <w:spacing w:before="200"/>
      <w:outlineLvl w:val="3"/>
    </w:pPr>
    <w:rPr>
      <w:rFonts w:ascii="Cambria" w:eastAsia="Times New Roman" w:hAnsi="Cambria"/>
      <w:b/>
      <w:bCs/>
      <w:i/>
      <w:iCs/>
      <w:color w:val="4F81BD"/>
      <w:sz w:val="22"/>
      <w:lang w:val="x-none"/>
    </w:rPr>
  </w:style>
  <w:style w:type="paragraph" w:styleId="5">
    <w:name w:val="heading 5"/>
    <w:basedOn w:val="a2"/>
    <w:next w:val="a2"/>
    <w:link w:val="50"/>
    <w:uiPriority w:val="99"/>
    <w:qFormat/>
    <w:locked/>
    <w:rsid w:val="006E53F2"/>
    <w:pPr>
      <w:keepNext/>
      <w:keepLines/>
      <w:spacing w:before="120" w:line="240" w:lineRule="auto"/>
      <w:ind w:firstLine="567"/>
      <w:jc w:val="center"/>
      <w:outlineLvl w:val="4"/>
    </w:pPr>
    <w:rPr>
      <w:rFonts w:eastAsia="Times New Roman"/>
      <w:b/>
      <w:szCs w:val="24"/>
      <w:lang w:val="en-US"/>
    </w:rPr>
  </w:style>
  <w:style w:type="paragraph" w:styleId="6">
    <w:name w:val="heading 6"/>
    <w:basedOn w:val="a2"/>
    <w:next w:val="a2"/>
    <w:link w:val="60"/>
    <w:uiPriority w:val="99"/>
    <w:qFormat/>
    <w:locked/>
    <w:rsid w:val="006E53F2"/>
    <w:pPr>
      <w:keepNext/>
      <w:keepLines/>
      <w:spacing w:before="200" w:line="300" w:lineRule="auto"/>
      <w:ind w:firstLine="567"/>
      <w:jc w:val="center"/>
      <w:outlineLvl w:val="5"/>
    </w:pPr>
    <w:rPr>
      <w:rFonts w:eastAsia="Times New Roman"/>
      <w:b/>
      <w:iCs/>
      <w:szCs w:val="24"/>
      <w:lang w:val="en-US"/>
    </w:rPr>
  </w:style>
  <w:style w:type="paragraph" w:styleId="7">
    <w:name w:val="heading 7"/>
    <w:basedOn w:val="a2"/>
    <w:next w:val="a2"/>
    <w:link w:val="70"/>
    <w:uiPriority w:val="99"/>
    <w:qFormat/>
    <w:locked/>
    <w:rsid w:val="009D3347"/>
    <w:pPr>
      <w:spacing w:after="120" w:line="252" w:lineRule="auto"/>
      <w:jc w:val="center"/>
      <w:outlineLvl w:val="6"/>
    </w:pPr>
    <w:rPr>
      <w:rFonts w:ascii="Cambria" w:hAnsi="Cambria"/>
      <w:i/>
      <w:iCs/>
      <w:caps/>
      <w:color w:val="943634"/>
      <w:spacing w:val="10"/>
      <w:sz w:val="22"/>
      <w:lang w:val="en-US"/>
    </w:rPr>
  </w:style>
  <w:style w:type="paragraph" w:styleId="8">
    <w:name w:val="heading 8"/>
    <w:basedOn w:val="a2"/>
    <w:next w:val="a2"/>
    <w:link w:val="80"/>
    <w:uiPriority w:val="99"/>
    <w:qFormat/>
    <w:locked/>
    <w:rsid w:val="006E53F2"/>
    <w:pPr>
      <w:keepNext/>
      <w:keepLines/>
      <w:spacing w:before="200" w:line="300" w:lineRule="auto"/>
      <w:ind w:firstLine="567"/>
      <w:outlineLvl w:val="7"/>
    </w:pPr>
    <w:rPr>
      <w:rFonts w:ascii="Cambria" w:eastAsia="Times New Roman" w:hAnsi="Cambria"/>
      <w:color w:val="4F81BD"/>
      <w:sz w:val="20"/>
      <w:szCs w:val="20"/>
      <w:lang w:val="en-US"/>
    </w:rPr>
  </w:style>
  <w:style w:type="paragraph" w:styleId="9">
    <w:name w:val="heading 9"/>
    <w:basedOn w:val="a2"/>
    <w:next w:val="a2"/>
    <w:link w:val="90"/>
    <w:uiPriority w:val="99"/>
    <w:qFormat/>
    <w:locked/>
    <w:rsid w:val="006E53F2"/>
    <w:pPr>
      <w:keepNext/>
      <w:keepLines/>
      <w:spacing w:before="200" w:line="300" w:lineRule="auto"/>
      <w:ind w:firstLine="567"/>
      <w:outlineLvl w:val="8"/>
    </w:pPr>
    <w:rPr>
      <w:rFonts w:ascii="Cambria" w:eastAsia="Times New Roman" w:hAnsi="Cambria"/>
      <w:i/>
      <w:iCs/>
      <w:color w:val="404040"/>
      <w:sz w:val="20"/>
      <w:szCs w:val="20"/>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locked/>
    <w:rsid w:val="00440266"/>
    <w:rPr>
      <w:rFonts w:ascii="Times New Roman" w:hAnsi="Times New Roman"/>
      <w:b/>
      <w:bCs/>
      <w:caps/>
      <w:kern w:val="32"/>
      <w:sz w:val="26"/>
      <w:szCs w:val="32"/>
      <w:lang w:val="x-none" w:eastAsia="en-US"/>
    </w:rPr>
  </w:style>
  <w:style w:type="character" w:customStyle="1" w:styleId="23">
    <w:name w:val="Заголовок 2 Знак"/>
    <w:link w:val="22"/>
    <w:uiPriority w:val="99"/>
    <w:locked/>
    <w:rsid w:val="00E82645"/>
    <w:rPr>
      <w:rFonts w:ascii="Times New Roman" w:hAnsi="Times New Roman"/>
      <w:b/>
      <w:bCs/>
      <w:sz w:val="24"/>
      <w:szCs w:val="26"/>
      <w:lang w:val="x-none" w:eastAsia="en-US"/>
    </w:rPr>
  </w:style>
  <w:style w:type="character" w:customStyle="1" w:styleId="30">
    <w:name w:val="Заголовок 3 Знак"/>
    <w:link w:val="3"/>
    <w:uiPriority w:val="99"/>
    <w:locked/>
    <w:rsid w:val="00E82645"/>
    <w:rPr>
      <w:rFonts w:ascii="Times New Roman" w:hAnsi="Times New Roman"/>
      <w:bCs/>
      <w:i/>
      <w:sz w:val="24"/>
      <w:szCs w:val="22"/>
      <w:lang w:val="x-none" w:eastAsia="en-US"/>
    </w:rPr>
  </w:style>
  <w:style w:type="character" w:customStyle="1" w:styleId="70">
    <w:name w:val="Заголовок 7 Знак"/>
    <w:link w:val="7"/>
    <w:uiPriority w:val="99"/>
    <w:locked/>
    <w:rsid w:val="009D3347"/>
    <w:rPr>
      <w:rFonts w:ascii="Cambria" w:hAnsi="Cambria" w:cs="Times New Roman"/>
      <w:i/>
      <w:iCs/>
      <w:caps/>
      <w:color w:val="943634"/>
      <w:spacing w:val="10"/>
      <w:sz w:val="22"/>
      <w:szCs w:val="22"/>
      <w:lang w:val="en-US" w:eastAsia="en-US"/>
    </w:rPr>
  </w:style>
  <w:style w:type="table" w:styleId="a6">
    <w:name w:val="Table Grid"/>
    <w:basedOn w:val="a4"/>
    <w:uiPriority w:val="59"/>
    <w:rsid w:val="00EB2169"/>
    <w:pPr>
      <w:jc w:val="center"/>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paragraph" w:styleId="a7">
    <w:name w:val="List Paragraph"/>
    <w:aliases w:val="ПАРАГРАФ"/>
    <w:basedOn w:val="a2"/>
    <w:link w:val="a8"/>
    <w:uiPriority w:val="34"/>
    <w:qFormat/>
    <w:rsid w:val="00C55D42"/>
    <w:pPr>
      <w:ind w:left="720"/>
      <w:contextualSpacing/>
    </w:pPr>
    <w:rPr>
      <w:rFonts w:ascii="Calibri" w:hAnsi="Calibri"/>
      <w:sz w:val="22"/>
      <w:lang w:val="x-none"/>
    </w:rPr>
  </w:style>
  <w:style w:type="character" w:styleId="a9">
    <w:name w:val="Hyperlink"/>
    <w:uiPriority w:val="99"/>
    <w:rsid w:val="005A6F99"/>
    <w:rPr>
      <w:rFonts w:cs="Times New Roman"/>
      <w:color w:val="0000FF"/>
      <w:u w:val="single"/>
    </w:rPr>
  </w:style>
  <w:style w:type="paragraph" w:styleId="aa">
    <w:name w:val="No Spacing"/>
    <w:link w:val="ab"/>
    <w:uiPriority w:val="99"/>
    <w:qFormat/>
    <w:rsid w:val="00CA161D"/>
    <w:rPr>
      <w:sz w:val="22"/>
      <w:szCs w:val="22"/>
      <w:lang w:eastAsia="en-US"/>
    </w:rPr>
  </w:style>
  <w:style w:type="paragraph" w:styleId="ac">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2"/>
    <w:link w:val="ad"/>
    <w:uiPriority w:val="99"/>
    <w:rsid w:val="00EF3F42"/>
    <w:pPr>
      <w:tabs>
        <w:tab w:val="center" w:pos="4677"/>
        <w:tab w:val="right" w:pos="9355"/>
      </w:tabs>
    </w:pPr>
    <w:rPr>
      <w:rFonts w:ascii="Calibri" w:hAnsi="Calibri"/>
      <w:sz w:val="22"/>
      <w:lang w:val="x-none"/>
    </w:rPr>
  </w:style>
  <w:style w:type="character" w:customStyle="1" w:styleId="ad">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c"/>
    <w:uiPriority w:val="99"/>
    <w:locked/>
    <w:rsid w:val="00EF3F42"/>
    <w:rPr>
      <w:rFonts w:cs="Times New Roman"/>
      <w:sz w:val="22"/>
      <w:szCs w:val="22"/>
      <w:lang w:eastAsia="en-US"/>
    </w:rPr>
  </w:style>
  <w:style w:type="paragraph" w:styleId="ae">
    <w:name w:val="footer"/>
    <w:aliases w:val=" Знак6,Знак6,Знак2"/>
    <w:basedOn w:val="a2"/>
    <w:link w:val="af"/>
    <w:uiPriority w:val="99"/>
    <w:rsid w:val="00EF3F42"/>
    <w:pPr>
      <w:tabs>
        <w:tab w:val="center" w:pos="4677"/>
        <w:tab w:val="right" w:pos="9355"/>
      </w:tabs>
    </w:pPr>
    <w:rPr>
      <w:rFonts w:ascii="Calibri" w:hAnsi="Calibri"/>
      <w:sz w:val="22"/>
      <w:lang w:val="x-none"/>
    </w:rPr>
  </w:style>
  <w:style w:type="character" w:customStyle="1" w:styleId="af">
    <w:name w:val="Нижний колонтитул Знак"/>
    <w:aliases w:val=" Знак6 Знак,Знак6 Знак,Знак2 Знак"/>
    <w:link w:val="ae"/>
    <w:uiPriority w:val="99"/>
    <w:locked/>
    <w:rsid w:val="00EF3F42"/>
    <w:rPr>
      <w:rFonts w:cs="Times New Roman"/>
      <w:sz w:val="22"/>
      <w:szCs w:val="22"/>
      <w:lang w:eastAsia="en-US"/>
    </w:rPr>
  </w:style>
  <w:style w:type="paragraph" w:styleId="af0">
    <w:name w:val="caption"/>
    <w:basedOn w:val="a2"/>
    <w:next w:val="a2"/>
    <w:link w:val="af1"/>
    <w:uiPriority w:val="35"/>
    <w:qFormat/>
    <w:locked/>
    <w:rsid w:val="000D0256"/>
    <w:pPr>
      <w:ind w:firstLine="0"/>
    </w:pPr>
    <w:rPr>
      <w:bCs/>
      <w:szCs w:val="20"/>
    </w:rPr>
  </w:style>
  <w:style w:type="paragraph" w:customStyle="1" w:styleId="13">
    <w:name w:val="Название1"/>
    <w:basedOn w:val="a2"/>
    <w:next w:val="a2"/>
    <w:link w:val="af2"/>
    <w:uiPriority w:val="99"/>
    <w:qFormat/>
    <w:locked/>
    <w:rsid w:val="00A83209"/>
    <w:pPr>
      <w:spacing w:before="240" w:after="60"/>
      <w:jc w:val="center"/>
      <w:outlineLvl w:val="0"/>
    </w:pPr>
    <w:rPr>
      <w:rFonts w:ascii="Cambria" w:hAnsi="Cambria"/>
      <w:b/>
      <w:bCs/>
      <w:kern w:val="28"/>
      <w:sz w:val="32"/>
      <w:szCs w:val="32"/>
      <w:lang w:val="x-none"/>
    </w:rPr>
  </w:style>
  <w:style w:type="character" w:customStyle="1" w:styleId="af2">
    <w:name w:val="Название Знак"/>
    <w:link w:val="13"/>
    <w:locked/>
    <w:rsid w:val="00A83209"/>
    <w:rPr>
      <w:rFonts w:ascii="Cambria" w:hAnsi="Cambria" w:cs="Times New Roman"/>
      <w:b/>
      <w:bCs/>
      <w:kern w:val="28"/>
      <w:sz w:val="32"/>
      <w:szCs w:val="32"/>
      <w:lang w:eastAsia="en-US"/>
    </w:rPr>
  </w:style>
  <w:style w:type="paragraph" w:customStyle="1" w:styleId="Maximyz1">
    <w:name w:val="Maximyz Заголовок 1"/>
    <w:basedOn w:val="11"/>
    <w:link w:val="Maximyz10"/>
    <w:rsid w:val="007F706F"/>
    <w:pPr>
      <w:keepLines/>
      <w:spacing w:before="120" w:line="240" w:lineRule="auto"/>
    </w:pPr>
    <w:rPr>
      <w:bCs w:val="0"/>
      <w:caps w:val="0"/>
      <w:color w:val="000000"/>
      <w:kern w:val="0"/>
      <w:sz w:val="28"/>
      <w:szCs w:val="20"/>
    </w:rPr>
  </w:style>
  <w:style w:type="character" w:customStyle="1" w:styleId="Maximyz10">
    <w:name w:val="Maximyz Заголовок 1 Знак"/>
    <w:link w:val="Maximyz1"/>
    <w:locked/>
    <w:rsid w:val="007F706F"/>
    <w:rPr>
      <w:rFonts w:ascii="Times New Roman" w:hAnsi="Times New Roman"/>
      <w:b/>
      <w:color w:val="000000"/>
      <w:sz w:val="28"/>
      <w:lang w:eastAsia="en-US"/>
    </w:rPr>
  </w:style>
  <w:style w:type="paragraph" w:customStyle="1" w:styleId="af3">
    <w:name w:val="Раздел"/>
    <w:basedOn w:val="a2"/>
    <w:link w:val="af4"/>
    <w:rsid w:val="007F706F"/>
    <w:rPr>
      <w:b/>
      <w:sz w:val="26"/>
      <w:szCs w:val="24"/>
      <w:lang w:val="x-none"/>
    </w:rPr>
  </w:style>
  <w:style w:type="paragraph" w:customStyle="1" w:styleId="af5">
    <w:name w:val="Глава"/>
    <w:basedOn w:val="a7"/>
    <w:link w:val="af6"/>
    <w:uiPriority w:val="99"/>
    <w:qFormat/>
    <w:rsid w:val="00A83209"/>
    <w:pPr>
      <w:ind w:left="0" w:right="-21"/>
    </w:pPr>
    <w:rPr>
      <w:rFonts w:ascii="Times New Roman" w:hAnsi="Times New Roman"/>
      <w:b/>
      <w:sz w:val="24"/>
      <w:szCs w:val="24"/>
    </w:rPr>
  </w:style>
  <w:style w:type="character" w:customStyle="1" w:styleId="af4">
    <w:name w:val="Раздел Знак"/>
    <w:link w:val="af3"/>
    <w:locked/>
    <w:rsid w:val="007F706F"/>
    <w:rPr>
      <w:rFonts w:ascii="Times New Roman" w:hAnsi="Times New Roman"/>
      <w:b/>
      <w:sz w:val="26"/>
      <w:szCs w:val="24"/>
      <w:lang w:eastAsia="en-US"/>
    </w:rPr>
  </w:style>
  <w:style w:type="paragraph" w:styleId="af7">
    <w:name w:val="Balloon Text"/>
    <w:basedOn w:val="a2"/>
    <w:link w:val="af8"/>
    <w:uiPriority w:val="99"/>
    <w:semiHidden/>
    <w:rsid w:val="00A07DFE"/>
    <w:pPr>
      <w:spacing w:line="240" w:lineRule="auto"/>
    </w:pPr>
    <w:rPr>
      <w:rFonts w:ascii="Tahoma" w:hAnsi="Tahoma"/>
      <w:sz w:val="16"/>
      <w:szCs w:val="16"/>
      <w:lang w:val="x-none"/>
    </w:rPr>
  </w:style>
  <w:style w:type="character" w:customStyle="1" w:styleId="af8">
    <w:name w:val="Текст выноски Знак"/>
    <w:link w:val="af7"/>
    <w:uiPriority w:val="99"/>
    <w:semiHidden/>
    <w:locked/>
    <w:rsid w:val="00A07DFE"/>
    <w:rPr>
      <w:rFonts w:ascii="Tahoma" w:hAnsi="Tahoma" w:cs="Tahoma"/>
      <w:sz w:val="16"/>
      <w:szCs w:val="16"/>
      <w:lang w:eastAsia="en-US"/>
    </w:rPr>
  </w:style>
  <w:style w:type="character" w:customStyle="1" w:styleId="a8">
    <w:name w:val="Абзац списка Знак"/>
    <w:aliases w:val="ПАРАГРАФ Знак"/>
    <w:link w:val="a7"/>
    <w:uiPriority w:val="34"/>
    <w:locked/>
    <w:rsid w:val="00A83209"/>
    <w:rPr>
      <w:rFonts w:cs="Times New Roman"/>
      <w:sz w:val="22"/>
      <w:szCs w:val="22"/>
      <w:lang w:eastAsia="en-US"/>
    </w:rPr>
  </w:style>
  <w:style w:type="character" w:customStyle="1" w:styleId="af6">
    <w:name w:val="Глава Знак"/>
    <w:link w:val="af5"/>
    <w:uiPriority w:val="99"/>
    <w:locked/>
    <w:rsid w:val="00A83209"/>
    <w:rPr>
      <w:rFonts w:ascii="Times New Roman" w:hAnsi="Times New Roman" w:cs="Times New Roman"/>
      <w:b/>
      <w:sz w:val="24"/>
      <w:szCs w:val="24"/>
      <w:lang w:eastAsia="en-US"/>
    </w:rPr>
  </w:style>
  <w:style w:type="paragraph" w:styleId="14">
    <w:name w:val="toc 1"/>
    <w:basedOn w:val="a2"/>
    <w:next w:val="a2"/>
    <w:autoRedefine/>
    <w:uiPriority w:val="39"/>
    <w:locked/>
    <w:rsid w:val="00573D08"/>
    <w:pPr>
      <w:tabs>
        <w:tab w:val="left" w:pos="9923"/>
      </w:tabs>
      <w:ind w:left="709" w:right="-1" w:hanging="709"/>
    </w:pPr>
    <w:rPr>
      <w:b/>
      <w:spacing w:val="1"/>
    </w:rPr>
  </w:style>
  <w:style w:type="paragraph" w:styleId="24">
    <w:name w:val="toc 2"/>
    <w:basedOn w:val="a2"/>
    <w:next w:val="a2"/>
    <w:autoRedefine/>
    <w:uiPriority w:val="39"/>
    <w:locked/>
    <w:rsid w:val="00573D08"/>
    <w:pPr>
      <w:tabs>
        <w:tab w:val="right" w:leader="dot" w:pos="10206"/>
      </w:tabs>
      <w:spacing w:line="240" w:lineRule="auto"/>
      <w:ind w:left="709" w:right="-1" w:hanging="709"/>
    </w:pPr>
  </w:style>
  <w:style w:type="character" w:styleId="af9">
    <w:name w:val="Strong"/>
    <w:uiPriority w:val="22"/>
    <w:qFormat/>
    <w:locked/>
    <w:rsid w:val="00176863"/>
    <w:rPr>
      <w:rFonts w:cs="Times New Roman"/>
      <w:b/>
      <w:bCs/>
    </w:rPr>
  </w:style>
  <w:style w:type="character" w:customStyle="1" w:styleId="apple-converted-space">
    <w:name w:val="apple-converted-space"/>
    <w:uiPriority w:val="99"/>
    <w:rsid w:val="00CE31D0"/>
    <w:rPr>
      <w:rFonts w:cs="Times New Roman"/>
    </w:rPr>
  </w:style>
  <w:style w:type="paragraph" w:customStyle="1" w:styleId="lar2">
    <w:name w:val="lar2"/>
    <w:basedOn w:val="a2"/>
    <w:uiPriority w:val="99"/>
    <w:rsid w:val="001C5969"/>
    <w:pPr>
      <w:spacing w:before="100" w:beforeAutospacing="1" w:after="100" w:afterAutospacing="1" w:line="240" w:lineRule="auto"/>
    </w:pPr>
    <w:rPr>
      <w:rFonts w:eastAsia="Times New Roman"/>
      <w:szCs w:val="24"/>
      <w:lang w:eastAsia="ru-RU"/>
    </w:rPr>
  </w:style>
  <w:style w:type="paragraph" w:customStyle="1" w:styleId="15">
    <w:name w:val="Обычный (веб)1"/>
    <w:basedOn w:val="a2"/>
    <w:uiPriority w:val="99"/>
    <w:rsid w:val="001C5969"/>
    <w:pPr>
      <w:spacing w:before="100" w:beforeAutospacing="1" w:after="100" w:afterAutospacing="1" w:line="240" w:lineRule="auto"/>
    </w:pPr>
    <w:rPr>
      <w:rFonts w:eastAsia="Times New Roman"/>
      <w:szCs w:val="24"/>
      <w:lang w:eastAsia="ru-RU"/>
    </w:rPr>
  </w:style>
  <w:style w:type="character" w:customStyle="1" w:styleId="docbody">
    <w:name w:val="docbody"/>
    <w:uiPriority w:val="99"/>
    <w:rsid w:val="001C5969"/>
    <w:rPr>
      <w:rFonts w:cs="Times New Roman"/>
    </w:rPr>
  </w:style>
  <w:style w:type="paragraph" w:customStyle="1" w:styleId="dim1">
    <w:name w:val="dim1"/>
    <w:basedOn w:val="a2"/>
    <w:uiPriority w:val="99"/>
    <w:rsid w:val="000E449A"/>
    <w:pPr>
      <w:spacing w:before="100" w:beforeAutospacing="1" w:after="100" w:afterAutospacing="1" w:line="240" w:lineRule="auto"/>
    </w:pPr>
    <w:rPr>
      <w:rFonts w:eastAsia="Times New Roman"/>
      <w:szCs w:val="24"/>
      <w:lang w:eastAsia="ru-RU"/>
    </w:rPr>
  </w:style>
  <w:style w:type="paragraph" w:customStyle="1" w:styleId="Style1">
    <w:name w:val="Style1"/>
    <w:basedOn w:val="a2"/>
    <w:uiPriority w:val="99"/>
    <w:rsid w:val="00046F17"/>
    <w:pPr>
      <w:widowControl w:val="0"/>
      <w:autoSpaceDE w:val="0"/>
      <w:autoSpaceDN w:val="0"/>
      <w:adjustRightInd w:val="0"/>
      <w:spacing w:line="408" w:lineRule="exact"/>
      <w:ind w:firstLine="422"/>
    </w:pPr>
    <w:rPr>
      <w:rFonts w:eastAsia="Times New Roman"/>
      <w:szCs w:val="24"/>
      <w:lang w:eastAsia="ru-RU"/>
    </w:rPr>
  </w:style>
  <w:style w:type="paragraph" w:customStyle="1" w:styleId="Style2">
    <w:name w:val="Style2"/>
    <w:basedOn w:val="a2"/>
    <w:uiPriority w:val="99"/>
    <w:rsid w:val="00046F17"/>
    <w:pPr>
      <w:widowControl w:val="0"/>
      <w:autoSpaceDE w:val="0"/>
      <w:autoSpaceDN w:val="0"/>
      <w:adjustRightInd w:val="0"/>
      <w:spacing w:line="240" w:lineRule="auto"/>
    </w:pPr>
    <w:rPr>
      <w:rFonts w:eastAsia="Times New Roman"/>
      <w:szCs w:val="24"/>
      <w:lang w:eastAsia="ru-RU"/>
    </w:rPr>
  </w:style>
  <w:style w:type="paragraph" w:customStyle="1" w:styleId="Style4">
    <w:name w:val="Style4"/>
    <w:basedOn w:val="a2"/>
    <w:uiPriority w:val="99"/>
    <w:rsid w:val="00046F17"/>
    <w:pPr>
      <w:widowControl w:val="0"/>
      <w:autoSpaceDE w:val="0"/>
      <w:autoSpaceDN w:val="0"/>
      <w:adjustRightInd w:val="0"/>
      <w:spacing w:line="300" w:lineRule="exact"/>
    </w:pPr>
    <w:rPr>
      <w:rFonts w:eastAsia="Times New Roman"/>
      <w:szCs w:val="24"/>
      <w:lang w:eastAsia="ru-RU"/>
    </w:rPr>
  </w:style>
  <w:style w:type="paragraph" w:customStyle="1" w:styleId="Style6">
    <w:name w:val="Style6"/>
    <w:basedOn w:val="a2"/>
    <w:uiPriority w:val="99"/>
    <w:rsid w:val="00046F17"/>
    <w:pPr>
      <w:widowControl w:val="0"/>
      <w:autoSpaceDE w:val="0"/>
      <w:autoSpaceDN w:val="0"/>
      <w:adjustRightInd w:val="0"/>
      <w:spacing w:line="302" w:lineRule="exact"/>
    </w:pPr>
    <w:rPr>
      <w:rFonts w:eastAsia="Times New Roman"/>
      <w:szCs w:val="24"/>
      <w:lang w:eastAsia="ru-RU"/>
    </w:rPr>
  </w:style>
  <w:style w:type="character" w:customStyle="1" w:styleId="FontStyle12">
    <w:name w:val="Font Style12"/>
    <w:uiPriority w:val="99"/>
    <w:rsid w:val="00046F17"/>
    <w:rPr>
      <w:rFonts w:ascii="Times New Roman" w:hAnsi="Times New Roman" w:cs="Times New Roman"/>
      <w:sz w:val="28"/>
      <w:szCs w:val="28"/>
    </w:rPr>
  </w:style>
  <w:style w:type="character" w:customStyle="1" w:styleId="FontStyle13">
    <w:name w:val="Font Style13"/>
    <w:rsid w:val="00046F17"/>
    <w:rPr>
      <w:rFonts w:ascii="Times New Roman" w:hAnsi="Times New Roman" w:cs="Times New Roman"/>
      <w:sz w:val="26"/>
      <w:szCs w:val="26"/>
    </w:rPr>
  </w:style>
  <w:style w:type="character" w:customStyle="1" w:styleId="FontStyle14">
    <w:name w:val="Font Style14"/>
    <w:uiPriority w:val="99"/>
    <w:rsid w:val="00046F17"/>
    <w:rPr>
      <w:rFonts w:ascii="Times New Roman" w:hAnsi="Times New Roman" w:cs="Times New Roman"/>
      <w:sz w:val="26"/>
      <w:szCs w:val="26"/>
    </w:rPr>
  </w:style>
  <w:style w:type="paragraph" w:customStyle="1" w:styleId="16">
    <w:name w:val="Глава + Слева:  1"/>
    <w:aliases w:val="25 см"/>
    <w:basedOn w:val="a2"/>
    <w:uiPriority w:val="99"/>
    <w:rsid w:val="00324160"/>
    <w:pPr>
      <w:ind w:firstLine="708"/>
    </w:pPr>
    <w:rPr>
      <w:b/>
    </w:rPr>
  </w:style>
  <w:style w:type="paragraph" w:customStyle="1" w:styleId="afa">
    <w:name w:val="ОснТекст"/>
    <w:basedOn w:val="a2"/>
    <w:link w:val="afb"/>
    <w:rsid w:val="004F7A98"/>
    <w:pPr>
      <w:ind w:firstLine="540"/>
    </w:pPr>
    <w:rPr>
      <w:szCs w:val="24"/>
      <w:lang w:val="x-none"/>
    </w:rPr>
  </w:style>
  <w:style w:type="character" w:customStyle="1" w:styleId="afb">
    <w:name w:val="ОснТекст Знак"/>
    <w:link w:val="afa"/>
    <w:rsid w:val="004F7A98"/>
    <w:rPr>
      <w:rFonts w:ascii="Times New Roman" w:eastAsia="Calibri" w:hAnsi="Times New Roman" w:cs="Times New Roman"/>
      <w:sz w:val="24"/>
      <w:szCs w:val="24"/>
      <w:lang w:eastAsia="en-US"/>
    </w:rPr>
  </w:style>
  <w:style w:type="paragraph" w:customStyle="1" w:styleId="17">
    <w:name w:val="Без интервала1"/>
    <w:rsid w:val="002A6CA3"/>
    <w:rPr>
      <w:rFonts w:eastAsia="Times New Roman"/>
      <w:sz w:val="22"/>
      <w:szCs w:val="22"/>
      <w:lang w:eastAsia="en-US"/>
    </w:rPr>
  </w:style>
  <w:style w:type="paragraph" w:customStyle="1" w:styleId="afc">
    <w:name w:val="ТАБЛИЦЫ"/>
    <w:basedOn w:val="aa"/>
    <w:link w:val="afd"/>
    <w:rsid w:val="00A202C1"/>
    <w:pPr>
      <w:jc w:val="center"/>
    </w:pPr>
    <w:rPr>
      <w:lang w:val="x-none"/>
    </w:rPr>
  </w:style>
  <w:style w:type="character" w:customStyle="1" w:styleId="40">
    <w:name w:val="Заголовок 4 Знак"/>
    <w:link w:val="4"/>
    <w:uiPriority w:val="99"/>
    <w:rsid w:val="00B9563A"/>
    <w:rPr>
      <w:rFonts w:ascii="Cambria" w:eastAsia="Times New Roman" w:hAnsi="Cambria" w:cs="Times New Roman"/>
      <w:b/>
      <w:bCs/>
      <w:i/>
      <w:iCs/>
      <w:color w:val="4F81BD"/>
      <w:sz w:val="22"/>
      <w:szCs w:val="22"/>
      <w:lang w:eastAsia="en-US"/>
    </w:rPr>
  </w:style>
  <w:style w:type="character" w:customStyle="1" w:styleId="ab">
    <w:name w:val="Без интервала Знак"/>
    <w:link w:val="aa"/>
    <w:uiPriority w:val="99"/>
    <w:rsid w:val="00A202C1"/>
    <w:rPr>
      <w:sz w:val="22"/>
      <w:szCs w:val="22"/>
      <w:lang w:eastAsia="en-US" w:bidi="ar-SA"/>
    </w:rPr>
  </w:style>
  <w:style w:type="character" w:customStyle="1" w:styleId="afd">
    <w:name w:val="ТАБЛИЦЫ Знак"/>
    <w:link w:val="afc"/>
    <w:rsid w:val="00A202C1"/>
    <w:rPr>
      <w:sz w:val="22"/>
      <w:szCs w:val="22"/>
      <w:lang w:eastAsia="en-US"/>
    </w:rPr>
  </w:style>
  <w:style w:type="character" w:customStyle="1" w:styleId="mw-headline">
    <w:name w:val="mw-headline"/>
    <w:basedOn w:val="a3"/>
    <w:rsid w:val="00B9563A"/>
  </w:style>
  <w:style w:type="paragraph" w:customStyle="1" w:styleId="Default">
    <w:name w:val="Default"/>
    <w:uiPriority w:val="99"/>
    <w:rsid w:val="00B9563A"/>
    <w:pPr>
      <w:autoSpaceDE w:val="0"/>
      <w:autoSpaceDN w:val="0"/>
      <w:adjustRightInd w:val="0"/>
    </w:pPr>
    <w:rPr>
      <w:rFonts w:ascii="Times New Roman" w:hAnsi="Times New Roman"/>
      <w:color w:val="000000"/>
      <w:sz w:val="24"/>
      <w:szCs w:val="24"/>
      <w:lang w:eastAsia="en-US"/>
    </w:rPr>
  </w:style>
  <w:style w:type="paragraph" w:customStyle="1" w:styleId="18">
    <w:name w:val="Абзац списка1"/>
    <w:basedOn w:val="a2"/>
    <w:link w:val="ListParagraphChar"/>
    <w:rsid w:val="00B9563A"/>
    <w:pPr>
      <w:ind w:left="720"/>
    </w:pPr>
    <w:rPr>
      <w:rFonts w:eastAsia="Times New Roman"/>
      <w:sz w:val="20"/>
      <w:lang w:val="x-none"/>
    </w:rPr>
  </w:style>
  <w:style w:type="character" w:customStyle="1" w:styleId="ListParagraphChar">
    <w:name w:val="List Paragraph Char"/>
    <w:link w:val="18"/>
    <w:locked/>
    <w:rsid w:val="00B9563A"/>
    <w:rPr>
      <w:rFonts w:ascii="Times New Roman" w:eastAsia="Times New Roman" w:hAnsi="Times New Roman"/>
      <w:szCs w:val="22"/>
      <w:lang w:eastAsia="en-US"/>
    </w:rPr>
  </w:style>
  <w:style w:type="paragraph" w:styleId="afe">
    <w:name w:val="Body Text"/>
    <w:aliases w:val="Знак1 Знак"/>
    <w:basedOn w:val="a2"/>
    <w:link w:val="aff"/>
    <w:uiPriority w:val="99"/>
    <w:rsid w:val="00B9563A"/>
    <w:pPr>
      <w:spacing w:before="100" w:beforeAutospacing="1" w:after="100" w:afterAutospacing="1" w:line="360" w:lineRule="auto"/>
    </w:pPr>
    <w:rPr>
      <w:rFonts w:eastAsia="Times New Roman"/>
      <w:b/>
      <w:color w:val="000000"/>
      <w:sz w:val="28"/>
      <w:szCs w:val="28"/>
      <w:lang w:val="x-none" w:eastAsia="x-none"/>
    </w:rPr>
  </w:style>
  <w:style w:type="character" w:customStyle="1" w:styleId="aff">
    <w:name w:val="Основной текст Знак"/>
    <w:aliases w:val="Знак1 Знак Знак"/>
    <w:link w:val="afe"/>
    <w:uiPriority w:val="99"/>
    <w:rsid w:val="00B9563A"/>
    <w:rPr>
      <w:rFonts w:ascii="Times New Roman" w:eastAsia="Times New Roman" w:hAnsi="Times New Roman"/>
      <w:b/>
      <w:color w:val="000000"/>
      <w:sz w:val="28"/>
      <w:szCs w:val="28"/>
    </w:rPr>
  </w:style>
  <w:style w:type="character" w:customStyle="1" w:styleId="mycontent">
    <w:name w:val="mycontent"/>
    <w:basedOn w:val="a3"/>
    <w:rsid w:val="00B9563A"/>
  </w:style>
  <w:style w:type="numbering" w:customStyle="1" w:styleId="Maximyz">
    <w:name w:val="Maximyz Список"/>
    <w:uiPriority w:val="99"/>
    <w:rsid w:val="001D7F2D"/>
  </w:style>
  <w:style w:type="character" w:styleId="aff0">
    <w:name w:val="FollowedHyperlink"/>
    <w:uiPriority w:val="99"/>
    <w:semiHidden/>
    <w:unhideWhenUsed/>
    <w:rsid w:val="001D7F2D"/>
    <w:rPr>
      <w:color w:val="800080"/>
      <w:u w:val="single"/>
    </w:rPr>
  </w:style>
  <w:style w:type="paragraph" w:customStyle="1" w:styleId="font5">
    <w:name w:val="font5"/>
    <w:basedOn w:val="a2"/>
    <w:uiPriority w:val="99"/>
    <w:rsid w:val="001D7F2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font6">
    <w:name w:val="font6"/>
    <w:basedOn w:val="a2"/>
    <w:uiPriority w:val="99"/>
    <w:rsid w:val="001D7F2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5">
    <w:name w:val="xl65"/>
    <w:basedOn w:val="a2"/>
    <w:rsid w:val="001D7F2D"/>
    <w:pPr>
      <w:spacing w:before="100" w:beforeAutospacing="1" w:after="100" w:afterAutospacing="1" w:line="240" w:lineRule="auto"/>
    </w:pPr>
    <w:rPr>
      <w:rFonts w:ascii="Arial CYR" w:eastAsia="Times New Roman" w:hAnsi="Arial CYR" w:cs="Arial CYR"/>
      <w:color w:val="FF0000"/>
      <w:szCs w:val="24"/>
      <w:lang w:eastAsia="ru-RU"/>
    </w:rPr>
  </w:style>
  <w:style w:type="paragraph" w:customStyle="1" w:styleId="xl66">
    <w:name w:val="xl66"/>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7">
    <w:name w:val="xl67"/>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8">
    <w:name w:val="xl68"/>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9">
    <w:name w:val="xl69"/>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0">
    <w:name w:val="xl70"/>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1">
    <w:name w:val="xl71"/>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72">
    <w:name w:val="xl72"/>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73">
    <w:name w:val="xl73"/>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4">
    <w:name w:val="xl74"/>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sz w:val="16"/>
      <w:szCs w:val="16"/>
      <w:lang w:eastAsia="ru-RU"/>
    </w:rPr>
  </w:style>
  <w:style w:type="paragraph" w:customStyle="1" w:styleId="xl75">
    <w:name w:val="xl75"/>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b/>
      <w:bCs/>
      <w:color w:val="000000"/>
      <w:sz w:val="16"/>
      <w:szCs w:val="16"/>
      <w:lang w:eastAsia="ru-RU"/>
    </w:rPr>
  </w:style>
  <w:style w:type="paragraph" w:customStyle="1" w:styleId="xl76">
    <w:name w:val="xl76"/>
    <w:basedOn w:val="a2"/>
    <w:uiPriority w:val="99"/>
    <w:rsid w:val="001D7F2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b/>
      <w:bCs/>
      <w:color w:val="000000"/>
      <w:sz w:val="16"/>
      <w:szCs w:val="16"/>
      <w:lang w:eastAsia="ru-RU"/>
    </w:rPr>
  </w:style>
  <w:style w:type="paragraph" w:customStyle="1" w:styleId="xl77">
    <w:name w:val="xl77"/>
    <w:basedOn w:val="a2"/>
    <w:uiPriority w:val="99"/>
    <w:rsid w:val="001D7F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eastAsia="Times New Roman"/>
      <w:sz w:val="16"/>
      <w:szCs w:val="16"/>
      <w:lang w:eastAsia="ru-RU"/>
    </w:rPr>
  </w:style>
  <w:style w:type="paragraph" w:customStyle="1" w:styleId="xl78">
    <w:name w:val="xl78"/>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9">
    <w:name w:val="xl79"/>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0">
    <w:name w:val="xl80"/>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1">
    <w:name w:val="xl81"/>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2">
    <w:name w:val="xl82"/>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83">
    <w:name w:val="xl83"/>
    <w:basedOn w:val="a2"/>
    <w:uiPriority w:val="99"/>
    <w:rsid w:val="001D7F2D"/>
    <w:pPr>
      <w:pBdr>
        <w:top w:val="single" w:sz="4" w:space="0" w:color="auto"/>
        <w:left w:val="single" w:sz="4" w:space="0" w:color="auto"/>
        <w:right w:val="single" w:sz="8" w:space="0" w:color="auto"/>
      </w:pBdr>
      <w:spacing w:before="100" w:beforeAutospacing="1" w:after="100" w:afterAutospacing="1" w:line="240" w:lineRule="auto"/>
      <w:jc w:val="right"/>
    </w:pPr>
    <w:rPr>
      <w:rFonts w:eastAsia="Times New Roman"/>
      <w:sz w:val="16"/>
      <w:szCs w:val="16"/>
      <w:lang w:eastAsia="ru-RU"/>
    </w:rPr>
  </w:style>
  <w:style w:type="paragraph" w:customStyle="1" w:styleId="xl84">
    <w:name w:val="xl84"/>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6">
    <w:name w:val="xl86"/>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7">
    <w:name w:val="xl87"/>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8">
    <w:name w:val="xl88"/>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89">
    <w:name w:val="xl89"/>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90">
    <w:name w:val="xl90"/>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1">
    <w:name w:val="xl91"/>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2">
    <w:name w:val="xl92"/>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3">
    <w:name w:val="xl93"/>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4">
    <w:name w:val="xl94"/>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5">
    <w:name w:val="xl95"/>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6">
    <w:name w:val="xl96"/>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7">
    <w:name w:val="xl97"/>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8">
    <w:name w:val="xl98"/>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9">
    <w:name w:val="xl99"/>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0">
    <w:name w:val="xl100"/>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1">
    <w:name w:val="xl101"/>
    <w:basedOn w:val="a2"/>
    <w:uiPriority w:val="99"/>
    <w:rsid w:val="001D7F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2">
    <w:name w:val="xl102"/>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103">
    <w:name w:val="xl103"/>
    <w:basedOn w:val="a2"/>
    <w:uiPriority w:val="99"/>
    <w:rsid w:val="001D7F2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104">
    <w:name w:val="xl104"/>
    <w:basedOn w:val="a2"/>
    <w:uiPriority w:val="99"/>
    <w:rsid w:val="001D7F2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sz w:val="16"/>
      <w:szCs w:val="16"/>
      <w:lang w:eastAsia="ru-RU"/>
    </w:rPr>
  </w:style>
  <w:style w:type="paragraph" w:customStyle="1" w:styleId="xl105">
    <w:name w:val="xl105"/>
    <w:basedOn w:val="a2"/>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6">
    <w:name w:val="xl106"/>
    <w:basedOn w:val="a2"/>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7">
    <w:name w:val="xl107"/>
    <w:basedOn w:val="a2"/>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8">
    <w:name w:val="xl108"/>
    <w:basedOn w:val="a2"/>
    <w:uiPriority w:val="99"/>
    <w:rsid w:val="001D7F2D"/>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9">
    <w:name w:val="xl109"/>
    <w:basedOn w:val="a2"/>
    <w:uiPriority w:val="99"/>
    <w:rsid w:val="001D7F2D"/>
    <w:pPr>
      <w:pBdr>
        <w:top w:val="single" w:sz="8" w:space="0" w:color="auto"/>
        <w:bottom w:val="single" w:sz="8" w:space="0" w:color="auto"/>
        <w:right w:val="single" w:sz="4" w:space="0" w:color="auto"/>
      </w:pBdr>
      <w:spacing w:before="100" w:beforeAutospacing="1" w:after="100" w:afterAutospacing="1" w:line="240" w:lineRule="auto"/>
    </w:pPr>
    <w:rPr>
      <w:rFonts w:eastAsia="Times New Roman"/>
      <w:b/>
      <w:bCs/>
      <w:sz w:val="16"/>
      <w:szCs w:val="16"/>
      <w:lang w:eastAsia="ru-RU"/>
    </w:rPr>
  </w:style>
  <w:style w:type="paragraph" w:customStyle="1" w:styleId="xl110">
    <w:name w:val="xl110"/>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ru-RU"/>
    </w:rPr>
  </w:style>
  <w:style w:type="paragraph" w:customStyle="1" w:styleId="xl111">
    <w:name w:val="xl111"/>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112">
    <w:name w:val="xl112"/>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xl113">
    <w:name w:val="xl113"/>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xl114">
    <w:name w:val="xl114"/>
    <w:basedOn w:val="a2"/>
    <w:uiPriority w:val="99"/>
    <w:rsid w:val="001D7F2D"/>
    <w:pPr>
      <w:pBdr>
        <w:top w:val="single" w:sz="8" w:space="0" w:color="auto"/>
        <w:left w:val="single" w:sz="4" w:space="0" w:color="auto"/>
        <w:right w:val="single" w:sz="8"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MTDisplayEquation">
    <w:name w:val="MTDisplayEquation"/>
    <w:basedOn w:val="a2"/>
    <w:next w:val="a2"/>
    <w:link w:val="MTDisplayEquation0"/>
    <w:rsid w:val="002B72B6"/>
    <w:pPr>
      <w:tabs>
        <w:tab w:val="center" w:pos="4680"/>
        <w:tab w:val="right" w:pos="9360"/>
      </w:tabs>
    </w:pPr>
    <w:rPr>
      <w:lang w:val="x-none"/>
    </w:rPr>
  </w:style>
  <w:style w:type="character" w:customStyle="1" w:styleId="MTDisplayEquation0">
    <w:name w:val="MTDisplayEquation Знак"/>
    <w:link w:val="MTDisplayEquation"/>
    <w:rsid w:val="002B72B6"/>
    <w:rPr>
      <w:rFonts w:ascii="Times New Roman" w:eastAsia="Calibri" w:hAnsi="Times New Roman" w:cs="Times New Roman"/>
      <w:sz w:val="24"/>
      <w:szCs w:val="22"/>
      <w:lang w:eastAsia="en-US"/>
    </w:rPr>
  </w:style>
  <w:style w:type="character" w:styleId="aff1">
    <w:name w:val="Placeholder Text"/>
    <w:uiPriority w:val="99"/>
    <w:semiHidden/>
    <w:rsid w:val="005A3E03"/>
    <w:rPr>
      <w:color w:val="808080"/>
    </w:rPr>
  </w:style>
  <w:style w:type="paragraph" w:styleId="aff2">
    <w:name w:val="Document Map"/>
    <w:basedOn w:val="a2"/>
    <w:link w:val="aff3"/>
    <w:uiPriority w:val="99"/>
    <w:semiHidden/>
    <w:unhideWhenUsed/>
    <w:rsid w:val="00F23C2E"/>
    <w:rPr>
      <w:rFonts w:ascii="Tahoma" w:hAnsi="Tahoma" w:cs="Tahoma"/>
      <w:sz w:val="16"/>
      <w:szCs w:val="16"/>
    </w:rPr>
  </w:style>
  <w:style w:type="character" w:customStyle="1" w:styleId="aff3">
    <w:name w:val="Схема документа Знак"/>
    <w:link w:val="aff2"/>
    <w:uiPriority w:val="99"/>
    <w:semiHidden/>
    <w:rsid w:val="00F23C2E"/>
    <w:rPr>
      <w:rFonts w:ascii="Tahoma" w:hAnsi="Tahoma" w:cs="Tahoma"/>
      <w:sz w:val="16"/>
      <w:szCs w:val="16"/>
      <w:lang w:eastAsia="en-US"/>
    </w:rPr>
  </w:style>
  <w:style w:type="paragraph" w:styleId="aff4">
    <w:name w:val="Revision"/>
    <w:hidden/>
    <w:uiPriority w:val="99"/>
    <w:semiHidden/>
    <w:rsid w:val="009B32DF"/>
    <w:rPr>
      <w:sz w:val="22"/>
      <w:szCs w:val="22"/>
      <w:lang w:eastAsia="en-US"/>
    </w:rPr>
  </w:style>
  <w:style w:type="paragraph" w:styleId="aff5">
    <w:name w:val="TOC Heading"/>
    <w:basedOn w:val="11"/>
    <w:next w:val="a2"/>
    <w:uiPriority w:val="39"/>
    <w:unhideWhenUsed/>
    <w:qFormat/>
    <w:rsid w:val="001610E6"/>
    <w:pPr>
      <w:keepLines/>
      <w:spacing w:before="480"/>
      <w:outlineLvl w:val="9"/>
    </w:pPr>
    <w:rPr>
      <w:rFonts w:eastAsia="Times New Roman"/>
      <w:color w:val="365F91"/>
      <w:kern w:val="0"/>
      <w:sz w:val="28"/>
      <w:szCs w:val="28"/>
    </w:rPr>
  </w:style>
  <w:style w:type="paragraph" w:styleId="31">
    <w:name w:val="toc 3"/>
    <w:basedOn w:val="a2"/>
    <w:next w:val="a2"/>
    <w:autoRedefine/>
    <w:uiPriority w:val="39"/>
    <w:locked/>
    <w:rsid w:val="00E835E0"/>
    <w:pPr>
      <w:ind w:left="440"/>
    </w:pPr>
  </w:style>
  <w:style w:type="paragraph" w:customStyle="1" w:styleId="Style8">
    <w:name w:val="Style8"/>
    <w:basedOn w:val="a2"/>
    <w:rsid w:val="00731F88"/>
    <w:pPr>
      <w:widowControl w:val="0"/>
      <w:suppressAutoHyphens/>
      <w:autoSpaceDE w:val="0"/>
      <w:spacing w:line="240" w:lineRule="auto"/>
      <w:textAlignment w:val="baseline"/>
    </w:pPr>
    <w:rPr>
      <w:rFonts w:eastAsia="Arial Unicode MS"/>
      <w:kern w:val="1"/>
      <w:szCs w:val="24"/>
      <w:lang w:eastAsia="hi-IN" w:bidi="hi-IN"/>
    </w:rPr>
  </w:style>
  <w:style w:type="paragraph" w:styleId="41">
    <w:name w:val="toc 4"/>
    <w:basedOn w:val="a2"/>
    <w:next w:val="a2"/>
    <w:autoRedefine/>
    <w:uiPriority w:val="39"/>
    <w:unhideWhenUsed/>
    <w:locked/>
    <w:rsid w:val="000166F1"/>
    <w:pPr>
      <w:spacing w:after="100"/>
      <w:ind w:left="660"/>
    </w:pPr>
    <w:rPr>
      <w:rFonts w:eastAsia="Times New Roman"/>
      <w:lang w:eastAsia="ru-RU"/>
    </w:rPr>
  </w:style>
  <w:style w:type="paragraph" w:styleId="51">
    <w:name w:val="toc 5"/>
    <w:basedOn w:val="a2"/>
    <w:next w:val="a2"/>
    <w:autoRedefine/>
    <w:uiPriority w:val="39"/>
    <w:unhideWhenUsed/>
    <w:locked/>
    <w:rsid w:val="000166F1"/>
    <w:pPr>
      <w:spacing w:after="100"/>
      <w:ind w:left="880"/>
    </w:pPr>
    <w:rPr>
      <w:rFonts w:eastAsia="Times New Roman"/>
      <w:lang w:eastAsia="ru-RU"/>
    </w:rPr>
  </w:style>
  <w:style w:type="paragraph" w:styleId="61">
    <w:name w:val="toc 6"/>
    <w:basedOn w:val="a2"/>
    <w:next w:val="a2"/>
    <w:autoRedefine/>
    <w:uiPriority w:val="39"/>
    <w:unhideWhenUsed/>
    <w:locked/>
    <w:rsid w:val="000166F1"/>
    <w:pPr>
      <w:spacing w:after="100"/>
      <w:ind w:left="1100"/>
    </w:pPr>
    <w:rPr>
      <w:rFonts w:eastAsia="Times New Roman"/>
      <w:lang w:eastAsia="ru-RU"/>
    </w:rPr>
  </w:style>
  <w:style w:type="paragraph" w:styleId="71">
    <w:name w:val="toc 7"/>
    <w:basedOn w:val="a2"/>
    <w:next w:val="a2"/>
    <w:autoRedefine/>
    <w:uiPriority w:val="39"/>
    <w:unhideWhenUsed/>
    <w:locked/>
    <w:rsid w:val="000166F1"/>
    <w:pPr>
      <w:spacing w:after="100"/>
      <w:ind w:left="1320"/>
    </w:pPr>
    <w:rPr>
      <w:rFonts w:eastAsia="Times New Roman"/>
      <w:lang w:eastAsia="ru-RU"/>
    </w:rPr>
  </w:style>
  <w:style w:type="paragraph" w:styleId="81">
    <w:name w:val="toc 8"/>
    <w:basedOn w:val="a2"/>
    <w:next w:val="a2"/>
    <w:autoRedefine/>
    <w:uiPriority w:val="39"/>
    <w:unhideWhenUsed/>
    <w:locked/>
    <w:rsid w:val="000166F1"/>
    <w:pPr>
      <w:spacing w:after="100"/>
      <w:ind w:left="1540"/>
    </w:pPr>
    <w:rPr>
      <w:rFonts w:eastAsia="Times New Roman"/>
      <w:lang w:eastAsia="ru-RU"/>
    </w:rPr>
  </w:style>
  <w:style w:type="paragraph" w:styleId="91">
    <w:name w:val="toc 9"/>
    <w:basedOn w:val="a2"/>
    <w:next w:val="a2"/>
    <w:autoRedefine/>
    <w:uiPriority w:val="39"/>
    <w:unhideWhenUsed/>
    <w:locked/>
    <w:rsid w:val="000166F1"/>
    <w:pPr>
      <w:spacing w:after="100"/>
      <w:ind w:left="1760"/>
    </w:pPr>
    <w:rPr>
      <w:rFonts w:eastAsia="Times New Roman"/>
      <w:lang w:eastAsia="ru-RU"/>
    </w:rPr>
  </w:style>
  <w:style w:type="table" w:customStyle="1" w:styleId="19">
    <w:name w:val="Сетка таблицы1"/>
    <w:basedOn w:val="a4"/>
    <w:next w:val="a6"/>
    <w:uiPriority w:val="59"/>
    <w:rsid w:val="00F97A5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4"/>
    <w:next w:val="a6"/>
    <w:uiPriority w:val="59"/>
    <w:rsid w:val="00D13C0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4"/>
    <w:next w:val="a6"/>
    <w:rsid w:val="007529E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4"/>
    <w:next w:val="a6"/>
    <w:uiPriority w:val="59"/>
    <w:rsid w:val="0065678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4"/>
    <w:next w:val="a6"/>
    <w:uiPriority w:val="59"/>
    <w:rsid w:val="008C6345"/>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4"/>
    <w:next w:val="a6"/>
    <w:uiPriority w:val="59"/>
    <w:rsid w:val="00102CF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4"/>
    <w:next w:val="a6"/>
    <w:uiPriority w:val="59"/>
    <w:rsid w:val="00F24A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Indent 2"/>
    <w:basedOn w:val="a2"/>
    <w:link w:val="27"/>
    <w:uiPriority w:val="99"/>
    <w:unhideWhenUsed/>
    <w:rsid w:val="000D0256"/>
    <w:pPr>
      <w:spacing w:after="120" w:line="480" w:lineRule="auto"/>
      <w:ind w:left="283"/>
    </w:pPr>
  </w:style>
  <w:style w:type="character" w:customStyle="1" w:styleId="27">
    <w:name w:val="Основной текст с отступом 2 Знак"/>
    <w:link w:val="26"/>
    <w:uiPriority w:val="99"/>
    <w:rsid w:val="000D0256"/>
    <w:rPr>
      <w:rFonts w:ascii="Times New Roman" w:hAnsi="Times New Roman"/>
      <w:sz w:val="24"/>
      <w:szCs w:val="22"/>
      <w:lang w:eastAsia="en-US"/>
    </w:rPr>
  </w:style>
  <w:style w:type="paragraph" w:customStyle="1" w:styleId="S">
    <w:name w:val="S_Обычный жирный"/>
    <w:basedOn w:val="a2"/>
    <w:rsid w:val="000D0256"/>
    <w:pPr>
      <w:spacing w:line="240" w:lineRule="auto"/>
    </w:pPr>
    <w:rPr>
      <w:rFonts w:eastAsia="Times New Roman"/>
      <w:sz w:val="28"/>
      <w:szCs w:val="24"/>
      <w:lang w:eastAsia="ru-RU"/>
    </w:rPr>
  </w:style>
  <w:style w:type="paragraph" w:customStyle="1" w:styleId="aff6">
    <w:name w:val="Абзац"/>
    <w:link w:val="aff7"/>
    <w:uiPriority w:val="99"/>
    <w:rsid w:val="003C10CA"/>
    <w:pPr>
      <w:spacing w:before="120" w:after="60"/>
      <w:ind w:firstLine="567"/>
      <w:jc w:val="both"/>
    </w:pPr>
    <w:rPr>
      <w:rFonts w:ascii="Times New Roman" w:eastAsia="Times New Roman" w:hAnsi="Times New Roman"/>
      <w:sz w:val="24"/>
      <w:szCs w:val="24"/>
    </w:rPr>
  </w:style>
  <w:style w:type="character" w:customStyle="1" w:styleId="aff7">
    <w:name w:val="Абзац Знак"/>
    <w:link w:val="aff6"/>
    <w:uiPriority w:val="99"/>
    <w:locked/>
    <w:rsid w:val="003C10CA"/>
    <w:rPr>
      <w:rFonts w:ascii="Times New Roman" w:eastAsia="Times New Roman" w:hAnsi="Times New Roman"/>
      <w:sz w:val="24"/>
      <w:szCs w:val="24"/>
      <w:lang w:val="ru-RU" w:eastAsia="ru-RU" w:bidi="ar-SA"/>
    </w:rPr>
  </w:style>
  <w:style w:type="paragraph" w:styleId="aff8">
    <w:name w:val="footnote text"/>
    <w:aliases w:val="Table_Footnote_last Знак,Table_Footnote_last Знак Знак,Table_Footnote_last"/>
    <w:basedOn w:val="a2"/>
    <w:link w:val="aff9"/>
    <w:rsid w:val="00B50787"/>
    <w:pPr>
      <w:widowControl w:val="0"/>
      <w:autoSpaceDE w:val="0"/>
      <w:spacing w:before="120" w:line="240" w:lineRule="auto"/>
      <w:ind w:firstLine="720"/>
    </w:pPr>
    <w:rPr>
      <w:rFonts w:eastAsia="Times New Roman"/>
      <w:sz w:val="20"/>
      <w:szCs w:val="20"/>
      <w:lang w:eastAsia="ar-SA"/>
    </w:rPr>
  </w:style>
  <w:style w:type="character" w:customStyle="1" w:styleId="aff9">
    <w:name w:val="Текст сноски Знак"/>
    <w:aliases w:val="Table_Footnote_last Знак Знак1,Table_Footnote_last Знак Знак Знак,Table_Footnote_last Знак1"/>
    <w:link w:val="aff8"/>
    <w:rsid w:val="00B50787"/>
    <w:rPr>
      <w:rFonts w:ascii="Times New Roman" w:eastAsia="Times New Roman" w:hAnsi="Times New Roman"/>
      <w:lang w:eastAsia="ar-SA"/>
    </w:rPr>
  </w:style>
  <w:style w:type="paragraph" w:styleId="affa">
    <w:name w:val="Subtitle"/>
    <w:basedOn w:val="a2"/>
    <w:next w:val="a2"/>
    <w:link w:val="affb"/>
    <w:locked/>
    <w:rsid w:val="000B5733"/>
    <w:pPr>
      <w:numPr>
        <w:ilvl w:val="1"/>
      </w:numPr>
      <w:spacing w:after="200"/>
      <w:ind w:firstLine="709"/>
      <w:jc w:val="left"/>
    </w:pPr>
    <w:rPr>
      <w:rFonts w:ascii="Cambria" w:eastAsia="Times New Roman" w:hAnsi="Cambria" w:cs="Cambria"/>
      <w:i/>
      <w:iCs/>
      <w:color w:val="4F81BD"/>
      <w:spacing w:val="15"/>
      <w:szCs w:val="24"/>
      <w:lang w:eastAsia="ru-RU"/>
    </w:rPr>
  </w:style>
  <w:style w:type="character" w:customStyle="1" w:styleId="affb">
    <w:name w:val="Подзаголовок Знак"/>
    <w:link w:val="affa"/>
    <w:rsid w:val="000B5733"/>
    <w:rPr>
      <w:rFonts w:ascii="Cambria" w:eastAsia="Times New Roman" w:hAnsi="Cambria" w:cs="Cambria"/>
      <w:i/>
      <w:iCs/>
      <w:color w:val="4F81BD"/>
      <w:spacing w:val="15"/>
      <w:sz w:val="24"/>
      <w:szCs w:val="24"/>
    </w:rPr>
  </w:style>
  <w:style w:type="paragraph" w:customStyle="1" w:styleId="font0">
    <w:name w:val="font0"/>
    <w:basedOn w:val="a2"/>
    <w:rsid w:val="0088616A"/>
    <w:pPr>
      <w:spacing w:before="100" w:beforeAutospacing="1" w:after="100" w:afterAutospacing="1" w:line="240" w:lineRule="auto"/>
      <w:ind w:firstLine="0"/>
      <w:jc w:val="left"/>
    </w:pPr>
    <w:rPr>
      <w:rFonts w:ascii="Calibri" w:eastAsia="Times New Roman" w:hAnsi="Calibri"/>
      <w:color w:val="000000"/>
      <w:sz w:val="22"/>
      <w:lang w:eastAsia="ru-RU"/>
    </w:rPr>
  </w:style>
  <w:style w:type="paragraph" w:customStyle="1" w:styleId="xl63">
    <w:name w:val="xl63"/>
    <w:basedOn w:val="a2"/>
    <w:rsid w:val="0088616A"/>
    <w:pPr>
      <w:shd w:val="clear" w:color="000000" w:fill="FFFFFF"/>
      <w:spacing w:before="100" w:beforeAutospacing="1" w:after="100" w:afterAutospacing="1" w:line="240" w:lineRule="auto"/>
      <w:ind w:firstLine="0"/>
      <w:jc w:val="left"/>
    </w:pPr>
    <w:rPr>
      <w:rFonts w:ascii="Arial CYR" w:eastAsia="Times New Roman" w:hAnsi="Arial CYR" w:cs="Arial CYR"/>
      <w:color w:val="FF0000"/>
      <w:sz w:val="20"/>
      <w:szCs w:val="20"/>
      <w:lang w:eastAsia="ru-RU"/>
    </w:rPr>
  </w:style>
  <w:style w:type="paragraph" w:customStyle="1" w:styleId="xl64">
    <w:name w:val="xl64"/>
    <w:basedOn w:val="a2"/>
    <w:rsid w:val="0088616A"/>
    <w:pP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15">
    <w:name w:val="xl115"/>
    <w:basedOn w:val="a2"/>
    <w:uiPriority w:val="99"/>
    <w:rsid w:val="0088616A"/>
    <w:pPr>
      <w:pBdr>
        <w:top w:val="single" w:sz="4" w:space="0" w:color="auto"/>
        <w:left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16">
    <w:name w:val="xl116"/>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Cs w:val="24"/>
      <w:lang w:eastAsia="ru-RU"/>
    </w:rPr>
  </w:style>
  <w:style w:type="paragraph" w:customStyle="1" w:styleId="xl117">
    <w:name w:val="xl117"/>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18">
    <w:name w:val="xl118"/>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6"/>
      <w:szCs w:val="16"/>
      <w:lang w:eastAsia="ru-RU"/>
    </w:rPr>
  </w:style>
  <w:style w:type="paragraph" w:customStyle="1" w:styleId="xl119">
    <w:name w:val="xl119"/>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20">
    <w:name w:val="xl120"/>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121">
    <w:name w:val="xl121"/>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eastAsia="Times New Roman"/>
      <w:szCs w:val="24"/>
      <w:lang w:eastAsia="ru-RU"/>
    </w:rPr>
  </w:style>
  <w:style w:type="paragraph" w:customStyle="1" w:styleId="xl122">
    <w:name w:val="xl122"/>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123">
    <w:name w:val="xl123"/>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b/>
      <w:bCs/>
      <w:sz w:val="20"/>
      <w:szCs w:val="20"/>
      <w:lang w:eastAsia="ru-RU"/>
    </w:rPr>
  </w:style>
  <w:style w:type="paragraph" w:customStyle="1" w:styleId="xl124">
    <w:name w:val="xl124"/>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6"/>
      <w:szCs w:val="16"/>
      <w:lang w:eastAsia="ru-RU"/>
    </w:rPr>
  </w:style>
  <w:style w:type="paragraph" w:customStyle="1" w:styleId="xl125">
    <w:name w:val="xl125"/>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 w:val="18"/>
      <w:szCs w:val="18"/>
      <w:lang w:eastAsia="ru-RU"/>
    </w:rPr>
  </w:style>
  <w:style w:type="paragraph" w:customStyle="1" w:styleId="xl126">
    <w:name w:val="xl126"/>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xl127">
    <w:name w:val="xl127"/>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8"/>
      <w:szCs w:val="18"/>
      <w:lang w:eastAsia="ru-RU"/>
    </w:rPr>
  </w:style>
  <w:style w:type="paragraph" w:customStyle="1" w:styleId="xl128">
    <w:name w:val="xl128"/>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b/>
      <w:bCs/>
      <w:sz w:val="18"/>
      <w:szCs w:val="18"/>
      <w:lang w:eastAsia="ru-RU"/>
    </w:rPr>
  </w:style>
  <w:style w:type="paragraph" w:customStyle="1" w:styleId="xl129">
    <w:name w:val="xl129"/>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Cs w:val="24"/>
      <w:lang w:eastAsia="ru-RU"/>
    </w:rPr>
  </w:style>
  <w:style w:type="paragraph" w:customStyle="1" w:styleId="xl130">
    <w:name w:val="xl130"/>
    <w:basedOn w:val="a2"/>
    <w:uiPriority w:val="99"/>
    <w:rsid w:val="0088616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31">
    <w:name w:val="xl131"/>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2">
    <w:name w:val="xl132"/>
    <w:basedOn w:val="a2"/>
    <w:uiPriority w:val="99"/>
    <w:rsid w:val="0088616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33">
    <w:name w:val="xl133"/>
    <w:basedOn w:val="a2"/>
    <w:uiPriority w:val="99"/>
    <w:rsid w:val="0088616A"/>
    <w:pPr>
      <w:spacing w:before="100" w:beforeAutospacing="1" w:after="100" w:afterAutospacing="1" w:line="240" w:lineRule="auto"/>
      <w:ind w:firstLine="0"/>
      <w:jc w:val="left"/>
    </w:pPr>
    <w:rPr>
      <w:rFonts w:ascii="Arial CYR" w:eastAsia="Times New Roman" w:hAnsi="Arial CYR" w:cs="Arial CYR"/>
      <w:color w:val="FF0000"/>
      <w:sz w:val="20"/>
      <w:szCs w:val="20"/>
      <w:lang w:eastAsia="ru-RU"/>
    </w:rPr>
  </w:style>
  <w:style w:type="paragraph" w:customStyle="1" w:styleId="xl134">
    <w:name w:val="xl134"/>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5">
    <w:name w:val="xl135"/>
    <w:basedOn w:val="a2"/>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6">
    <w:name w:val="xl136"/>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7">
    <w:name w:val="xl137"/>
    <w:basedOn w:val="a2"/>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8">
    <w:name w:val="xl138"/>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39">
    <w:name w:val="xl139"/>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40">
    <w:name w:val="xl140"/>
    <w:basedOn w:val="a2"/>
    <w:uiPriority w:val="99"/>
    <w:rsid w:val="0088616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41">
    <w:name w:val="xl141"/>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sz w:val="16"/>
      <w:szCs w:val="16"/>
      <w:lang w:eastAsia="ru-RU"/>
    </w:rPr>
  </w:style>
  <w:style w:type="paragraph" w:customStyle="1" w:styleId="xl142">
    <w:name w:val="xl142"/>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sz w:val="16"/>
      <w:szCs w:val="16"/>
      <w:lang w:eastAsia="ru-RU"/>
    </w:rPr>
  </w:style>
  <w:style w:type="paragraph" w:customStyle="1" w:styleId="xl143">
    <w:name w:val="xl143"/>
    <w:basedOn w:val="a2"/>
    <w:uiPriority w:val="99"/>
    <w:rsid w:val="008861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4">
    <w:name w:val="xl144"/>
    <w:basedOn w:val="a2"/>
    <w:uiPriority w:val="99"/>
    <w:rsid w:val="0088616A"/>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5">
    <w:name w:val="xl145"/>
    <w:basedOn w:val="a2"/>
    <w:uiPriority w:val="99"/>
    <w:rsid w:val="008861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6">
    <w:name w:val="xl146"/>
    <w:basedOn w:val="a2"/>
    <w:uiPriority w:val="99"/>
    <w:rsid w:val="0088616A"/>
    <w:pPr>
      <w:pBdr>
        <w:top w:val="single" w:sz="4" w:space="0" w:color="auto"/>
        <w:lef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7">
    <w:name w:val="xl147"/>
    <w:basedOn w:val="a2"/>
    <w:uiPriority w:val="99"/>
    <w:rsid w:val="0088616A"/>
    <w:pPr>
      <w:pBdr>
        <w:top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8">
    <w:name w:val="xl148"/>
    <w:basedOn w:val="a2"/>
    <w:uiPriority w:val="99"/>
    <w:rsid w:val="0088616A"/>
    <w:pPr>
      <w:pBdr>
        <w:lef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9">
    <w:name w:val="xl149"/>
    <w:basedOn w:val="a2"/>
    <w:uiPriority w:val="99"/>
    <w:rsid w:val="0088616A"/>
    <w:pPr>
      <w:pBdr>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0">
    <w:name w:val="xl150"/>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b/>
      <w:bCs/>
      <w:i/>
      <w:iCs/>
      <w:color w:val="FF0000"/>
      <w:sz w:val="20"/>
      <w:szCs w:val="20"/>
      <w:lang w:eastAsia="ru-RU"/>
    </w:rPr>
  </w:style>
  <w:style w:type="paragraph" w:customStyle="1" w:styleId="xl151">
    <w:name w:val="xl151"/>
    <w:basedOn w:val="a2"/>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b/>
      <w:bCs/>
      <w:i/>
      <w:iCs/>
      <w:color w:val="FF0000"/>
      <w:sz w:val="20"/>
      <w:szCs w:val="20"/>
      <w:lang w:eastAsia="ru-RU"/>
    </w:rPr>
  </w:style>
  <w:style w:type="paragraph" w:customStyle="1" w:styleId="xl152">
    <w:name w:val="xl152"/>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3">
    <w:name w:val="xl153"/>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4">
    <w:name w:val="xl154"/>
    <w:basedOn w:val="a2"/>
    <w:uiPriority w:val="99"/>
    <w:rsid w:val="0088616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5">
    <w:name w:val="xl155"/>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6">
    <w:name w:val="xl156"/>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7">
    <w:name w:val="xl157"/>
    <w:basedOn w:val="a2"/>
    <w:uiPriority w:val="99"/>
    <w:rsid w:val="0088616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21">
    <w:name w:val="Список_маркерный_2_уровень"/>
    <w:basedOn w:val="10"/>
    <w:uiPriority w:val="99"/>
    <w:rsid w:val="00092A13"/>
    <w:pPr>
      <w:numPr>
        <w:ilvl w:val="1"/>
      </w:numPr>
      <w:ind w:left="1647" w:hanging="360"/>
    </w:pPr>
  </w:style>
  <w:style w:type="paragraph" w:customStyle="1" w:styleId="10">
    <w:name w:val="Список_маркерный_1_уровень"/>
    <w:link w:val="1a"/>
    <w:uiPriority w:val="99"/>
    <w:qFormat/>
    <w:rsid w:val="00092A13"/>
    <w:pPr>
      <w:numPr>
        <w:numId w:val="1"/>
      </w:numPr>
      <w:spacing w:before="60" w:after="100"/>
      <w:jc w:val="both"/>
    </w:pPr>
    <w:rPr>
      <w:rFonts w:ascii="Times New Roman" w:eastAsia="Times New Roman" w:hAnsi="Times New Roman"/>
      <w:snapToGrid w:val="0"/>
      <w:sz w:val="24"/>
      <w:szCs w:val="24"/>
    </w:rPr>
  </w:style>
  <w:style w:type="character" w:customStyle="1" w:styleId="1a">
    <w:name w:val="Список_маркерный_1_уровень Знак"/>
    <w:link w:val="10"/>
    <w:uiPriority w:val="99"/>
    <w:rsid w:val="00092A13"/>
    <w:rPr>
      <w:rFonts w:ascii="Times New Roman" w:eastAsia="Times New Roman" w:hAnsi="Times New Roman"/>
      <w:snapToGrid w:val="0"/>
      <w:sz w:val="24"/>
      <w:szCs w:val="24"/>
    </w:rPr>
  </w:style>
  <w:style w:type="paragraph" w:customStyle="1" w:styleId="affc">
    <w:name w:val="Знак Знак Знак Знак Знак Знак Знак"/>
    <w:basedOn w:val="a2"/>
    <w:rsid w:val="0063721C"/>
    <w:pPr>
      <w:widowControl w:val="0"/>
      <w:adjustRightInd w:val="0"/>
      <w:spacing w:after="160" w:line="240" w:lineRule="exact"/>
      <w:ind w:firstLine="0"/>
      <w:jc w:val="right"/>
    </w:pPr>
    <w:rPr>
      <w:rFonts w:eastAsia="Times New Roman"/>
      <w:sz w:val="20"/>
      <w:szCs w:val="20"/>
      <w:lang w:val="en-GB"/>
    </w:rPr>
  </w:style>
  <w:style w:type="paragraph" w:customStyle="1" w:styleId="affd">
    <w:name w:val="Заголовок документа"/>
    <w:basedOn w:val="a2"/>
    <w:link w:val="affe"/>
    <w:rsid w:val="00207E3B"/>
    <w:pPr>
      <w:spacing w:line="360" w:lineRule="auto"/>
      <w:ind w:firstLine="0"/>
      <w:jc w:val="center"/>
    </w:pPr>
    <w:rPr>
      <w:b/>
      <w:sz w:val="28"/>
      <w:szCs w:val="28"/>
      <w:lang w:val="x-none"/>
    </w:rPr>
  </w:style>
  <w:style w:type="character" w:customStyle="1" w:styleId="affe">
    <w:name w:val="Заголовок документа Знак"/>
    <w:link w:val="affd"/>
    <w:rsid w:val="00207E3B"/>
    <w:rPr>
      <w:rFonts w:ascii="Times New Roman" w:hAnsi="Times New Roman"/>
      <w:b/>
      <w:sz w:val="28"/>
      <w:szCs w:val="28"/>
      <w:lang w:val="x-none" w:eastAsia="en-US"/>
    </w:rPr>
  </w:style>
  <w:style w:type="paragraph" w:customStyle="1" w:styleId="1">
    <w:name w:val="ААУр1"/>
    <w:basedOn w:val="11"/>
    <w:link w:val="1b"/>
    <w:uiPriority w:val="1"/>
    <w:qFormat/>
    <w:rsid w:val="00602A5B"/>
    <w:pPr>
      <w:keepNext w:val="0"/>
      <w:widowControl w:val="0"/>
      <w:numPr>
        <w:ilvl w:val="2"/>
        <w:numId w:val="2"/>
      </w:numPr>
      <w:tabs>
        <w:tab w:val="left" w:pos="142"/>
      </w:tabs>
      <w:spacing w:before="120" w:line="240" w:lineRule="auto"/>
      <w:ind w:left="0" w:firstLine="0"/>
    </w:pPr>
    <w:rPr>
      <w:rFonts w:eastAsia="Times New Roman"/>
      <w:caps w:val="0"/>
      <w:spacing w:val="-1"/>
      <w:kern w:val="0"/>
      <w:sz w:val="28"/>
      <w:lang w:val="ru-RU"/>
    </w:rPr>
  </w:style>
  <w:style w:type="paragraph" w:customStyle="1" w:styleId="afff">
    <w:name w:val="ААОбыч"/>
    <w:basedOn w:val="afe"/>
    <w:link w:val="afff0"/>
    <w:uiPriority w:val="1"/>
    <w:rsid w:val="00207E3B"/>
    <w:pPr>
      <w:widowControl w:val="0"/>
      <w:spacing w:before="0" w:beforeAutospacing="0" w:after="0" w:afterAutospacing="0"/>
      <w:ind w:firstLine="567"/>
    </w:pPr>
    <w:rPr>
      <w:b w:val="0"/>
      <w:color w:val="auto"/>
      <w:sz w:val="24"/>
      <w:szCs w:val="24"/>
      <w:lang w:val="ru-RU" w:eastAsia="en-US"/>
    </w:rPr>
  </w:style>
  <w:style w:type="character" w:customStyle="1" w:styleId="1b">
    <w:name w:val="ААУр1 Знак"/>
    <w:link w:val="1"/>
    <w:uiPriority w:val="1"/>
    <w:rsid w:val="00602A5B"/>
    <w:rPr>
      <w:rFonts w:ascii="Times New Roman" w:eastAsia="Times New Roman" w:hAnsi="Times New Roman"/>
      <w:b/>
      <w:bCs/>
      <w:spacing w:val="-1"/>
      <w:sz w:val="28"/>
      <w:szCs w:val="32"/>
      <w:lang w:eastAsia="en-US"/>
    </w:rPr>
  </w:style>
  <w:style w:type="character" w:customStyle="1" w:styleId="afff0">
    <w:name w:val="ААОбыч Знак"/>
    <w:link w:val="afff"/>
    <w:uiPriority w:val="1"/>
    <w:rsid w:val="00207E3B"/>
    <w:rPr>
      <w:rFonts w:ascii="Times New Roman" w:eastAsia="Times New Roman" w:hAnsi="Times New Roman"/>
      <w:sz w:val="24"/>
      <w:szCs w:val="24"/>
      <w:lang w:eastAsia="en-US"/>
    </w:rPr>
  </w:style>
  <w:style w:type="paragraph" w:customStyle="1" w:styleId="a0">
    <w:name w:val="ААПереч"/>
    <w:basedOn w:val="afff"/>
    <w:link w:val="afff1"/>
    <w:uiPriority w:val="1"/>
    <w:qFormat/>
    <w:rsid w:val="00207E3B"/>
    <w:pPr>
      <w:numPr>
        <w:numId w:val="3"/>
      </w:numPr>
      <w:tabs>
        <w:tab w:val="left" w:pos="1134"/>
      </w:tabs>
      <w:ind w:left="0" w:firstLine="567"/>
    </w:pPr>
    <w:rPr>
      <w:spacing w:val="-1"/>
    </w:rPr>
  </w:style>
  <w:style w:type="character" w:customStyle="1" w:styleId="afff1">
    <w:name w:val="ААПереч Знак"/>
    <w:link w:val="a0"/>
    <w:uiPriority w:val="1"/>
    <w:rsid w:val="00207E3B"/>
    <w:rPr>
      <w:rFonts w:ascii="Times New Roman" w:eastAsia="Times New Roman" w:hAnsi="Times New Roman"/>
      <w:spacing w:val="-1"/>
      <w:sz w:val="24"/>
      <w:szCs w:val="24"/>
      <w:lang w:eastAsia="en-US"/>
    </w:rPr>
  </w:style>
  <w:style w:type="paragraph" w:customStyle="1" w:styleId="afff2">
    <w:name w:val="ААРис"/>
    <w:basedOn w:val="a2"/>
    <w:link w:val="afff3"/>
    <w:uiPriority w:val="1"/>
    <w:qFormat/>
    <w:rsid w:val="0027282F"/>
    <w:pPr>
      <w:widowControl w:val="0"/>
      <w:spacing w:after="240" w:line="240" w:lineRule="auto"/>
      <w:ind w:firstLine="0"/>
      <w:jc w:val="center"/>
    </w:pPr>
    <w:rPr>
      <w:i/>
      <w:szCs w:val="28"/>
    </w:rPr>
  </w:style>
  <w:style w:type="character" w:customStyle="1" w:styleId="afff3">
    <w:name w:val="ААРис Знак"/>
    <w:link w:val="afff2"/>
    <w:uiPriority w:val="1"/>
    <w:rsid w:val="0027282F"/>
    <w:rPr>
      <w:rFonts w:ascii="Times New Roman" w:hAnsi="Times New Roman"/>
      <w:i/>
      <w:sz w:val="24"/>
      <w:szCs w:val="28"/>
      <w:lang w:eastAsia="en-US"/>
    </w:rPr>
  </w:style>
  <w:style w:type="paragraph" w:customStyle="1" w:styleId="20">
    <w:name w:val="ААУр2"/>
    <w:basedOn w:val="22"/>
    <w:uiPriority w:val="1"/>
    <w:qFormat/>
    <w:rsid w:val="00297A16"/>
    <w:pPr>
      <w:keepNext w:val="0"/>
      <w:keepLines w:val="0"/>
      <w:widowControl w:val="0"/>
      <w:numPr>
        <w:ilvl w:val="3"/>
        <w:numId w:val="2"/>
      </w:numPr>
      <w:spacing w:before="120" w:after="120" w:line="240" w:lineRule="auto"/>
      <w:ind w:left="0" w:firstLine="0"/>
      <w:jc w:val="center"/>
    </w:pPr>
    <w:rPr>
      <w:rFonts w:eastAsia="Times New Roman"/>
      <w:lang w:val="ru-RU"/>
    </w:rPr>
  </w:style>
  <w:style w:type="numbering" w:customStyle="1" w:styleId="2">
    <w:name w:val="Статья / Раздел2"/>
    <w:uiPriority w:val="99"/>
    <w:rsid w:val="00CB2BA3"/>
    <w:pPr>
      <w:numPr>
        <w:numId w:val="4"/>
      </w:numPr>
    </w:pPr>
  </w:style>
  <w:style w:type="paragraph" w:customStyle="1" w:styleId="afff4">
    <w:name w:val="ААТабл"/>
    <w:basedOn w:val="af0"/>
    <w:link w:val="afff5"/>
    <w:uiPriority w:val="1"/>
    <w:qFormat/>
    <w:rsid w:val="00CA5211"/>
    <w:pPr>
      <w:spacing w:before="120"/>
      <w:ind w:right="284"/>
      <w:jc w:val="right"/>
    </w:pPr>
    <w:rPr>
      <w:i/>
      <w:szCs w:val="24"/>
    </w:rPr>
  </w:style>
  <w:style w:type="paragraph" w:customStyle="1" w:styleId="afff6">
    <w:name w:val="ААСодТаб"/>
    <w:basedOn w:val="a2"/>
    <w:link w:val="afff7"/>
    <w:uiPriority w:val="1"/>
    <w:qFormat/>
    <w:rsid w:val="00A75A73"/>
    <w:pPr>
      <w:spacing w:line="240" w:lineRule="auto"/>
      <w:ind w:firstLine="0"/>
      <w:jc w:val="center"/>
    </w:pPr>
    <w:rPr>
      <w:rFonts w:eastAsia="Times New Roman"/>
      <w:sz w:val="22"/>
      <w:lang w:eastAsia="ru-RU"/>
    </w:rPr>
  </w:style>
  <w:style w:type="character" w:customStyle="1" w:styleId="af1">
    <w:name w:val="Название объекта Знак"/>
    <w:link w:val="af0"/>
    <w:uiPriority w:val="35"/>
    <w:rsid w:val="00A75A73"/>
    <w:rPr>
      <w:rFonts w:ascii="Times New Roman" w:hAnsi="Times New Roman"/>
      <w:bCs/>
      <w:sz w:val="24"/>
      <w:lang w:eastAsia="en-US"/>
    </w:rPr>
  </w:style>
  <w:style w:type="character" w:customStyle="1" w:styleId="afff5">
    <w:name w:val="ААТабл Знак"/>
    <w:link w:val="afff4"/>
    <w:uiPriority w:val="1"/>
    <w:rsid w:val="00CA5211"/>
    <w:rPr>
      <w:rFonts w:ascii="Times New Roman" w:hAnsi="Times New Roman"/>
      <w:bCs/>
      <w:i/>
      <w:sz w:val="24"/>
      <w:szCs w:val="24"/>
      <w:lang w:eastAsia="en-US"/>
    </w:rPr>
  </w:style>
  <w:style w:type="paragraph" w:customStyle="1" w:styleId="1c">
    <w:name w:val="в таблице1"/>
    <w:basedOn w:val="a2"/>
    <w:link w:val="1d"/>
    <w:rsid w:val="00070FE3"/>
    <w:pPr>
      <w:keepLines/>
      <w:spacing w:line="240" w:lineRule="auto"/>
      <w:ind w:firstLine="0"/>
      <w:jc w:val="center"/>
    </w:pPr>
    <w:rPr>
      <w:rFonts w:eastAsia="Times New Roman"/>
      <w:sz w:val="20"/>
      <w:szCs w:val="20"/>
      <w:lang w:eastAsia="ru-RU"/>
    </w:rPr>
  </w:style>
  <w:style w:type="character" w:customStyle="1" w:styleId="afff7">
    <w:name w:val="ААСодТаб Знак"/>
    <w:link w:val="afff6"/>
    <w:uiPriority w:val="1"/>
    <w:rsid w:val="00A75A73"/>
    <w:rPr>
      <w:rFonts w:ascii="Times New Roman" w:eastAsia="Times New Roman" w:hAnsi="Times New Roman"/>
      <w:sz w:val="22"/>
      <w:szCs w:val="22"/>
    </w:rPr>
  </w:style>
  <w:style w:type="character" w:customStyle="1" w:styleId="1d">
    <w:name w:val="в таблице1 Знак"/>
    <w:link w:val="1c"/>
    <w:rsid w:val="00070FE3"/>
    <w:rPr>
      <w:rFonts w:ascii="Times New Roman" w:eastAsia="Times New Roman" w:hAnsi="Times New Roman"/>
    </w:rPr>
  </w:style>
  <w:style w:type="character" w:customStyle="1" w:styleId="213pt">
    <w:name w:val="Основной текст (2) + 13 pt"/>
    <w:uiPriority w:val="99"/>
    <w:rsid w:val="00070FE3"/>
    <w:rPr>
      <w:rFonts w:ascii="Times New Roman" w:eastAsia="Times New Roman" w:hAnsi="Times New Roman" w:cs="Times New Roman"/>
      <w:sz w:val="26"/>
      <w:szCs w:val="26"/>
      <w:u w:val="none"/>
      <w:shd w:val="clear" w:color="auto" w:fill="FFFFFF"/>
    </w:rPr>
  </w:style>
  <w:style w:type="paragraph" w:customStyle="1" w:styleId="1e">
    <w:name w:val="Таблица1"/>
    <w:basedOn w:val="a2"/>
    <w:link w:val="1f"/>
    <w:rsid w:val="000815DD"/>
    <w:pPr>
      <w:keepNext/>
      <w:keepLines/>
      <w:spacing w:line="240" w:lineRule="auto"/>
      <w:ind w:firstLine="0"/>
      <w:jc w:val="right"/>
    </w:pPr>
    <w:rPr>
      <w:rFonts w:eastAsia="Times New Roman"/>
      <w:b/>
      <w:bCs/>
      <w:sz w:val="20"/>
      <w:szCs w:val="20"/>
      <w:lang w:val="tt-RU" w:eastAsia="ru-RU"/>
    </w:rPr>
  </w:style>
  <w:style w:type="character" w:customStyle="1" w:styleId="1f">
    <w:name w:val="Таблица1 Знак"/>
    <w:link w:val="1e"/>
    <w:rsid w:val="000815DD"/>
    <w:rPr>
      <w:rFonts w:ascii="Times New Roman" w:eastAsia="Times New Roman" w:hAnsi="Times New Roman"/>
      <w:b/>
      <w:bCs/>
      <w:lang w:val="tt-RU"/>
    </w:rPr>
  </w:style>
  <w:style w:type="character" w:styleId="afff8">
    <w:name w:val="page number"/>
    <w:uiPriority w:val="99"/>
    <w:rsid w:val="00EA2F19"/>
  </w:style>
  <w:style w:type="table" w:customStyle="1" w:styleId="218">
    <w:name w:val="Сетка таблицы218"/>
    <w:basedOn w:val="a4"/>
    <w:uiPriority w:val="59"/>
    <w:rsid w:val="00EA2F19"/>
    <w:pPr>
      <w:jc w:val="center"/>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auto"/>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Normal">
    <w:name w:val="Table Normal"/>
    <w:uiPriority w:val="2"/>
    <w:semiHidden/>
    <w:unhideWhenUsed/>
    <w:qFormat/>
    <w:rsid w:val="00855ED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link w:val="TableParagraph0"/>
    <w:uiPriority w:val="1"/>
    <w:qFormat/>
    <w:rsid w:val="00855EDA"/>
    <w:pPr>
      <w:widowControl w:val="0"/>
      <w:spacing w:line="240" w:lineRule="auto"/>
      <w:ind w:firstLine="0"/>
      <w:jc w:val="left"/>
    </w:pPr>
    <w:rPr>
      <w:rFonts w:ascii="Calibri" w:hAnsi="Calibri"/>
      <w:sz w:val="22"/>
      <w:lang w:val="en-US"/>
    </w:rPr>
  </w:style>
  <w:style w:type="character" w:customStyle="1" w:styleId="TableParagraph0">
    <w:name w:val="Table Paragraph Знак"/>
    <w:link w:val="TableParagraph"/>
    <w:uiPriority w:val="1"/>
    <w:rsid w:val="00855EDA"/>
    <w:rPr>
      <w:sz w:val="22"/>
      <w:szCs w:val="22"/>
      <w:lang w:val="en-US" w:eastAsia="en-US"/>
    </w:rPr>
  </w:style>
  <w:style w:type="paragraph" w:customStyle="1" w:styleId="afff9">
    <w:name w:val="ААОбычн"/>
    <w:basedOn w:val="a2"/>
    <w:link w:val="afffa"/>
    <w:qFormat/>
    <w:rsid w:val="00E24647"/>
    <w:pPr>
      <w:suppressAutoHyphens/>
      <w:spacing w:line="300" w:lineRule="auto"/>
      <w:ind w:firstLine="567"/>
      <w:contextualSpacing/>
    </w:pPr>
    <w:rPr>
      <w:noProof/>
      <w:szCs w:val="24"/>
      <w:lang w:eastAsia="ru-RU"/>
    </w:rPr>
  </w:style>
  <w:style w:type="character" w:customStyle="1" w:styleId="afffa">
    <w:name w:val="ААОбычн Знак"/>
    <w:link w:val="afff9"/>
    <w:rsid w:val="00E24647"/>
    <w:rPr>
      <w:rFonts w:ascii="Times New Roman" w:hAnsi="Times New Roman"/>
      <w:noProof/>
      <w:sz w:val="24"/>
      <w:szCs w:val="24"/>
    </w:rPr>
  </w:style>
  <w:style w:type="paragraph" w:customStyle="1" w:styleId="afffb">
    <w:name w:val="ААТАБЛ"/>
    <w:basedOn w:val="af0"/>
    <w:link w:val="afffc"/>
    <w:uiPriority w:val="99"/>
    <w:qFormat/>
    <w:rsid w:val="00821E85"/>
    <w:pPr>
      <w:keepNext/>
      <w:spacing w:before="120" w:line="240" w:lineRule="auto"/>
      <w:jc w:val="right"/>
    </w:pPr>
    <w:rPr>
      <w:bCs w:val="0"/>
      <w:i/>
      <w:iCs/>
      <w:szCs w:val="24"/>
    </w:rPr>
  </w:style>
  <w:style w:type="character" w:customStyle="1" w:styleId="afffc">
    <w:name w:val="ААТАБЛ Знак"/>
    <w:link w:val="afffb"/>
    <w:uiPriority w:val="99"/>
    <w:rsid w:val="00821E85"/>
    <w:rPr>
      <w:rFonts w:ascii="Times New Roman" w:hAnsi="Times New Roman"/>
      <w:i/>
      <w:iCs/>
      <w:sz w:val="24"/>
      <w:szCs w:val="24"/>
      <w:lang w:eastAsia="en-US"/>
    </w:rPr>
  </w:style>
  <w:style w:type="character" w:customStyle="1" w:styleId="afffd">
    <w:name w:val="АРисун Знак"/>
    <w:link w:val="afffe"/>
    <w:locked/>
    <w:rsid w:val="00573D08"/>
    <w:rPr>
      <w:rFonts w:ascii="Times New Roman" w:eastAsia="Microsoft YaHei" w:hAnsi="Times New Roman"/>
      <w:bCs/>
      <w:i/>
      <w:noProof/>
      <w:spacing w:val="-5"/>
      <w:sz w:val="24"/>
      <w:szCs w:val="24"/>
    </w:rPr>
  </w:style>
  <w:style w:type="paragraph" w:customStyle="1" w:styleId="afffe">
    <w:name w:val="АРисун"/>
    <w:basedOn w:val="af0"/>
    <w:link w:val="afffd"/>
    <w:qFormat/>
    <w:rsid w:val="00573D08"/>
    <w:pPr>
      <w:widowControl w:val="0"/>
      <w:adjustRightInd w:val="0"/>
      <w:spacing w:before="240" w:after="240"/>
      <w:jc w:val="center"/>
    </w:pPr>
    <w:rPr>
      <w:rFonts w:eastAsia="Microsoft YaHei"/>
      <w:i/>
      <w:noProof/>
      <w:spacing w:val="-5"/>
      <w:szCs w:val="24"/>
      <w:lang w:eastAsia="ru-RU"/>
    </w:rPr>
  </w:style>
  <w:style w:type="paragraph" w:customStyle="1" w:styleId="a1">
    <w:name w:val="АААПеречень"/>
    <w:basedOn w:val="a7"/>
    <w:link w:val="affff"/>
    <w:qFormat/>
    <w:rsid w:val="007D19DF"/>
    <w:pPr>
      <w:numPr>
        <w:numId w:val="8"/>
      </w:numPr>
      <w:tabs>
        <w:tab w:val="left" w:pos="1134"/>
      </w:tabs>
      <w:spacing w:line="300" w:lineRule="auto"/>
      <w:ind w:left="0" w:firstLine="567"/>
    </w:pPr>
    <w:rPr>
      <w:rFonts w:ascii="Times New Roman" w:eastAsia="Times New Roman" w:hAnsi="Times New Roman"/>
      <w:sz w:val="24"/>
      <w:szCs w:val="24"/>
      <w:lang w:val="ru-RU"/>
    </w:rPr>
  </w:style>
  <w:style w:type="character" w:customStyle="1" w:styleId="affff">
    <w:name w:val="АААПеречень Знак"/>
    <w:link w:val="a1"/>
    <w:rsid w:val="007D19DF"/>
    <w:rPr>
      <w:rFonts w:ascii="Times New Roman" w:eastAsia="Times New Roman" w:hAnsi="Times New Roman"/>
      <w:sz w:val="24"/>
      <w:szCs w:val="24"/>
      <w:lang w:eastAsia="en-US"/>
    </w:rPr>
  </w:style>
  <w:style w:type="character" w:customStyle="1" w:styleId="50">
    <w:name w:val="Заголовок 5 Знак"/>
    <w:link w:val="5"/>
    <w:uiPriority w:val="99"/>
    <w:rsid w:val="006E53F2"/>
    <w:rPr>
      <w:rFonts w:ascii="Times New Roman" w:eastAsia="Times New Roman" w:hAnsi="Times New Roman"/>
      <w:b/>
      <w:sz w:val="24"/>
      <w:szCs w:val="24"/>
      <w:lang w:val="en-US" w:eastAsia="en-US"/>
    </w:rPr>
  </w:style>
  <w:style w:type="character" w:customStyle="1" w:styleId="60">
    <w:name w:val="Заголовок 6 Знак"/>
    <w:link w:val="6"/>
    <w:uiPriority w:val="99"/>
    <w:rsid w:val="006E53F2"/>
    <w:rPr>
      <w:rFonts w:ascii="Times New Roman" w:eastAsia="Times New Roman" w:hAnsi="Times New Roman"/>
      <w:b/>
      <w:iCs/>
      <w:sz w:val="24"/>
      <w:szCs w:val="24"/>
      <w:lang w:val="en-US" w:eastAsia="en-US"/>
    </w:rPr>
  </w:style>
  <w:style w:type="character" w:customStyle="1" w:styleId="80">
    <w:name w:val="Заголовок 8 Знак"/>
    <w:link w:val="8"/>
    <w:uiPriority w:val="99"/>
    <w:rsid w:val="006E53F2"/>
    <w:rPr>
      <w:rFonts w:ascii="Cambria" w:eastAsia="Times New Roman" w:hAnsi="Cambria"/>
      <w:color w:val="4F81BD"/>
      <w:lang w:val="en-US" w:eastAsia="en-US"/>
    </w:rPr>
  </w:style>
  <w:style w:type="character" w:customStyle="1" w:styleId="90">
    <w:name w:val="Заголовок 9 Знак"/>
    <w:link w:val="9"/>
    <w:uiPriority w:val="99"/>
    <w:rsid w:val="006E53F2"/>
    <w:rPr>
      <w:rFonts w:ascii="Cambria" w:eastAsia="Times New Roman" w:hAnsi="Cambria"/>
      <w:i/>
      <w:iCs/>
      <w:color w:val="404040"/>
      <w:lang w:val="en-US" w:eastAsia="en-US"/>
    </w:rPr>
  </w:style>
  <w:style w:type="character" w:customStyle="1" w:styleId="HeaderChar">
    <w:name w:val="Header Char"/>
    <w:aliases w:val="Верхний колонтитул Знак Знак Char,Знак6 Знак Знак Char"/>
    <w:uiPriority w:val="99"/>
    <w:semiHidden/>
    <w:locked/>
    <w:rsid w:val="006E53F2"/>
    <w:rPr>
      <w:rFonts w:ascii="Calibri" w:hAnsi="Calibri"/>
    </w:rPr>
  </w:style>
  <w:style w:type="paragraph" w:styleId="a">
    <w:name w:val="List Bullet"/>
    <w:basedOn w:val="a2"/>
    <w:uiPriority w:val="99"/>
    <w:rsid w:val="006E53F2"/>
    <w:pPr>
      <w:numPr>
        <w:numId w:val="9"/>
      </w:numPr>
      <w:spacing w:line="300" w:lineRule="auto"/>
      <w:contextualSpacing/>
    </w:pPr>
    <w:rPr>
      <w:rFonts w:ascii="Calibri" w:eastAsia="Times New Roman" w:hAnsi="Calibri"/>
      <w:szCs w:val="24"/>
      <w:lang w:val="en-US"/>
    </w:rPr>
  </w:style>
  <w:style w:type="character" w:customStyle="1" w:styleId="affff0">
    <w:name w:val="Заголовок Знак"/>
    <w:uiPriority w:val="99"/>
    <w:rsid w:val="006E53F2"/>
    <w:rPr>
      <w:rFonts w:ascii="Cambria" w:eastAsia="Times New Roman" w:hAnsi="Cambria" w:cs="Times New Roman"/>
      <w:color w:val="17365D"/>
      <w:spacing w:val="5"/>
      <w:kern w:val="28"/>
      <w:sz w:val="52"/>
      <w:szCs w:val="52"/>
      <w:lang w:val="en-US"/>
    </w:rPr>
  </w:style>
  <w:style w:type="paragraph" w:styleId="33">
    <w:name w:val="Body Text 3"/>
    <w:basedOn w:val="a2"/>
    <w:link w:val="34"/>
    <w:uiPriority w:val="99"/>
    <w:semiHidden/>
    <w:rsid w:val="006E53F2"/>
    <w:pPr>
      <w:spacing w:after="120" w:line="300" w:lineRule="auto"/>
      <w:ind w:firstLine="567"/>
    </w:pPr>
    <w:rPr>
      <w:rFonts w:ascii="Calibri" w:eastAsia="Times New Roman" w:hAnsi="Calibri"/>
      <w:sz w:val="16"/>
      <w:szCs w:val="16"/>
      <w:lang w:val="en-US"/>
    </w:rPr>
  </w:style>
  <w:style w:type="character" w:customStyle="1" w:styleId="34">
    <w:name w:val="Основной текст 3 Знак"/>
    <w:link w:val="33"/>
    <w:uiPriority w:val="99"/>
    <w:semiHidden/>
    <w:rsid w:val="006E53F2"/>
    <w:rPr>
      <w:rFonts w:eastAsia="Times New Roman"/>
      <w:sz w:val="16"/>
      <w:szCs w:val="16"/>
      <w:lang w:val="en-US" w:eastAsia="en-US"/>
    </w:rPr>
  </w:style>
  <w:style w:type="character" w:customStyle="1" w:styleId="BodyText3Char">
    <w:name w:val="Body Text 3 Char"/>
    <w:uiPriority w:val="99"/>
    <w:semiHidden/>
    <w:locked/>
    <w:rsid w:val="006E53F2"/>
    <w:rPr>
      <w:rFonts w:ascii="Calibri" w:hAnsi="Calibri"/>
      <w:sz w:val="16"/>
    </w:rPr>
  </w:style>
  <w:style w:type="paragraph" w:styleId="35">
    <w:name w:val="Body Text Indent 3"/>
    <w:basedOn w:val="a2"/>
    <w:link w:val="36"/>
    <w:uiPriority w:val="99"/>
    <w:rsid w:val="006E53F2"/>
    <w:pPr>
      <w:spacing w:after="120" w:line="300" w:lineRule="auto"/>
      <w:ind w:left="283" w:firstLine="567"/>
    </w:pPr>
    <w:rPr>
      <w:rFonts w:ascii="Calibri" w:eastAsia="Times New Roman" w:hAnsi="Calibri"/>
      <w:sz w:val="16"/>
      <w:szCs w:val="16"/>
      <w:lang w:val="en-US"/>
    </w:rPr>
  </w:style>
  <w:style w:type="character" w:customStyle="1" w:styleId="36">
    <w:name w:val="Основной текст с отступом 3 Знак"/>
    <w:link w:val="35"/>
    <w:uiPriority w:val="99"/>
    <w:rsid w:val="006E53F2"/>
    <w:rPr>
      <w:rFonts w:eastAsia="Times New Roman"/>
      <w:sz w:val="16"/>
      <w:szCs w:val="16"/>
      <w:lang w:val="en-US" w:eastAsia="en-US"/>
    </w:rPr>
  </w:style>
  <w:style w:type="paragraph" w:styleId="affff1">
    <w:name w:val="Plain Text"/>
    <w:basedOn w:val="a2"/>
    <w:link w:val="affff2"/>
    <w:uiPriority w:val="99"/>
    <w:rsid w:val="006E53F2"/>
    <w:pPr>
      <w:spacing w:line="288" w:lineRule="auto"/>
      <w:ind w:firstLine="567"/>
      <w:jc w:val="center"/>
    </w:pPr>
    <w:rPr>
      <w:rFonts w:ascii="Courier New" w:eastAsia="Times New Roman" w:hAnsi="Courier New"/>
      <w:sz w:val="20"/>
      <w:szCs w:val="20"/>
      <w:lang w:val="en-US"/>
    </w:rPr>
  </w:style>
  <w:style w:type="character" w:customStyle="1" w:styleId="affff2">
    <w:name w:val="Текст Знак"/>
    <w:link w:val="affff1"/>
    <w:uiPriority w:val="99"/>
    <w:rsid w:val="006E53F2"/>
    <w:rPr>
      <w:rFonts w:ascii="Courier New" w:eastAsia="Times New Roman" w:hAnsi="Courier New"/>
      <w:lang w:val="en-US" w:eastAsia="en-US"/>
    </w:rPr>
  </w:style>
  <w:style w:type="character" w:customStyle="1" w:styleId="PlainTextChar">
    <w:name w:val="Plain Text Char"/>
    <w:uiPriority w:val="99"/>
    <w:locked/>
    <w:rsid w:val="006E53F2"/>
    <w:rPr>
      <w:rFonts w:ascii="Courier New" w:hAnsi="Courier New"/>
    </w:rPr>
  </w:style>
  <w:style w:type="paragraph" w:styleId="28">
    <w:name w:val="Quote"/>
    <w:basedOn w:val="a2"/>
    <w:next w:val="a2"/>
    <w:link w:val="29"/>
    <w:uiPriority w:val="99"/>
    <w:qFormat/>
    <w:rsid w:val="006E53F2"/>
    <w:pPr>
      <w:spacing w:line="300" w:lineRule="auto"/>
      <w:ind w:firstLine="567"/>
    </w:pPr>
    <w:rPr>
      <w:rFonts w:ascii="Calibri" w:eastAsia="Times New Roman" w:hAnsi="Calibri"/>
      <w:i/>
      <w:iCs/>
      <w:color w:val="000000"/>
      <w:szCs w:val="24"/>
      <w:lang w:val="en-US"/>
    </w:rPr>
  </w:style>
  <w:style w:type="character" w:customStyle="1" w:styleId="29">
    <w:name w:val="Цитата 2 Знак"/>
    <w:link w:val="28"/>
    <w:uiPriority w:val="99"/>
    <w:rsid w:val="006E53F2"/>
    <w:rPr>
      <w:rFonts w:eastAsia="Times New Roman"/>
      <w:i/>
      <w:iCs/>
      <w:color w:val="000000"/>
      <w:sz w:val="24"/>
      <w:szCs w:val="24"/>
      <w:lang w:val="en-US" w:eastAsia="en-US"/>
    </w:rPr>
  </w:style>
  <w:style w:type="paragraph" w:styleId="affff3">
    <w:name w:val="Intense Quote"/>
    <w:basedOn w:val="a2"/>
    <w:next w:val="a2"/>
    <w:link w:val="affff4"/>
    <w:uiPriority w:val="99"/>
    <w:qFormat/>
    <w:rsid w:val="006E53F2"/>
    <w:pPr>
      <w:pBdr>
        <w:bottom w:val="single" w:sz="4" w:space="4" w:color="4F81BD"/>
      </w:pBdr>
      <w:spacing w:before="200" w:after="280" w:line="300" w:lineRule="auto"/>
      <w:ind w:left="936" w:right="936" w:firstLine="567"/>
    </w:pPr>
    <w:rPr>
      <w:rFonts w:ascii="Calibri" w:eastAsia="Times New Roman" w:hAnsi="Calibri"/>
      <w:b/>
      <w:bCs/>
      <w:i/>
      <w:iCs/>
      <w:color w:val="4F81BD"/>
      <w:szCs w:val="24"/>
      <w:lang w:val="en-US"/>
    </w:rPr>
  </w:style>
  <w:style w:type="character" w:customStyle="1" w:styleId="affff4">
    <w:name w:val="Выделенная цитата Знак"/>
    <w:link w:val="affff3"/>
    <w:uiPriority w:val="99"/>
    <w:rsid w:val="006E53F2"/>
    <w:rPr>
      <w:rFonts w:eastAsia="Times New Roman"/>
      <w:b/>
      <w:bCs/>
      <w:i/>
      <w:iCs/>
      <w:color w:val="4F81BD"/>
      <w:sz w:val="24"/>
      <w:szCs w:val="24"/>
      <w:lang w:val="en-US" w:eastAsia="en-US"/>
    </w:rPr>
  </w:style>
  <w:style w:type="paragraph" w:customStyle="1" w:styleId="affff5">
    <w:name w:val="Знак Знак Знак Знак Знак Знак Знак Знак Знак Знак Знак Знак Знак"/>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Heading11">
    <w:name w:val="Heading 11"/>
    <w:basedOn w:val="a2"/>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Heading21">
    <w:name w:val="Heading 21"/>
    <w:basedOn w:val="a2"/>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110">
    <w:name w:val="Заголовок 11"/>
    <w:basedOn w:val="a2"/>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210">
    <w:name w:val="Заголовок 21"/>
    <w:basedOn w:val="a2"/>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2a">
    <w:name w:val="Знак Знак Знак Знак Знак Знак Знак Знак Знак Знак Знак Знак Знак2"/>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1f0">
    <w:name w:val="Знак Знак Знак Знак Знак Знак Знак Знак Знак Знак Знак Знак Знак1"/>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ConsPlusNormal">
    <w:name w:val="ConsPlusNormal"/>
    <w:uiPriority w:val="99"/>
    <w:rsid w:val="006E53F2"/>
    <w:pPr>
      <w:widowControl w:val="0"/>
      <w:autoSpaceDE w:val="0"/>
      <w:autoSpaceDN w:val="0"/>
      <w:adjustRightInd w:val="0"/>
      <w:spacing w:after="200" w:line="276" w:lineRule="auto"/>
      <w:ind w:firstLine="720"/>
      <w:jc w:val="both"/>
    </w:pPr>
    <w:rPr>
      <w:rFonts w:ascii="Arial" w:eastAsia="Times New Roman" w:hAnsi="Arial" w:cs="Arial"/>
      <w:lang w:val="en-US" w:eastAsia="en-US"/>
    </w:rPr>
  </w:style>
  <w:style w:type="paragraph" w:customStyle="1" w:styleId="43">
    <w:name w:val="Знак Знак Знак Знак Знак Знак Знак Знак Знак Знак Знак Знак Знак4"/>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affff6">
    <w:name w:val="Прижатый влево"/>
    <w:basedOn w:val="a2"/>
    <w:next w:val="a2"/>
    <w:uiPriority w:val="99"/>
    <w:rsid w:val="006E53F2"/>
    <w:pPr>
      <w:widowControl w:val="0"/>
      <w:autoSpaceDE w:val="0"/>
      <w:autoSpaceDN w:val="0"/>
      <w:adjustRightInd w:val="0"/>
      <w:spacing w:line="240" w:lineRule="auto"/>
      <w:ind w:firstLine="567"/>
    </w:pPr>
    <w:rPr>
      <w:rFonts w:ascii="Arial" w:eastAsia="Times New Roman" w:hAnsi="Arial" w:cs="Arial"/>
      <w:szCs w:val="24"/>
      <w:lang w:val="en-US"/>
    </w:rPr>
  </w:style>
  <w:style w:type="paragraph" w:customStyle="1" w:styleId="affff7">
    <w:name w:val="Нормальный (таблица)"/>
    <w:basedOn w:val="a2"/>
    <w:next w:val="a2"/>
    <w:uiPriority w:val="99"/>
    <w:rsid w:val="006E53F2"/>
    <w:pPr>
      <w:widowControl w:val="0"/>
      <w:autoSpaceDE w:val="0"/>
      <w:autoSpaceDN w:val="0"/>
      <w:adjustRightInd w:val="0"/>
      <w:spacing w:line="240" w:lineRule="auto"/>
      <w:ind w:firstLine="567"/>
    </w:pPr>
    <w:rPr>
      <w:rFonts w:ascii="Arial" w:eastAsia="Times New Roman" w:hAnsi="Arial" w:cs="Arial"/>
      <w:szCs w:val="24"/>
      <w:lang w:val="en-US"/>
    </w:rPr>
  </w:style>
  <w:style w:type="paragraph" w:customStyle="1" w:styleId="affff8">
    <w:name w:val="Знак Знак Знак Знак"/>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37">
    <w:name w:val="Знак Знак Знак Знак Знак Знак Знак Знак Знак Знак Знак Знак Знак3"/>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affff9">
    <w:name w:val="Знак"/>
    <w:basedOn w:val="a2"/>
    <w:uiPriority w:val="99"/>
    <w:rsid w:val="006E53F2"/>
    <w:pPr>
      <w:widowControl w:val="0"/>
      <w:suppressAutoHyphens/>
      <w:adjustRightInd w:val="0"/>
      <w:spacing w:after="160" w:line="240" w:lineRule="exact"/>
      <w:ind w:firstLine="567"/>
      <w:jc w:val="right"/>
    </w:pPr>
    <w:rPr>
      <w:rFonts w:eastAsia="Times New Roman"/>
      <w:sz w:val="20"/>
      <w:szCs w:val="20"/>
      <w:lang w:val="en-GB"/>
    </w:rPr>
  </w:style>
  <w:style w:type="paragraph" w:customStyle="1" w:styleId="font7">
    <w:name w:val="font7"/>
    <w:basedOn w:val="a2"/>
    <w:uiPriority w:val="99"/>
    <w:rsid w:val="006E53F2"/>
    <w:pPr>
      <w:spacing w:before="100" w:beforeAutospacing="1" w:after="100" w:afterAutospacing="1" w:line="240" w:lineRule="auto"/>
      <w:ind w:firstLine="567"/>
    </w:pPr>
    <w:rPr>
      <w:rFonts w:eastAsia="Times New Roman"/>
      <w:b/>
      <w:bCs/>
      <w:sz w:val="36"/>
      <w:szCs w:val="36"/>
      <w:u w:val="single"/>
      <w:lang w:val="en-US"/>
    </w:rPr>
  </w:style>
  <w:style w:type="paragraph" w:customStyle="1" w:styleId="font8">
    <w:name w:val="font8"/>
    <w:basedOn w:val="a2"/>
    <w:uiPriority w:val="99"/>
    <w:rsid w:val="006E53F2"/>
    <w:pPr>
      <w:spacing w:before="100" w:beforeAutospacing="1" w:after="100" w:afterAutospacing="1" w:line="240" w:lineRule="auto"/>
      <w:ind w:firstLine="567"/>
    </w:pPr>
    <w:rPr>
      <w:rFonts w:eastAsia="Times New Roman"/>
      <w:b/>
      <w:bCs/>
      <w:i/>
      <w:iCs/>
      <w:sz w:val="20"/>
      <w:szCs w:val="20"/>
      <w:lang w:val="en-US"/>
    </w:rPr>
  </w:style>
  <w:style w:type="paragraph" w:customStyle="1" w:styleId="xl158">
    <w:name w:val="xl158"/>
    <w:basedOn w:val="a2"/>
    <w:uiPriority w:val="99"/>
    <w:rsid w:val="006E53F2"/>
    <w:pPr>
      <w:pBdr>
        <w:top w:val="single" w:sz="8" w:space="0" w:color="auto"/>
      </w:pBdr>
      <w:spacing w:before="100" w:beforeAutospacing="1" w:after="100" w:afterAutospacing="1" w:line="240" w:lineRule="auto"/>
      <w:ind w:firstLine="567"/>
    </w:pPr>
    <w:rPr>
      <w:rFonts w:eastAsia="Times New Roman"/>
      <w:b/>
      <w:bCs/>
      <w:sz w:val="44"/>
      <w:szCs w:val="44"/>
      <w:u w:val="single"/>
      <w:lang w:val="en-US"/>
    </w:rPr>
  </w:style>
  <w:style w:type="paragraph" w:customStyle="1" w:styleId="xl159">
    <w:name w:val="xl159"/>
    <w:basedOn w:val="a2"/>
    <w:uiPriority w:val="99"/>
    <w:rsid w:val="006E53F2"/>
    <w:pPr>
      <w:pBdr>
        <w:top w:val="single" w:sz="8" w:space="0" w:color="auto"/>
        <w:right w:val="single" w:sz="4" w:space="0" w:color="auto"/>
      </w:pBdr>
      <w:spacing w:before="100" w:beforeAutospacing="1" w:after="100" w:afterAutospacing="1" w:line="240" w:lineRule="auto"/>
      <w:ind w:firstLine="567"/>
    </w:pPr>
    <w:rPr>
      <w:rFonts w:eastAsia="Times New Roman"/>
      <w:b/>
      <w:bCs/>
      <w:sz w:val="44"/>
      <w:szCs w:val="44"/>
      <w:u w:val="single"/>
      <w:lang w:val="en-US"/>
    </w:rPr>
  </w:style>
  <w:style w:type="paragraph" w:customStyle="1" w:styleId="xl160">
    <w:name w:val="xl160"/>
    <w:basedOn w:val="a2"/>
    <w:uiPriority w:val="99"/>
    <w:rsid w:val="006E53F2"/>
    <w:pPr>
      <w:pBdr>
        <w:left w:val="single" w:sz="8" w:space="0" w:color="auto"/>
        <w:bottom w:val="single" w:sz="8" w:space="0" w:color="auto"/>
        <w:right w:val="single" w:sz="4" w:space="0" w:color="auto"/>
      </w:pBdr>
      <w:spacing w:before="100" w:beforeAutospacing="1" w:after="100" w:afterAutospacing="1" w:line="240" w:lineRule="auto"/>
      <w:ind w:firstLine="567"/>
      <w:jc w:val="center"/>
    </w:pPr>
    <w:rPr>
      <w:rFonts w:eastAsia="Times New Roman"/>
      <w:sz w:val="28"/>
      <w:szCs w:val="28"/>
      <w:lang w:val="en-US"/>
    </w:rPr>
  </w:style>
  <w:style w:type="paragraph" w:customStyle="1" w:styleId="xl161">
    <w:name w:val="xl161"/>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b/>
      <w:bCs/>
      <w:szCs w:val="24"/>
      <w:lang w:val="en-US"/>
    </w:rPr>
  </w:style>
  <w:style w:type="paragraph" w:customStyle="1" w:styleId="xl162">
    <w:name w:val="xl162"/>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3">
    <w:name w:val="xl163"/>
    <w:basedOn w:val="a2"/>
    <w:uiPriority w:val="99"/>
    <w:rsid w:val="006E53F2"/>
    <w:pPr>
      <w:pBdr>
        <w:top w:val="single" w:sz="4" w:space="0" w:color="auto"/>
        <w:lef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4">
    <w:name w:val="xl164"/>
    <w:basedOn w:val="a2"/>
    <w:uiPriority w:val="99"/>
    <w:rsid w:val="006E53F2"/>
    <w:pPr>
      <w:pBdr>
        <w:left w:val="single" w:sz="4" w:space="0" w:color="auto"/>
        <w:bottom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5">
    <w:name w:val="xl165"/>
    <w:basedOn w:val="a2"/>
    <w:uiPriority w:val="99"/>
    <w:rsid w:val="006E53F2"/>
    <w:pPr>
      <w:pBdr>
        <w:left w:val="single" w:sz="4" w:space="0" w:color="auto"/>
      </w:pBdr>
      <w:spacing w:before="100" w:beforeAutospacing="1" w:after="100" w:afterAutospacing="1" w:line="240" w:lineRule="auto"/>
      <w:ind w:firstLine="567"/>
      <w:jc w:val="center"/>
    </w:pPr>
    <w:rPr>
      <w:rFonts w:eastAsia="Times New Roman"/>
      <w:b/>
      <w:bCs/>
      <w:i/>
      <w:iCs/>
      <w:sz w:val="28"/>
      <w:szCs w:val="28"/>
      <w:lang w:val="en-US"/>
    </w:rPr>
  </w:style>
  <w:style w:type="paragraph" w:customStyle="1" w:styleId="xl166">
    <w:name w:val="xl166"/>
    <w:basedOn w:val="a2"/>
    <w:uiPriority w:val="99"/>
    <w:rsid w:val="006E53F2"/>
    <w:pPr>
      <w:spacing w:before="100" w:beforeAutospacing="1" w:after="100" w:afterAutospacing="1" w:line="240" w:lineRule="auto"/>
      <w:ind w:firstLine="567"/>
      <w:jc w:val="center"/>
    </w:pPr>
    <w:rPr>
      <w:rFonts w:eastAsia="Times New Roman"/>
      <w:b/>
      <w:bCs/>
      <w:i/>
      <w:iCs/>
      <w:sz w:val="28"/>
      <w:szCs w:val="28"/>
      <w:lang w:val="en-US"/>
    </w:rPr>
  </w:style>
  <w:style w:type="paragraph" w:customStyle="1" w:styleId="xl167">
    <w:name w:val="xl167"/>
    <w:basedOn w:val="a2"/>
    <w:uiPriority w:val="99"/>
    <w:rsid w:val="006E53F2"/>
    <w:pPr>
      <w:spacing w:before="100" w:beforeAutospacing="1" w:after="100" w:afterAutospacing="1" w:line="240" w:lineRule="auto"/>
      <w:ind w:firstLine="567"/>
      <w:jc w:val="center"/>
    </w:pPr>
    <w:rPr>
      <w:rFonts w:eastAsia="Times New Roman"/>
      <w:b/>
      <w:bCs/>
      <w:sz w:val="36"/>
      <w:szCs w:val="36"/>
      <w:u w:val="single"/>
      <w:lang w:val="en-US"/>
    </w:rPr>
  </w:style>
  <w:style w:type="paragraph" w:customStyle="1" w:styleId="xl168">
    <w:name w:val="xl168"/>
    <w:basedOn w:val="a2"/>
    <w:uiPriority w:val="99"/>
    <w:rsid w:val="006E53F2"/>
    <w:pPr>
      <w:pBdr>
        <w:left w:val="single" w:sz="4" w:space="0" w:color="auto"/>
        <w:right w:val="single" w:sz="4" w:space="0" w:color="auto"/>
      </w:pBdr>
      <w:spacing w:before="100" w:beforeAutospacing="1" w:after="100" w:afterAutospacing="1" w:line="240" w:lineRule="auto"/>
      <w:ind w:firstLine="567"/>
    </w:pPr>
    <w:rPr>
      <w:rFonts w:eastAsia="Times New Roman"/>
      <w:sz w:val="18"/>
      <w:szCs w:val="18"/>
      <w:lang w:val="en-US"/>
    </w:rPr>
  </w:style>
  <w:style w:type="paragraph" w:customStyle="1" w:styleId="xl169">
    <w:name w:val="xl169"/>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 w:val="18"/>
      <w:szCs w:val="18"/>
      <w:lang w:val="en-US"/>
    </w:rPr>
  </w:style>
  <w:style w:type="paragraph" w:customStyle="1" w:styleId="xl170">
    <w:name w:val="xl170"/>
    <w:basedOn w:val="a2"/>
    <w:uiPriority w:val="99"/>
    <w:rsid w:val="006E53F2"/>
    <w:pPr>
      <w:pBdr>
        <w:left w:val="single" w:sz="4" w:space="0" w:color="auto"/>
        <w:right w:val="single" w:sz="4" w:space="0" w:color="auto"/>
      </w:pBdr>
      <w:spacing w:before="100" w:beforeAutospacing="1" w:after="100" w:afterAutospacing="1" w:line="240" w:lineRule="auto"/>
      <w:ind w:firstLine="567"/>
      <w:jc w:val="center"/>
    </w:pPr>
    <w:rPr>
      <w:rFonts w:eastAsia="Times New Roman"/>
      <w:sz w:val="14"/>
      <w:szCs w:val="14"/>
      <w:lang w:val="en-US"/>
    </w:rPr>
  </w:style>
  <w:style w:type="paragraph" w:customStyle="1" w:styleId="xl171">
    <w:name w:val="xl171"/>
    <w:basedOn w:val="a2"/>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2">
    <w:name w:val="xl172"/>
    <w:basedOn w:val="a2"/>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3">
    <w:name w:val="xl173"/>
    <w:basedOn w:val="a2"/>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4">
    <w:name w:val="xl174"/>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5">
    <w:name w:val="xl175"/>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6">
    <w:name w:val="xl176"/>
    <w:basedOn w:val="a2"/>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7">
    <w:name w:val="xl177"/>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8">
    <w:name w:val="xl178"/>
    <w:basedOn w:val="a2"/>
    <w:uiPriority w:val="99"/>
    <w:rsid w:val="006E53F2"/>
    <w:pPr>
      <w:pBdr>
        <w:top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9">
    <w:name w:val="xl179"/>
    <w:basedOn w:val="a2"/>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0">
    <w:name w:val="xl180"/>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1">
    <w:name w:val="xl181"/>
    <w:basedOn w:val="a2"/>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xl182">
    <w:name w:val="xl182"/>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xl183">
    <w:name w:val="xl183"/>
    <w:basedOn w:val="a2"/>
    <w:uiPriority w:val="99"/>
    <w:rsid w:val="006E53F2"/>
    <w:pPr>
      <w:pBdr>
        <w:left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84">
    <w:name w:val="xl184"/>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85">
    <w:name w:val="xl185"/>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6">
    <w:name w:val="xl186"/>
    <w:basedOn w:val="a2"/>
    <w:uiPriority w:val="99"/>
    <w:rsid w:val="006E53F2"/>
    <w:pPr>
      <w:pBdr>
        <w:left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ConsNormal">
    <w:name w:val="ConsNormal"/>
    <w:uiPriority w:val="99"/>
    <w:rsid w:val="006E53F2"/>
    <w:pPr>
      <w:widowControl w:val="0"/>
      <w:autoSpaceDE w:val="0"/>
      <w:autoSpaceDN w:val="0"/>
      <w:adjustRightInd w:val="0"/>
      <w:spacing w:after="200" w:line="276" w:lineRule="auto"/>
      <w:ind w:firstLine="720"/>
    </w:pPr>
    <w:rPr>
      <w:rFonts w:ascii="Arial" w:eastAsia="Times New Roman" w:hAnsi="Arial" w:cs="Arial"/>
      <w:sz w:val="24"/>
      <w:szCs w:val="24"/>
      <w:lang w:val="en-US" w:eastAsia="en-US"/>
    </w:rPr>
  </w:style>
  <w:style w:type="paragraph" w:customStyle="1" w:styleId="ConsPlusTitle">
    <w:name w:val="ConsPlusTitle"/>
    <w:uiPriority w:val="99"/>
    <w:rsid w:val="006E53F2"/>
    <w:pPr>
      <w:widowControl w:val="0"/>
      <w:autoSpaceDE w:val="0"/>
      <w:autoSpaceDN w:val="0"/>
      <w:adjustRightInd w:val="0"/>
      <w:spacing w:after="200" w:line="276" w:lineRule="auto"/>
    </w:pPr>
    <w:rPr>
      <w:rFonts w:ascii="Arial" w:eastAsia="Times New Roman" w:hAnsi="Arial" w:cs="Arial"/>
      <w:b/>
      <w:bCs/>
      <w:lang w:val="en-US" w:eastAsia="en-US"/>
    </w:rPr>
  </w:style>
  <w:style w:type="paragraph" w:customStyle="1" w:styleId="affffa">
    <w:name w:val="Заголовок статьи"/>
    <w:basedOn w:val="a2"/>
    <w:next w:val="a2"/>
    <w:uiPriority w:val="99"/>
    <w:rsid w:val="006E53F2"/>
    <w:pPr>
      <w:autoSpaceDE w:val="0"/>
      <w:autoSpaceDN w:val="0"/>
      <w:adjustRightInd w:val="0"/>
      <w:spacing w:line="240" w:lineRule="auto"/>
      <w:ind w:left="1612" w:hanging="892"/>
    </w:pPr>
    <w:rPr>
      <w:rFonts w:ascii="Arial" w:eastAsia="Times New Roman" w:hAnsi="Arial"/>
      <w:szCs w:val="24"/>
      <w:lang w:val="en-US"/>
    </w:rPr>
  </w:style>
  <w:style w:type="character" w:styleId="affffb">
    <w:name w:val="Subtle Emphasis"/>
    <w:uiPriority w:val="99"/>
    <w:qFormat/>
    <w:rsid w:val="006E53F2"/>
    <w:rPr>
      <w:rFonts w:cs="Times New Roman"/>
      <w:i/>
      <w:iCs/>
      <w:color w:val="808080"/>
    </w:rPr>
  </w:style>
  <w:style w:type="character" w:styleId="affffc">
    <w:name w:val="Intense Emphasis"/>
    <w:uiPriority w:val="99"/>
    <w:qFormat/>
    <w:rsid w:val="006E53F2"/>
    <w:rPr>
      <w:rFonts w:cs="Times New Roman"/>
      <w:b/>
      <w:bCs/>
      <w:i/>
      <w:iCs/>
      <w:color w:val="4F81BD"/>
    </w:rPr>
  </w:style>
  <w:style w:type="character" w:styleId="affffd">
    <w:name w:val="Subtle Reference"/>
    <w:uiPriority w:val="99"/>
    <w:qFormat/>
    <w:rsid w:val="006E53F2"/>
    <w:rPr>
      <w:rFonts w:cs="Times New Roman"/>
      <w:smallCaps/>
      <w:color w:val="C0504D"/>
      <w:u w:val="single"/>
    </w:rPr>
  </w:style>
  <w:style w:type="character" w:styleId="affffe">
    <w:name w:val="Intense Reference"/>
    <w:uiPriority w:val="99"/>
    <w:qFormat/>
    <w:rsid w:val="006E53F2"/>
    <w:rPr>
      <w:rFonts w:cs="Times New Roman"/>
      <w:b/>
      <w:bCs/>
      <w:smallCaps/>
      <w:color w:val="C0504D"/>
      <w:spacing w:val="5"/>
      <w:u w:val="single"/>
    </w:rPr>
  </w:style>
  <w:style w:type="character" w:styleId="afffff">
    <w:name w:val="Book Title"/>
    <w:uiPriority w:val="99"/>
    <w:qFormat/>
    <w:rsid w:val="006E53F2"/>
    <w:rPr>
      <w:rFonts w:cs="Times New Roman"/>
      <w:b/>
      <w:bCs/>
      <w:smallCaps/>
      <w:spacing w:val="5"/>
    </w:rPr>
  </w:style>
  <w:style w:type="character" w:customStyle="1" w:styleId="hl01">
    <w:name w:val="hl01"/>
    <w:uiPriority w:val="99"/>
    <w:rsid w:val="006E53F2"/>
    <w:rPr>
      <w:rFonts w:ascii="Times New Roman" w:hAnsi="Times New Roman" w:cs="Times New Roman"/>
      <w:b/>
      <w:bCs/>
      <w:sz w:val="24"/>
      <w:szCs w:val="24"/>
    </w:rPr>
  </w:style>
  <w:style w:type="character" w:customStyle="1" w:styleId="1f1">
    <w:name w:val="Верхний колонтитул Знак1"/>
    <w:uiPriority w:val="99"/>
    <w:semiHidden/>
    <w:rsid w:val="006E53F2"/>
    <w:rPr>
      <w:rFonts w:ascii="Times New Roman" w:hAnsi="Times New Roman" w:cs="Times New Roman"/>
    </w:rPr>
  </w:style>
  <w:style w:type="character" w:customStyle="1" w:styleId="310">
    <w:name w:val="Основной текст 3 Знак1"/>
    <w:uiPriority w:val="99"/>
    <w:semiHidden/>
    <w:rsid w:val="006E53F2"/>
    <w:rPr>
      <w:rFonts w:ascii="Times New Roman" w:hAnsi="Times New Roman" w:cs="Times New Roman"/>
      <w:sz w:val="16"/>
      <w:szCs w:val="16"/>
    </w:rPr>
  </w:style>
  <w:style w:type="character" w:customStyle="1" w:styleId="PlainTextChar1">
    <w:name w:val="Plain Text Char1"/>
    <w:uiPriority w:val="99"/>
    <w:semiHidden/>
    <w:locked/>
    <w:rsid w:val="006E53F2"/>
    <w:rPr>
      <w:rFonts w:ascii="Courier New" w:hAnsi="Courier New" w:cs="Courier New"/>
      <w:sz w:val="20"/>
      <w:szCs w:val="20"/>
    </w:rPr>
  </w:style>
  <w:style w:type="table" w:customStyle="1" w:styleId="TableNormal1">
    <w:name w:val="Table Normal1"/>
    <w:uiPriority w:val="99"/>
    <w:semiHidden/>
    <w:rsid w:val="006E53F2"/>
    <w:pPr>
      <w:widowControl w:val="0"/>
      <w:spacing w:after="200" w:line="276" w:lineRule="auto"/>
    </w:pPr>
    <w:rPr>
      <w:rFonts w:eastAsia="Times New Roman"/>
      <w:sz w:val="22"/>
      <w:szCs w:val="22"/>
      <w:lang w:val="en-US" w:eastAsia="en-US"/>
    </w:rPr>
    <w:tblPr>
      <w:tblCellMar>
        <w:top w:w="0" w:type="dxa"/>
        <w:left w:w="0" w:type="dxa"/>
        <w:bottom w:w="0" w:type="dxa"/>
        <w:right w:w="0" w:type="dxa"/>
      </w:tblCellMar>
    </w:tblPr>
  </w:style>
  <w:style w:type="paragraph" w:customStyle="1" w:styleId="Heading22">
    <w:name w:val="Heading 22"/>
    <w:basedOn w:val="a2"/>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Heading12">
    <w:name w:val="Heading 12"/>
    <w:basedOn w:val="a2"/>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atclintro">
    <w:name w:val="atcl_intro"/>
    <w:basedOn w:val="a2"/>
    <w:uiPriority w:val="99"/>
    <w:rsid w:val="006E53F2"/>
    <w:pPr>
      <w:spacing w:before="100" w:beforeAutospacing="1" w:after="100" w:afterAutospacing="1" w:line="240" w:lineRule="auto"/>
      <w:ind w:firstLine="567"/>
    </w:pPr>
    <w:rPr>
      <w:rFonts w:eastAsia="Times New Roman"/>
      <w:szCs w:val="24"/>
      <w:lang w:eastAsia="ru-RU"/>
    </w:rPr>
  </w:style>
  <w:style w:type="paragraph" w:customStyle="1" w:styleId="ConsPlusCell">
    <w:name w:val="ConsPlusCell"/>
    <w:uiPriority w:val="99"/>
    <w:rsid w:val="006E53F2"/>
    <w:pPr>
      <w:widowControl w:val="0"/>
      <w:autoSpaceDE w:val="0"/>
      <w:autoSpaceDN w:val="0"/>
      <w:adjustRightInd w:val="0"/>
    </w:pPr>
    <w:rPr>
      <w:rFonts w:ascii="Times New Roman" w:eastAsia="Times New Roman" w:hAnsi="Times New Roman"/>
      <w:sz w:val="24"/>
      <w:szCs w:val="24"/>
    </w:rPr>
  </w:style>
  <w:style w:type="paragraph" w:styleId="afffff0">
    <w:name w:val="Body Text Indent"/>
    <w:basedOn w:val="a2"/>
    <w:link w:val="afffff1"/>
    <w:uiPriority w:val="99"/>
    <w:rsid w:val="006E53F2"/>
    <w:pPr>
      <w:spacing w:after="120" w:line="300" w:lineRule="auto"/>
      <w:ind w:left="283" w:firstLine="567"/>
    </w:pPr>
    <w:rPr>
      <w:rFonts w:ascii="Calibri" w:eastAsia="Times New Roman" w:hAnsi="Calibri"/>
      <w:szCs w:val="24"/>
      <w:lang w:eastAsia="ru-RU"/>
    </w:rPr>
  </w:style>
  <w:style w:type="character" w:customStyle="1" w:styleId="afffff1">
    <w:name w:val="Основной текст с отступом Знак"/>
    <w:link w:val="afffff0"/>
    <w:uiPriority w:val="99"/>
    <w:rsid w:val="006E53F2"/>
    <w:rPr>
      <w:rFonts w:eastAsia="Times New Roman"/>
      <w:sz w:val="24"/>
      <w:szCs w:val="24"/>
    </w:rPr>
  </w:style>
  <w:style w:type="character" w:customStyle="1" w:styleId="38">
    <w:name w:val="Основной текст (3)_"/>
    <w:link w:val="39"/>
    <w:uiPriority w:val="99"/>
    <w:locked/>
    <w:rsid w:val="006E53F2"/>
    <w:rPr>
      <w:rFonts w:ascii="Times New Roman" w:hAnsi="Times New Roman"/>
      <w:b/>
      <w:bCs/>
      <w:sz w:val="23"/>
      <w:szCs w:val="23"/>
      <w:shd w:val="clear" w:color="auto" w:fill="FFFFFF"/>
    </w:rPr>
  </w:style>
  <w:style w:type="paragraph" w:customStyle="1" w:styleId="39">
    <w:name w:val="Основной текст (3)"/>
    <w:basedOn w:val="a2"/>
    <w:link w:val="38"/>
    <w:uiPriority w:val="99"/>
    <w:rsid w:val="006E53F2"/>
    <w:pPr>
      <w:widowControl w:val="0"/>
      <w:shd w:val="clear" w:color="auto" w:fill="FFFFFF"/>
      <w:spacing w:before="2400" w:after="360" w:line="240" w:lineRule="atLeast"/>
      <w:ind w:firstLine="567"/>
      <w:jc w:val="center"/>
    </w:pPr>
    <w:rPr>
      <w:b/>
      <w:bCs/>
      <w:sz w:val="23"/>
      <w:szCs w:val="23"/>
      <w:lang w:eastAsia="ru-RU"/>
    </w:rPr>
  </w:style>
  <w:style w:type="character" w:customStyle="1" w:styleId="1f2">
    <w:name w:val="Основной текст Знак1"/>
    <w:uiPriority w:val="99"/>
    <w:rsid w:val="006E53F2"/>
    <w:rPr>
      <w:rFonts w:ascii="Times New Roman" w:hAnsi="Times New Roman" w:cs="Times New Roman"/>
      <w:i/>
      <w:iCs/>
      <w:sz w:val="26"/>
      <w:szCs w:val="26"/>
      <w:u w:val="none"/>
    </w:rPr>
  </w:style>
  <w:style w:type="character" w:customStyle="1" w:styleId="2b">
    <w:name w:val="Подпись к таблице (2)_"/>
    <w:link w:val="211"/>
    <w:uiPriority w:val="99"/>
    <w:locked/>
    <w:rsid w:val="006E53F2"/>
    <w:rPr>
      <w:rFonts w:ascii="Times New Roman" w:hAnsi="Times New Roman"/>
      <w:sz w:val="26"/>
      <w:szCs w:val="26"/>
      <w:shd w:val="clear" w:color="auto" w:fill="FFFFFF"/>
    </w:rPr>
  </w:style>
  <w:style w:type="character" w:customStyle="1" w:styleId="2c">
    <w:name w:val="Подпись к таблице (2)"/>
    <w:uiPriority w:val="99"/>
    <w:rsid w:val="006E53F2"/>
    <w:rPr>
      <w:rFonts w:ascii="Times New Roman" w:hAnsi="Times New Roman" w:cs="Times New Roman"/>
      <w:sz w:val="26"/>
      <w:szCs w:val="26"/>
      <w:u w:val="single"/>
      <w:shd w:val="clear" w:color="auto" w:fill="FFFFFF"/>
    </w:rPr>
  </w:style>
  <w:style w:type="paragraph" w:customStyle="1" w:styleId="211">
    <w:name w:val="Подпись к таблице (2)1"/>
    <w:basedOn w:val="a2"/>
    <w:link w:val="2b"/>
    <w:uiPriority w:val="99"/>
    <w:rsid w:val="006E53F2"/>
    <w:pPr>
      <w:widowControl w:val="0"/>
      <w:shd w:val="clear" w:color="auto" w:fill="FFFFFF"/>
      <w:spacing w:line="240" w:lineRule="atLeast"/>
      <w:ind w:firstLine="567"/>
    </w:pPr>
    <w:rPr>
      <w:sz w:val="26"/>
      <w:szCs w:val="26"/>
      <w:lang w:eastAsia="ru-RU"/>
    </w:rPr>
  </w:style>
  <w:style w:type="character" w:styleId="afffff2">
    <w:name w:val="Emphasis"/>
    <w:uiPriority w:val="99"/>
    <w:qFormat/>
    <w:locked/>
    <w:rsid w:val="006E53F2"/>
    <w:rPr>
      <w:rFonts w:cs="Times New Roman"/>
      <w:i/>
      <w:iCs/>
    </w:rPr>
  </w:style>
  <w:style w:type="character" w:styleId="afffff3">
    <w:name w:val="line number"/>
    <w:uiPriority w:val="99"/>
    <w:semiHidden/>
    <w:rsid w:val="006E53F2"/>
    <w:rPr>
      <w:rFonts w:cs="Times New Roman"/>
    </w:rPr>
  </w:style>
  <w:style w:type="paragraph" w:customStyle="1" w:styleId="afffff4">
    <w:name w:val="Тендерные данные"/>
    <w:basedOn w:val="a2"/>
    <w:uiPriority w:val="99"/>
    <w:rsid w:val="006E53F2"/>
    <w:pPr>
      <w:tabs>
        <w:tab w:val="left" w:pos="1985"/>
      </w:tabs>
      <w:suppressAutoHyphens/>
      <w:spacing w:before="120" w:after="60" w:line="240" w:lineRule="auto"/>
      <w:ind w:firstLine="567"/>
    </w:pPr>
    <w:rPr>
      <w:rFonts w:eastAsia="Times New Roman"/>
      <w:b/>
      <w:szCs w:val="20"/>
      <w:lang w:eastAsia="zh-CN"/>
    </w:rPr>
  </w:style>
  <w:style w:type="character" w:customStyle="1" w:styleId="111">
    <w:name w:val="Основной текст + 11"/>
    <w:aliases w:val="5 pt4,5 pt2,Полужирный2"/>
    <w:link w:val="2d"/>
    <w:uiPriority w:val="99"/>
    <w:locked/>
    <w:rsid w:val="006E53F2"/>
    <w:rPr>
      <w:rFonts w:ascii="Times New Roman" w:hAnsi="Times New Roman"/>
      <w:i/>
      <w:iCs/>
      <w:sz w:val="23"/>
      <w:szCs w:val="23"/>
      <w:shd w:val="clear" w:color="auto" w:fill="FFFFFF"/>
    </w:rPr>
  </w:style>
  <w:style w:type="character" w:customStyle="1" w:styleId="3a">
    <w:name w:val="Заголовок №3_"/>
    <w:link w:val="3b"/>
    <w:uiPriority w:val="99"/>
    <w:locked/>
    <w:rsid w:val="006E53F2"/>
    <w:rPr>
      <w:rFonts w:ascii="Times New Roman" w:hAnsi="Times New Roman"/>
      <w:b/>
      <w:bCs/>
      <w:i/>
      <w:iCs/>
      <w:sz w:val="26"/>
      <w:szCs w:val="26"/>
      <w:shd w:val="clear" w:color="auto" w:fill="FFFFFF"/>
    </w:rPr>
  </w:style>
  <w:style w:type="paragraph" w:customStyle="1" w:styleId="3b">
    <w:name w:val="Заголовок №3"/>
    <w:basedOn w:val="a2"/>
    <w:link w:val="3a"/>
    <w:uiPriority w:val="99"/>
    <w:rsid w:val="006E53F2"/>
    <w:pPr>
      <w:widowControl w:val="0"/>
      <w:shd w:val="clear" w:color="auto" w:fill="FFFFFF"/>
      <w:spacing w:before="360" w:after="360" w:line="240" w:lineRule="atLeast"/>
      <w:ind w:hanging="1440"/>
      <w:outlineLvl w:val="2"/>
    </w:pPr>
    <w:rPr>
      <w:b/>
      <w:bCs/>
      <w:i/>
      <w:iCs/>
      <w:sz w:val="26"/>
      <w:szCs w:val="26"/>
      <w:lang w:eastAsia="ru-RU"/>
    </w:rPr>
  </w:style>
  <w:style w:type="character" w:customStyle="1" w:styleId="92">
    <w:name w:val="Основной текст (9)_"/>
    <w:link w:val="93"/>
    <w:uiPriority w:val="99"/>
    <w:locked/>
    <w:rsid w:val="006E53F2"/>
    <w:rPr>
      <w:rFonts w:ascii="Times New Roman" w:hAnsi="Times New Roman"/>
      <w:sz w:val="23"/>
      <w:szCs w:val="23"/>
      <w:shd w:val="clear" w:color="auto" w:fill="FFFFFF"/>
    </w:rPr>
  </w:style>
  <w:style w:type="paragraph" w:customStyle="1" w:styleId="93">
    <w:name w:val="Основной текст (9)"/>
    <w:basedOn w:val="a2"/>
    <w:link w:val="92"/>
    <w:uiPriority w:val="99"/>
    <w:rsid w:val="006E53F2"/>
    <w:pPr>
      <w:widowControl w:val="0"/>
      <w:shd w:val="clear" w:color="auto" w:fill="FFFFFF"/>
      <w:spacing w:after="300" w:line="322" w:lineRule="exact"/>
      <w:ind w:firstLine="567"/>
      <w:jc w:val="center"/>
    </w:pPr>
    <w:rPr>
      <w:sz w:val="23"/>
      <w:szCs w:val="23"/>
      <w:lang w:eastAsia="ru-RU"/>
    </w:rPr>
  </w:style>
  <w:style w:type="character" w:customStyle="1" w:styleId="2e">
    <w:name w:val="Подпись к картинке (2)_"/>
    <w:link w:val="2f"/>
    <w:uiPriority w:val="99"/>
    <w:locked/>
    <w:rsid w:val="006E53F2"/>
    <w:rPr>
      <w:rFonts w:ascii="Times New Roman" w:hAnsi="Times New Roman"/>
      <w:sz w:val="18"/>
      <w:szCs w:val="18"/>
      <w:shd w:val="clear" w:color="auto" w:fill="FFFFFF"/>
    </w:rPr>
  </w:style>
  <w:style w:type="paragraph" w:customStyle="1" w:styleId="2f">
    <w:name w:val="Подпись к картинке (2)"/>
    <w:basedOn w:val="a2"/>
    <w:link w:val="2e"/>
    <w:uiPriority w:val="99"/>
    <w:rsid w:val="006E53F2"/>
    <w:pPr>
      <w:widowControl w:val="0"/>
      <w:shd w:val="clear" w:color="auto" w:fill="FFFFFF"/>
      <w:spacing w:line="240" w:lineRule="atLeast"/>
      <w:ind w:firstLine="567"/>
    </w:pPr>
    <w:rPr>
      <w:sz w:val="18"/>
      <w:szCs w:val="18"/>
      <w:lang w:eastAsia="ru-RU"/>
    </w:rPr>
  </w:style>
  <w:style w:type="character" w:customStyle="1" w:styleId="afffff5">
    <w:name w:val="Основной текст + Полужирный"/>
    <w:aliases w:val="Курсив"/>
    <w:uiPriority w:val="99"/>
    <w:rsid w:val="006E53F2"/>
    <w:rPr>
      <w:rFonts w:ascii="Times New Roman" w:hAnsi="Times New Roman" w:cs="Times New Roman"/>
      <w:b/>
      <w:bCs/>
      <w:i/>
      <w:iCs/>
      <w:sz w:val="26"/>
      <w:szCs w:val="26"/>
      <w:u w:val="none"/>
      <w:shd w:val="clear" w:color="auto" w:fill="FFFFFF"/>
    </w:rPr>
  </w:style>
  <w:style w:type="paragraph" w:customStyle="1" w:styleId="2d">
    <w:name w:val="Заголовок №2"/>
    <w:basedOn w:val="a2"/>
    <w:link w:val="111"/>
    <w:uiPriority w:val="99"/>
    <w:rsid w:val="006E53F2"/>
    <w:pPr>
      <w:widowControl w:val="0"/>
      <w:shd w:val="clear" w:color="auto" w:fill="FFFFFF"/>
      <w:spacing w:after="300" w:line="240" w:lineRule="atLeast"/>
      <w:ind w:firstLine="567"/>
      <w:outlineLvl w:val="1"/>
    </w:pPr>
    <w:rPr>
      <w:i/>
      <w:iCs/>
      <w:sz w:val="23"/>
      <w:szCs w:val="23"/>
      <w:lang w:eastAsia="ru-RU"/>
    </w:rPr>
  </w:style>
  <w:style w:type="character" w:customStyle="1" w:styleId="afffff6">
    <w:name w:val="Сноска_"/>
    <w:link w:val="afffff7"/>
    <w:uiPriority w:val="99"/>
    <w:locked/>
    <w:rsid w:val="006E53F2"/>
    <w:rPr>
      <w:rFonts w:ascii="Times New Roman" w:hAnsi="Times New Roman"/>
      <w:sz w:val="26"/>
      <w:szCs w:val="26"/>
      <w:shd w:val="clear" w:color="auto" w:fill="FFFFFF"/>
    </w:rPr>
  </w:style>
  <w:style w:type="paragraph" w:customStyle="1" w:styleId="afffff7">
    <w:name w:val="Сноска"/>
    <w:basedOn w:val="a2"/>
    <w:link w:val="afffff6"/>
    <w:uiPriority w:val="99"/>
    <w:rsid w:val="006E53F2"/>
    <w:pPr>
      <w:widowControl w:val="0"/>
      <w:shd w:val="clear" w:color="auto" w:fill="FFFFFF"/>
      <w:spacing w:line="322" w:lineRule="exact"/>
      <w:ind w:hanging="380"/>
    </w:pPr>
    <w:rPr>
      <w:sz w:val="26"/>
      <w:szCs w:val="26"/>
      <w:lang w:eastAsia="ru-RU"/>
    </w:rPr>
  </w:style>
  <w:style w:type="paragraph" w:customStyle="1" w:styleId="1f3">
    <w:name w:val="Обычный1"/>
    <w:uiPriority w:val="99"/>
    <w:rsid w:val="006E53F2"/>
    <w:pPr>
      <w:spacing w:before="100" w:after="100"/>
    </w:pPr>
    <w:rPr>
      <w:rFonts w:ascii="Times New Roman" w:eastAsia="Times New Roman" w:hAnsi="Times New Roman"/>
      <w:sz w:val="24"/>
    </w:rPr>
  </w:style>
  <w:style w:type="table" w:customStyle="1" w:styleId="TableNormal2">
    <w:name w:val="Table Normal2"/>
    <w:uiPriority w:val="99"/>
    <w:semiHidden/>
    <w:rsid w:val="006E53F2"/>
    <w:pPr>
      <w:widowControl w:val="0"/>
    </w:pPr>
    <w:rPr>
      <w:rFonts w:eastAsia="Times New Roman"/>
      <w:sz w:val="22"/>
      <w:szCs w:val="22"/>
      <w:lang w:val="en-US" w:eastAsia="en-US"/>
    </w:rPr>
    <w:tblPr>
      <w:tblInd w:w="0" w:type="dxa"/>
      <w:tblCellMar>
        <w:top w:w="0" w:type="dxa"/>
        <w:left w:w="0" w:type="dxa"/>
        <w:bottom w:w="0" w:type="dxa"/>
        <w:right w:w="0" w:type="dxa"/>
      </w:tblCellMar>
    </w:tblPr>
  </w:style>
  <w:style w:type="paragraph" w:customStyle="1" w:styleId="Heading">
    <w:name w:val="Heading"/>
    <w:uiPriority w:val="99"/>
    <w:rsid w:val="006E53F2"/>
    <w:pPr>
      <w:widowControl w:val="0"/>
      <w:autoSpaceDE w:val="0"/>
      <w:autoSpaceDN w:val="0"/>
      <w:adjustRightInd w:val="0"/>
    </w:pPr>
    <w:rPr>
      <w:rFonts w:ascii="Arial" w:eastAsia="Times New Roman" w:hAnsi="Arial" w:cs="Arial"/>
      <w:b/>
      <w:bCs/>
      <w:sz w:val="22"/>
      <w:szCs w:val="22"/>
    </w:rPr>
  </w:style>
  <w:style w:type="character" w:customStyle="1" w:styleId="2f0">
    <w:name w:val="Основной текст (2)_"/>
    <w:link w:val="2f1"/>
    <w:uiPriority w:val="99"/>
    <w:locked/>
    <w:rsid w:val="006E53F2"/>
    <w:rPr>
      <w:rFonts w:ascii="Times New Roman" w:hAnsi="Times New Roman"/>
      <w:sz w:val="13"/>
      <w:szCs w:val="13"/>
      <w:shd w:val="clear" w:color="auto" w:fill="FFFFFF"/>
    </w:rPr>
  </w:style>
  <w:style w:type="paragraph" w:customStyle="1" w:styleId="2f1">
    <w:name w:val="Основной текст (2)"/>
    <w:basedOn w:val="a2"/>
    <w:link w:val="2f0"/>
    <w:uiPriority w:val="99"/>
    <w:rsid w:val="006E53F2"/>
    <w:pPr>
      <w:widowControl w:val="0"/>
      <w:shd w:val="clear" w:color="auto" w:fill="FFFFFF"/>
      <w:spacing w:line="161" w:lineRule="exact"/>
      <w:ind w:firstLine="567"/>
    </w:pPr>
    <w:rPr>
      <w:sz w:val="13"/>
      <w:szCs w:val="13"/>
      <w:lang w:eastAsia="ru-RU"/>
    </w:rPr>
  </w:style>
  <w:style w:type="character" w:customStyle="1" w:styleId="63">
    <w:name w:val="Основной текст (6)_"/>
    <w:link w:val="64"/>
    <w:uiPriority w:val="99"/>
    <w:locked/>
    <w:rsid w:val="006E53F2"/>
    <w:rPr>
      <w:rFonts w:ascii="Times New Roman" w:hAnsi="Times New Roman"/>
      <w:i/>
      <w:iCs/>
      <w:sz w:val="26"/>
      <w:szCs w:val="26"/>
      <w:shd w:val="clear" w:color="auto" w:fill="FFFFFF"/>
    </w:rPr>
  </w:style>
  <w:style w:type="character" w:customStyle="1" w:styleId="65">
    <w:name w:val="Основной текст (6) + Не курсив"/>
    <w:uiPriority w:val="99"/>
    <w:rsid w:val="006E53F2"/>
  </w:style>
  <w:style w:type="paragraph" w:customStyle="1" w:styleId="64">
    <w:name w:val="Основной текст (6)"/>
    <w:basedOn w:val="a2"/>
    <w:link w:val="63"/>
    <w:uiPriority w:val="99"/>
    <w:rsid w:val="006E53F2"/>
    <w:pPr>
      <w:widowControl w:val="0"/>
      <w:shd w:val="clear" w:color="auto" w:fill="FFFFFF"/>
      <w:spacing w:line="322" w:lineRule="exact"/>
      <w:ind w:firstLine="567"/>
    </w:pPr>
    <w:rPr>
      <w:i/>
      <w:iCs/>
      <w:sz w:val="26"/>
      <w:szCs w:val="26"/>
      <w:lang w:eastAsia="ru-RU"/>
    </w:rPr>
  </w:style>
  <w:style w:type="character" w:customStyle="1" w:styleId="44">
    <w:name w:val="Основной текст (4)_"/>
    <w:link w:val="410"/>
    <w:locked/>
    <w:rsid w:val="006E53F2"/>
    <w:rPr>
      <w:rFonts w:ascii="Times New Roman" w:hAnsi="Times New Roman"/>
      <w:sz w:val="14"/>
      <w:szCs w:val="14"/>
      <w:shd w:val="clear" w:color="auto" w:fill="FFFFFF"/>
    </w:rPr>
  </w:style>
  <w:style w:type="character" w:customStyle="1" w:styleId="45">
    <w:name w:val="Основной текст (4)"/>
    <w:uiPriority w:val="99"/>
    <w:rsid w:val="006E53F2"/>
  </w:style>
  <w:style w:type="character" w:customStyle="1" w:styleId="4TrebuchetMS">
    <w:name w:val="Основной текст (4) + Trebuchet MS"/>
    <w:aliases w:val="6 pt,Полужирный"/>
    <w:uiPriority w:val="99"/>
    <w:rsid w:val="006E53F2"/>
    <w:rPr>
      <w:rFonts w:ascii="Trebuchet MS" w:hAnsi="Trebuchet MS" w:cs="Trebuchet MS"/>
      <w:b/>
      <w:bCs/>
      <w:sz w:val="12"/>
      <w:szCs w:val="12"/>
      <w:shd w:val="clear" w:color="auto" w:fill="FFFFFF"/>
    </w:rPr>
  </w:style>
  <w:style w:type="paragraph" w:customStyle="1" w:styleId="410">
    <w:name w:val="Основной текст (4)1"/>
    <w:basedOn w:val="a2"/>
    <w:link w:val="44"/>
    <w:rsid w:val="006E53F2"/>
    <w:pPr>
      <w:widowControl w:val="0"/>
      <w:shd w:val="clear" w:color="auto" w:fill="FFFFFF"/>
      <w:spacing w:before="1800" w:line="240" w:lineRule="atLeast"/>
      <w:ind w:firstLine="567"/>
      <w:jc w:val="center"/>
    </w:pPr>
    <w:rPr>
      <w:sz w:val="14"/>
      <w:szCs w:val="14"/>
      <w:lang w:eastAsia="ru-RU"/>
    </w:rPr>
  </w:style>
  <w:style w:type="paragraph" w:styleId="2f2">
    <w:name w:val="Body Text 2"/>
    <w:basedOn w:val="a2"/>
    <w:link w:val="2f3"/>
    <w:uiPriority w:val="99"/>
    <w:rsid w:val="006E53F2"/>
    <w:pPr>
      <w:spacing w:after="120" w:line="480" w:lineRule="auto"/>
      <w:ind w:firstLine="567"/>
    </w:pPr>
    <w:rPr>
      <w:rFonts w:eastAsia="Times New Roman"/>
      <w:szCs w:val="24"/>
      <w:lang w:eastAsia="ru-RU"/>
    </w:rPr>
  </w:style>
  <w:style w:type="character" w:customStyle="1" w:styleId="2f3">
    <w:name w:val="Основной текст 2 Знак"/>
    <w:link w:val="2f2"/>
    <w:uiPriority w:val="99"/>
    <w:rsid w:val="006E53F2"/>
    <w:rPr>
      <w:rFonts w:ascii="Times New Roman" w:eastAsia="Times New Roman" w:hAnsi="Times New Roman"/>
      <w:sz w:val="24"/>
      <w:szCs w:val="24"/>
    </w:rPr>
  </w:style>
  <w:style w:type="character" w:customStyle="1" w:styleId="hl1">
    <w:name w:val="hl1"/>
    <w:uiPriority w:val="99"/>
    <w:rsid w:val="006E53F2"/>
    <w:rPr>
      <w:rFonts w:cs="Times New Roman"/>
      <w:color w:val="4682B4"/>
    </w:rPr>
  </w:style>
  <w:style w:type="character" w:customStyle="1" w:styleId="112">
    <w:name w:val="Основной текст + 112"/>
    <w:aliases w:val="5 pt3,Полужирный1"/>
    <w:uiPriority w:val="99"/>
    <w:rsid w:val="006E53F2"/>
    <w:rPr>
      <w:rFonts w:ascii="Times New Roman" w:hAnsi="Times New Roman" w:cs="Times New Roman"/>
      <w:b/>
      <w:bCs/>
      <w:i/>
      <w:iCs/>
      <w:sz w:val="23"/>
      <w:szCs w:val="23"/>
      <w:u w:val="none"/>
      <w:shd w:val="clear" w:color="auto" w:fill="FFFFFF"/>
    </w:rPr>
  </w:style>
  <w:style w:type="character" w:customStyle="1" w:styleId="73">
    <w:name w:val="Основной текст (7)_"/>
    <w:link w:val="74"/>
    <w:locked/>
    <w:rsid w:val="006E53F2"/>
    <w:rPr>
      <w:shd w:val="clear" w:color="auto" w:fill="FFFFFF"/>
    </w:rPr>
  </w:style>
  <w:style w:type="paragraph" w:customStyle="1" w:styleId="74">
    <w:name w:val="Основной текст (7)"/>
    <w:basedOn w:val="a2"/>
    <w:link w:val="73"/>
    <w:rsid w:val="006E53F2"/>
    <w:pPr>
      <w:widowControl w:val="0"/>
      <w:shd w:val="clear" w:color="auto" w:fill="FFFFFF"/>
      <w:spacing w:before="300" w:after="420" w:line="240" w:lineRule="atLeast"/>
      <w:ind w:firstLine="567"/>
    </w:pPr>
    <w:rPr>
      <w:rFonts w:ascii="Calibri" w:hAnsi="Calibri"/>
      <w:sz w:val="20"/>
      <w:szCs w:val="20"/>
      <w:shd w:val="clear" w:color="auto" w:fill="FFFFFF"/>
      <w:lang w:eastAsia="ru-RU"/>
    </w:rPr>
  </w:style>
  <w:style w:type="character" w:customStyle="1" w:styleId="66">
    <w:name w:val="Заголовок №6_"/>
    <w:link w:val="67"/>
    <w:uiPriority w:val="99"/>
    <w:locked/>
    <w:rsid w:val="006E53F2"/>
    <w:rPr>
      <w:b/>
      <w:bCs/>
      <w:i/>
      <w:iCs/>
      <w:sz w:val="26"/>
      <w:szCs w:val="26"/>
      <w:shd w:val="clear" w:color="auto" w:fill="FFFFFF"/>
    </w:rPr>
  </w:style>
  <w:style w:type="paragraph" w:customStyle="1" w:styleId="67">
    <w:name w:val="Заголовок №6"/>
    <w:basedOn w:val="a2"/>
    <w:link w:val="66"/>
    <w:uiPriority w:val="99"/>
    <w:rsid w:val="006E53F2"/>
    <w:pPr>
      <w:widowControl w:val="0"/>
      <w:shd w:val="clear" w:color="auto" w:fill="FFFFFF"/>
      <w:spacing w:before="360" w:after="240" w:line="240" w:lineRule="atLeast"/>
      <w:ind w:hanging="1740"/>
      <w:outlineLvl w:val="5"/>
    </w:pPr>
    <w:rPr>
      <w:rFonts w:ascii="Calibri" w:hAnsi="Calibri"/>
      <w:b/>
      <w:bCs/>
      <w:i/>
      <w:iCs/>
      <w:sz w:val="26"/>
      <w:szCs w:val="26"/>
      <w:shd w:val="clear" w:color="auto" w:fill="FFFFFF"/>
      <w:lang w:eastAsia="ru-RU"/>
    </w:rPr>
  </w:style>
  <w:style w:type="character" w:customStyle="1" w:styleId="53">
    <w:name w:val="Основной текст (5)_"/>
    <w:link w:val="54"/>
    <w:uiPriority w:val="99"/>
    <w:locked/>
    <w:rsid w:val="006E53F2"/>
    <w:rPr>
      <w:b/>
      <w:bCs/>
      <w:sz w:val="30"/>
      <w:szCs w:val="30"/>
      <w:shd w:val="clear" w:color="auto" w:fill="FFFFFF"/>
    </w:rPr>
  </w:style>
  <w:style w:type="paragraph" w:customStyle="1" w:styleId="54">
    <w:name w:val="Основной текст (5)"/>
    <w:basedOn w:val="a2"/>
    <w:link w:val="53"/>
    <w:uiPriority w:val="99"/>
    <w:rsid w:val="006E53F2"/>
    <w:pPr>
      <w:widowControl w:val="0"/>
      <w:shd w:val="clear" w:color="auto" w:fill="FFFFFF"/>
      <w:spacing w:after="180" w:line="365" w:lineRule="exact"/>
      <w:ind w:firstLine="567"/>
    </w:pPr>
    <w:rPr>
      <w:rFonts w:ascii="Calibri" w:hAnsi="Calibri"/>
      <w:b/>
      <w:bCs/>
      <w:sz w:val="30"/>
      <w:szCs w:val="30"/>
      <w:shd w:val="clear" w:color="auto" w:fill="FFFFFF"/>
      <w:lang w:eastAsia="ru-RU"/>
    </w:rPr>
  </w:style>
  <w:style w:type="character" w:customStyle="1" w:styleId="afffff8">
    <w:name w:val="Основной текст + Курсив"/>
    <w:uiPriority w:val="99"/>
    <w:rsid w:val="006E53F2"/>
  </w:style>
  <w:style w:type="character" w:customStyle="1" w:styleId="11pt">
    <w:name w:val="Основной текст + 11 pt"/>
    <w:uiPriority w:val="99"/>
    <w:rsid w:val="006E53F2"/>
    <w:rPr>
      <w:rFonts w:ascii="Times New Roman" w:hAnsi="Times New Roman" w:cs="Times New Roman"/>
      <w:i/>
      <w:iCs/>
      <w:sz w:val="22"/>
      <w:szCs w:val="22"/>
      <w:u w:val="none"/>
    </w:rPr>
  </w:style>
  <w:style w:type="character" w:customStyle="1" w:styleId="2f4">
    <w:name w:val="Сноска (2)_"/>
    <w:link w:val="2f5"/>
    <w:uiPriority w:val="99"/>
    <w:locked/>
    <w:rsid w:val="006E53F2"/>
    <w:rPr>
      <w:sz w:val="26"/>
      <w:szCs w:val="26"/>
      <w:shd w:val="clear" w:color="auto" w:fill="FFFFFF"/>
    </w:rPr>
  </w:style>
  <w:style w:type="paragraph" w:customStyle="1" w:styleId="2f5">
    <w:name w:val="Сноска (2)"/>
    <w:basedOn w:val="a2"/>
    <w:link w:val="2f4"/>
    <w:uiPriority w:val="99"/>
    <w:rsid w:val="006E53F2"/>
    <w:pPr>
      <w:widowControl w:val="0"/>
      <w:shd w:val="clear" w:color="auto" w:fill="FFFFFF"/>
      <w:spacing w:line="240" w:lineRule="atLeast"/>
      <w:ind w:firstLine="567"/>
    </w:pPr>
    <w:rPr>
      <w:rFonts w:ascii="Calibri" w:hAnsi="Calibri"/>
      <w:sz w:val="26"/>
      <w:szCs w:val="26"/>
      <w:shd w:val="clear" w:color="auto" w:fill="FFFFFF"/>
      <w:lang w:eastAsia="ru-RU"/>
    </w:rPr>
  </w:style>
  <w:style w:type="paragraph" w:customStyle="1" w:styleId="2f6">
    <w:name w:val="Обычный2"/>
    <w:uiPriority w:val="99"/>
    <w:rsid w:val="006E53F2"/>
    <w:pPr>
      <w:spacing w:before="100" w:after="100"/>
    </w:pPr>
    <w:rPr>
      <w:rFonts w:ascii="Times New Roman" w:eastAsia="Times New Roman" w:hAnsi="Times New Roman"/>
      <w:sz w:val="24"/>
    </w:rPr>
  </w:style>
  <w:style w:type="paragraph" w:customStyle="1" w:styleId="3c">
    <w:name w:val="Обычный3"/>
    <w:uiPriority w:val="99"/>
    <w:rsid w:val="006E53F2"/>
    <w:pPr>
      <w:spacing w:before="100" w:after="100"/>
    </w:pPr>
    <w:rPr>
      <w:rFonts w:ascii="Times New Roman" w:eastAsia="Times New Roman" w:hAnsi="Times New Roman"/>
      <w:sz w:val="24"/>
    </w:rPr>
  </w:style>
  <w:style w:type="paragraph" w:customStyle="1" w:styleId="2f7">
    <w:name w:val="Знак2 Знак Знак Знак Знак Знак Знак"/>
    <w:basedOn w:val="a2"/>
    <w:rsid w:val="006E53F2"/>
    <w:pPr>
      <w:widowControl w:val="0"/>
      <w:adjustRightInd w:val="0"/>
      <w:spacing w:after="160" w:line="240" w:lineRule="exact"/>
      <w:ind w:firstLine="567"/>
      <w:jc w:val="right"/>
    </w:pPr>
    <w:rPr>
      <w:rFonts w:eastAsia="Times New Roman"/>
      <w:sz w:val="20"/>
      <w:szCs w:val="20"/>
      <w:lang w:val="en-GB"/>
    </w:rPr>
  </w:style>
  <w:style w:type="character" w:customStyle="1" w:styleId="1f4">
    <w:name w:val="Основной текст1"/>
    <w:rsid w:val="006E53F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ffff9">
    <w:name w:val="Основной текст_"/>
    <w:link w:val="3d"/>
    <w:rsid w:val="006E53F2"/>
    <w:rPr>
      <w:rFonts w:ascii="Times New Roman" w:eastAsia="Times New Roman" w:hAnsi="Times New Roman"/>
      <w:sz w:val="27"/>
      <w:szCs w:val="27"/>
      <w:shd w:val="clear" w:color="auto" w:fill="FFFFFF"/>
    </w:rPr>
  </w:style>
  <w:style w:type="paragraph" w:customStyle="1" w:styleId="3d">
    <w:name w:val="Основной текст3"/>
    <w:basedOn w:val="a2"/>
    <w:link w:val="afffff9"/>
    <w:rsid w:val="006E53F2"/>
    <w:pPr>
      <w:widowControl w:val="0"/>
      <w:shd w:val="clear" w:color="auto" w:fill="FFFFFF"/>
      <w:spacing w:after="60" w:line="0" w:lineRule="atLeast"/>
      <w:ind w:hanging="380"/>
    </w:pPr>
    <w:rPr>
      <w:rFonts w:eastAsia="Times New Roman"/>
      <w:sz w:val="27"/>
      <w:szCs w:val="27"/>
      <w:lang w:eastAsia="ru-RU"/>
    </w:rPr>
  </w:style>
  <w:style w:type="character" w:customStyle="1" w:styleId="2f8">
    <w:name w:val="Основной текст2"/>
    <w:rsid w:val="006E53F2"/>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Exact">
    <w:name w:val="Основной текст Exact"/>
    <w:rsid w:val="006E53F2"/>
    <w:rPr>
      <w:rFonts w:ascii="Times New Roman" w:eastAsia="Times New Roman" w:hAnsi="Times New Roman" w:cs="Times New Roman"/>
      <w:b w:val="0"/>
      <w:bCs w:val="0"/>
      <w:i w:val="0"/>
      <w:iCs w:val="0"/>
      <w:smallCaps w:val="0"/>
      <w:strike w:val="0"/>
      <w:sz w:val="26"/>
      <w:szCs w:val="26"/>
      <w:u w:val="none"/>
    </w:rPr>
  </w:style>
  <w:style w:type="character" w:customStyle="1" w:styleId="75pt">
    <w:name w:val="Основной текст + 7;5 pt"/>
    <w:rsid w:val="006E53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75pt0">
    <w:name w:val="Основной текст + 7;5 pt;Курсив"/>
    <w:rsid w:val="006E53F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rPr>
  </w:style>
  <w:style w:type="character" w:customStyle="1" w:styleId="115pt">
    <w:name w:val="Основной текст + 11;5 pt"/>
    <w:rsid w:val="006E53F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rsid w:val="006E53F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9pt">
    <w:name w:val="Основной текст + 9 pt;Полужирный"/>
    <w:rsid w:val="006E53F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46">
    <w:name w:val="Заголовок №4_"/>
    <w:link w:val="47"/>
    <w:rsid w:val="006E53F2"/>
    <w:rPr>
      <w:rFonts w:ascii="Times New Roman" w:eastAsia="Times New Roman" w:hAnsi="Times New Roman"/>
      <w:sz w:val="27"/>
      <w:szCs w:val="27"/>
      <w:shd w:val="clear" w:color="auto" w:fill="FFFFFF"/>
    </w:rPr>
  </w:style>
  <w:style w:type="paragraph" w:customStyle="1" w:styleId="47">
    <w:name w:val="Заголовок №4"/>
    <w:basedOn w:val="a2"/>
    <w:link w:val="46"/>
    <w:rsid w:val="006E53F2"/>
    <w:pPr>
      <w:widowControl w:val="0"/>
      <w:shd w:val="clear" w:color="auto" w:fill="FFFFFF"/>
      <w:spacing w:before="480" w:line="326" w:lineRule="exact"/>
      <w:ind w:firstLine="567"/>
      <w:outlineLvl w:val="3"/>
    </w:pPr>
    <w:rPr>
      <w:rFonts w:eastAsia="Times New Roman"/>
      <w:sz w:val="27"/>
      <w:szCs w:val="27"/>
      <w:lang w:eastAsia="ru-RU"/>
    </w:rPr>
  </w:style>
  <w:style w:type="paragraph" w:customStyle="1" w:styleId="55">
    <w:name w:val="Знак5 Знак Знак Знак"/>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1f5">
    <w:name w:val="Знак Знак Знак Знак1"/>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212">
    <w:name w:val="Знак2 Знак Знак Знак Знак Знак Знак1"/>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48">
    <w:name w:val="Основной текст4"/>
    <w:basedOn w:val="a2"/>
    <w:rsid w:val="006E53F2"/>
    <w:pPr>
      <w:widowControl w:val="0"/>
      <w:shd w:val="clear" w:color="auto" w:fill="FFFFFF"/>
      <w:spacing w:before="360" w:line="322" w:lineRule="exact"/>
      <w:ind w:hanging="360"/>
    </w:pPr>
    <w:rPr>
      <w:rFonts w:eastAsia="Times New Roman"/>
      <w:color w:val="000000"/>
      <w:sz w:val="27"/>
      <w:szCs w:val="27"/>
      <w:lang w:eastAsia="ru-RU"/>
    </w:rPr>
  </w:style>
  <w:style w:type="character" w:customStyle="1" w:styleId="1pt">
    <w:name w:val="Основной текст + Интервал 1 pt"/>
    <w:rsid w:val="006E53F2"/>
    <w:rPr>
      <w:rFonts w:ascii="Times New Roman" w:eastAsia="Times New Roman" w:hAnsi="Times New Roman" w:cs="Times New Roman"/>
      <w:b w:val="0"/>
      <w:bCs w:val="0"/>
      <w:i w:val="0"/>
      <w:iCs w:val="0"/>
      <w:smallCaps w:val="0"/>
      <w:strike w:val="0"/>
      <w:color w:val="000000"/>
      <w:spacing w:val="30"/>
      <w:w w:val="100"/>
      <w:position w:val="0"/>
      <w:sz w:val="27"/>
      <w:szCs w:val="27"/>
      <w:u w:val="none"/>
      <w:shd w:val="clear" w:color="auto" w:fill="FFFFFF"/>
      <w:lang w:val="ru-RU"/>
    </w:rPr>
  </w:style>
  <w:style w:type="character" w:customStyle="1" w:styleId="115pt1">
    <w:name w:val="Основной текст + 11;5 pt;Полужирный;Курсив"/>
    <w:rsid w:val="006E53F2"/>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afffffa">
    <w:name w:val="Подпись к таблице_"/>
    <w:rsid w:val="006E53F2"/>
    <w:rPr>
      <w:rFonts w:ascii="Times New Roman" w:eastAsia="Times New Roman" w:hAnsi="Times New Roman" w:cs="Times New Roman"/>
      <w:b w:val="0"/>
      <w:bCs w:val="0"/>
      <w:i w:val="0"/>
      <w:iCs w:val="0"/>
      <w:smallCaps w:val="0"/>
      <w:strike w:val="0"/>
      <w:sz w:val="27"/>
      <w:szCs w:val="27"/>
      <w:u w:val="none"/>
    </w:rPr>
  </w:style>
  <w:style w:type="character" w:customStyle="1" w:styleId="afffffb">
    <w:name w:val="Подпись к таблице"/>
    <w:rsid w:val="006E53F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paragraph" w:customStyle="1" w:styleId="Iauiue">
    <w:name w:val="Iau?iue"/>
    <w:rsid w:val="006E53F2"/>
    <w:rPr>
      <w:rFonts w:ascii="Times New Roman" w:eastAsia="Times New Roman" w:hAnsi="Times New Roman"/>
    </w:rPr>
  </w:style>
  <w:style w:type="paragraph" w:customStyle="1" w:styleId="1f6">
    <w:name w:val="Название1"/>
    <w:basedOn w:val="a2"/>
    <w:rsid w:val="006E53F2"/>
    <w:pPr>
      <w:suppressLineNumbers/>
      <w:suppressAutoHyphens/>
      <w:spacing w:before="120" w:after="120" w:line="240" w:lineRule="auto"/>
      <w:ind w:firstLine="567"/>
    </w:pPr>
    <w:rPr>
      <w:rFonts w:eastAsia="Times New Roman" w:cs="Tahoma"/>
      <w:i/>
      <w:iCs/>
      <w:szCs w:val="24"/>
      <w:lang w:eastAsia="ar-SA"/>
    </w:rPr>
  </w:style>
  <w:style w:type="paragraph" w:customStyle="1" w:styleId="western">
    <w:name w:val="western"/>
    <w:basedOn w:val="a2"/>
    <w:uiPriority w:val="99"/>
    <w:rsid w:val="006E53F2"/>
    <w:pPr>
      <w:spacing w:before="100" w:beforeAutospacing="1" w:after="100" w:afterAutospacing="1" w:line="240" w:lineRule="auto"/>
      <w:ind w:firstLine="567"/>
    </w:pPr>
    <w:rPr>
      <w:rFonts w:ascii="Arial" w:eastAsia="Times New Roman" w:hAnsi="Arial" w:cs="Arial"/>
      <w:szCs w:val="24"/>
      <w:lang w:eastAsia="ru-RU"/>
    </w:rPr>
  </w:style>
  <w:style w:type="character" w:customStyle="1" w:styleId="Afffffc">
    <w:name w:val="Aобычный текст Знак"/>
    <w:link w:val="Afffffd"/>
    <w:locked/>
    <w:rsid w:val="006E53F2"/>
    <w:rPr>
      <w:rFonts w:ascii="Times New Roman" w:hAnsi="Times New Roman"/>
      <w:sz w:val="28"/>
      <w:szCs w:val="28"/>
    </w:rPr>
  </w:style>
  <w:style w:type="paragraph" w:customStyle="1" w:styleId="Afffffd">
    <w:name w:val="Aобычный текст"/>
    <w:basedOn w:val="a2"/>
    <w:link w:val="Afffffc"/>
    <w:qFormat/>
    <w:rsid w:val="006E53F2"/>
    <w:pPr>
      <w:spacing w:line="360" w:lineRule="auto"/>
      <w:ind w:firstLine="567"/>
      <w:contextualSpacing/>
    </w:pPr>
    <w:rPr>
      <w:sz w:val="28"/>
      <w:szCs w:val="28"/>
      <w:lang w:eastAsia="ru-RU"/>
    </w:rPr>
  </w:style>
  <w:style w:type="paragraph" w:customStyle="1" w:styleId="1f7">
    <w:name w:val="ААА 1 ЗАГОЛОВОК"/>
    <w:basedOn w:val="a2"/>
    <w:link w:val="1f8"/>
    <w:qFormat/>
    <w:rsid w:val="006E53F2"/>
    <w:pPr>
      <w:spacing w:after="240" w:line="300" w:lineRule="auto"/>
      <w:ind w:firstLine="0"/>
      <w:jc w:val="center"/>
      <w:outlineLvl w:val="0"/>
    </w:pPr>
    <w:rPr>
      <w:rFonts w:eastAsia="Times New Roman"/>
      <w:b/>
      <w:sz w:val="28"/>
      <w:szCs w:val="28"/>
      <w:lang w:eastAsia="ru-RU"/>
    </w:rPr>
  </w:style>
  <w:style w:type="paragraph" w:customStyle="1" w:styleId="2f9">
    <w:name w:val="ААА 2 ЗА"/>
    <w:basedOn w:val="11"/>
    <w:link w:val="2fa"/>
    <w:qFormat/>
    <w:rsid w:val="006E53F2"/>
    <w:pPr>
      <w:keepLines/>
      <w:spacing w:before="120" w:after="120" w:line="300" w:lineRule="auto"/>
      <w:ind w:firstLine="567"/>
      <w:jc w:val="both"/>
    </w:pPr>
    <w:rPr>
      <w:rFonts w:eastAsia="Times New Roman"/>
      <w:caps w:val="0"/>
      <w:kern w:val="0"/>
      <w:sz w:val="24"/>
      <w:szCs w:val="28"/>
      <w:lang w:val="en-US"/>
    </w:rPr>
  </w:style>
  <w:style w:type="character" w:customStyle="1" w:styleId="1f8">
    <w:name w:val="ААА 1 ЗАГОЛОВОК Знак"/>
    <w:link w:val="1f7"/>
    <w:rsid w:val="006E53F2"/>
    <w:rPr>
      <w:rFonts w:ascii="Times New Roman" w:eastAsia="Times New Roman" w:hAnsi="Times New Roman"/>
      <w:b/>
      <w:sz w:val="28"/>
      <w:szCs w:val="28"/>
    </w:rPr>
  </w:style>
  <w:style w:type="paragraph" w:customStyle="1" w:styleId="afffffe">
    <w:name w:val="АА Табл"/>
    <w:basedOn w:val="af0"/>
    <w:link w:val="affffff"/>
    <w:rsid w:val="006E53F2"/>
    <w:pPr>
      <w:keepNext/>
      <w:spacing w:line="240" w:lineRule="auto"/>
      <w:ind w:right="253" w:firstLine="567"/>
      <w:jc w:val="right"/>
    </w:pPr>
    <w:rPr>
      <w:rFonts w:eastAsia="Times New Roman"/>
      <w:i/>
      <w:color w:val="4F81BD"/>
      <w:sz w:val="18"/>
      <w:szCs w:val="18"/>
      <w:lang w:val="en-US"/>
    </w:rPr>
  </w:style>
  <w:style w:type="character" w:customStyle="1" w:styleId="2fa">
    <w:name w:val="ААА 2 ЗА Знак"/>
    <w:link w:val="2f9"/>
    <w:rsid w:val="006E53F2"/>
    <w:rPr>
      <w:rFonts w:ascii="Times New Roman" w:eastAsia="Times New Roman" w:hAnsi="Times New Roman"/>
      <w:b/>
      <w:bCs/>
      <w:sz w:val="24"/>
      <w:szCs w:val="28"/>
      <w:lang w:val="en-US" w:eastAsia="en-US"/>
    </w:rPr>
  </w:style>
  <w:style w:type="character" w:customStyle="1" w:styleId="affffff">
    <w:name w:val="АА Табл Знак"/>
    <w:link w:val="afffffe"/>
    <w:rsid w:val="006E53F2"/>
    <w:rPr>
      <w:rFonts w:ascii="Times New Roman" w:eastAsia="Times New Roman" w:hAnsi="Times New Roman"/>
      <w:bCs/>
      <w:i/>
      <w:color w:val="4F81BD"/>
      <w:sz w:val="18"/>
      <w:szCs w:val="18"/>
      <w:lang w:val="en-US" w:eastAsia="en-US"/>
    </w:rPr>
  </w:style>
  <w:style w:type="paragraph" w:customStyle="1" w:styleId="2fb">
    <w:name w:val="АААЗаг2"/>
    <w:basedOn w:val="11"/>
    <w:link w:val="2fc"/>
    <w:qFormat/>
    <w:rsid w:val="006E53F2"/>
    <w:pPr>
      <w:keepLines/>
      <w:spacing w:before="360" w:after="120" w:line="300" w:lineRule="auto"/>
      <w:ind w:firstLine="567"/>
      <w:outlineLvl w:val="1"/>
    </w:pPr>
    <w:rPr>
      <w:rFonts w:eastAsia="Times New Roman"/>
      <w:caps w:val="0"/>
      <w:kern w:val="0"/>
      <w:sz w:val="24"/>
      <w:szCs w:val="28"/>
      <w:lang w:val="en-US"/>
    </w:rPr>
  </w:style>
  <w:style w:type="character" w:customStyle="1" w:styleId="2fc">
    <w:name w:val="АААЗаг2 Знак"/>
    <w:link w:val="2fb"/>
    <w:rsid w:val="006E53F2"/>
    <w:rPr>
      <w:rFonts w:ascii="Times New Roman" w:eastAsia="Times New Roman" w:hAnsi="Times New Roman"/>
      <w:b/>
      <w:bCs/>
      <w:sz w:val="24"/>
      <w:szCs w:val="28"/>
      <w:lang w:val="en-US" w:eastAsia="en-US"/>
    </w:rPr>
  </w:style>
  <w:style w:type="paragraph" w:customStyle="1" w:styleId="3e">
    <w:name w:val="ААЗаг3"/>
    <w:basedOn w:val="a2"/>
    <w:link w:val="3f"/>
    <w:qFormat/>
    <w:rsid w:val="006E53F2"/>
    <w:pPr>
      <w:spacing w:before="120" w:after="120" w:line="300" w:lineRule="auto"/>
      <w:ind w:firstLine="567"/>
      <w:outlineLvl w:val="2"/>
    </w:pPr>
    <w:rPr>
      <w:rFonts w:eastAsia="Times New Roman"/>
      <w:b/>
      <w:i/>
      <w:szCs w:val="24"/>
      <w:lang w:eastAsia="ru-RU"/>
    </w:rPr>
  </w:style>
  <w:style w:type="character" w:customStyle="1" w:styleId="3f">
    <w:name w:val="ААЗаг3 Знак"/>
    <w:link w:val="3e"/>
    <w:rsid w:val="006E53F2"/>
    <w:rPr>
      <w:rFonts w:ascii="Times New Roman" w:eastAsia="Times New Roman" w:hAnsi="Times New Roman"/>
      <w:b/>
      <w:i/>
      <w:sz w:val="24"/>
      <w:szCs w:val="24"/>
    </w:rPr>
  </w:style>
  <w:style w:type="paragraph" w:customStyle="1" w:styleId="affffff0">
    <w:name w:val="АСодТаб"/>
    <w:basedOn w:val="a2"/>
    <w:link w:val="affffff1"/>
    <w:qFormat/>
    <w:rsid w:val="00BC5F98"/>
    <w:pPr>
      <w:widowControl w:val="0"/>
      <w:spacing w:line="240" w:lineRule="auto"/>
      <w:ind w:firstLine="0"/>
      <w:jc w:val="center"/>
    </w:pPr>
    <w:rPr>
      <w:noProof/>
      <w:spacing w:val="-1"/>
      <w:sz w:val="20"/>
      <w:szCs w:val="20"/>
      <w:lang w:eastAsia="ru-RU"/>
    </w:rPr>
  </w:style>
  <w:style w:type="character" w:customStyle="1" w:styleId="affffff1">
    <w:name w:val="АСодТаб Знак"/>
    <w:link w:val="affffff0"/>
    <w:rsid w:val="00BC5F98"/>
    <w:rPr>
      <w:rFonts w:ascii="Times New Roman" w:hAnsi="Times New Roman"/>
      <w:noProof/>
      <w:spacing w:val="-1"/>
    </w:rPr>
  </w:style>
  <w:style w:type="paragraph" w:customStyle="1" w:styleId="msonormal0">
    <w:name w:val="msonormal"/>
    <w:basedOn w:val="a2"/>
    <w:rsid w:val="00BE6A71"/>
    <w:pPr>
      <w:spacing w:before="100" w:beforeAutospacing="1" w:after="100" w:afterAutospacing="1" w:line="240" w:lineRule="auto"/>
      <w:ind w:firstLine="0"/>
      <w:jc w:val="left"/>
    </w:pPr>
    <w:rPr>
      <w:rFonts w:eastAsia="Times New Roman"/>
      <w:szCs w:val="24"/>
      <w:lang w:eastAsia="ru-RU"/>
    </w:rPr>
  </w:style>
  <w:style w:type="character" w:styleId="affffff2">
    <w:name w:val="footnote reference"/>
    <w:uiPriority w:val="99"/>
    <w:semiHidden/>
    <w:unhideWhenUsed/>
    <w:rsid w:val="00A62BE6"/>
    <w:rPr>
      <w:vertAlign w:val="superscript"/>
    </w:rPr>
  </w:style>
  <w:style w:type="paragraph" w:customStyle="1" w:styleId="formattext">
    <w:name w:val="formattext"/>
    <w:basedOn w:val="a2"/>
    <w:rsid w:val="0040606F"/>
    <w:pPr>
      <w:spacing w:before="100" w:beforeAutospacing="1" w:after="100" w:afterAutospacing="1" w:line="240" w:lineRule="auto"/>
      <w:ind w:firstLine="0"/>
      <w:jc w:val="left"/>
    </w:pPr>
    <w:rPr>
      <w:rFonts w:eastAsia="Times New Roman"/>
      <w:szCs w:val="24"/>
      <w:lang w:eastAsia="ru-RU"/>
    </w:rPr>
  </w:style>
  <w:style w:type="character" w:customStyle="1" w:styleId="UnresolvedMention">
    <w:name w:val="Unresolved Mention"/>
    <w:uiPriority w:val="99"/>
    <w:semiHidden/>
    <w:unhideWhenUsed/>
    <w:rsid w:val="00CF5F7D"/>
    <w:rPr>
      <w:color w:val="605E5C"/>
      <w:shd w:val="clear" w:color="auto" w:fill="E1DFDD"/>
    </w:rPr>
  </w:style>
  <w:style w:type="paragraph" w:styleId="affffff3">
    <w:name w:val="Normal (Web)"/>
    <w:basedOn w:val="a2"/>
    <w:uiPriority w:val="99"/>
    <w:semiHidden/>
    <w:unhideWhenUsed/>
    <w:rsid w:val="006E0A33"/>
    <w:pPr>
      <w:spacing w:before="100" w:beforeAutospacing="1" w:after="100" w:afterAutospacing="1" w:line="240" w:lineRule="auto"/>
      <w:ind w:firstLine="0"/>
      <w:jc w:val="left"/>
    </w:pPr>
    <w:rPr>
      <w:rFonts w:eastAsia="Times New Roman"/>
      <w:szCs w:val="24"/>
      <w:lang w:eastAsia="ru-RU"/>
    </w:rPr>
  </w:style>
  <w:style w:type="paragraph" w:customStyle="1" w:styleId="trt0xe">
    <w:name w:val="trt0xe"/>
    <w:basedOn w:val="a2"/>
    <w:rsid w:val="0037631D"/>
    <w:pPr>
      <w:spacing w:before="100" w:beforeAutospacing="1" w:after="100" w:afterAutospacing="1" w:line="240" w:lineRule="auto"/>
      <w:ind w:firstLine="0"/>
      <w:jc w:val="left"/>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semiHidden="0" w:unhideWhenUsed="0"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caption" w:locked="1" w:semiHidden="0" w:uiPriority="35" w:unhideWhenUsed="0" w:qFormat="1"/>
    <w:lsdException w:name="Title" w:locked="1" w:semiHidden="0" w:unhideWhenUsed="0" w:qFormat="1"/>
    <w:lsdException w:name="Default Paragraph Font" w:locked="1" w:semiHidden="0" w:uiPriority="0" w:unhideWhenUsed="0"/>
    <w:lsdException w:name="Subtitle" w:locked="1" w:semiHidden="0" w:uiPriority="0" w:unhideWhenUsed="0"/>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2">
    <w:name w:val="Normal"/>
    <w:rsid w:val="000D0256"/>
    <w:pPr>
      <w:spacing w:line="276" w:lineRule="auto"/>
      <w:ind w:firstLine="709"/>
      <w:jc w:val="both"/>
    </w:pPr>
    <w:rPr>
      <w:rFonts w:ascii="Times New Roman" w:hAnsi="Times New Roman"/>
      <w:sz w:val="24"/>
      <w:szCs w:val="22"/>
      <w:lang w:eastAsia="en-US"/>
    </w:rPr>
  </w:style>
  <w:style w:type="paragraph" w:styleId="11">
    <w:name w:val="heading 1"/>
    <w:basedOn w:val="a2"/>
    <w:next w:val="a2"/>
    <w:link w:val="12"/>
    <w:uiPriority w:val="99"/>
    <w:qFormat/>
    <w:locked/>
    <w:rsid w:val="00440266"/>
    <w:pPr>
      <w:keepNext/>
      <w:jc w:val="center"/>
      <w:outlineLvl w:val="0"/>
    </w:pPr>
    <w:rPr>
      <w:b/>
      <w:bCs/>
      <w:caps/>
      <w:kern w:val="32"/>
      <w:sz w:val="26"/>
      <w:szCs w:val="32"/>
      <w:lang w:val="x-none"/>
    </w:rPr>
  </w:style>
  <w:style w:type="paragraph" w:styleId="22">
    <w:name w:val="heading 2"/>
    <w:basedOn w:val="a2"/>
    <w:next w:val="a2"/>
    <w:link w:val="23"/>
    <w:uiPriority w:val="99"/>
    <w:qFormat/>
    <w:locked/>
    <w:rsid w:val="00E82645"/>
    <w:pPr>
      <w:keepNext/>
      <w:keepLines/>
      <w:outlineLvl w:val="1"/>
    </w:pPr>
    <w:rPr>
      <w:b/>
      <w:bCs/>
      <w:szCs w:val="26"/>
      <w:lang w:val="x-none"/>
    </w:rPr>
  </w:style>
  <w:style w:type="paragraph" w:styleId="3">
    <w:name w:val="heading 3"/>
    <w:basedOn w:val="a2"/>
    <w:next w:val="a2"/>
    <w:link w:val="30"/>
    <w:uiPriority w:val="99"/>
    <w:qFormat/>
    <w:locked/>
    <w:rsid w:val="00E82645"/>
    <w:pPr>
      <w:keepNext/>
      <w:keepLines/>
      <w:outlineLvl w:val="2"/>
    </w:pPr>
    <w:rPr>
      <w:bCs/>
      <w:i/>
      <w:lang w:val="x-none"/>
    </w:rPr>
  </w:style>
  <w:style w:type="paragraph" w:styleId="4">
    <w:name w:val="heading 4"/>
    <w:basedOn w:val="a2"/>
    <w:next w:val="a2"/>
    <w:link w:val="40"/>
    <w:uiPriority w:val="99"/>
    <w:unhideWhenUsed/>
    <w:qFormat/>
    <w:locked/>
    <w:rsid w:val="00B9563A"/>
    <w:pPr>
      <w:keepNext/>
      <w:keepLines/>
      <w:spacing w:before="200"/>
      <w:outlineLvl w:val="3"/>
    </w:pPr>
    <w:rPr>
      <w:rFonts w:ascii="Cambria" w:eastAsia="Times New Roman" w:hAnsi="Cambria"/>
      <w:b/>
      <w:bCs/>
      <w:i/>
      <w:iCs/>
      <w:color w:val="4F81BD"/>
      <w:sz w:val="22"/>
      <w:lang w:val="x-none"/>
    </w:rPr>
  </w:style>
  <w:style w:type="paragraph" w:styleId="5">
    <w:name w:val="heading 5"/>
    <w:basedOn w:val="a2"/>
    <w:next w:val="a2"/>
    <w:link w:val="50"/>
    <w:uiPriority w:val="99"/>
    <w:qFormat/>
    <w:locked/>
    <w:rsid w:val="006E53F2"/>
    <w:pPr>
      <w:keepNext/>
      <w:keepLines/>
      <w:spacing w:before="120" w:line="240" w:lineRule="auto"/>
      <w:ind w:firstLine="567"/>
      <w:jc w:val="center"/>
      <w:outlineLvl w:val="4"/>
    </w:pPr>
    <w:rPr>
      <w:rFonts w:eastAsia="Times New Roman"/>
      <w:b/>
      <w:szCs w:val="24"/>
      <w:lang w:val="en-US"/>
    </w:rPr>
  </w:style>
  <w:style w:type="paragraph" w:styleId="6">
    <w:name w:val="heading 6"/>
    <w:basedOn w:val="a2"/>
    <w:next w:val="a2"/>
    <w:link w:val="60"/>
    <w:uiPriority w:val="99"/>
    <w:qFormat/>
    <w:locked/>
    <w:rsid w:val="006E53F2"/>
    <w:pPr>
      <w:keepNext/>
      <w:keepLines/>
      <w:spacing w:before="200" w:line="300" w:lineRule="auto"/>
      <w:ind w:firstLine="567"/>
      <w:jc w:val="center"/>
      <w:outlineLvl w:val="5"/>
    </w:pPr>
    <w:rPr>
      <w:rFonts w:eastAsia="Times New Roman"/>
      <w:b/>
      <w:iCs/>
      <w:szCs w:val="24"/>
      <w:lang w:val="en-US"/>
    </w:rPr>
  </w:style>
  <w:style w:type="paragraph" w:styleId="7">
    <w:name w:val="heading 7"/>
    <w:basedOn w:val="a2"/>
    <w:next w:val="a2"/>
    <w:link w:val="70"/>
    <w:uiPriority w:val="99"/>
    <w:qFormat/>
    <w:locked/>
    <w:rsid w:val="009D3347"/>
    <w:pPr>
      <w:spacing w:after="120" w:line="252" w:lineRule="auto"/>
      <w:jc w:val="center"/>
      <w:outlineLvl w:val="6"/>
    </w:pPr>
    <w:rPr>
      <w:rFonts w:ascii="Cambria" w:hAnsi="Cambria"/>
      <w:i/>
      <w:iCs/>
      <w:caps/>
      <w:color w:val="943634"/>
      <w:spacing w:val="10"/>
      <w:sz w:val="22"/>
      <w:lang w:val="en-US"/>
    </w:rPr>
  </w:style>
  <w:style w:type="paragraph" w:styleId="8">
    <w:name w:val="heading 8"/>
    <w:basedOn w:val="a2"/>
    <w:next w:val="a2"/>
    <w:link w:val="80"/>
    <w:uiPriority w:val="99"/>
    <w:qFormat/>
    <w:locked/>
    <w:rsid w:val="006E53F2"/>
    <w:pPr>
      <w:keepNext/>
      <w:keepLines/>
      <w:spacing w:before="200" w:line="300" w:lineRule="auto"/>
      <w:ind w:firstLine="567"/>
      <w:outlineLvl w:val="7"/>
    </w:pPr>
    <w:rPr>
      <w:rFonts w:ascii="Cambria" w:eastAsia="Times New Roman" w:hAnsi="Cambria"/>
      <w:color w:val="4F81BD"/>
      <w:sz w:val="20"/>
      <w:szCs w:val="20"/>
      <w:lang w:val="en-US"/>
    </w:rPr>
  </w:style>
  <w:style w:type="paragraph" w:styleId="9">
    <w:name w:val="heading 9"/>
    <w:basedOn w:val="a2"/>
    <w:next w:val="a2"/>
    <w:link w:val="90"/>
    <w:uiPriority w:val="99"/>
    <w:qFormat/>
    <w:locked/>
    <w:rsid w:val="006E53F2"/>
    <w:pPr>
      <w:keepNext/>
      <w:keepLines/>
      <w:spacing w:before="200" w:line="300" w:lineRule="auto"/>
      <w:ind w:firstLine="567"/>
      <w:outlineLvl w:val="8"/>
    </w:pPr>
    <w:rPr>
      <w:rFonts w:ascii="Cambria" w:eastAsia="Times New Roman" w:hAnsi="Cambria"/>
      <w:i/>
      <w:iCs/>
      <w:color w:val="404040"/>
      <w:sz w:val="20"/>
      <w:szCs w:val="20"/>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locked/>
    <w:rsid w:val="00440266"/>
    <w:rPr>
      <w:rFonts w:ascii="Times New Roman" w:hAnsi="Times New Roman"/>
      <w:b/>
      <w:bCs/>
      <w:caps/>
      <w:kern w:val="32"/>
      <w:sz w:val="26"/>
      <w:szCs w:val="32"/>
      <w:lang w:val="x-none" w:eastAsia="en-US"/>
    </w:rPr>
  </w:style>
  <w:style w:type="character" w:customStyle="1" w:styleId="23">
    <w:name w:val="Заголовок 2 Знак"/>
    <w:link w:val="22"/>
    <w:uiPriority w:val="99"/>
    <w:locked/>
    <w:rsid w:val="00E82645"/>
    <w:rPr>
      <w:rFonts w:ascii="Times New Roman" w:hAnsi="Times New Roman"/>
      <w:b/>
      <w:bCs/>
      <w:sz w:val="24"/>
      <w:szCs w:val="26"/>
      <w:lang w:val="x-none" w:eastAsia="en-US"/>
    </w:rPr>
  </w:style>
  <w:style w:type="character" w:customStyle="1" w:styleId="30">
    <w:name w:val="Заголовок 3 Знак"/>
    <w:link w:val="3"/>
    <w:uiPriority w:val="99"/>
    <w:locked/>
    <w:rsid w:val="00E82645"/>
    <w:rPr>
      <w:rFonts w:ascii="Times New Roman" w:hAnsi="Times New Roman"/>
      <w:bCs/>
      <w:i/>
      <w:sz w:val="24"/>
      <w:szCs w:val="22"/>
      <w:lang w:val="x-none" w:eastAsia="en-US"/>
    </w:rPr>
  </w:style>
  <w:style w:type="character" w:customStyle="1" w:styleId="70">
    <w:name w:val="Заголовок 7 Знак"/>
    <w:link w:val="7"/>
    <w:uiPriority w:val="99"/>
    <w:locked/>
    <w:rsid w:val="009D3347"/>
    <w:rPr>
      <w:rFonts w:ascii="Cambria" w:hAnsi="Cambria" w:cs="Times New Roman"/>
      <w:i/>
      <w:iCs/>
      <w:caps/>
      <w:color w:val="943634"/>
      <w:spacing w:val="10"/>
      <w:sz w:val="22"/>
      <w:szCs w:val="22"/>
      <w:lang w:val="en-US" w:eastAsia="en-US"/>
    </w:rPr>
  </w:style>
  <w:style w:type="table" w:styleId="a6">
    <w:name w:val="Table Grid"/>
    <w:basedOn w:val="a4"/>
    <w:uiPriority w:val="59"/>
    <w:rsid w:val="00EB2169"/>
    <w:pPr>
      <w:jc w:val="center"/>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paragraph" w:styleId="a7">
    <w:name w:val="List Paragraph"/>
    <w:aliases w:val="ПАРАГРАФ"/>
    <w:basedOn w:val="a2"/>
    <w:link w:val="a8"/>
    <w:uiPriority w:val="34"/>
    <w:qFormat/>
    <w:rsid w:val="00C55D42"/>
    <w:pPr>
      <w:ind w:left="720"/>
      <w:contextualSpacing/>
    </w:pPr>
    <w:rPr>
      <w:rFonts w:ascii="Calibri" w:hAnsi="Calibri"/>
      <w:sz w:val="22"/>
      <w:lang w:val="x-none"/>
    </w:rPr>
  </w:style>
  <w:style w:type="character" w:styleId="a9">
    <w:name w:val="Hyperlink"/>
    <w:uiPriority w:val="99"/>
    <w:rsid w:val="005A6F99"/>
    <w:rPr>
      <w:rFonts w:cs="Times New Roman"/>
      <w:color w:val="0000FF"/>
      <w:u w:val="single"/>
    </w:rPr>
  </w:style>
  <w:style w:type="paragraph" w:styleId="aa">
    <w:name w:val="No Spacing"/>
    <w:link w:val="ab"/>
    <w:uiPriority w:val="99"/>
    <w:qFormat/>
    <w:rsid w:val="00CA161D"/>
    <w:rPr>
      <w:sz w:val="22"/>
      <w:szCs w:val="22"/>
      <w:lang w:eastAsia="en-US"/>
    </w:rPr>
  </w:style>
  <w:style w:type="paragraph" w:styleId="ac">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2"/>
    <w:link w:val="ad"/>
    <w:uiPriority w:val="99"/>
    <w:rsid w:val="00EF3F42"/>
    <w:pPr>
      <w:tabs>
        <w:tab w:val="center" w:pos="4677"/>
        <w:tab w:val="right" w:pos="9355"/>
      </w:tabs>
    </w:pPr>
    <w:rPr>
      <w:rFonts w:ascii="Calibri" w:hAnsi="Calibri"/>
      <w:sz w:val="22"/>
      <w:lang w:val="x-none"/>
    </w:rPr>
  </w:style>
  <w:style w:type="character" w:customStyle="1" w:styleId="ad">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c"/>
    <w:uiPriority w:val="99"/>
    <w:locked/>
    <w:rsid w:val="00EF3F42"/>
    <w:rPr>
      <w:rFonts w:cs="Times New Roman"/>
      <w:sz w:val="22"/>
      <w:szCs w:val="22"/>
      <w:lang w:eastAsia="en-US"/>
    </w:rPr>
  </w:style>
  <w:style w:type="paragraph" w:styleId="ae">
    <w:name w:val="footer"/>
    <w:aliases w:val=" Знак6,Знак6,Знак2"/>
    <w:basedOn w:val="a2"/>
    <w:link w:val="af"/>
    <w:uiPriority w:val="99"/>
    <w:rsid w:val="00EF3F42"/>
    <w:pPr>
      <w:tabs>
        <w:tab w:val="center" w:pos="4677"/>
        <w:tab w:val="right" w:pos="9355"/>
      </w:tabs>
    </w:pPr>
    <w:rPr>
      <w:rFonts w:ascii="Calibri" w:hAnsi="Calibri"/>
      <w:sz w:val="22"/>
      <w:lang w:val="x-none"/>
    </w:rPr>
  </w:style>
  <w:style w:type="character" w:customStyle="1" w:styleId="af">
    <w:name w:val="Нижний колонтитул Знак"/>
    <w:aliases w:val=" Знак6 Знак,Знак6 Знак,Знак2 Знак"/>
    <w:link w:val="ae"/>
    <w:uiPriority w:val="99"/>
    <w:locked/>
    <w:rsid w:val="00EF3F42"/>
    <w:rPr>
      <w:rFonts w:cs="Times New Roman"/>
      <w:sz w:val="22"/>
      <w:szCs w:val="22"/>
      <w:lang w:eastAsia="en-US"/>
    </w:rPr>
  </w:style>
  <w:style w:type="paragraph" w:styleId="af0">
    <w:name w:val="caption"/>
    <w:basedOn w:val="a2"/>
    <w:next w:val="a2"/>
    <w:link w:val="af1"/>
    <w:uiPriority w:val="35"/>
    <w:qFormat/>
    <w:locked/>
    <w:rsid w:val="000D0256"/>
    <w:pPr>
      <w:ind w:firstLine="0"/>
    </w:pPr>
    <w:rPr>
      <w:bCs/>
      <w:szCs w:val="20"/>
    </w:rPr>
  </w:style>
  <w:style w:type="paragraph" w:customStyle="1" w:styleId="13">
    <w:name w:val="Название1"/>
    <w:basedOn w:val="a2"/>
    <w:next w:val="a2"/>
    <w:link w:val="af2"/>
    <w:uiPriority w:val="99"/>
    <w:qFormat/>
    <w:locked/>
    <w:rsid w:val="00A83209"/>
    <w:pPr>
      <w:spacing w:before="240" w:after="60"/>
      <w:jc w:val="center"/>
      <w:outlineLvl w:val="0"/>
    </w:pPr>
    <w:rPr>
      <w:rFonts w:ascii="Cambria" w:hAnsi="Cambria"/>
      <w:b/>
      <w:bCs/>
      <w:kern w:val="28"/>
      <w:sz w:val="32"/>
      <w:szCs w:val="32"/>
      <w:lang w:val="x-none"/>
    </w:rPr>
  </w:style>
  <w:style w:type="character" w:customStyle="1" w:styleId="af2">
    <w:name w:val="Название Знак"/>
    <w:link w:val="13"/>
    <w:locked/>
    <w:rsid w:val="00A83209"/>
    <w:rPr>
      <w:rFonts w:ascii="Cambria" w:hAnsi="Cambria" w:cs="Times New Roman"/>
      <w:b/>
      <w:bCs/>
      <w:kern w:val="28"/>
      <w:sz w:val="32"/>
      <w:szCs w:val="32"/>
      <w:lang w:eastAsia="en-US"/>
    </w:rPr>
  </w:style>
  <w:style w:type="paragraph" w:customStyle="1" w:styleId="Maximyz1">
    <w:name w:val="Maximyz Заголовок 1"/>
    <w:basedOn w:val="11"/>
    <w:link w:val="Maximyz10"/>
    <w:rsid w:val="007F706F"/>
    <w:pPr>
      <w:keepLines/>
      <w:spacing w:before="120" w:line="240" w:lineRule="auto"/>
    </w:pPr>
    <w:rPr>
      <w:bCs w:val="0"/>
      <w:caps w:val="0"/>
      <w:color w:val="000000"/>
      <w:kern w:val="0"/>
      <w:sz w:val="28"/>
      <w:szCs w:val="20"/>
    </w:rPr>
  </w:style>
  <w:style w:type="character" w:customStyle="1" w:styleId="Maximyz10">
    <w:name w:val="Maximyz Заголовок 1 Знак"/>
    <w:link w:val="Maximyz1"/>
    <w:locked/>
    <w:rsid w:val="007F706F"/>
    <w:rPr>
      <w:rFonts w:ascii="Times New Roman" w:hAnsi="Times New Roman"/>
      <w:b/>
      <w:color w:val="000000"/>
      <w:sz w:val="28"/>
      <w:lang w:eastAsia="en-US"/>
    </w:rPr>
  </w:style>
  <w:style w:type="paragraph" w:customStyle="1" w:styleId="af3">
    <w:name w:val="Раздел"/>
    <w:basedOn w:val="a2"/>
    <w:link w:val="af4"/>
    <w:rsid w:val="007F706F"/>
    <w:rPr>
      <w:b/>
      <w:sz w:val="26"/>
      <w:szCs w:val="24"/>
      <w:lang w:val="x-none"/>
    </w:rPr>
  </w:style>
  <w:style w:type="paragraph" w:customStyle="1" w:styleId="af5">
    <w:name w:val="Глава"/>
    <w:basedOn w:val="a7"/>
    <w:link w:val="af6"/>
    <w:uiPriority w:val="99"/>
    <w:qFormat/>
    <w:rsid w:val="00A83209"/>
    <w:pPr>
      <w:ind w:left="0" w:right="-21"/>
    </w:pPr>
    <w:rPr>
      <w:rFonts w:ascii="Times New Roman" w:hAnsi="Times New Roman"/>
      <w:b/>
      <w:sz w:val="24"/>
      <w:szCs w:val="24"/>
    </w:rPr>
  </w:style>
  <w:style w:type="character" w:customStyle="1" w:styleId="af4">
    <w:name w:val="Раздел Знак"/>
    <w:link w:val="af3"/>
    <w:locked/>
    <w:rsid w:val="007F706F"/>
    <w:rPr>
      <w:rFonts w:ascii="Times New Roman" w:hAnsi="Times New Roman"/>
      <w:b/>
      <w:sz w:val="26"/>
      <w:szCs w:val="24"/>
      <w:lang w:eastAsia="en-US"/>
    </w:rPr>
  </w:style>
  <w:style w:type="paragraph" w:styleId="af7">
    <w:name w:val="Balloon Text"/>
    <w:basedOn w:val="a2"/>
    <w:link w:val="af8"/>
    <w:uiPriority w:val="99"/>
    <w:semiHidden/>
    <w:rsid w:val="00A07DFE"/>
    <w:pPr>
      <w:spacing w:line="240" w:lineRule="auto"/>
    </w:pPr>
    <w:rPr>
      <w:rFonts w:ascii="Tahoma" w:hAnsi="Tahoma"/>
      <w:sz w:val="16"/>
      <w:szCs w:val="16"/>
      <w:lang w:val="x-none"/>
    </w:rPr>
  </w:style>
  <w:style w:type="character" w:customStyle="1" w:styleId="af8">
    <w:name w:val="Текст выноски Знак"/>
    <w:link w:val="af7"/>
    <w:uiPriority w:val="99"/>
    <w:semiHidden/>
    <w:locked/>
    <w:rsid w:val="00A07DFE"/>
    <w:rPr>
      <w:rFonts w:ascii="Tahoma" w:hAnsi="Tahoma" w:cs="Tahoma"/>
      <w:sz w:val="16"/>
      <w:szCs w:val="16"/>
      <w:lang w:eastAsia="en-US"/>
    </w:rPr>
  </w:style>
  <w:style w:type="character" w:customStyle="1" w:styleId="a8">
    <w:name w:val="Абзац списка Знак"/>
    <w:aliases w:val="ПАРАГРАФ Знак"/>
    <w:link w:val="a7"/>
    <w:uiPriority w:val="34"/>
    <w:locked/>
    <w:rsid w:val="00A83209"/>
    <w:rPr>
      <w:rFonts w:cs="Times New Roman"/>
      <w:sz w:val="22"/>
      <w:szCs w:val="22"/>
      <w:lang w:eastAsia="en-US"/>
    </w:rPr>
  </w:style>
  <w:style w:type="character" w:customStyle="1" w:styleId="af6">
    <w:name w:val="Глава Знак"/>
    <w:link w:val="af5"/>
    <w:uiPriority w:val="99"/>
    <w:locked/>
    <w:rsid w:val="00A83209"/>
    <w:rPr>
      <w:rFonts w:ascii="Times New Roman" w:hAnsi="Times New Roman" w:cs="Times New Roman"/>
      <w:b/>
      <w:sz w:val="24"/>
      <w:szCs w:val="24"/>
      <w:lang w:eastAsia="en-US"/>
    </w:rPr>
  </w:style>
  <w:style w:type="paragraph" w:styleId="14">
    <w:name w:val="toc 1"/>
    <w:basedOn w:val="a2"/>
    <w:next w:val="a2"/>
    <w:autoRedefine/>
    <w:uiPriority w:val="39"/>
    <w:locked/>
    <w:rsid w:val="00573D08"/>
    <w:pPr>
      <w:tabs>
        <w:tab w:val="left" w:pos="9923"/>
      </w:tabs>
      <w:ind w:left="709" w:right="-1" w:hanging="709"/>
    </w:pPr>
    <w:rPr>
      <w:b/>
      <w:spacing w:val="1"/>
    </w:rPr>
  </w:style>
  <w:style w:type="paragraph" w:styleId="24">
    <w:name w:val="toc 2"/>
    <w:basedOn w:val="a2"/>
    <w:next w:val="a2"/>
    <w:autoRedefine/>
    <w:uiPriority w:val="39"/>
    <w:locked/>
    <w:rsid w:val="00573D08"/>
    <w:pPr>
      <w:tabs>
        <w:tab w:val="right" w:leader="dot" w:pos="10206"/>
      </w:tabs>
      <w:spacing w:line="240" w:lineRule="auto"/>
      <w:ind w:left="709" w:right="-1" w:hanging="709"/>
    </w:pPr>
  </w:style>
  <w:style w:type="character" w:styleId="af9">
    <w:name w:val="Strong"/>
    <w:uiPriority w:val="22"/>
    <w:qFormat/>
    <w:locked/>
    <w:rsid w:val="00176863"/>
    <w:rPr>
      <w:rFonts w:cs="Times New Roman"/>
      <w:b/>
      <w:bCs/>
    </w:rPr>
  </w:style>
  <w:style w:type="character" w:customStyle="1" w:styleId="apple-converted-space">
    <w:name w:val="apple-converted-space"/>
    <w:uiPriority w:val="99"/>
    <w:rsid w:val="00CE31D0"/>
    <w:rPr>
      <w:rFonts w:cs="Times New Roman"/>
    </w:rPr>
  </w:style>
  <w:style w:type="paragraph" w:customStyle="1" w:styleId="lar2">
    <w:name w:val="lar2"/>
    <w:basedOn w:val="a2"/>
    <w:uiPriority w:val="99"/>
    <w:rsid w:val="001C5969"/>
    <w:pPr>
      <w:spacing w:before="100" w:beforeAutospacing="1" w:after="100" w:afterAutospacing="1" w:line="240" w:lineRule="auto"/>
    </w:pPr>
    <w:rPr>
      <w:rFonts w:eastAsia="Times New Roman"/>
      <w:szCs w:val="24"/>
      <w:lang w:eastAsia="ru-RU"/>
    </w:rPr>
  </w:style>
  <w:style w:type="paragraph" w:customStyle="1" w:styleId="15">
    <w:name w:val="Обычный (веб)1"/>
    <w:basedOn w:val="a2"/>
    <w:uiPriority w:val="99"/>
    <w:rsid w:val="001C5969"/>
    <w:pPr>
      <w:spacing w:before="100" w:beforeAutospacing="1" w:after="100" w:afterAutospacing="1" w:line="240" w:lineRule="auto"/>
    </w:pPr>
    <w:rPr>
      <w:rFonts w:eastAsia="Times New Roman"/>
      <w:szCs w:val="24"/>
      <w:lang w:eastAsia="ru-RU"/>
    </w:rPr>
  </w:style>
  <w:style w:type="character" w:customStyle="1" w:styleId="docbody">
    <w:name w:val="docbody"/>
    <w:uiPriority w:val="99"/>
    <w:rsid w:val="001C5969"/>
    <w:rPr>
      <w:rFonts w:cs="Times New Roman"/>
    </w:rPr>
  </w:style>
  <w:style w:type="paragraph" w:customStyle="1" w:styleId="dim1">
    <w:name w:val="dim1"/>
    <w:basedOn w:val="a2"/>
    <w:uiPriority w:val="99"/>
    <w:rsid w:val="000E449A"/>
    <w:pPr>
      <w:spacing w:before="100" w:beforeAutospacing="1" w:after="100" w:afterAutospacing="1" w:line="240" w:lineRule="auto"/>
    </w:pPr>
    <w:rPr>
      <w:rFonts w:eastAsia="Times New Roman"/>
      <w:szCs w:val="24"/>
      <w:lang w:eastAsia="ru-RU"/>
    </w:rPr>
  </w:style>
  <w:style w:type="paragraph" w:customStyle="1" w:styleId="Style1">
    <w:name w:val="Style1"/>
    <w:basedOn w:val="a2"/>
    <w:uiPriority w:val="99"/>
    <w:rsid w:val="00046F17"/>
    <w:pPr>
      <w:widowControl w:val="0"/>
      <w:autoSpaceDE w:val="0"/>
      <w:autoSpaceDN w:val="0"/>
      <w:adjustRightInd w:val="0"/>
      <w:spacing w:line="408" w:lineRule="exact"/>
      <w:ind w:firstLine="422"/>
    </w:pPr>
    <w:rPr>
      <w:rFonts w:eastAsia="Times New Roman"/>
      <w:szCs w:val="24"/>
      <w:lang w:eastAsia="ru-RU"/>
    </w:rPr>
  </w:style>
  <w:style w:type="paragraph" w:customStyle="1" w:styleId="Style2">
    <w:name w:val="Style2"/>
    <w:basedOn w:val="a2"/>
    <w:uiPriority w:val="99"/>
    <w:rsid w:val="00046F17"/>
    <w:pPr>
      <w:widowControl w:val="0"/>
      <w:autoSpaceDE w:val="0"/>
      <w:autoSpaceDN w:val="0"/>
      <w:adjustRightInd w:val="0"/>
      <w:spacing w:line="240" w:lineRule="auto"/>
    </w:pPr>
    <w:rPr>
      <w:rFonts w:eastAsia="Times New Roman"/>
      <w:szCs w:val="24"/>
      <w:lang w:eastAsia="ru-RU"/>
    </w:rPr>
  </w:style>
  <w:style w:type="paragraph" w:customStyle="1" w:styleId="Style4">
    <w:name w:val="Style4"/>
    <w:basedOn w:val="a2"/>
    <w:uiPriority w:val="99"/>
    <w:rsid w:val="00046F17"/>
    <w:pPr>
      <w:widowControl w:val="0"/>
      <w:autoSpaceDE w:val="0"/>
      <w:autoSpaceDN w:val="0"/>
      <w:adjustRightInd w:val="0"/>
      <w:spacing w:line="300" w:lineRule="exact"/>
    </w:pPr>
    <w:rPr>
      <w:rFonts w:eastAsia="Times New Roman"/>
      <w:szCs w:val="24"/>
      <w:lang w:eastAsia="ru-RU"/>
    </w:rPr>
  </w:style>
  <w:style w:type="paragraph" w:customStyle="1" w:styleId="Style6">
    <w:name w:val="Style6"/>
    <w:basedOn w:val="a2"/>
    <w:uiPriority w:val="99"/>
    <w:rsid w:val="00046F17"/>
    <w:pPr>
      <w:widowControl w:val="0"/>
      <w:autoSpaceDE w:val="0"/>
      <w:autoSpaceDN w:val="0"/>
      <w:adjustRightInd w:val="0"/>
      <w:spacing w:line="302" w:lineRule="exact"/>
    </w:pPr>
    <w:rPr>
      <w:rFonts w:eastAsia="Times New Roman"/>
      <w:szCs w:val="24"/>
      <w:lang w:eastAsia="ru-RU"/>
    </w:rPr>
  </w:style>
  <w:style w:type="character" w:customStyle="1" w:styleId="FontStyle12">
    <w:name w:val="Font Style12"/>
    <w:uiPriority w:val="99"/>
    <w:rsid w:val="00046F17"/>
    <w:rPr>
      <w:rFonts w:ascii="Times New Roman" w:hAnsi="Times New Roman" w:cs="Times New Roman"/>
      <w:sz w:val="28"/>
      <w:szCs w:val="28"/>
    </w:rPr>
  </w:style>
  <w:style w:type="character" w:customStyle="1" w:styleId="FontStyle13">
    <w:name w:val="Font Style13"/>
    <w:rsid w:val="00046F17"/>
    <w:rPr>
      <w:rFonts w:ascii="Times New Roman" w:hAnsi="Times New Roman" w:cs="Times New Roman"/>
      <w:sz w:val="26"/>
      <w:szCs w:val="26"/>
    </w:rPr>
  </w:style>
  <w:style w:type="character" w:customStyle="1" w:styleId="FontStyle14">
    <w:name w:val="Font Style14"/>
    <w:uiPriority w:val="99"/>
    <w:rsid w:val="00046F17"/>
    <w:rPr>
      <w:rFonts w:ascii="Times New Roman" w:hAnsi="Times New Roman" w:cs="Times New Roman"/>
      <w:sz w:val="26"/>
      <w:szCs w:val="26"/>
    </w:rPr>
  </w:style>
  <w:style w:type="paragraph" w:customStyle="1" w:styleId="16">
    <w:name w:val="Глава + Слева:  1"/>
    <w:aliases w:val="25 см"/>
    <w:basedOn w:val="a2"/>
    <w:uiPriority w:val="99"/>
    <w:rsid w:val="00324160"/>
    <w:pPr>
      <w:ind w:firstLine="708"/>
    </w:pPr>
    <w:rPr>
      <w:b/>
    </w:rPr>
  </w:style>
  <w:style w:type="paragraph" w:customStyle="1" w:styleId="afa">
    <w:name w:val="ОснТекст"/>
    <w:basedOn w:val="a2"/>
    <w:link w:val="afb"/>
    <w:rsid w:val="004F7A98"/>
    <w:pPr>
      <w:ind w:firstLine="540"/>
    </w:pPr>
    <w:rPr>
      <w:szCs w:val="24"/>
      <w:lang w:val="x-none"/>
    </w:rPr>
  </w:style>
  <w:style w:type="character" w:customStyle="1" w:styleId="afb">
    <w:name w:val="ОснТекст Знак"/>
    <w:link w:val="afa"/>
    <w:rsid w:val="004F7A98"/>
    <w:rPr>
      <w:rFonts w:ascii="Times New Roman" w:eastAsia="Calibri" w:hAnsi="Times New Roman" w:cs="Times New Roman"/>
      <w:sz w:val="24"/>
      <w:szCs w:val="24"/>
      <w:lang w:eastAsia="en-US"/>
    </w:rPr>
  </w:style>
  <w:style w:type="paragraph" w:customStyle="1" w:styleId="17">
    <w:name w:val="Без интервала1"/>
    <w:rsid w:val="002A6CA3"/>
    <w:rPr>
      <w:rFonts w:eastAsia="Times New Roman"/>
      <w:sz w:val="22"/>
      <w:szCs w:val="22"/>
      <w:lang w:eastAsia="en-US"/>
    </w:rPr>
  </w:style>
  <w:style w:type="paragraph" w:customStyle="1" w:styleId="afc">
    <w:name w:val="ТАБЛИЦЫ"/>
    <w:basedOn w:val="aa"/>
    <w:link w:val="afd"/>
    <w:rsid w:val="00A202C1"/>
    <w:pPr>
      <w:jc w:val="center"/>
    </w:pPr>
    <w:rPr>
      <w:lang w:val="x-none"/>
    </w:rPr>
  </w:style>
  <w:style w:type="character" w:customStyle="1" w:styleId="40">
    <w:name w:val="Заголовок 4 Знак"/>
    <w:link w:val="4"/>
    <w:uiPriority w:val="99"/>
    <w:rsid w:val="00B9563A"/>
    <w:rPr>
      <w:rFonts w:ascii="Cambria" w:eastAsia="Times New Roman" w:hAnsi="Cambria" w:cs="Times New Roman"/>
      <w:b/>
      <w:bCs/>
      <w:i/>
      <w:iCs/>
      <w:color w:val="4F81BD"/>
      <w:sz w:val="22"/>
      <w:szCs w:val="22"/>
      <w:lang w:eastAsia="en-US"/>
    </w:rPr>
  </w:style>
  <w:style w:type="character" w:customStyle="1" w:styleId="ab">
    <w:name w:val="Без интервала Знак"/>
    <w:link w:val="aa"/>
    <w:uiPriority w:val="99"/>
    <w:rsid w:val="00A202C1"/>
    <w:rPr>
      <w:sz w:val="22"/>
      <w:szCs w:val="22"/>
      <w:lang w:eastAsia="en-US" w:bidi="ar-SA"/>
    </w:rPr>
  </w:style>
  <w:style w:type="character" w:customStyle="1" w:styleId="afd">
    <w:name w:val="ТАБЛИЦЫ Знак"/>
    <w:link w:val="afc"/>
    <w:rsid w:val="00A202C1"/>
    <w:rPr>
      <w:sz w:val="22"/>
      <w:szCs w:val="22"/>
      <w:lang w:eastAsia="en-US"/>
    </w:rPr>
  </w:style>
  <w:style w:type="character" w:customStyle="1" w:styleId="mw-headline">
    <w:name w:val="mw-headline"/>
    <w:basedOn w:val="a3"/>
    <w:rsid w:val="00B9563A"/>
  </w:style>
  <w:style w:type="paragraph" w:customStyle="1" w:styleId="Default">
    <w:name w:val="Default"/>
    <w:uiPriority w:val="99"/>
    <w:rsid w:val="00B9563A"/>
    <w:pPr>
      <w:autoSpaceDE w:val="0"/>
      <w:autoSpaceDN w:val="0"/>
      <w:adjustRightInd w:val="0"/>
    </w:pPr>
    <w:rPr>
      <w:rFonts w:ascii="Times New Roman" w:hAnsi="Times New Roman"/>
      <w:color w:val="000000"/>
      <w:sz w:val="24"/>
      <w:szCs w:val="24"/>
      <w:lang w:eastAsia="en-US"/>
    </w:rPr>
  </w:style>
  <w:style w:type="paragraph" w:customStyle="1" w:styleId="18">
    <w:name w:val="Абзац списка1"/>
    <w:basedOn w:val="a2"/>
    <w:link w:val="ListParagraphChar"/>
    <w:rsid w:val="00B9563A"/>
    <w:pPr>
      <w:ind w:left="720"/>
    </w:pPr>
    <w:rPr>
      <w:rFonts w:eastAsia="Times New Roman"/>
      <w:sz w:val="20"/>
      <w:lang w:val="x-none"/>
    </w:rPr>
  </w:style>
  <w:style w:type="character" w:customStyle="1" w:styleId="ListParagraphChar">
    <w:name w:val="List Paragraph Char"/>
    <w:link w:val="18"/>
    <w:locked/>
    <w:rsid w:val="00B9563A"/>
    <w:rPr>
      <w:rFonts w:ascii="Times New Roman" w:eastAsia="Times New Roman" w:hAnsi="Times New Roman"/>
      <w:szCs w:val="22"/>
      <w:lang w:eastAsia="en-US"/>
    </w:rPr>
  </w:style>
  <w:style w:type="paragraph" w:styleId="afe">
    <w:name w:val="Body Text"/>
    <w:aliases w:val="Знак1 Знак"/>
    <w:basedOn w:val="a2"/>
    <w:link w:val="aff"/>
    <w:uiPriority w:val="99"/>
    <w:rsid w:val="00B9563A"/>
    <w:pPr>
      <w:spacing w:before="100" w:beforeAutospacing="1" w:after="100" w:afterAutospacing="1" w:line="360" w:lineRule="auto"/>
    </w:pPr>
    <w:rPr>
      <w:rFonts w:eastAsia="Times New Roman"/>
      <w:b/>
      <w:color w:val="000000"/>
      <w:sz w:val="28"/>
      <w:szCs w:val="28"/>
      <w:lang w:val="x-none" w:eastAsia="x-none"/>
    </w:rPr>
  </w:style>
  <w:style w:type="character" w:customStyle="1" w:styleId="aff">
    <w:name w:val="Основной текст Знак"/>
    <w:aliases w:val="Знак1 Знак Знак"/>
    <w:link w:val="afe"/>
    <w:uiPriority w:val="99"/>
    <w:rsid w:val="00B9563A"/>
    <w:rPr>
      <w:rFonts w:ascii="Times New Roman" w:eastAsia="Times New Roman" w:hAnsi="Times New Roman"/>
      <w:b/>
      <w:color w:val="000000"/>
      <w:sz w:val="28"/>
      <w:szCs w:val="28"/>
    </w:rPr>
  </w:style>
  <w:style w:type="character" w:customStyle="1" w:styleId="mycontent">
    <w:name w:val="mycontent"/>
    <w:basedOn w:val="a3"/>
    <w:rsid w:val="00B9563A"/>
  </w:style>
  <w:style w:type="numbering" w:customStyle="1" w:styleId="Maximyz">
    <w:name w:val="Maximyz Список"/>
    <w:uiPriority w:val="99"/>
    <w:rsid w:val="001D7F2D"/>
  </w:style>
  <w:style w:type="character" w:styleId="aff0">
    <w:name w:val="FollowedHyperlink"/>
    <w:uiPriority w:val="99"/>
    <w:semiHidden/>
    <w:unhideWhenUsed/>
    <w:rsid w:val="001D7F2D"/>
    <w:rPr>
      <w:color w:val="800080"/>
      <w:u w:val="single"/>
    </w:rPr>
  </w:style>
  <w:style w:type="paragraph" w:customStyle="1" w:styleId="font5">
    <w:name w:val="font5"/>
    <w:basedOn w:val="a2"/>
    <w:uiPriority w:val="99"/>
    <w:rsid w:val="001D7F2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font6">
    <w:name w:val="font6"/>
    <w:basedOn w:val="a2"/>
    <w:uiPriority w:val="99"/>
    <w:rsid w:val="001D7F2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5">
    <w:name w:val="xl65"/>
    <w:basedOn w:val="a2"/>
    <w:rsid w:val="001D7F2D"/>
    <w:pPr>
      <w:spacing w:before="100" w:beforeAutospacing="1" w:after="100" w:afterAutospacing="1" w:line="240" w:lineRule="auto"/>
    </w:pPr>
    <w:rPr>
      <w:rFonts w:ascii="Arial CYR" w:eastAsia="Times New Roman" w:hAnsi="Arial CYR" w:cs="Arial CYR"/>
      <w:color w:val="FF0000"/>
      <w:szCs w:val="24"/>
      <w:lang w:eastAsia="ru-RU"/>
    </w:rPr>
  </w:style>
  <w:style w:type="paragraph" w:customStyle="1" w:styleId="xl66">
    <w:name w:val="xl66"/>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7">
    <w:name w:val="xl67"/>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8">
    <w:name w:val="xl68"/>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69">
    <w:name w:val="xl69"/>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0">
    <w:name w:val="xl70"/>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1">
    <w:name w:val="xl71"/>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72">
    <w:name w:val="xl72"/>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73">
    <w:name w:val="xl73"/>
    <w:basedOn w:val="a2"/>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74">
    <w:name w:val="xl74"/>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sz w:val="16"/>
      <w:szCs w:val="16"/>
      <w:lang w:eastAsia="ru-RU"/>
    </w:rPr>
  </w:style>
  <w:style w:type="paragraph" w:customStyle="1" w:styleId="xl75">
    <w:name w:val="xl75"/>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b/>
      <w:bCs/>
      <w:color w:val="000000"/>
      <w:sz w:val="16"/>
      <w:szCs w:val="16"/>
      <w:lang w:eastAsia="ru-RU"/>
    </w:rPr>
  </w:style>
  <w:style w:type="paragraph" w:customStyle="1" w:styleId="xl76">
    <w:name w:val="xl76"/>
    <w:basedOn w:val="a2"/>
    <w:uiPriority w:val="99"/>
    <w:rsid w:val="001D7F2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b/>
      <w:bCs/>
      <w:color w:val="000000"/>
      <w:sz w:val="16"/>
      <w:szCs w:val="16"/>
      <w:lang w:eastAsia="ru-RU"/>
    </w:rPr>
  </w:style>
  <w:style w:type="paragraph" w:customStyle="1" w:styleId="xl77">
    <w:name w:val="xl77"/>
    <w:basedOn w:val="a2"/>
    <w:uiPriority w:val="99"/>
    <w:rsid w:val="001D7F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eastAsia="Times New Roman"/>
      <w:sz w:val="16"/>
      <w:szCs w:val="16"/>
      <w:lang w:eastAsia="ru-RU"/>
    </w:rPr>
  </w:style>
  <w:style w:type="paragraph" w:customStyle="1" w:styleId="xl78">
    <w:name w:val="xl78"/>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9">
    <w:name w:val="xl79"/>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0">
    <w:name w:val="xl80"/>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1">
    <w:name w:val="xl81"/>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2">
    <w:name w:val="xl82"/>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83">
    <w:name w:val="xl83"/>
    <w:basedOn w:val="a2"/>
    <w:uiPriority w:val="99"/>
    <w:rsid w:val="001D7F2D"/>
    <w:pPr>
      <w:pBdr>
        <w:top w:val="single" w:sz="4" w:space="0" w:color="auto"/>
        <w:left w:val="single" w:sz="4" w:space="0" w:color="auto"/>
        <w:right w:val="single" w:sz="8" w:space="0" w:color="auto"/>
      </w:pBdr>
      <w:spacing w:before="100" w:beforeAutospacing="1" w:after="100" w:afterAutospacing="1" w:line="240" w:lineRule="auto"/>
      <w:jc w:val="right"/>
    </w:pPr>
    <w:rPr>
      <w:rFonts w:eastAsia="Times New Roman"/>
      <w:sz w:val="16"/>
      <w:szCs w:val="16"/>
      <w:lang w:eastAsia="ru-RU"/>
    </w:rPr>
  </w:style>
  <w:style w:type="paragraph" w:customStyle="1" w:styleId="xl84">
    <w:name w:val="xl84"/>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6">
    <w:name w:val="xl86"/>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7">
    <w:name w:val="xl87"/>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88">
    <w:name w:val="xl88"/>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89">
    <w:name w:val="xl89"/>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90">
    <w:name w:val="xl90"/>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1">
    <w:name w:val="xl91"/>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2">
    <w:name w:val="xl92"/>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3">
    <w:name w:val="xl93"/>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16"/>
      <w:szCs w:val="16"/>
      <w:lang w:eastAsia="ru-RU"/>
    </w:rPr>
  </w:style>
  <w:style w:type="paragraph" w:customStyle="1" w:styleId="xl94">
    <w:name w:val="xl94"/>
    <w:basedOn w:val="a2"/>
    <w:uiPriority w:val="99"/>
    <w:rsid w:val="001D7F2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5">
    <w:name w:val="xl95"/>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6">
    <w:name w:val="xl96"/>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7">
    <w:name w:val="xl97"/>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8">
    <w:name w:val="xl98"/>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9">
    <w:name w:val="xl99"/>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0">
    <w:name w:val="xl100"/>
    <w:basedOn w:val="a2"/>
    <w:uiPriority w:val="99"/>
    <w:rsid w:val="001D7F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1">
    <w:name w:val="xl101"/>
    <w:basedOn w:val="a2"/>
    <w:uiPriority w:val="99"/>
    <w:rsid w:val="001D7F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2">
    <w:name w:val="xl102"/>
    <w:basedOn w:val="a2"/>
    <w:uiPriority w:val="99"/>
    <w:rsid w:val="001D7F2D"/>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 w:val="16"/>
      <w:szCs w:val="16"/>
      <w:lang w:eastAsia="ru-RU"/>
    </w:rPr>
  </w:style>
  <w:style w:type="paragraph" w:customStyle="1" w:styleId="xl103">
    <w:name w:val="xl103"/>
    <w:basedOn w:val="a2"/>
    <w:uiPriority w:val="99"/>
    <w:rsid w:val="001D7F2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i/>
      <w:iCs/>
      <w:color w:val="000000"/>
      <w:sz w:val="16"/>
      <w:szCs w:val="16"/>
      <w:lang w:eastAsia="ru-RU"/>
    </w:rPr>
  </w:style>
  <w:style w:type="paragraph" w:customStyle="1" w:styleId="xl104">
    <w:name w:val="xl104"/>
    <w:basedOn w:val="a2"/>
    <w:uiPriority w:val="99"/>
    <w:rsid w:val="001D7F2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eastAsia="Times New Roman"/>
      <w:sz w:val="16"/>
      <w:szCs w:val="16"/>
      <w:lang w:eastAsia="ru-RU"/>
    </w:rPr>
  </w:style>
  <w:style w:type="paragraph" w:customStyle="1" w:styleId="xl105">
    <w:name w:val="xl105"/>
    <w:basedOn w:val="a2"/>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6">
    <w:name w:val="xl106"/>
    <w:basedOn w:val="a2"/>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7">
    <w:name w:val="xl107"/>
    <w:basedOn w:val="a2"/>
    <w:uiPriority w:val="99"/>
    <w:rsid w:val="001D7F2D"/>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8">
    <w:name w:val="xl108"/>
    <w:basedOn w:val="a2"/>
    <w:uiPriority w:val="99"/>
    <w:rsid w:val="001D7F2D"/>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9">
    <w:name w:val="xl109"/>
    <w:basedOn w:val="a2"/>
    <w:uiPriority w:val="99"/>
    <w:rsid w:val="001D7F2D"/>
    <w:pPr>
      <w:pBdr>
        <w:top w:val="single" w:sz="8" w:space="0" w:color="auto"/>
        <w:bottom w:val="single" w:sz="8" w:space="0" w:color="auto"/>
        <w:right w:val="single" w:sz="4" w:space="0" w:color="auto"/>
      </w:pBdr>
      <w:spacing w:before="100" w:beforeAutospacing="1" w:after="100" w:afterAutospacing="1" w:line="240" w:lineRule="auto"/>
    </w:pPr>
    <w:rPr>
      <w:rFonts w:eastAsia="Times New Roman"/>
      <w:b/>
      <w:bCs/>
      <w:sz w:val="16"/>
      <w:szCs w:val="16"/>
      <w:lang w:eastAsia="ru-RU"/>
    </w:rPr>
  </w:style>
  <w:style w:type="paragraph" w:customStyle="1" w:styleId="xl110">
    <w:name w:val="xl110"/>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ru-RU"/>
    </w:rPr>
  </w:style>
  <w:style w:type="paragraph" w:customStyle="1" w:styleId="xl111">
    <w:name w:val="xl111"/>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112">
    <w:name w:val="xl112"/>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xl113">
    <w:name w:val="xl113"/>
    <w:basedOn w:val="a2"/>
    <w:uiPriority w:val="99"/>
    <w:rsid w:val="001D7F2D"/>
    <w:pPr>
      <w:pBdr>
        <w:top w:val="single" w:sz="8" w:space="0" w:color="auto"/>
        <w:left w:val="single" w:sz="4" w:space="0" w:color="auto"/>
        <w:right w:val="single" w:sz="4"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xl114">
    <w:name w:val="xl114"/>
    <w:basedOn w:val="a2"/>
    <w:uiPriority w:val="99"/>
    <w:rsid w:val="001D7F2D"/>
    <w:pPr>
      <w:pBdr>
        <w:top w:val="single" w:sz="8" w:space="0" w:color="auto"/>
        <w:left w:val="single" w:sz="4" w:space="0" w:color="auto"/>
        <w:right w:val="single" w:sz="8" w:space="0" w:color="auto"/>
      </w:pBdr>
      <w:spacing w:before="100" w:beforeAutospacing="1" w:after="100" w:afterAutospacing="1" w:line="240" w:lineRule="auto"/>
    </w:pPr>
    <w:rPr>
      <w:rFonts w:eastAsia="Times New Roman"/>
      <w:b/>
      <w:bCs/>
      <w:i/>
      <w:iCs/>
      <w:color w:val="000000"/>
      <w:sz w:val="16"/>
      <w:szCs w:val="16"/>
      <w:lang w:eastAsia="ru-RU"/>
    </w:rPr>
  </w:style>
  <w:style w:type="paragraph" w:customStyle="1" w:styleId="MTDisplayEquation">
    <w:name w:val="MTDisplayEquation"/>
    <w:basedOn w:val="a2"/>
    <w:next w:val="a2"/>
    <w:link w:val="MTDisplayEquation0"/>
    <w:rsid w:val="002B72B6"/>
    <w:pPr>
      <w:tabs>
        <w:tab w:val="center" w:pos="4680"/>
        <w:tab w:val="right" w:pos="9360"/>
      </w:tabs>
    </w:pPr>
    <w:rPr>
      <w:lang w:val="x-none"/>
    </w:rPr>
  </w:style>
  <w:style w:type="character" w:customStyle="1" w:styleId="MTDisplayEquation0">
    <w:name w:val="MTDisplayEquation Знак"/>
    <w:link w:val="MTDisplayEquation"/>
    <w:rsid w:val="002B72B6"/>
    <w:rPr>
      <w:rFonts w:ascii="Times New Roman" w:eastAsia="Calibri" w:hAnsi="Times New Roman" w:cs="Times New Roman"/>
      <w:sz w:val="24"/>
      <w:szCs w:val="22"/>
      <w:lang w:eastAsia="en-US"/>
    </w:rPr>
  </w:style>
  <w:style w:type="character" w:styleId="aff1">
    <w:name w:val="Placeholder Text"/>
    <w:uiPriority w:val="99"/>
    <w:semiHidden/>
    <w:rsid w:val="005A3E03"/>
    <w:rPr>
      <w:color w:val="808080"/>
    </w:rPr>
  </w:style>
  <w:style w:type="paragraph" w:styleId="aff2">
    <w:name w:val="Document Map"/>
    <w:basedOn w:val="a2"/>
    <w:link w:val="aff3"/>
    <w:uiPriority w:val="99"/>
    <w:semiHidden/>
    <w:unhideWhenUsed/>
    <w:rsid w:val="00F23C2E"/>
    <w:rPr>
      <w:rFonts w:ascii="Tahoma" w:hAnsi="Tahoma" w:cs="Tahoma"/>
      <w:sz w:val="16"/>
      <w:szCs w:val="16"/>
    </w:rPr>
  </w:style>
  <w:style w:type="character" w:customStyle="1" w:styleId="aff3">
    <w:name w:val="Схема документа Знак"/>
    <w:link w:val="aff2"/>
    <w:uiPriority w:val="99"/>
    <w:semiHidden/>
    <w:rsid w:val="00F23C2E"/>
    <w:rPr>
      <w:rFonts w:ascii="Tahoma" w:hAnsi="Tahoma" w:cs="Tahoma"/>
      <w:sz w:val="16"/>
      <w:szCs w:val="16"/>
      <w:lang w:eastAsia="en-US"/>
    </w:rPr>
  </w:style>
  <w:style w:type="paragraph" w:styleId="aff4">
    <w:name w:val="Revision"/>
    <w:hidden/>
    <w:uiPriority w:val="99"/>
    <w:semiHidden/>
    <w:rsid w:val="009B32DF"/>
    <w:rPr>
      <w:sz w:val="22"/>
      <w:szCs w:val="22"/>
      <w:lang w:eastAsia="en-US"/>
    </w:rPr>
  </w:style>
  <w:style w:type="paragraph" w:styleId="aff5">
    <w:name w:val="TOC Heading"/>
    <w:basedOn w:val="11"/>
    <w:next w:val="a2"/>
    <w:uiPriority w:val="39"/>
    <w:unhideWhenUsed/>
    <w:qFormat/>
    <w:rsid w:val="001610E6"/>
    <w:pPr>
      <w:keepLines/>
      <w:spacing w:before="480"/>
      <w:outlineLvl w:val="9"/>
    </w:pPr>
    <w:rPr>
      <w:rFonts w:eastAsia="Times New Roman"/>
      <w:color w:val="365F91"/>
      <w:kern w:val="0"/>
      <w:sz w:val="28"/>
      <w:szCs w:val="28"/>
    </w:rPr>
  </w:style>
  <w:style w:type="paragraph" w:styleId="31">
    <w:name w:val="toc 3"/>
    <w:basedOn w:val="a2"/>
    <w:next w:val="a2"/>
    <w:autoRedefine/>
    <w:uiPriority w:val="39"/>
    <w:locked/>
    <w:rsid w:val="00E835E0"/>
    <w:pPr>
      <w:ind w:left="440"/>
    </w:pPr>
  </w:style>
  <w:style w:type="paragraph" w:customStyle="1" w:styleId="Style8">
    <w:name w:val="Style8"/>
    <w:basedOn w:val="a2"/>
    <w:rsid w:val="00731F88"/>
    <w:pPr>
      <w:widowControl w:val="0"/>
      <w:suppressAutoHyphens/>
      <w:autoSpaceDE w:val="0"/>
      <w:spacing w:line="240" w:lineRule="auto"/>
      <w:textAlignment w:val="baseline"/>
    </w:pPr>
    <w:rPr>
      <w:rFonts w:eastAsia="Arial Unicode MS"/>
      <w:kern w:val="1"/>
      <w:szCs w:val="24"/>
      <w:lang w:eastAsia="hi-IN" w:bidi="hi-IN"/>
    </w:rPr>
  </w:style>
  <w:style w:type="paragraph" w:styleId="41">
    <w:name w:val="toc 4"/>
    <w:basedOn w:val="a2"/>
    <w:next w:val="a2"/>
    <w:autoRedefine/>
    <w:uiPriority w:val="39"/>
    <w:unhideWhenUsed/>
    <w:locked/>
    <w:rsid w:val="000166F1"/>
    <w:pPr>
      <w:spacing w:after="100"/>
      <w:ind w:left="660"/>
    </w:pPr>
    <w:rPr>
      <w:rFonts w:eastAsia="Times New Roman"/>
      <w:lang w:eastAsia="ru-RU"/>
    </w:rPr>
  </w:style>
  <w:style w:type="paragraph" w:styleId="51">
    <w:name w:val="toc 5"/>
    <w:basedOn w:val="a2"/>
    <w:next w:val="a2"/>
    <w:autoRedefine/>
    <w:uiPriority w:val="39"/>
    <w:unhideWhenUsed/>
    <w:locked/>
    <w:rsid w:val="000166F1"/>
    <w:pPr>
      <w:spacing w:after="100"/>
      <w:ind w:left="880"/>
    </w:pPr>
    <w:rPr>
      <w:rFonts w:eastAsia="Times New Roman"/>
      <w:lang w:eastAsia="ru-RU"/>
    </w:rPr>
  </w:style>
  <w:style w:type="paragraph" w:styleId="61">
    <w:name w:val="toc 6"/>
    <w:basedOn w:val="a2"/>
    <w:next w:val="a2"/>
    <w:autoRedefine/>
    <w:uiPriority w:val="39"/>
    <w:unhideWhenUsed/>
    <w:locked/>
    <w:rsid w:val="000166F1"/>
    <w:pPr>
      <w:spacing w:after="100"/>
      <w:ind w:left="1100"/>
    </w:pPr>
    <w:rPr>
      <w:rFonts w:eastAsia="Times New Roman"/>
      <w:lang w:eastAsia="ru-RU"/>
    </w:rPr>
  </w:style>
  <w:style w:type="paragraph" w:styleId="71">
    <w:name w:val="toc 7"/>
    <w:basedOn w:val="a2"/>
    <w:next w:val="a2"/>
    <w:autoRedefine/>
    <w:uiPriority w:val="39"/>
    <w:unhideWhenUsed/>
    <w:locked/>
    <w:rsid w:val="000166F1"/>
    <w:pPr>
      <w:spacing w:after="100"/>
      <w:ind w:left="1320"/>
    </w:pPr>
    <w:rPr>
      <w:rFonts w:eastAsia="Times New Roman"/>
      <w:lang w:eastAsia="ru-RU"/>
    </w:rPr>
  </w:style>
  <w:style w:type="paragraph" w:styleId="81">
    <w:name w:val="toc 8"/>
    <w:basedOn w:val="a2"/>
    <w:next w:val="a2"/>
    <w:autoRedefine/>
    <w:uiPriority w:val="39"/>
    <w:unhideWhenUsed/>
    <w:locked/>
    <w:rsid w:val="000166F1"/>
    <w:pPr>
      <w:spacing w:after="100"/>
      <w:ind w:left="1540"/>
    </w:pPr>
    <w:rPr>
      <w:rFonts w:eastAsia="Times New Roman"/>
      <w:lang w:eastAsia="ru-RU"/>
    </w:rPr>
  </w:style>
  <w:style w:type="paragraph" w:styleId="91">
    <w:name w:val="toc 9"/>
    <w:basedOn w:val="a2"/>
    <w:next w:val="a2"/>
    <w:autoRedefine/>
    <w:uiPriority w:val="39"/>
    <w:unhideWhenUsed/>
    <w:locked/>
    <w:rsid w:val="000166F1"/>
    <w:pPr>
      <w:spacing w:after="100"/>
      <w:ind w:left="1760"/>
    </w:pPr>
    <w:rPr>
      <w:rFonts w:eastAsia="Times New Roman"/>
      <w:lang w:eastAsia="ru-RU"/>
    </w:rPr>
  </w:style>
  <w:style w:type="table" w:customStyle="1" w:styleId="19">
    <w:name w:val="Сетка таблицы1"/>
    <w:basedOn w:val="a4"/>
    <w:next w:val="a6"/>
    <w:uiPriority w:val="59"/>
    <w:rsid w:val="00F97A5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4"/>
    <w:next w:val="a6"/>
    <w:uiPriority w:val="59"/>
    <w:rsid w:val="00D13C0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4"/>
    <w:next w:val="a6"/>
    <w:rsid w:val="007529E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4"/>
    <w:next w:val="a6"/>
    <w:uiPriority w:val="59"/>
    <w:rsid w:val="0065678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4"/>
    <w:next w:val="a6"/>
    <w:uiPriority w:val="59"/>
    <w:rsid w:val="008C6345"/>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4"/>
    <w:next w:val="a6"/>
    <w:uiPriority w:val="59"/>
    <w:rsid w:val="00102CF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4"/>
    <w:next w:val="a6"/>
    <w:uiPriority w:val="59"/>
    <w:rsid w:val="00F24A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Indent 2"/>
    <w:basedOn w:val="a2"/>
    <w:link w:val="27"/>
    <w:uiPriority w:val="99"/>
    <w:unhideWhenUsed/>
    <w:rsid w:val="000D0256"/>
    <w:pPr>
      <w:spacing w:after="120" w:line="480" w:lineRule="auto"/>
      <w:ind w:left="283"/>
    </w:pPr>
  </w:style>
  <w:style w:type="character" w:customStyle="1" w:styleId="27">
    <w:name w:val="Основной текст с отступом 2 Знак"/>
    <w:link w:val="26"/>
    <w:uiPriority w:val="99"/>
    <w:rsid w:val="000D0256"/>
    <w:rPr>
      <w:rFonts w:ascii="Times New Roman" w:hAnsi="Times New Roman"/>
      <w:sz w:val="24"/>
      <w:szCs w:val="22"/>
      <w:lang w:eastAsia="en-US"/>
    </w:rPr>
  </w:style>
  <w:style w:type="paragraph" w:customStyle="1" w:styleId="S">
    <w:name w:val="S_Обычный жирный"/>
    <w:basedOn w:val="a2"/>
    <w:rsid w:val="000D0256"/>
    <w:pPr>
      <w:spacing w:line="240" w:lineRule="auto"/>
    </w:pPr>
    <w:rPr>
      <w:rFonts w:eastAsia="Times New Roman"/>
      <w:sz w:val="28"/>
      <w:szCs w:val="24"/>
      <w:lang w:eastAsia="ru-RU"/>
    </w:rPr>
  </w:style>
  <w:style w:type="paragraph" w:customStyle="1" w:styleId="aff6">
    <w:name w:val="Абзац"/>
    <w:link w:val="aff7"/>
    <w:uiPriority w:val="99"/>
    <w:rsid w:val="003C10CA"/>
    <w:pPr>
      <w:spacing w:before="120" w:after="60"/>
      <w:ind w:firstLine="567"/>
      <w:jc w:val="both"/>
    </w:pPr>
    <w:rPr>
      <w:rFonts w:ascii="Times New Roman" w:eastAsia="Times New Roman" w:hAnsi="Times New Roman"/>
      <w:sz w:val="24"/>
      <w:szCs w:val="24"/>
    </w:rPr>
  </w:style>
  <w:style w:type="character" w:customStyle="1" w:styleId="aff7">
    <w:name w:val="Абзац Знак"/>
    <w:link w:val="aff6"/>
    <w:uiPriority w:val="99"/>
    <w:locked/>
    <w:rsid w:val="003C10CA"/>
    <w:rPr>
      <w:rFonts w:ascii="Times New Roman" w:eastAsia="Times New Roman" w:hAnsi="Times New Roman"/>
      <w:sz w:val="24"/>
      <w:szCs w:val="24"/>
      <w:lang w:val="ru-RU" w:eastAsia="ru-RU" w:bidi="ar-SA"/>
    </w:rPr>
  </w:style>
  <w:style w:type="paragraph" w:styleId="aff8">
    <w:name w:val="footnote text"/>
    <w:aliases w:val="Table_Footnote_last Знак,Table_Footnote_last Знак Знак,Table_Footnote_last"/>
    <w:basedOn w:val="a2"/>
    <w:link w:val="aff9"/>
    <w:rsid w:val="00B50787"/>
    <w:pPr>
      <w:widowControl w:val="0"/>
      <w:autoSpaceDE w:val="0"/>
      <w:spacing w:before="120" w:line="240" w:lineRule="auto"/>
      <w:ind w:firstLine="720"/>
    </w:pPr>
    <w:rPr>
      <w:rFonts w:eastAsia="Times New Roman"/>
      <w:sz w:val="20"/>
      <w:szCs w:val="20"/>
      <w:lang w:eastAsia="ar-SA"/>
    </w:rPr>
  </w:style>
  <w:style w:type="character" w:customStyle="1" w:styleId="aff9">
    <w:name w:val="Текст сноски Знак"/>
    <w:aliases w:val="Table_Footnote_last Знак Знак1,Table_Footnote_last Знак Знак Знак,Table_Footnote_last Знак1"/>
    <w:link w:val="aff8"/>
    <w:rsid w:val="00B50787"/>
    <w:rPr>
      <w:rFonts w:ascii="Times New Roman" w:eastAsia="Times New Roman" w:hAnsi="Times New Roman"/>
      <w:lang w:eastAsia="ar-SA"/>
    </w:rPr>
  </w:style>
  <w:style w:type="paragraph" w:styleId="affa">
    <w:name w:val="Subtitle"/>
    <w:basedOn w:val="a2"/>
    <w:next w:val="a2"/>
    <w:link w:val="affb"/>
    <w:locked/>
    <w:rsid w:val="000B5733"/>
    <w:pPr>
      <w:numPr>
        <w:ilvl w:val="1"/>
      </w:numPr>
      <w:spacing w:after="200"/>
      <w:ind w:firstLine="709"/>
      <w:jc w:val="left"/>
    </w:pPr>
    <w:rPr>
      <w:rFonts w:ascii="Cambria" w:eastAsia="Times New Roman" w:hAnsi="Cambria" w:cs="Cambria"/>
      <w:i/>
      <w:iCs/>
      <w:color w:val="4F81BD"/>
      <w:spacing w:val="15"/>
      <w:szCs w:val="24"/>
      <w:lang w:eastAsia="ru-RU"/>
    </w:rPr>
  </w:style>
  <w:style w:type="character" w:customStyle="1" w:styleId="affb">
    <w:name w:val="Подзаголовок Знак"/>
    <w:link w:val="affa"/>
    <w:rsid w:val="000B5733"/>
    <w:rPr>
      <w:rFonts w:ascii="Cambria" w:eastAsia="Times New Roman" w:hAnsi="Cambria" w:cs="Cambria"/>
      <w:i/>
      <w:iCs/>
      <w:color w:val="4F81BD"/>
      <w:spacing w:val="15"/>
      <w:sz w:val="24"/>
      <w:szCs w:val="24"/>
    </w:rPr>
  </w:style>
  <w:style w:type="paragraph" w:customStyle="1" w:styleId="font0">
    <w:name w:val="font0"/>
    <w:basedOn w:val="a2"/>
    <w:rsid w:val="0088616A"/>
    <w:pPr>
      <w:spacing w:before="100" w:beforeAutospacing="1" w:after="100" w:afterAutospacing="1" w:line="240" w:lineRule="auto"/>
      <w:ind w:firstLine="0"/>
      <w:jc w:val="left"/>
    </w:pPr>
    <w:rPr>
      <w:rFonts w:ascii="Calibri" w:eastAsia="Times New Roman" w:hAnsi="Calibri"/>
      <w:color w:val="000000"/>
      <w:sz w:val="22"/>
      <w:lang w:eastAsia="ru-RU"/>
    </w:rPr>
  </w:style>
  <w:style w:type="paragraph" w:customStyle="1" w:styleId="xl63">
    <w:name w:val="xl63"/>
    <w:basedOn w:val="a2"/>
    <w:rsid w:val="0088616A"/>
    <w:pPr>
      <w:shd w:val="clear" w:color="000000" w:fill="FFFFFF"/>
      <w:spacing w:before="100" w:beforeAutospacing="1" w:after="100" w:afterAutospacing="1" w:line="240" w:lineRule="auto"/>
      <w:ind w:firstLine="0"/>
      <w:jc w:val="left"/>
    </w:pPr>
    <w:rPr>
      <w:rFonts w:ascii="Arial CYR" w:eastAsia="Times New Roman" w:hAnsi="Arial CYR" w:cs="Arial CYR"/>
      <w:color w:val="FF0000"/>
      <w:sz w:val="20"/>
      <w:szCs w:val="20"/>
      <w:lang w:eastAsia="ru-RU"/>
    </w:rPr>
  </w:style>
  <w:style w:type="paragraph" w:customStyle="1" w:styleId="xl64">
    <w:name w:val="xl64"/>
    <w:basedOn w:val="a2"/>
    <w:rsid w:val="0088616A"/>
    <w:pP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15">
    <w:name w:val="xl115"/>
    <w:basedOn w:val="a2"/>
    <w:uiPriority w:val="99"/>
    <w:rsid w:val="0088616A"/>
    <w:pPr>
      <w:pBdr>
        <w:top w:val="single" w:sz="4" w:space="0" w:color="auto"/>
        <w:left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16">
    <w:name w:val="xl116"/>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Cs w:val="24"/>
      <w:lang w:eastAsia="ru-RU"/>
    </w:rPr>
  </w:style>
  <w:style w:type="paragraph" w:customStyle="1" w:styleId="xl117">
    <w:name w:val="xl117"/>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18">
    <w:name w:val="xl118"/>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6"/>
      <w:szCs w:val="16"/>
      <w:lang w:eastAsia="ru-RU"/>
    </w:rPr>
  </w:style>
  <w:style w:type="paragraph" w:customStyle="1" w:styleId="xl119">
    <w:name w:val="xl119"/>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20">
    <w:name w:val="xl120"/>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121">
    <w:name w:val="xl121"/>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eastAsia="Times New Roman"/>
      <w:szCs w:val="24"/>
      <w:lang w:eastAsia="ru-RU"/>
    </w:rPr>
  </w:style>
  <w:style w:type="paragraph" w:customStyle="1" w:styleId="xl122">
    <w:name w:val="xl122"/>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 w:val="20"/>
      <w:szCs w:val="20"/>
      <w:lang w:eastAsia="ru-RU"/>
    </w:rPr>
  </w:style>
  <w:style w:type="paragraph" w:customStyle="1" w:styleId="xl123">
    <w:name w:val="xl123"/>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b/>
      <w:bCs/>
      <w:sz w:val="20"/>
      <w:szCs w:val="20"/>
      <w:lang w:eastAsia="ru-RU"/>
    </w:rPr>
  </w:style>
  <w:style w:type="paragraph" w:customStyle="1" w:styleId="xl124">
    <w:name w:val="xl124"/>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6"/>
      <w:szCs w:val="16"/>
      <w:lang w:eastAsia="ru-RU"/>
    </w:rPr>
  </w:style>
  <w:style w:type="paragraph" w:customStyle="1" w:styleId="xl125">
    <w:name w:val="xl125"/>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 w:val="18"/>
      <w:szCs w:val="18"/>
      <w:lang w:eastAsia="ru-RU"/>
    </w:rPr>
  </w:style>
  <w:style w:type="paragraph" w:customStyle="1" w:styleId="xl126">
    <w:name w:val="xl126"/>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xl127">
    <w:name w:val="xl127"/>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sz w:val="18"/>
      <w:szCs w:val="18"/>
      <w:lang w:eastAsia="ru-RU"/>
    </w:rPr>
  </w:style>
  <w:style w:type="paragraph" w:customStyle="1" w:styleId="xl128">
    <w:name w:val="xl128"/>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ascii="Arial CYR" w:eastAsia="Times New Roman" w:hAnsi="Arial CYR" w:cs="Arial CYR"/>
      <w:b/>
      <w:bCs/>
      <w:sz w:val="18"/>
      <w:szCs w:val="18"/>
      <w:lang w:eastAsia="ru-RU"/>
    </w:rPr>
  </w:style>
  <w:style w:type="paragraph" w:customStyle="1" w:styleId="xl129">
    <w:name w:val="xl129"/>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eastAsia="Times New Roman"/>
      <w:szCs w:val="24"/>
      <w:lang w:eastAsia="ru-RU"/>
    </w:rPr>
  </w:style>
  <w:style w:type="paragraph" w:customStyle="1" w:styleId="xl130">
    <w:name w:val="xl130"/>
    <w:basedOn w:val="a2"/>
    <w:uiPriority w:val="99"/>
    <w:rsid w:val="0088616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31">
    <w:name w:val="xl131"/>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2">
    <w:name w:val="xl132"/>
    <w:basedOn w:val="a2"/>
    <w:uiPriority w:val="99"/>
    <w:rsid w:val="0088616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33">
    <w:name w:val="xl133"/>
    <w:basedOn w:val="a2"/>
    <w:uiPriority w:val="99"/>
    <w:rsid w:val="0088616A"/>
    <w:pPr>
      <w:spacing w:before="100" w:beforeAutospacing="1" w:after="100" w:afterAutospacing="1" w:line="240" w:lineRule="auto"/>
      <w:ind w:firstLine="0"/>
      <w:jc w:val="left"/>
    </w:pPr>
    <w:rPr>
      <w:rFonts w:ascii="Arial CYR" w:eastAsia="Times New Roman" w:hAnsi="Arial CYR" w:cs="Arial CYR"/>
      <w:color w:val="FF0000"/>
      <w:sz w:val="20"/>
      <w:szCs w:val="20"/>
      <w:lang w:eastAsia="ru-RU"/>
    </w:rPr>
  </w:style>
  <w:style w:type="paragraph" w:customStyle="1" w:styleId="xl134">
    <w:name w:val="xl134"/>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5">
    <w:name w:val="xl135"/>
    <w:basedOn w:val="a2"/>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6">
    <w:name w:val="xl136"/>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7">
    <w:name w:val="xl137"/>
    <w:basedOn w:val="a2"/>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color w:val="FF0000"/>
      <w:sz w:val="16"/>
      <w:szCs w:val="16"/>
      <w:lang w:eastAsia="ru-RU"/>
    </w:rPr>
  </w:style>
  <w:style w:type="paragraph" w:customStyle="1" w:styleId="xl138">
    <w:name w:val="xl138"/>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39">
    <w:name w:val="xl139"/>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40">
    <w:name w:val="xl140"/>
    <w:basedOn w:val="a2"/>
    <w:uiPriority w:val="99"/>
    <w:rsid w:val="0088616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6"/>
      <w:szCs w:val="16"/>
      <w:lang w:eastAsia="ru-RU"/>
    </w:rPr>
  </w:style>
  <w:style w:type="paragraph" w:customStyle="1" w:styleId="xl141">
    <w:name w:val="xl141"/>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sz w:val="16"/>
      <w:szCs w:val="16"/>
      <w:lang w:eastAsia="ru-RU"/>
    </w:rPr>
  </w:style>
  <w:style w:type="paragraph" w:customStyle="1" w:styleId="xl142">
    <w:name w:val="xl142"/>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sz w:val="16"/>
      <w:szCs w:val="16"/>
      <w:lang w:eastAsia="ru-RU"/>
    </w:rPr>
  </w:style>
  <w:style w:type="paragraph" w:customStyle="1" w:styleId="xl143">
    <w:name w:val="xl143"/>
    <w:basedOn w:val="a2"/>
    <w:uiPriority w:val="99"/>
    <w:rsid w:val="008861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4">
    <w:name w:val="xl144"/>
    <w:basedOn w:val="a2"/>
    <w:uiPriority w:val="99"/>
    <w:rsid w:val="0088616A"/>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5">
    <w:name w:val="xl145"/>
    <w:basedOn w:val="a2"/>
    <w:uiPriority w:val="99"/>
    <w:rsid w:val="008861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6">
    <w:name w:val="xl146"/>
    <w:basedOn w:val="a2"/>
    <w:uiPriority w:val="99"/>
    <w:rsid w:val="0088616A"/>
    <w:pPr>
      <w:pBdr>
        <w:top w:val="single" w:sz="4" w:space="0" w:color="auto"/>
        <w:lef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7">
    <w:name w:val="xl147"/>
    <w:basedOn w:val="a2"/>
    <w:uiPriority w:val="99"/>
    <w:rsid w:val="0088616A"/>
    <w:pPr>
      <w:pBdr>
        <w:top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8">
    <w:name w:val="xl148"/>
    <w:basedOn w:val="a2"/>
    <w:uiPriority w:val="99"/>
    <w:rsid w:val="0088616A"/>
    <w:pPr>
      <w:pBdr>
        <w:lef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49">
    <w:name w:val="xl149"/>
    <w:basedOn w:val="a2"/>
    <w:uiPriority w:val="99"/>
    <w:rsid w:val="0088616A"/>
    <w:pPr>
      <w:pBdr>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0">
    <w:name w:val="xl150"/>
    <w:basedOn w:val="a2"/>
    <w:uiPriority w:val="99"/>
    <w:rsid w:val="008861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b/>
      <w:bCs/>
      <w:i/>
      <w:iCs/>
      <w:color w:val="FF0000"/>
      <w:sz w:val="20"/>
      <w:szCs w:val="20"/>
      <w:lang w:eastAsia="ru-RU"/>
    </w:rPr>
  </w:style>
  <w:style w:type="paragraph" w:customStyle="1" w:styleId="xl151">
    <w:name w:val="xl151"/>
    <w:basedOn w:val="a2"/>
    <w:uiPriority w:val="99"/>
    <w:rsid w:val="008861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CYR" w:eastAsia="Times New Roman" w:hAnsi="Arial CYR" w:cs="Arial CYR"/>
      <w:b/>
      <w:bCs/>
      <w:i/>
      <w:iCs/>
      <w:color w:val="FF0000"/>
      <w:sz w:val="20"/>
      <w:szCs w:val="20"/>
      <w:lang w:eastAsia="ru-RU"/>
    </w:rPr>
  </w:style>
  <w:style w:type="paragraph" w:customStyle="1" w:styleId="xl152">
    <w:name w:val="xl152"/>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3">
    <w:name w:val="xl153"/>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4">
    <w:name w:val="xl154"/>
    <w:basedOn w:val="a2"/>
    <w:uiPriority w:val="99"/>
    <w:rsid w:val="0088616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55">
    <w:name w:val="xl155"/>
    <w:basedOn w:val="a2"/>
    <w:uiPriority w:val="99"/>
    <w:rsid w:val="0088616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6">
    <w:name w:val="xl156"/>
    <w:basedOn w:val="a2"/>
    <w:uiPriority w:val="99"/>
    <w:rsid w:val="0088616A"/>
    <w:pPr>
      <w:pBdr>
        <w:left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xl157">
    <w:name w:val="xl157"/>
    <w:basedOn w:val="a2"/>
    <w:uiPriority w:val="99"/>
    <w:rsid w:val="0088616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eastAsia="Times New Roman" w:hAnsi="Arial CYR" w:cs="Arial CYR"/>
      <w:sz w:val="18"/>
      <w:szCs w:val="18"/>
      <w:lang w:eastAsia="ru-RU"/>
    </w:rPr>
  </w:style>
  <w:style w:type="paragraph" w:customStyle="1" w:styleId="21">
    <w:name w:val="Список_маркерный_2_уровень"/>
    <w:basedOn w:val="10"/>
    <w:uiPriority w:val="99"/>
    <w:rsid w:val="00092A13"/>
    <w:pPr>
      <w:numPr>
        <w:ilvl w:val="1"/>
      </w:numPr>
      <w:ind w:left="1647" w:hanging="360"/>
    </w:pPr>
  </w:style>
  <w:style w:type="paragraph" w:customStyle="1" w:styleId="10">
    <w:name w:val="Список_маркерный_1_уровень"/>
    <w:link w:val="1a"/>
    <w:uiPriority w:val="99"/>
    <w:qFormat/>
    <w:rsid w:val="00092A13"/>
    <w:pPr>
      <w:numPr>
        <w:numId w:val="1"/>
      </w:numPr>
      <w:spacing w:before="60" w:after="100"/>
      <w:jc w:val="both"/>
    </w:pPr>
    <w:rPr>
      <w:rFonts w:ascii="Times New Roman" w:eastAsia="Times New Roman" w:hAnsi="Times New Roman"/>
      <w:snapToGrid w:val="0"/>
      <w:sz w:val="24"/>
      <w:szCs w:val="24"/>
    </w:rPr>
  </w:style>
  <w:style w:type="character" w:customStyle="1" w:styleId="1a">
    <w:name w:val="Список_маркерный_1_уровень Знак"/>
    <w:link w:val="10"/>
    <w:uiPriority w:val="99"/>
    <w:rsid w:val="00092A13"/>
    <w:rPr>
      <w:rFonts w:ascii="Times New Roman" w:eastAsia="Times New Roman" w:hAnsi="Times New Roman"/>
      <w:snapToGrid w:val="0"/>
      <w:sz w:val="24"/>
      <w:szCs w:val="24"/>
    </w:rPr>
  </w:style>
  <w:style w:type="paragraph" w:customStyle="1" w:styleId="affc">
    <w:name w:val="Знак Знак Знак Знак Знак Знак Знак"/>
    <w:basedOn w:val="a2"/>
    <w:rsid w:val="0063721C"/>
    <w:pPr>
      <w:widowControl w:val="0"/>
      <w:adjustRightInd w:val="0"/>
      <w:spacing w:after="160" w:line="240" w:lineRule="exact"/>
      <w:ind w:firstLine="0"/>
      <w:jc w:val="right"/>
    </w:pPr>
    <w:rPr>
      <w:rFonts w:eastAsia="Times New Roman"/>
      <w:sz w:val="20"/>
      <w:szCs w:val="20"/>
      <w:lang w:val="en-GB"/>
    </w:rPr>
  </w:style>
  <w:style w:type="paragraph" w:customStyle="1" w:styleId="affd">
    <w:name w:val="Заголовок документа"/>
    <w:basedOn w:val="a2"/>
    <w:link w:val="affe"/>
    <w:rsid w:val="00207E3B"/>
    <w:pPr>
      <w:spacing w:line="360" w:lineRule="auto"/>
      <w:ind w:firstLine="0"/>
      <w:jc w:val="center"/>
    </w:pPr>
    <w:rPr>
      <w:b/>
      <w:sz w:val="28"/>
      <w:szCs w:val="28"/>
      <w:lang w:val="x-none"/>
    </w:rPr>
  </w:style>
  <w:style w:type="character" w:customStyle="1" w:styleId="affe">
    <w:name w:val="Заголовок документа Знак"/>
    <w:link w:val="affd"/>
    <w:rsid w:val="00207E3B"/>
    <w:rPr>
      <w:rFonts w:ascii="Times New Roman" w:hAnsi="Times New Roman"/>
      <w:b/>
      <w:sz w:val="28"/>
      <w:szCs w:val="28"/>
      <w:lang w:val="x-none" w:eastAsia="en-US"/>
    </w:rPr>
  </w:style>
  <w:style w:type="paragraph" w:customStyle="1" w:styleId="1">
    <w:name w:val="ААУр1"/>
    <w:basedOn w:val="11"/>
    <w:link w:val="1b"/>
    <w:uiPriority w:val="1"/>
    <w:qFormat/>
    <w:rsid w:val="00602A5B"/>
    <w:pPr>
      <w:keepNext w:val="0"/>
      <w:widowControl w:val="0"/>
      <w:numPr>
        <w:ilvl w:val="2"/>
        <w:numId w:val="2"/>
      </w:numPr>
      <w:tabs>
        <w:tab w:val="left" w:pos="142"/>
      </w:tabs>
      <w:spacing w:before="120" w:line="240" w:lineRule="auto"/>
      <w:ind w:left="0" w:firstLine="0"/>
    </w:pPr>
    <w:rPr>
      <w:rFonts w:eastAsia="Times New Roman"/>
      <w:caps w:val="0"/>
      <w:spacing w:val="-1"/>
      <w:kern w:val="0"/>
      <w:sz w:val="28"/>
      <w:lang w:val="ru-RU"/>
    </w:rPr>
  </w:style>
  <w:style w:type="paragraph" w:customStyle="1" w:styleId="afff">
    <w:name w:val="ААОбыч"/>
    <w:basedOn w:val="afe"/>
    <w:link w:val="afff0"/>
    <w:uiPriority w:val="1"/>
    <w:rsid w:val="00207E3B"/>
    <w:pPr>
      <w:widowControl w:val="0"/>
      <w:spacing w:before="0" w:beforeAutospacing="0" w:after="0" w:afterAutospacing="0"/>
      <w:ind w:firstLine="567"/>
    </w:pPr>
    <w:rPr>
      <w:b w:val="0"/>
      <w:color w:val="auto"/>
      <w:sz w:val="24"/>
      <w:szCs w:val="24"/>
      <w:lang w:val="ru-RU" w:eastAsia="en-US"/>
    </w:rPr>
  </w:style>
  <w:style w:type="character" w:customStyle="1" w:styleId="1b">
    <w:name w:val="ААУр1 Знак"/>
    <w:link w:val="1"/>
    <w:uiPriority w:val="1"/>
    <w:rsid w:val="00602A5B"/>
    <w:rPr>
      <w:rFonts w:ascii="Times New Roman" w:eastAsia="Times New Roman" w:hAnsi="Times New Roman"/>
      <w:b/>
      <w:bCs/>
      <w:spacing w:val="-1"/>
      <w:sz w:val="28"/>
      <w:szCs w:val="32"/>
      <w:lang w:eastAsia="en-US"/>
    </w:rPr>
  </w:style>
  <w:style w:type="character" w:customStyle="1" w:styleId="afff0">
    <w:name w:val="ААОбыч Знак"/>
    <w:link w:val="afff"/>
    <w:uiPriority w:val="1"/>
    <w:rsid w:val="00207E3B"/>
    <w:rPr>
      <w:rFonts w:ascii="Times New Roman" w:eastAsia="Times New Roman" w:hAnsi="Times New Roman"/>
      <w:sz w:val="24"/>
      <w:szCs w:val="24"/>
      <w:lang w:eastAsia="en-US"/>
    </w:rPr>
  </w:style>
  <w:style w:type="paragraph" w:customStyle="1" w:styleId="a0">
    <w:name w:val="ААПереч"/>
    <w:basedOn w:val="afff"/>
    <w:link w:val="afff1"/>
    <w:uiPriority w:val="1"/>
    <w:qFormat/>
    <w:rsid w:val="00207E3B"/>
    <w:pPr>
      <w:numPr>
        <w:numId w:val="3"/>
      </w:numPr>
      <w:tabs>
        <w:tab w:val="left" w:pos="1134"/>
      </w:tabs>
      <w:ind w:left="0" w:firstLine="567"/>
    </w:pPr>
    <w:rPr>
      <w:spacing w:val="-1"/>
    </w:rPr>
  </w:style>
  <w:style w:type="character" w:customStyle="1" w:styleId="afff1">
    <w:name w:val="ААПереч Знак"/>
    <w:link w:val="a0"/>
    <w:uiPriority w:val="1"/>
    <w:rsid w:val="00207E3B"/>
    <w:rPr>
      <w:rFonts w:ascii="Times New Roman" w:eastAsia="Times New Roman" w:hAnsi="Times New Roman"/>
      <w:spacing w:val="-1"/>
      <w:sz w:val="24"/>
      <w:szCs w:val="24"/>
      <w:lang w:eastAsia="en-US"/>
    </w:rPr>
  </w:style>
  <w:style w:type="paragraph" w:customStyle="1" w:styleId="afff2">
    <w:name w:val="ААРис"/>
    <w:basedOn w:val="a2"/>
    <w:link w:val="afff3"/>
    <w:uiPriority w:val="1"/>
    <w:qFormat/>
    <w:rsid w:val="0027282F"/>
    <w:pPr>
      <w:widowControl w:val="0"/>
      <w:spacing w:after="240" w:line="240" w:lineRule="auto"/>
      <w:ind w:firstLine="0"/>
      <w:jc w:val="center"/>
    </w:pPr>
    <w:rPr>
      <w:i/>
      <w:szCs w:val="28"/>
    </w:rPr>
  </w:style>
  <w:style w:type="character" w:customStyle="1" w:styleId="afff3">
    <w:name w:val="ААРис Знак"/>
    <w:link w:val="afff2"/>
    <w:uiPriority w:val="1"/>
    <w:rsid w:val="0027282F"/>
    <w:rPr>
      <w:rFonts w:ascii="Times New Roman" w:hAnsi="Times New Roman"/>
      <w:i/>
      <w:sz w:val="24"/>
      <w:szCs w:val="28"/>
      <w:lang w:eastAsia="en-US"/>
    </w:rPr>
  </w:style>
  <w:style w:type="paragraph" w:customStyle="1" w:styleId="20">
    <w:name w:val="ААУр2"/>
    <w:basedOn w:val="22"/>
    <w:uiPriority w:val="1"/>
    <w:qFormat/>
    <w:rsid w:val="00297A16"/>
    <w:pPr>
      <w:keepNext w:val="0"/>
      <w:keepLines w:val="0"/>
      <w:widowControl w:val="0"/>
      <w:numPr>
        <w:ilvl w:val="3"/>
        <w:numId w:val="2"/>
      </w:numPr>
      <w:spacing w:before="120" w:after="120" w:line="240" w:lineRule="auto"/>
      <w:ind w:left="0" w:firstLine="0"/>
      <w:jc w:val="center"/>
    </w:pPr>
    <w:rPr>
      <w:rFonts w:eastAsia="Times New Roman"/>
      <w:lang w:val="ru-RU"/>
    </w:rPr>
  </w:style>
  <w:style w:type="numbering" w:customStyle="1" w:styleId="2">
    <w:name w:val="Статья / Раздел2"/>
    <w:uiPriority w:val="99"/>
    <w:rsid w:val="00CB2BA3"/>
    <w:pPr>
      <w:numPr>
        <w:numId w:val="4"/>
      </w:numPr>
    </w:pPr>
  </w:style>
  <w:style w:type="paragraph" w:customStyle="1" w:styleId="afff4">
    <w:name w:val="ААТабл"/>
    <w:basedOn w:val="af0"/>
    <w:link w:val="afff5"/>
    <w:uiPriority w:val="1"/>
    <w:qFormat/>
    <w:rsid w:val="00CA5211"/>
    <w:pPr>
      <w:spacing w:before="120"/>
      <w:ind w:right="284"/>
      <w:jc w:val="right"/>
    </w:pPr>
    <w:rPr>
      <w:i/>
      <w:szCs w:val="24"/>
    </w:rPr>
  </w:style>
  <w:style w:type="paragraph" w:customStyle="1" w:styleId="afff6">
    <w:name w:val="ААСодТаб"/>
    <w:basedOn w:val="a2"/>
    <w:link w:val="afff7"/>
    <w:uiPriority w:val="1"/>
    <w:qFormat/>
    <w:rsid w:val="00A75A73"/>
    <w:pPr>
      <w:spacing w:line="240" w:lineRule="auto"/>
      <w:ind w:firstLine="0"/>
      <w:jc w:val="center"/>
    </w:pPr>
    <w:rPr>
      <w:rFonts w:eastAsia="Times New Roman"/>
      <w:sz w:val="22"/>
      <w:lang w:eastAsia="ru-RU"/>
    </w:rPr>
  </w:style>
  <w:style w:type="character" w:customStyle="1" w:styleId="af1">
    <w:name w:val="Название объекта Знак"/>
    <w:link w:val="af0"/>
    <w:uiPriority w:val="35"/>
    <w:rsid w:val="00A75A73"/>
    <w:rPr>
      <w:rFonts w:ascii="Times New Roman" w:hAnsi="Times New Roman"/>
      <w:bCs/>
      <w:sz w:val="24"/>
      <w:lang w:eastAsia="en-US"/>
    </w:rPr>
  </w:style>
  <w:style w:type="character" w:customStyle="1" w:styleId="afff5">
    <w:name w:val="ААТабл Знак"/>
    <w:link w:val="afff4"/>
    <w:uiPriority w:val="1"/>
    <w:rsid w:val="00CA5211"/>
    <w:rPr>
      <w:rFonts w:ascii="Times New Roman" w:hAnsi="Times New Roman"/>
      <w:bCs/>
      <w:i/>
      <w:sz w:val="24"/>
      <w:szCs w:val="24"/>
      <w:lang w:eastAsia="en-US"/>
    </w:rPr>
  </w:style>
  <w:style w:type="paragraph" w:customStyle="1" w:styleId="1c">
    <w:name w:val="в таблице1"/>
    <w:basedOn w:val="a2"/>
    <w:link w:val="1d"/>
    <w:rsid w:val="00070FE3"/>
    <w:pPr>
      <w:keepLines/>
      <w:spacing w:line="240" w:lineRule="auto"/>
      <w:ind w:firstLine="0"/>
      <w:jc w:val="center"/>
    </w:pPr>
    <w:rPr>
      <w:rFonts w:eastAsia="Times New Roman"/>
      <w:sz w:val="20"/>
      <w:szCs w:val="20"/>
      <w:lang w:eastAsia="ru-RU"/>
    </w:rPr>
  </w:style>
  <w:style w:type="character" w:customStyle="1" w:styleId="afff7">
    <w:name w:val="ААСодТаб Знак"/>
    <w:link w:val="afff6"/>
    <w:uiPriority w:val="1"/>
    <w:rsid w:val="00A75A73"/>
    <w:rPr>
      <w:rFonts w:ascii="Times New Roman" w:eastAsia="Times New Roman" w:hAnsi="Times New Roman"/>
      <w:sz w:val="22"/>
      <w:szCs w:val="22"/>
    </w:rPr>
  </w:style>
  <w:style w:type="character" w:customStyle="1" w:styleId="1d">
    <w:name w:val="в таблице1 Знак"/>
    <w:link w:val="1c"/>
    <w:rsid w:val="00070FE3"/>
    <w:rPr>
      <w:rFonts w:ascii="Times New Roman" w:eastAsia="Times New Roman" w:hAnsi="Times New Roman"/>
    </w:rPr>
  </w:style>
  <w:style w:type="character" w:customStyle="1" w:styleId="213pt">
    <w:name w:val="Основной текст (2) + 13 pt"/>
    <w:uiPriority w:val="99"/>
    <w:rsid w:val="00070FE3"/>
    <w:rPr>
      <w:rFonts w:ascii="Times New Roman" w:eastAsia="Times New Roman" w:hAnsi="Times New Roman" w:cs="Times New Roman"/>
      <w:sz w:val="26"/>
      <w:szCs w:val="26"/>
      <w:u w:val="none"/>
      <w:shd w:val="clear" w:color="auto" w:fill="FFFFFF"/>
    </w:rPr>
  </w:style>
  <w:style w:type="paragraph" w:customStyle="1" w:styleId="1e">
    <w:name w:val="Таблица1"/>
    <w:basedOn w:val="a2"/>
    <w:link w:val="1f"/>
    <w:rsid w:val="000815DD"/>
    <w:pPr>
      <w:keepNext/>
      <w:keepLines/>
      <w:spacing w:line="240" w:lineRule="auto"/>
      <w:ind w:firstLine="0"/>
      <w:jc w:val="right"/>
    </w:pPr>
    <w:rPr>
      <w:rFonts w:eastAsia="Times New Roman"/>
      <w:b/>
      <w:bCs/>
      <w:sz w:val="20"/>
      <w:szCs w:val="20"/>
      <w:lang w:val="tt-RU" w:eastAsia="ru-RU"/>
    </w:rPr>
  </w:style>
  <w:style w:type="character" w:customStyle="1" w:styleId="1f">
    <w:name w:val="Таблица1 Знак"/>
    <w:link w:val="1e"/>
    <w:rsid w:val="000815DD"/>
    <w:rPr>
      <w:rFonts w:ascii="Times New Roman" w:eastAsia="Times New Roman" w:hAnsi="Times New Roman"/>
      <w:b/>
      <w:bCs/>
      <w:lang w:val="tt-RU"/>
    </w:rPr>
  </w:style>
  <w:style w:type="character" w:styleId="afff8">
    <w:name w:val="page number"/>
    <w:uiPriority w:val="99"/>
    <w:rsid w:val="00EA2F19"/>
  </w:style>
  <w:style w:type="table" w:customStyle="1" w:styleId="218">
    <w:name w:val="Сетка таблицы218"/>
    <w:basedOn w:val="a4"/>
    <w:uiPriority w:val="59"/>
    <w:rsid w:val="00EA2F19"/>
    <w:pPr>
      <w:jc w:val="center"/>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auto"/>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Normal">
    <w:name w:val="Table Normal"/>
    <w:uiPriority w:val="2"/>
    <w:semiHidden/>
    <w:unhideWhenUsed/>
    <w:qFormat/>
    <w:rsid w:val="00855ED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link w:val="TableParagraph0"/>
    <w:uiPriority w:val="1"/>
    <w:qFormat/>
    <w:rsid w:val="00855EDA"/>
    <w:pPr>
      <w:widowControl w:val="0"/>
      <w:spacing w:line="240" w:lineRule="auto"/>
      <w:ind w:firstLine="0"/>
      <w:jc w:val="left"/>
    </w:pPr>
    <w:rPr>
      <w:rFonts w:ascii="Calibri" w:hAnsi="Calibri"/>
      <w:sz w:val="22"/>
      <w:lang w:val="en-US"/>
    </w:rPr>
  </w:style>
  <w:style w:type="character" w:customStyle="1" w:styleId="TableParagraph0">
    <w:name w:val="Table Paragraph Знак"/>
    <w:link w:val="TableParagraph"/>
    <w:uiPriority w:val="1"/>
    <w:rsid w:val="00855EDA"/>
    <w:rPr>
      <w:sz w:val="22"/>
      <w:szCs w:val="22"/>
      <w:lang w:val="en-US" w:eastAsia="en-US"/>
    </w:rPr>
  </w:style>
  <w:style w:type="paragraph" w:customStyle="1" w:styleId="afff9">
    <w:name w:val="ААОбычн"/>
    <w:basedOn w:val="a2"/>
    <w:link w:val="afffa"/>
    <w:qFormat/>
    <w:rsid w:val="00E24647"/>
    <w:pPr>
      <w:suppressAutoHyphens/>
      <w:spacing w:line="300" w:lineRule="auto"/>
      <w:ind w:firstLine="567"/>
      <w:contextualSpacing/>
    </w:pPr>
    <w:rPr>
      <w:noProof/>
      <w:szCs w:val="24"/>
      <w:lang w:eastAsia="ru-RU"/>
    </w:rPr>
  </w:style>
  <w:style w:type="character" w:customStyle="1" w:styleId="afffa">
    <w:name w:val="ААОбычн Знак"/>
    <w:link w:val="afff9"/>
    <w:rsid w:val="00E24647"/>
    <w:rPr>
      <w:rFonts w:ascii="Times New Roman" w:hAnsi="Times New Roman"/>
      <w:noProof/>
      <w:sz w:val="24"/>
      <w:szCs w:val="24"/>
    </w:rPr>
  </w:style>
  <w:style w:type="paragraph" w:customStyle="1" w:styleId="afffb">
    <w:name w:val="ААТАБЛ"/>
    <w:basedOn w:val="af0"/>
    <w:link w:val="afffc"/>
    <w:uiPriority w:val="99"/>
    <w:qFormat/>
    <w:rsid w:val="00821E85"/>
    <w:pPr>
      <w:keepNext/>
      <w:spacing w:before="120" w:line="240" w:lineRule="auto"/>
      <w:jc w:val="right"/>
    </w:pPr>
    <w:rPr>
      <w:bCs w:val="0"/>
      <w:i/>
      <w:iCs/>
      <w:szCs w:val="24"/>
    </w:rPr>
  </w:style>
  <w:style w:type="character" w:customStyle="1" w:styleId="afffc">
    <w:name w:val="ААТАБЛ Знак"/>
    <w:link w:val="afffb"/>
    <w:uiPriority w:val="99"/>
    <w:rsid w:val="00821E85"/>
    <w:rPr>
      <w:rFonts w:ascii="Times New Roman" w:hAnsi="Times New Roman"/>
      <w:i/>
      <w:iCs/>
      <w:sz w:val="24"/>
      <w:szCs w:val="24"/>
      <w:lang w:eastAsia="en-US"/>
    </w:rPr>
  </w:style>
  <w:style w:type="character" w:customStyle="1" w:styleId="afffd">
    <w:name w:val="АРисун Знак"/>
    <w:link w:val="afffe"/>
    <w:locked/>
    <w:rsid w:val="00573D08"/>
    <w:rPr>
      <w:rFonts w:ascii="Times New Roman" w:eastAsia="Microsoft YaHei" w:hAnsi="Times New Roman"/>
      <w:bCs/>
      <w:i/>
      <w:noProof/>
      <w:spacing w:val="-5"/>
      <w:sz w:val="24"/>
      <w:szCs w:val="24"/>
    </w:rPr>
  </w:style>
  <w:style w:type="paragraph" w:customStyle="1" w:styleId="afffe">
    <w:name w:val="АРисун"/>
    <w:basedOn w:val="af0"/>
    <w:link w:val="afffd"/>
    <w:qFormat/>
    <w:rsid w:val="00573D08"/>
    <w:pPr>
      <w:widowControl w:val="0"/>
      <w:adjustRightInd w:val="0"/>
      <w:spacing w:before="240" w:after="240"/>
      <w:jc w:val="center"/>
    </w:pPr>
    <w:rPr>
      <w:rFonts w:eastAsia="Microsoft YaHei"/>
      <w:i/>
      <w:noProof/>
      <w:spacing w:val="-5"/>
      <w:szCs w:val="24"/>
      <w:lang w:eastAsia="ru-RU"/>
    </w:rPr>
  </w:style>
  <w:style w:type="paragraph" w:customStyle="1" w:styleId="a1">
    <w:name w:val="АААПеречень"/>
    <w:basedOn w:val="a7"/>
    <w:link w:val="affff"/>
    <w:qFormat/>
    <w:rsid w:val="007D19DF"/>
    <w:pPr>
      <w:numPr>
        <w:numId w:val="8"/>
      </w:numPr>
      <w:tabs>
        <w:tab w:val="left" w:pos="1134"/>
      </w:tabs>
      <w:spacing w:line="300" w:lineRule="auto"/>
      <w:ind w:left="0" w:firstLine="567"/>
    </w:pPr>
    <w:rPr>
      <w:rFonts w:ascii="Times New Roman" w:eastAsia="Times New Roman" w:hAnsi="Times New Roman"/>
      <w:sz w:val="24"/>
      <w:szCs w:val="24"/>
      <w:lang w:val="ru-RU"/>
    </w:rPr>
  </w:style>
  <w:style w:type="character" w:customStyle="1" w:styleId="affff">
    <w:name w:val="АААПеречень Знак"/>
    <w:link w:val="a1"/>
    <w:rsid w:val="007D19DF"/>
    <w:rPr>
      <w:rFonts w:ascii="Times New Roman" w:eastAsia="Times New Roman" w:hAnsi="Times New Roman"/>
      <w:sz w:val="24"/>
      <w:szCs w:val="24"/>
      <w:lang w:eastAsia="en-US"/>
    </w:rPr>
  </w:style>
  <w:style w:type="character" w:customStyle="1" w:styleId="50">
    <w:name w:val="Заголовок 5 Знак"/>
    <w:link w:val="5"/>
    <w:uiPriority w:val="99"/>
    <w:rsid w:val="006E53F2"/>
    <w:rPr>
      <w:rFonts w:ascii="Times New Roman" w:eastAsia="Times New Roman" w:hAnsi="Times New Roman"/>
      <w:b/>
      <w:sz w:val="24"/>
      <w:szCs w:val="24"/>
      <w:lang w:val="en-US" w:eastAsia="en-US"/>
    </w:rPr>
  </w:style>
  <w:style w:type="character" w:customStyle="1" w:styleId="60">
    <w:name w:val="Заголовок 6 Знак"/>
    <w:link w:val="6"/>
    <w:uiPriority w:val="99"/>
    <w:rsid w:val="006E53F2"/>
    <w:rPr>
      <w:rFonts w:ascii="Times New Roman" w:eastAsia="Times New Roman" w:hAnsi="Times New Roman"/>
      <w:b/>
      <w:iCs/>
      <w:sz w:val="24"/>
      <w:szCs w:val="24"/>
      <w:lang w:val="en-US" w:eastAsia="en-US"/>
    </w:rPr>
  </w:style>
  <w:style w:type="character" w:customStyle="1" w:styleId="80">
    <w:name w:val="Заголовок 8 Знак"/>
    <w:link w:val="8"/>
    <w:uiPriority w:val="99"/>
    <w:rsid w:val="006E53F2"/>
    <w:rPr>
      <w:rFonts w:ascii="Cambria" w:eastAsia="Times New Roman" w:hAnsi="Cambria"/>
      <w:color w:val="4F81BD"/>
      <w:lang w:val="en-US" w:eastAsia="en-US"/>
    </w:rPr>
  </w:style>
  <w:style w:type="character" w:customStyle="1" w:styleId="90">
    <w:name w:val="Заголовок 9 Знак"/>
    <w:link w:val="9"/>
    <w:uiPriority w:val="99"/>
    <w:rsid w:val="006E53F2"/>
    <w:rPr>
      <w:rFonts w:ascii="Cambria" w:eastAsia="Times New Roman" w:hAnsi="Cambria"/>
      <w:i/>
      <w:iCs/>
      <w:color w:val="404040"/>
      <w:lang w:val="en-US" w:eastAsia="en-US"/>
    </w:rPr>
  </w:style>
  <w:style w:type="character" w:customStyle="1" w:styleId="HeaderChar">
    <w:name w:val="Header Char"/>
    <w:aliases w:val="Верхний колонтитул Знак Знак Char,Знак6 Знак Знак Char"/>
    <w:uiPriority w:val="99"/>
    <w:semiHidden/>
    <w:locked/>
    <w:rsid w:val="006E53F2"/>
    <w:rPr>
      <w:rFonts w:ascii="Calibri" w:hAnsi="Calibri"/>
    </w:rPr>
  </w:style>
  <w:style w:type="paragraph" w:styleId="a">
    <w:name w:val="List Bullet"/>
    <w:basedOn w:val="a2"/>
    <w:uiPriority w:val="99"/>
    <w:rsid w:val="006E53F2"/>
    <w:pPr>
      <w:numPr>
        <w:numId w:val="9"/>
      </w:numPr>
      <w:spacing w:line="300" w:lineRule="auto"/>
      <w:contextualSpacing/>
    </w:pPr>
    <w:rPr>
      <w:rFonts w:ascii="Calibri" w:eastAsia="Times New Roman" w:hAnsi="Calibri"/>
      <w:szCs w:val="24"/>
      <w:lang w:val="en-US"/>
    </w:rPr>
  </w:style>
  <w:style w:type="character" w:customStyle="1" w:styleId="affff0">
    <w:name w:val="Заголовок Знак"/>
    <w:uiPriority w:val="99"/>
    <w:rsid w:val="006E53F2"/>
    <w:rPr>
      <w:rFonts w:ascii="Cambria" w:eastAsia="Times New Roman" w:hAnsi="Cambria" w:cs="Times New Roman"/>
      <w:color w:val="17365D"/>
      <w:spacing w:val="5"/>
      <w:kern w:val="28"/>
      <w:sz w:val="52"/>
      <w:szCs w:val="52"/>
      <w:lang w:val="en-US"/>
    </w:rPr>
  </w:style>
  <w:style w:type="paragraph" w:styleId="33">
    <w:name w:val="Body Text 3"/>
    <w:basedOn w:val="a2"/>
    <w:link w:val="34"/>
    <w:uiPriority w:val="99"/>
    <w:semiHidden/>
    <w:rsid w:val="006E53F2"/>
    <w:pPr>
      <w:spacing w:after="120" w:line="300" w:lineRule="auto"/>
      <w:ind w:firstLine="567"/>
    </w:pPr>
    <w:rPr>
      <w:rFonts w:ascii="Calibri" w:eastAsia="Times New Roman" w:hAnsi="Calibri"/>
      <w:sz w:val="16"/>
      <w:szCs w:val="16"/>
      <w:lang w:val="en-US"/>
    </w:rPr>
  </w:style>
  <w:style w:type="character" w:customStyle="1" w:styleId="34">
    <w:name w:val="Основной текст 3 Знак"/>
    <w:link w:val="33"/>
    <w:uiPriority w:val="99"/>
    <w:semiHidden/>
    <w:rsid w:val="006E53F2"/>
    <w:rPr>
      <w:rFonts w:eastAsia="Times New Roman"/>
      <w:sz w:val="16"/>
      <w:szCs w:val="16"/>
      <w:lang w:val="en-US" w:eastAsia="en-US"/>
    </w:rPr>
  </w:style>
  <w:style w:type="character" w:customStyle="1" w:styleId="BodyText3Char">
    <w:name w:val="Body Text 3 Char"/>
    <w:uiPriority w:val="99"/>
    <w:semiHidden/>
    <w:locked/>
    <w:rsid w:val="006E53F2"/>
    <w:rPr>
      <w:rFonts w:ascii="Calibri" w:hAnsi="Calibri"/>
      <w:sz w:val="16"/>
    </w:rPr>
  </w:style>
  <w:style w:type="paragraph" w:styleId="35">
    <w:name w:val="Body Text Indent 3"/>
    <w:basedOn w:val="a2"/>
    <w:link w:val="36"/>
    <w:uiPriority w:val="99"/>
    <w:rsid w:val="006E53F2"/>
    <w:pPr>
      <w:spacing w:after="120" w:line="300" w:lineRule="auto"/>
      <w:ind w:left="283" w:firstLine="567"/>
    </w:pPr>
    <w:rPr>
      <w:rFonts w:ascii="Calibri" w:eastAsia="Times New Roman" w:hAnsi="Calibri"/>
      <w:sz w:val="16"/>
      <w:szCs w:val="16"/>
      <w:lang w:val="en-US"/>
    </w:rPr>
  </w:style>
  <w:style w:type="character" w:customStyle="1" w:styleId="36">
    <w:name w:val="Основной текст с отступом 3 Знак"/>
    <w:link w:val="35"/>
    <w:uiPriority w:val="99"/>
    <w:rsid w:val="006E53F2"/>
    <w:rPr>
      <w:rFonts w:eastAsia="Times New Roman"/>
      <w:sz w:val="16"/>
      <w:szCs w:val="16"/>
      <w:lang w:val="en-US" w:eastAsia="en-US"/>
    </w:rPr>
  </w:style>
  <w:style w:type="paragraph" w:styleId="affff1">
    <w:name w:val="Plain Text"/>
    <w:basedOn w:val="a2"/>
    <w:link w:val="affff2"/>
    <w:uiPriority w:val="99"/>
    <w:rsid w:val="006E53F2"/>
    <w:pPr>
      <w:spacing w:line="288" w:lineRule="auto"/>
      <w:ind w:firstLine="567"/>
      <w:jc w:val="center"/>
    </w:pPr>
    <w:rPr>
      <w:rFonts w:ascii="Courier New" w:eastAsia="Times New Roman" w:hAnsi="Courier New"/>
      <w:sz w:val="20"/>
      <w:szCs w:val="20"/>
      <w:lang w:val="en-US"/>
    </w:rPr>
  </w:style>
  <w:style w:type="character" w:customStyle="1" w:styleId="affff2">
    <w:name w:val="Текст Знак"/>
    <w:link w:val="affff1"/>
    <w:uiPriority w:val="99"/>
    <w:rsid w:val="006E53F2"/>
    <w:rPr>
      <w:rFonts w:ascii="Courier New" w:eastAsia="Times New Roman" w:hAnsi="Courier New"/>
      <w:lang w:val="en-US" w:eastAsia="en-US"/>
    </w:rPr>
  </w:style>
  <w:style w:type="character" w:customStyle="1" w:styleId="PlainTextChar">
    <w:name w:val="Plain Text Char"/>
    <w:uiPriority w:val="99"/>
    <w:locked/>
    <w:rsid w:val="006E53F2"/>
    <w:rPr>
      <w:rFonts w:ascii="Courier New" w:hAnsi="Courier New"/>
    </w:rPr>
  </w:style>
  <w:style w:type="paragraph" w:styleId="28">
    <w:name w:val="Quote"/>
    <w:basedOn w:val="a2"/>
    <w:next w:val="a2"/>
    <w:link w:val="29"/>
    <w:uiPriority w:val="99"/>
    <w:qFormat/>
    <w:rsid w:val="006E53F2"/>
    <w:pPr>
      <w:spacing w:line="300" w:lineRule="auto"/>
      <w:ind w:firstLine="567"/>
    </w:pPr>
    <w:rPr>
      <w:rFonts w:ascii="Calibri" w:eastAsia="Times New Roman" w:hAnsi="Calibri"/>
      <w:i/>
      <w:iCs/>
      <w:color w:val="000000"/>
      <w:szCs w:val="24"/>
      <w:lang w:val="en-US"/>
    </w:rPr>
  </w:style>
  <w:style w:type="character" w:customStyle="1" w:styleId="29">
    <w:name w:val="Цитата 2 Знак"/>
    <w:link w:val="28"/>
    <w:uiPriority w:val="99"/>
    <w:rsid w:val="006E53F2"/>
    <w:rPr>
      <w:rFonts w:eastAsia="Times New Roman"/>
      <w:i/>
      <w:iCs/>
      <w:color w:val="000000"/>
      <w:sz w:val="24"/>
      <w:szCs w:val="24"/>
      <w:lang w:val="en-US" w:eastAsia="en-US"/>
    </w:rPr>
  </w:style>
  <w:style w:type="paragraph" w:styleId="affff3">
    <w:name w:val="Intense Quote"/>
    <w:basedOn w:val="a2"/>
    <w:next w:val="a2"/>
    <w:link w:val="affff4"/>
    <w:uiPriority w:val="99"/>
    <w:qFormat/>
    <w:rsid w:val="006E53F2"/>
    <w:pPr>
      <w:pBdr>
        <w:bottom w:val="single" w:sz="4" w:space="4" w:color="4F81BD"/>
      </w:pBdr>
      <w:spacing w:before="200" w:after="280" w:line="300" w:lineRule="auto"/>
      <w:ind w:left="936" w:right="936" w:firstLine="567"/>
    </w:pPr>
    <w:rPr>
      <w:rFonts w:ascii="Calibri" w:eastAsia="Times New Roman" w:hAnsi="Calibri"/>
      <w:b/>
      <w:bCs/>
      <w:i/>
      <w:iCs/>
      <w:color w:val="4F81BD"/>
      <w:szCs w:val="24"/>
      <w:lang w:val="en-US"/>
    </w:rPr>
  </w:style>
  <w:style w:type="character" w:customStyle="1" w:styleId="affff4">
    <w:name w:val="Выделенная цитата Знак"/>
    <w:link w:val="affff3"/>
    <w:uiPriority w:val="99"/>
    <w:rsid w:val="006E53F2"/>
    <w:rPr>
      <w:rFonts w:eastAsia="Times New Roman"/>
      <w:b/>
      <w:bCs/>
      <w:i/>
      <w:iCs/>
      <w:color w:val="4F81BD"/>
      <w:sz w:val="24"/>
      <w:szCs w:val="24"/>
      <w:lang w:val="en-US" w:eastAsia="en-US"/>
    </w:rPr>
  </w:style>
  <w:style w:type="paragraph" w:customStyle="1" w:styleId="affff5">
    <w:name w:val="Знак Знак Знак Знак Знак Знак Знак Знак Знак Знак Знак Знак Знак"/>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Heading11">
    <w:name w:val="Heading 11"/>
    <w:basedOn w:val="a2"/>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Heading21">
    <w:name w:val="Heading 21"/>
    <w:basedOn w:val="a2"/>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110">
    <w:name w:val="Заголовок 11"/>
    <w:basedOn w:val="a2"/>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210">
    <w:name w:val="Заголовок 21"/>
    <w:basedOn w:val="a2"/>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2a">
    <w:name w:val="Знак Знак Знак Знак Знак Знак Знак Знак Знак Знак Знак Знак Знак2"/>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1f0">
    <w:name w:val="Знак Знак Знак Знак Знак Знак Знак Знак Знак Знак Знак Знак Знак1"/>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ConsPlusNormal">
    <w:name w:val="ConsPlusNormal"/>
    <w:uiPriority w:val="99"/>
    <w:rsid w:val="006E53F2"/>
    <w:pPr>
      <w:widowControl w:val="0"/>
      <w:autoSpaceDE w:val="0"/>
      <w:autoSpaceDN w:val="0"/>
      <w:adjustRightInd w:val="0"/>
      <w:spacing w:after="200" w:line="276" w:lineRule="auto"/>
      <w:ind w:firstLine="720"/>
      <w:jc w:val="both"/>
    </w:pPr>
    <w:rPr>
      <w:rFonts w:ascii="Arial" w:eastAsia="Times New Roman" w:hAnsi="Arial" w:cs="Arial"/>
      <w:lang w:val="en-US" w:eastAsia="en-US"/>
    </w:rPr>
  </w:style>
  <w:style w:type="paragraph" w:customStyle="1" w:styleId="43">
    <w:name w:val="Знак Знак Знак Знак Знак Знак Знак Знак Знак Знак Знак Знак Знак4"/>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affff6">
    <w:name w:val="Прижатый влево"/>
    <w:basedOn w:val="a2"/>
    <w:next w:val="a2"/>
    <w:uiPriority w:val="99"/>
    <w:rsid w:val="006E53F2"/>
    <w:pPr>
      <w:widowControl w:val="0"/>
      <w:autoSpaceDE w:val="0"/>
      <w:autoSpaceDN w:val="0"/>
      <w:adjustRightInd w:val="0"/>
      <w:spacing w:line="240" w:lineRule="auto"/>
      <w:ind w:firstLine="567"/>
    </w:pPr>
    <w:rPr>
      <w:rFonts w:ascii="Arial" w:eastAsia="Times New Roman" w:hAnsi="Arial" w:cs="Arial"/>
      <w:szCs w:val="24"/>
      <w:lang w:val="en-US"/>
    </w:rPr>
  </w:style>
  <w:style w:type="paragraph" w:customStyle="1" w:styleId="affff7">
    <w:name w:val="Нормальный (таблица)"/>
    <w:basedOn w:val="a2"/>
    <w:next w:val="a2"/>
    <w:uiPriority w:val="99"/>
    <w:rsid w:val="006E53F2"/>
    <w:pPr>
      <w:widowControl w:val="0"/>
      <w:autoSpaceDE w:val="0"/>
      <w:autoSpaceDN w:val="0"/>
      <w:adjustRightInd w:val="0"/>
      <w:spacing w:line="240" w:lineRule="auto"/>
      <w:ind w:firstLine="567"/>
    </w:pPr>
    <w:rPr>
      <w:rFonts w:ascii="Arial" w:eastAsia="Times New Roman" w:hAnsi="Arial" w:cs="Arial"/>
      <w:szCs w:val="24"/>
      <w:lang w:val="en-US"/>
    </w:rPr>
  </w:style>
  <w:style w:type="paragraph" w:customStyle="1" w:styleId="affff8">
    <w:name w:val="Знак Знак Знак Знак"/>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37">
    <w:name w:val="Знак Знак Знак Знак Знак Знак Знак Знак Знак Знак Знак Знак Знак3"/>
    <w:basedOn w:val="a2"/>
    <w:uiPriority w:val="99"/>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affff9">
    <w:name w:val="Знак"/>
    <w:basedOn w:val="a2"/>
    <w:uiPriority w:val="99"/>
    <w:rsid w:val="006E53F2"/>
    <w:pPr>
      <w:widowControl w:val="0"/>
      <w:suppressAutoHyphens/>
      <w:adjustRightInd w:val="0"/>
      <w:spacing w:after="160" w:line="240" w:lineRule="exact"/>
      <w:ind w:firstLine="567"/>
      <w:jc w:val="right"/>
    </w:pPr>
    <w:rPr>
      <w:rFonts w:eastAsia="Times New Roman"/>
      <w:sz w:val="20"/>
      <w:szCs w:val="20"/>
      <w:lang w:val="en-GB"/>
    </w:rPr>
  </w:style>
  <w:style w:type="paragraph" w:customStyle="1" w:styleId="font7">
    <w:name w:val="font7"/>
    <w:basedOn w:val="a2"/>
    <w:uiPriority w:val="99"/>
    <w:rsid w:val="006E53F2"/>
    <w:pPr>
      <w:spacing w:before="100" w:beforeAutospacing="1" w:after="100" w:afterAutospacing="1" w:line="240" w:lineRule="auto"/>
      <w:ind w:firstLine="567"/>
    </w:pPr>
    <w:rPr>
      <w:rFonts w:eastAsia="Times New Roman"/>
      <w:b/>
      <w:bCs/>
      <w:sz w:val="36"/>
      <w:szCs w:val="36"/>
      <w:u w:val="single"/>
      <w:lang w:val="en-US"/>
    </w:rPr>
  </w:style>
  <w:style w:type="paragraph" w:customStyle="1" w:styleId="font8">
    <w:name w:val="font8"/>
    <w:basedOn w:val="a2"/>
    <w:uiPriority w:val="99"/>
    <w:rsid w:val="006E53F2"/>
    <w:pPr>
      <w:spacing w:before="100" w:beforeAutospacing="1" w:after="100" w:afterAutospacing="1" w:line="240" w:lineRule="auto"/>
      <w:ind w:firstLine="567"/>
    </w:pPr>
    <w:rPr>
      <w:rFonts w:eastAsia="Times New Roman"/>
      <w:b/>
      <w:bCs/>
      <w:i/>
      <w:iCs/>
      <w:sz w:val="20"/>
      <w:szCs w:val="20"/>
      <w:lang w:val="en-US"/>
    </w:rPr>
  </w:style>
  <w:style w:type="paragraph" w:customStyle="1" w:styleId="xl158">
    <w:name w:val="xl158"/>
    <w:basedOn w:val="a2"/>
    <w:uiPriority w:val="99"/>
    <w:rsid w:val="006E53F2"/>
    <w:pPr>
      <w:pBdr>
        <w:top w:val="single" w:sz="8" w:space="0" w:color="auto"/>
      </w:pBdr>
      <w:spacing w:before="100" w:beforeAutospacing="1" w:after="100" w:afterAutospacing="1" w:line="240" w:lineRule="auto"/>
      <w:ind w:firstLine="567"/>
    </w:pPr>
    <w:rPr>
      <w:rFonts w:eastAsia="Times New Roman"/>
      <w:b/>
      <w:bCs/>
      <w:sz w:val="44"/>
      <w:szCs w:val="44"/>
      <w:u w:val="single"/>
      <w:lang w:val="en-US"/>
    </w:rPr>
  </w:style>
  <w:style w:type="paragraph" w:customStyle="1" w:styleId="xl159">
    <w:name w:val="xl159"/>
    <w:basedOn w:val="a2"/>
    <w:uiPriority w:val="99"/>
    <w:rsid w:val="006E53F2"/>
    <w:pPr>
      <w:pBdr>
        <w:top w:val="single" w:sz="8" w:space="0" w:color="auto"/>
        <w:right w:val="single" w:sz="4" w:space="0" w:color="auto"/>
      </w:pBdr>
      <w:spacing w:before="100" w:beforeAutospacing="1" w:after="100" w:afterAutospacing="1" w:line="240" w:lineRule="auto"/>
      <w:ind w:firstLine="567"/>
    </w:pPr>
    <w:rPr>
      <w:rFonts w:eastAsia="Times New Roman"/>
      <w:b/>
      <w:bCs/>
      <w:sz w:val="44"/>
      <w:szCs w:val="44"/>
      <w:u w:val="single"/>
      <w:lang w:val="en-US"/>
    </w:rPr>
  </w:style>
  <w:style w:type="paragraph" w:customStyle="1" w:styleId="xl160">
    <w:name w:val="xl160"/>
    <w:basedOn w:val="a2"/>
    <w:uiPriority w:val="99"/>
    <w:rsid w:val="006E53F2"/>
    <w:pPr>
      <w:pBdr>
        <w:left w:val="single" w:sz="8" w:space="0" w:color="auto"/>
        <w:bottom w:val="single" w:sz="8" w:space="0" w:color="auto"/>
        <w:right w:val="single" w:sz="4" w:space="0" w:color="auto"/>
      </w:pBdr>
      <w:spacing w:before="100" w:beforeAutospacing="1" w:after="100" w:afterAutospacing="1" w:line="240" w:lineRule="auto"/>
      <w:ind w:firstLine="567"/>
      <w:jc w:val="center"/>
    </w:pPr>
    <w:rPr>
      <w:rFonts w:eastAsia="Times New Roman"/>
      <w:sz w:val="28"/>
      <w:szCs w:val="28"/>
      <w:lang w:val="en-US"/>
    </w:rPr>
  </w:style>
  <w:style w:type="paragraph" w:customStyle="1" w:styleId="xl161">
    <w:name w:val="xl161"/>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b/>
      <w:bCs/>
      <w:szCs w:val="24"/>
      <w:lang w:val="en-US"/>
    </w:rPr>
  </w:style>
  <w:style w:type="paragraph" w:customStyle="1" w:styleId="xl162">
    <w:name w:val="xl162"/>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3">
    <w:name w:val="xl163"/>
    <w:basedOn w:val="a2"/>
    <w:uiPriority w:val="99"/>
    <w:rsid w:val="006E53F2"/>
    <w:pPr>
      <w:pBdr>
        <w:top w:val="single" w:sz="4" w:space="0" w:color="auto"/>
        <w:lef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4">
    <w:name w:val="xl164"/>
    <w:basedOn w:val="a2"/>
    <w:uiPriority w:val="99"/>
    <w:rsid w:val="006E53F2"/>
    <w:pPr>
      <w:pBdr>
        <w:left w:val="single" w:sz="4" w:space="0" w:color="auto"/>
        <w:bottom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65">
    <w:name w:val="xl165"/>
    <w:basedOn w:val="a2"/>
    <w:uiPriority w:val="99"/>
    <w:rsid w:val="006E53F2"/>
    <w:pPr>
      <w:pBdr>
        <w:left w:val="single" w:sz="4" w:space="0" w:color="auto"/>
      </w:pBdr>
      <w:spacing w:before="100" w:beforeAutospacing="1" w:after="100" w:afterAutospacing="1" w:line="240" w:lineRule="auto"/>
      <w:ind w:firstLine="567"/>
      <w:jc w:val="center"/>
    </w:pPr>
    <w:rPr>
      <w:rFonts w:eastAsia="Times New Roman"/>
      <w:b/>
      <w:bCs/>
      <w:i/>
      <w:iCs/>
      <w:sz w:val="28"/>
      <w:szCs w:val="28"/>
      <w:lang w:val="en-US"/>
    </w:rPr>
  </w:style>
  <w:style w:type="paragraph" w:customStyle="1" w:styleId="xl166">
    <w:name w:val="xl166"/>
    <w:basedOn w:val="a2"/>
    <w:uiPriority w:val="99"/>
    <w:rsid w:val="006E53F2"/>
    <w:pPr>
      <w:spacing w:before="100" w:beforeAutospacing="1" w:after="100" w:afterAutospacing="1" w:line="240" w:lineRule="auto"/>
      <w:ind w:firstLine="567"/>
      <w:jc w:val="center"/>
    </w:pPr>
    <w:rPr>
      <w:rFonts w:eastAsia="Times New Roman"/>
      <w:b/>
      <w:bCs/>
      <w:i/>
      <w:iCs/>
      <w:sz w:val="28"/>
      <w:szCs w:val="28"/>
      <w:lang w:val="en-US"/>
    </w:rPr>
  </w:style>
  <w:style w:type="paragraph" w:customStyle="1" w:styleId="xl167">
    <w:name w:val="xl167"/>
    <w:basedOn w:val="a2"/>
    <w:uiPriority w:val="99"/>
    <w:rsid w:val="006E53F2"/>
    <w:pPr>
      <w:spacing w:before="100" w:beforeAutospacing="1" w:after="100" w:afterAutospacing="1" w:line="240" w:lineRule="auto"/>
      <w:ind w:firstLine="567"/>
      <w:jc w:val="center"/>
    </w:pPr>
    <w:rPr>
      <w:rFonts w:eastAsia="Times New Roman"/>
      <w:b/>
      <w:bCs/>
      <w:sz w:val="36"/>
      <w:szCs w:val="36"/>
      <w:u w:val="single"/>
      <w:lang w:val="en-US"/>
    </w:rPr>
  </w:style>
  <w:style w:type="paragraph" w:customStyle="1" w:styleId="xl168">
    <w:name w:val="xl168"/>
    <w:basedOn w:val="a2"/>
    <w:uiPriority w:val="99"/>
    <w:rsid w:val="006E53F2"/>
    <w:pPr>
      <w:pBdr>
        <w:left w:val="single" w:sz="4" w:space="0" w:color="auto"/>
        <w:right w:val="single" w:sz="4" w:space="0" w:color="auto"/>
      </w:pBdr>
      <w:spacing w:before="100" w:beforeAutospacing="1" w:after="100" w:afterAutospacing="1" w:line="240" w:lineRule="auto"/>
      <w:ind w:firstLine="567"/>
    </w:pPr>
    <w:rPr>
      <w:rFonts w:eastAsia="Times New Roman"/>
      <w:sz w:val="18"/>
      <w:szCs w:val="18"/>
      <w:lang w:val="en-US"/>
    </w:rPr>
  </w:style>
  <w:style w:type="paragraph" w:customStyle="1" w:styleId="xl169">
    <w:name w:val="xl169"/>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 w:val="18"/>
      <w:szCs w:val="18"/>
      <w:lang w:val="en-US"/>
    </w:rPr>
  </w:style>
  <w:style w:type="paragraph" w:customStyle="1" w:styleId="xl170">
    <w:name w:val="xl170"/>
    <w:basedOn w:val="a2"/>
    <w:uiPriority w:val="99"/>
    <w:rsid w:val="006E53F2"/>
    <w:pPr>
      <w:pBdr>
        <w:left w:val="single" w:sz="4" w:space="0" w:color="auto"/>
        <w:right w:val="single" w:sz="4" w:space="0" w:color="auto"/>
      </w:pBdr>
      <w:spacing w:before="100" w:beforeAutospacing="1" w:after="100" w:afterAutospacing="1" w:line="240" w:lineRule="auto"/>
      <w:ind w:firstLine="567"/>
      <w:jc w:val="center"/>
    </w:pPr>
    <w:rPr>
      <w:rFonts w:eastAsia="Times New Roman"/>
      <w:sz w:val="14"/>
      <w:szCs w:val="14"/>
      <w:lang w:val="en-US"/>
    </w:rPr>
  </w:style>
  <w:style w:type="paragraph" w:customStyle="1" w:styleId="xl171">
    <w:name w:val="xl171"/>
    <w:basedOn w:val="a2"/>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2">
    <w:name w:val="xl172"/>
    <w:basedOn w:val="a2"/>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3">
    <w:name w:val="xl173"/>
    <w:basedOn w:val="a2"/>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4">
    <w:name w:val="xl174"/>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75">
    <w:name w:val="xl175"/>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6">
    <w:name w:val="xl176"/>
    <w:basedOn w:val="a2"/>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7">
    <w:name w:val="xl177"/>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8">
    <w:name w:val="xl178"/>
    <w:basedOn w:val="a2"/>
    <w:uiPriority w:val="99"/>
    <w:rsid w:val="006E53F2"/>
    <w:pPr>
      <w:pBdr>
        <w:top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79">
    <w:name w:val="xl179"/>
    <w:basedOn w:val="a2"/>
    <w:uiPriority w:val="99"/>
    <w:rsid w:val="006E53F2"/>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0">
    <w:name w:val="xl180"/>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1">
    <w:name w:val="xl181"/>
    <w:basedOn w:val="a2"/>
    <w:uiPriority w:val="99"/>
    <w:rsid w:val="006E53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xl182">
    <w:name w:val="xl182"/>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xl183">
    <w:name w:val="xl183"/>
    <w:basedOn w:val="a2"/>
    <w:uiPriority w:val="99"/>
    <w:rsid w:val="006E53F2"/>
    <w:pPr>
      <w:pBdr>
        <w:left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84">
    <w:name w:val="xl184"/>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pPr>
    <w:rPr>
      <w:rFonts w:eastAsia="Times New Roman"/>
      <w:szCs w:val="24"/>
      <w:lang w:val="en-US"/>
    </w:rPr>
  </w:style>
  <w:style w:type="paragraph" w:customStyle="1" w:styleId="xl185">
    <w:name w:val="xl185"/>
    <w:basedOn w:val="a2"/>
    <w:uiPriority w:val="99"/>
    <w:rsid w:val="006E53F2"/>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eastAsia="Times New Roman"/>
      <w:szCs w:val="24"/>
      <w:lang w:val="en-US"/>
    </w:rPr>
  </w:style>
  <w:style w:type="paragraph" w:customStyle="1" w:styleId="xl186">
    <w:name w:val="xl186"/>
    <w:basedOn w:val="a2"/>
    <w:uiPriority w:val="99"/>
    <w:rsid w:val="006E53F2"/>
    <w:pPr>
      <w:pBdr>
        <w:left w:val="single" w:sz="4" w:space="0" w:color="auto"/>
        <w:right w:val="single" w:sz="4" w:space="0" w:color="auto"/>
      </w:pBdr>
      <w:spacing w:before="100" w:beforeAutospacing="1" w:after="100" w:afterAutospacing="1" w:line="240" w:lineRule="auto"/>
      <w:ind w:firstLine="567"/>
      <w:jc w:val="center"/>
    </w:pPr>
    <w:rPr>
      <w:rFonts w:eastAsia="Times New Roman"/>
      <w:sz w:val="16"/>
      <w:szCs w:val="16"/>
      <w:lang w:val="en-US"/>
    </w:rPr>
  </w:style>
  <w:style w:type="paragraph" w:customStyle="1" w:styleId="ConsNormal">
    <w:name w:val="ConsNormal"/>
    <w:uiPriority w:val="99"/>
    <w:rsid w:val="006E53F2"/>
    <w:pPr>
      <w:widowControl w:val="0"/>
      <w:autoSpaceDE w:val="0"/>
      <w:autoSpaceDN w:val="0"/>
      <w:adjustRightInd w:val="0"/>
      <w:spacing w:after="200" w:line="276" w:lineRule="auto"/>
      <w:ind w:firstLine="720"/>
    </w:pPr>
    <w:rPr>
      <w:rFonts w:ascii="Arial" w:eastAsia="Times New Roman" w:hAnsi="Arial" w:cs="Arial"/>
      <w:sz w:val="24"/>
      <w:szCs w:val="24"/>
      <w:lang w:val="en-US" w:eastAsia="en-US"/>
    </w:rPr>
  </w:style>
  <w:style w:type="paragraph" w:customStyle="1" w:styleId="ConsPlusTitle">
    <w:name w:val="ConsPlusTitle"/>
    <w:uiPriority w:val="99"/>
    <w:rsid w:val="006E53F2"/>
    <w:pPr>
      <w:widowControl w:val="0"/>
      <w:autoSpaceDE w:val="0"/>
      <w:autoSpaceDN w:val="0"/>
      <w:adjustRightInd w:val="0"/>
      <w:spacing w:after="200" w:line="276" w:lineRule="auto"/>
    </w:pPr>
    <w:rPr>
      <w:rFonts w:ascii="Arial" w:eastAsia="Times New Roman" w:hAnsi="Arial" w:cs="Arial"/>
      <w:b/>
      <w:bCs/>
      <w:lang w:val="en-US" w:eastAsia="en-US"/>
    </w:rPr>
  </w:style>
  <w:style w:type="paragraph" w:customStyle="1" w:styleId="affffa">
    <w:name w:val="Заголовок статьи"/>
    <w:basedOn w:val="a2"/>
    <w:next w:val="a2"/>
    <w:uiPriority w:val="99"/>
    <w:rsid w:val="006E53F2"/>
    <w:pPr>
      <w:autoSpaceDE w:val="0"/>
      <w:autoSpaceDN w:val="0"/>
      <w:adjustRightInd w:val="0"/>
      <w:spacing w:line="240" w:lineRule="auto"/>
      <w:ind w:left="1612" w:hanging="892"/>
    </w:pPr>
    <w:rPr>
      <w:rFonts w:ascii="Arial" w:eastAsia="Times New Roman" w:hAnsi="Arial"/>
      <w:szCs w:val="24"/>
      <w:lang w:val="en-US"/>
    </w:rPr>
  </w:style>
  <w:style w:type="character" w:styleId="affffb">
    <w:name w:val="Subtle Emphasis"/>
    <w:uiPriority w:val="99"/>
    <w:qFormat/>
    <w:rsid w:val="006E53F2"/>
    <w:rPr>
      <w:rFonts w:cs="Times New Roman"/>
      <w:i/>
      <w:iCs/>
      <w:color w:val="808080"/>
    </w:rPr>
  </w:style>
  <w:style w:type="character" w:styleId="affffc">
    <w:name w:val="Intense Emphasis"/>
    <w:uiPriority w:val="99"/>
    <w:qFormat/>
    <w:rsid w:val="006E53F2"/>
    <w:rPr>
      <w:rFonts w:cs="Times New Roman"/>
      <w:b/>
      <w:bCs/>
      <w:i/>
      <w:iCs/>
      <w:color w:val="4F81BD"/>
    </w:rPr>
  </w:style>
  <w:style w:type="character" w:styleId="affffd">
    <w:name w:val="Subtle Reference"/>
    <w:uiPriority w:val="99"/>
    <w:qFormat/>
    <w:rsid w:val="006E53F2"/>
    <w:rPr>
      <w:rFonts w:cs="Times New Roman"/>
      <w:smallCaps/>
      <w:color w:val="C0504D"/>
      <w:u w:val="single"/>
    </w:rPr>
  </w:style>
  <w:style w:type="character" w:styleId="affffe">
    <w:name w:val="Intense Reference"/>
    <w:uiPriority w:val="99"/>
    <w:qFormat/>
    <w:rsid w:val="006E53F2"/>
    <w:rPr>
      <w:rFonts w:cs="Times New Roman"/>
      <w:b/>
      <w:bCs/>
      <w:smallCaps/>
      <w:color w:val="C0504D"/>
      <w:spacing w:val="5"/>
      <w:u w:val="single"/>
    </w:rPr>
  </w:style>
  <w:style w:type="character" w:styleId="afffff">
    <w:name w:val="Book Title"/>
    <w:uiPriority w:val="99"/>
    <w:qFormat/>
    <w:rsid w:val="006E53F2"/>
    <w:rPr>
      <w:rFonts w:cs="Times New Roman"/>
      <w:b/>
      <w:bCs/>
      <w:smallCaps/>
      <w:spacing w:val="5"/>
    </w:rPr>
  </w:style>
  <w:style w:type="character" w:customStyle="1" w:styleId="hl01">
    <w:name w:val="hl01"/>
    <w:uiPriority w:val="99"/>
    <w:rsid w:val="006E53F2"/>
    <w:rPr>
      <w:rFonts w:ascii="Times New Roman" w:hAnsi="Times New Roman" w:cs="Times New Roman"/>
      <w:b/>
      <w:bCs/>
      <w:sz w:val="24"/>
      <w:szCs w:val="24"/>
    </w:rPr>
  </w:style>
  <w:style w:type="character" w:customStyle="1" w:styleId="1f1">
    <w:name w:val="Верхний колонтитул Знак1"/>
    <w:uiPriority w:val="99"/>
    <w:semiHidden/>
    <w:rsid w:val="006E53F2"/>
    <w:rPr>
      <w:rFonts w:ascii="Times New Roman" w:hAnsi="Times New Roman" w:cs="Times New Roman"/>
    </w:rPr>
  </w:style>
  <w:style w:type="character" w:customStyle="1" w:styleId="310">
    <w:name w:val="Основной текст 3 Знак1"/>
    <w:uiPriority w:val="99"/>
    <w:semiHidden/>
    <w:rsid w:val="006E53F2"/>
    <w:rPr>
      <w:rFonts w:ascii="Times New Roman" w:hAnsi="Times New Roman" w:cs="Times New Roman"/>
      <w:sz w:val="16"/>
      <w:szCs w:val="16"/>
    </w:rPr>
  </w:style>
  <w:style w:type="character" w:customStyle="1" w:styleId="PlainTextChar1">
    <w:name w:val="Plain Text Char1"/>
    <w:uiPriority w:val="99"/>
    <w:semiHidden/>
    <w:locked/>
    <w:rsid w:val="006E53F2"/>
    <w:rPr>
      <w:rFonts w:ascii="Courier New" w:hAnsi="Courier New" w:cs="Courier New"/>
      <w:sz w:val="20"/>
      <w:szCs w:val="20"/>
    </w:rPr>
  </w:style>
  <w:style w:type="table" w:customStyle="1" w:styleId="TableNormal1">
    <w:name w:val="Table Normal1"/>
    <w:uiPriority w:val="99"/>
    <w:semiHidden/>
    <w:rsid w:val="006E53F2"/>
    <w:pPr>
      <w:widowControl w:val="0"/>
      <w:spacing w:after="200" w:line="276" w:lineRule="auto"/>
    </w:pPr>
    <w:rPr>
      <w:rFonts w:eastAsia="Times New Roman"/>
      <w:sz w:val="22"/>
      <w:szCs w:val="22"/>
      <w:lang w:val="en-US" w:eastAsia="en-US"/>
    </w:rPr>
    <w:tblPr>
      <w:tblCellMar>
        <w:top w:w="0" w:type="dxa"/>
        <w:left w:w="0" w:type="dxa"/>
        <w:bottom w:w="0" w:type="dxa"/>
        <w:right w:w="0" w:type="dxa"/>
      </w:tblCellMar>
    </w:tblPr>
  </w:style>
  <w:style w:type="paragraph" w:customStyle="1" w:styleId="Heading22">
    <w:name w:val="Heading 22"/>
    <w:basedOn w:val="a2"/>
    <w:uiPriority w:val="99"/>
    <w:rsid w:val="006E53F2"/>
    <w:pPr>
      <w:widowControl w:val="0"/>
      <w:spacing w:line="240" w:lineRule="auto"/>
      <w:ind w:left="2016" w:firstLine="567"/>
      <w:outlineLvl w:val="2"/>
    </w:pPr>
    <w:rPr>
      <w:rFonts w:eastAsia="Times New Roman"/>
      <w:b/>
      <w:bCs/>
      <w:sz w:val="28"/>
      <w:szCs w:val="28"/>
      <w:lang w:val="en-US"/>
    </w:rPr>
  </w:style>
  <w:style w:type="paragraph" w:customStyle="1" w:styleId="Heading12">
    <w:name w:val="Heading 12"/>
    <w:basedOn w:val="a2"/>
    <w:uiPriority w:val="99"/>
    <w:rsid w:val="006E53F2"/>
    <w:pPr>
      <w:widowControl w:val="0"/>
      <w:spacing w:line="240" w:lineRule="auto"/>
      <w:ind w:left="640" w:firstLine="567"/>
      <w:outlineLvl w:val="1"/>
    </w:pPr>
    <w:rPr>
      <w:rFonts w:eastAsia="Times New Roman"/>
      <w:sz w:val="32"/>
      <w:szCs w:val="32"/>
      <w:lang w:val="en-US"/>
    </w:rPr>
  </w:style>
  <w:style w:type="paragraph" w:customStyle="1" w:styleId="atclintro">
    <w:name w:val="atcl_intro"/>
    <w:basedOn w:val="a2"/>
    <w:uiPriority w:val="99"/>
    <w:rsid w:val="006E53F2"/>
    <w:pPr>
      <w:spacing w:before="100" w:beforeAutospacing="1" w:after="100" w:afterAutospacing="1" w:line="240" w:lineRule="auto"/>
      <w:ind w:firstLine="567"/>
    </w:pPr>
    <w:rPr>
      <w:rFonts w:eastAsia="Times New Roman"/>
      <w:szCs w:val="24"/>
      <w:lang w:eastAsia="ru-RU"/>
    </w:rPr>
  </w:style>
  <w:style w:type="paragraph" w:customStyle="1" w:styleId="ConsPlusCell">
    <w:name w:val="ConsPlusCell"/>
    <w:uiPriority w:val="99"/>
    <w:rsid w:val="006E53F2"/>
    <w:pPr>
      <w:widowControl w:val="0"/>
      <w:autoSpaceDE w:val="0"/>
      <w:autoSpaceDN w:val="0"/>
      <w:adjustRightInd w:val="0"/>
    </w:pPr>
    <w:rPr>
      <w:rFonts w:ascii="Times New Roman" w:eastAsia="Times New Roman" w:hAnsi="Times New Roman"/>
      <w:sz w:val="24"/>
      <w:szCs w:val="24"/>
    </w:rPr>
  </w:style>
  <w:style w:type="paragraph" w:styleId="afffff0">
    <w:name w:val="Body Text Indent"/>
    <w:basedOn w:val="a2"/>
    <w:link w:val="afffff1"/>
    <w:uiPriority w:val="99"/>
    <w:rsid w:val="006E53F2"/>
    <w:pPr>
      <w:spacing w:after="120" w:line="300" w:lineRule="auto"/>
      <w:ind w:left="283" w:firstLine="567"/>
    </w:pPr>
    <w:rPr>
      <w:rFonts w:ascii="Calibri" w:eastAsia="Times New Roman" w:hAnsi="Calibri"/>
      <w:szCs w:val="24"/>
      <w:lang w:eastAsia="ru-RU"/>
    </w:rPr>
  </w:style>
  <w:style w:type="character" w:customStyle="1" w:styleId="afffff1">
    <w:name w:val="Основной текст с отступом Знак"/>
    <w:link w:val="afffff0"/>
    <w:uiPriority w:val="99"/>
    <w:rsid w:val="006E53F2"/>
    <w:rPr>
      <w:rFonts w:eastAsia="Times New Roman"/>
      <w:sz w:val="24"/>
      <w:szCs w:val="24"/>
    </w:rPr>
  </w:style>
  <w:style w:type="character" w:customStyle="1" w:styleId="38">
    <w:name w:val="Основной текст (3)_"/>
    <w:link w:val="39"/>
    <w:uiPriority w:val="99"/>
    <w:locked/>
    <w:rsid w:val="006E53F2"/>
    <w:rPr>
      <w:rFonts w:ascii="Times New Roman" w:hAnsi="Times New Roman"/>
      <w:b/>
      <w:bCs/>
      <w:sz w:val="23"/>
      <w:szCs w:val="23"/>
      <w:shd w:val="clear" w:color="auto" w:fill="FFFFFF"/>
    </w:rPr>
  </w:style>
  <w:style w:type="paragraph" w:customStyle="1" w:styleId="39">
    <w:name w:val="Основной текст (3)"/>
    <w:basedOn w:val="a2"/>
    <w:link w:val="38"/>
    <w:uiPriority w:val="99"/>
    <w:rsid w:val="006E53F2"/>
    <w:pPr>
      <w:widowControl w:val="0"/>
      <w:shd w:val="clear" w:color="auto" w:fill="FFFFFF"/>
      <w:spacing w:before="2400" w:after="360" w:line="240" w:lineRule="atLeast"/>
      <w:ind w:firstLine="567"/>
      <w:jc w:val="center"/>
    </w:pPr>
    <w:rPr>
      <w:b/>
      <w:bCs/>
      <w:sz w:val="23"/>
      <w:szCs w:val="23"/>
      <w:lang w:eastAsia="ru-RU"/>
    </w:rPr>
  </w:style>
  <w:style w:type="character" w:customStyle="1" w:styleId="1f2">
    <w:name w:val="Основной текст Знак1"/>
    <w:uiPriority w:val="99"/>
    <w:rsid w:val="006E53F2"/>
    <w:rPr>
      <w:rFonts w:ascii="Times New Roman" w:hAnsi="Times New Roman" w:cs="Times New Roman"/>
      <w:i/>
      <w:iCs/>
      <w:sz w:val="26"/>
      <w:szCs w:val="26"/>
      <w:u w:val="none"/>
    </w:rPr>
  </w:style>
  <w:style w:type="character" w:customStyle="1" w:styleId="2b">
    <w:name w:val="Подпись к таблице (2)_"/>
    <w:link w:val="211"/>
    <w:uiPriority w:val="99"/>
    <w:locked/>
    <w:rsid w:val="006E53F2"/>
    <w:rPr>
      <w:rFonts w:ascii="Times New Roman" w:hAnsi="Times New Roman"/>
      <w:sz w:val="26"/>
      <w:szCs w:val="26"/>
      <w:shd w:val="clear" w:color="auto" w:fill="FFFFFF"/>
    </w:rPr>
  </w:style>
  <w:style w:type="character" w:customStyle="1" w:styleId="2c">
    <w:name w:val="Подпись к таблице (2)"/>
    <w:uiPriority w:val="99"/>
    <w:rsid w:val="006E53F2"/>
    <w:rPr>
      <w:rFonts w:ascii="Times New Roman" w:hAnsi="Times New Roman" w:cs="Times New Roman"/>
      <w:sz w:val="26"/>
      <w:szCs w:val="26"/>
      <w:u w:val="single"/>
      <w:shd w:val="clear" w:color="auto" w:fill="FFFFFF"/>
    </w:rPr>
  </w:style>
  <w:style w:type="paragraph" w:customStyle="1" w:styleId="211">
    <w:name w:val="Подпись к таблице (2)1"/>
    <w:basedOn w:val="a2"/>
    <w:link w:val="2b"/>
    <w:uiPriority w:val="99"/>
    <w:rsid w:val="006E53F2"/>
    <w:pPr>
      <w:widowControl w:val="0"/>
      <w:shd w:val="clear" w:color="auto" w:fill="FFFFFF"/>
      <w:spacing w:line="240" w:lineRule="atLeast"/>
      <w:ind w:firstLine="567"/>
    </w:pPr>
    <w:rPr>
      <w:sz w:val="26"/>
      <w:szCs w:val="26"/>
      <w:lang w:eastAsia="ru-RU"/>
    </w:rPr>
  </w:style>
  <w:style w:type="character" w:styleId="afffff2">
    <w:name w:val="Emphasis"/>
    <w:uiPriority w:val="99"/>
    <w:qFormat/>
    <w:locked/>
    <w:rsid w:val="006E53F2"/>
    <w:rPr>
      <w:rFonts w:cs="Times New Roman"/>
      <w:i/>
      <w:iCs/>
    </w:rPr>
  </w:style>
  <w:style w:type="character" w:styleId="afffff3">
    <w:name w:val="line number"/>
    <w:uiPriority w:val="99"/>
    <w:semiHidden/>
    <w:rsid w:val="006E53F2"/>
    <w:rPr>
      <w:rFonts w:cs="Times New Roman"/>
    </w:rPr>
  </w:style>
  <w:style w:type="paragraph" w:customStyle="1" w:styleId="afffff4">
    <w:name w:val="Тендерные данные"/>
    <w:basedOn w:val="a2"/>
    <w:uiPriority w:val="99"/>
    <w:rsid w:val="006E53F2"/>
    <w:pPr>
      <w:tabs>
        <w:tab w:val="left" w:pos="1985"/>
      </w:tabs>
      <w:suppressAutoHyphens/>
      <w:spacing w:before="120" w:after="60" w:line="240" w:lineRule="auto"/>
      <w:ind w:firstLine="567"/>
    </w:pPr>
    <w:rPr>
      <w:rFonts w:eastAsia="Times New Roman"/>
      <w:b/>
      <w:szCs w:val="20"/>
      <w:lang w:eastAsia="zh-CN"/>
    </w:rPr>
  </w:style>
  <w:style w:type="character" w:customStyle="1" w:styleId="111">
    <w:name w:val="Основной текст + 11"/>
    <w:aliases w:val="5 pt4,5 pt2,Полужирный2"/>
    <w:link w:val="2d"/>
    <w:uiPriority w:val="99"/>
    <w:locked/>
    <w:rsid w:val="006E53F2"/>
    <w:rPr>
      <w:rFonts w:ascii="Times New Roman" w:hAnsi="Times New Roman"/>
      <w:i/>
      <w:iCs/>
      <w:sz w:val="23"/>
      <w:szCs w:val="23"/>
      <w:shd w:val="clear" w:color="auto" w:fill="FFFFFF"/>
    </w:rPr>
  </w:style>
  <w:style w:type="character" w:customStyle="1" w:styleId="3a">
    <w:name w:val="Заголовок №3_"/>
    <w:link w:val="3b"/>
    <w:uiPriority w:val="99"/>
    <w:locked/>
    <w:rsid w:val="006E53F2"/>
    <w:rPr>
      <w:rFonts w:ascii="Times New Roman" w:hAnsi="Times New Roman"/>
      <w:b/>
      <w:bCs/>
      <w:i/>
      <w:iCs/>
      <w:sz w:val="26"/>
      <w:szCs w:val="26"/>
      <w:shd w:val="clear" w:color="auto" w:fill="FFFFFF"/>
    </w:rPr>
  </w:style>
  <w:style w:type="paragraph" w:customStyle="1" w:styleId="3b">
    <w:name w:val="Заголовок №3"/>
    <w:basedOn w:val="a2"/>
    <w:link w:val="3a"/>
    <w:uiPriority w:val="99"/>
    <w:rsid w:val="006E53F2"/>
    <w:pPr>
      <w:widowControl w:val="0"/>
      <w:shd w:val="clear" w:color="auto" w:fill="FFFFFF"/>
      <w:spacing w:before="360" w:after="360" w:line="240" w:lineRule="atLeast"/>
      <w:ind w:hanging="1440"/>
      <w:outlineLvl w:val="2"/>
    </w:pPr>
    <w:rPr>
      <w:b/>
      <w:bCs/>
      <w:i/>
      <w:iCs/>
      <w:sz w:val="26"/>
      <w:szCs w:val="26"/>
      <w:lang w:eastAsia="ru-RU"/>
    </w:rPr>
  </w:style>
  <w:style w:type="character" w:customStyle="1" w:styleId="92">
    <w:name w:val="Основной текст (9)_"/>
    <w:link w:val="93"/>
    <w:uiPriority w:val="99"/>
    <w:locked/>
    <w:rsid w:val="006E53F2"/>
    <w:rPr>
      <w:rFonts w:ascii="Times New Roman" w:hAnsi="Times New Roman"/>
      <w:sz w:val="23"/>
      <w:szCs w:val="23"/>
      <w:shd w:val="clear" w:color="auto" w:fill="FFFFFF"/>
    </w:rPr>
  </w:style>
  <w:style w:type="paragraph" w:customStyle="1" w:styleId="93">
    <w:name w:val="Основной текст (9)"/>
    <w:basedOn w:val="a2"/>
    <w:link w:val="92"/>
    <w:uiPriority w:val="99"/>
    <w:rsid w:val="006E53F2"/>
    <w:pPr>
      <w:widowControl w:val="0"/>
      <w:shd w:val="clear" w:color="auto" w:fill="FFFFFF"/>
      <w:spacing w:after="300" w:line="322" w:lineRule="exact"/>
      <w:ind w:firstLine="567"/>
      <w:jc w:val="center"/>
    </w:pPr>
    <w:rPr>
      <w:sz w:val="23"/>
      <w:szCs w:val="23"/>
      <w:lang w:eastAsia="ru-RU"/>
    </w:rPr>
  </w:style>
  <w:style w:type="character" w:customStyle="1" w:styleId="2e">
    <w:name w:val="Подпись к картинке (2)_"/>
    <w:link w:val="2f"/>
    <w:uiPriority w:val="99"/>
    <w:locked/>
    <w:rsid w:val="006E53F2"/>
    <w:rPr>
      <w:rFonts w:ascii="Times New Roman" w:hAnsi="Times New Roman"/>
      <w:sz w:val="18"/>
      <w:szCs w:val="18"/>
      <w:shd w:val="clear" w:color="auto" w:fill="FFFFFF"/>
    </w:rPr>
  </w:style>
  <w:style w:type="paragraph" w:customStyle="1" w:styleId="2f">
    <w:name w:val="Подпись к картинке (2)"/>
    <w:basedOn w:val="a2"/>
    <w:link w:val="2e"/>
    <w:uiPriority w:val="99"/>
    <w:rsid w:val="006E53F2"/>
    <w:pPr>
      <w:widowControl w:val="0"/>
      <w:shd w:val="clear" w:color="auto" w:fill="FFFFFF"/>
      <w:spacing w:line="240" w:lineRule="atLeast"/>
      <w:ind w:firstLine="567"/>
    </w:pPr>
    <w:rPr>
      <w:sz w:val="18"/>
      <w:szCs w:val="18"/>
      <w:lang w:eastAsia="ru-RU"/>
    </w:rPr>
  </w:style>
  <w:style w:type="character" w:customStyle="1" w:styleId="afffff5">
    <w:name w:val="Основной текст + Полужирный"/>
    <w:aliases w:val="Курсив"/>
    <w:uiPriority w:val="99"/>
    <w:rsid w:val="006E53F2"/>
    <w:rPr>
      <w:rFonts w:ascii="Times New Roman" w:hAnsi="Times New Roman" w:cs="Times New Roman"/>
      <w:b/>
      <w:bCs/>
      <w:i/>
      <w:iCs/>
      <w:sz w:val="26"/>
      <w:szCs w:val="26"/>
      <w:u w:val="none"/>
      <w:shd w:val="clear" w:color="auto" w:fill="FFFFFF"/>
    </w:rPr>
  </w:style>
  <w:style w:type="paragraph" w:customStyle="1" w:styleId="2d">
    <w:name w:val="Заголовок №2"/>
    <w:basedOn w:val="a2"/>
    <w:link w:val="111"/>
    <w:uiPriority w:val="99"/>
    <w:rsid w:val="006E53F2"/>
    <w:pPr>
      <w:widowControl w:val="0"/>
      <w:shd w:val="clear" w:color="auto" w:fill="FFFFFF"/>
      <w:spacing w:after="300" w:line="240" w:lineRule="atLeast"/>
      <w:ind w:firstLine="567"/>
      <w:outlineLvl w:val="1"/>
    </w:pPr>
    <w:rPr>
      <w:i/>
      <w:iCs/>
      <w:sz w:val="23"/>
      <w:szCs w:val="23"/>
      <w:lang w:eastAsia="ru-RU"/>
    </w:rPr>
  </w:style>
  <w:style w:type="character" w:customStyle="1" w:styleId="afffff6">
    <w:name w:val="Сноска_"/>
    <w:link w:val="afffff7"/>
    <w:uiPriority w:val="99"/>
    <w:locked/>
    <w:rsid w:val="006E53F2"/>
    <w:rPr>
      <w:rFonts w:ascii="Times New Roman" w:hAnsi="Times New Roman"/>
      <w:sz w:val="26"/>
      <w:szCs w:val="26"/>
      <w:shd w:val="clear" w:color="auto" w:fill="FFFFFF"/>
    </w:rPr>
  </w:style>
  <w:style w:type="paragraph" w:customStyle="1" w:styleId="afffff7">
    <w:name w:val="Сноска"/>
    <w:basedOn w:val="a2"/>
    <w:link w:val="afffff6"/>
    <w:uiPriority w:val="99"/>
    <w:rsid w:val="006E53F2"/>
    <w:pPr>
      <w:widowControl w:val="0"/>
      <w:shd w:val="clear" w:color="auto" w:fill="FFFFFF"/>
      <w:spacing w:line="322" w:lineRule="exact"/>
      <w:ind w:hanging="380"/>
    </w:pPr>
    <w:rPr>
      <w:sz w:val="26"/>
      <w:szCs w:val="26"/>
      <w:lang w:eastAsia="ru-RU"/>
    </w:rPr>
  </w:style>
  <w:style w:type="paragraph" w:customStyle="1" w:styleId="1f3">
    <w:name w:val="Обычный1"/>
    <w:uiPriority w:val="99"/>
    <w:rsid w:val="006E53F2"/>
    <w:pPr>
      <w:spacing w:before="100" w:after="100"/>
    </w:pPr>
    <w:rPr>
      <w:rFonts w:ascii="Times New Roman" w:eastAsia="Times New Roman" w:hAnsi="Times New Roman"/>
      <w:sz w:val="24"/>
    </w:rPr>
  </w:style>
  <w:style w:type="table" w:customStyle="1" w:styleId="TableNormal2">
    <w:name w:val="Table Normal2"/>
    <w:uiPriority w:val="99"/>
    <w:semiHidden/>
    <w:rsid w:val="006E53F2"/>
    <w:pPr>
      <w:widowControl w:val="0"/>
    </w:pPr>
    <w:rPr>
      <w:rFonts w:eastAsia="Times New Roman"/>
      <w:sz w:val="22"/>
      <w:szCs w:val="22"/>
      <w:lang w:val="en-US" w:eastAsia="en-US"/>
    </w:rPr>
    <w:tblPr>
      <w:tblInd w:w="0" w:type="dxa"/>
      <w:tblCellMar>
        <w:top w:w="0" w:type="dxa"/>
        <w:left w:w="0" w:type="dxa"/>
        <w:bottom w:w="0" w:type="dxa"/>
        <w:right w:w="0" w:type="dxa"/>
      </w:tblCellMar>
    </w:tblPr>
  </w:style>
  <w:style w:type="paragraph" w:customStyle="1" w:styleId="Heading">
    <w:name w:val="Heading"/>
    <w:uiPriority w:val="99"/>
    <w:rsid w:val="006E53F2"/>
    <w:pPr>
      <w:widowControl w:val="0"/>
      <w:autoSpaceDE w:val="0"/>
      <w:autoSpaceDN w:val="0"/>
      <w:adjustRightInd w:val="0"/>
    </w:pPr>
    <w:rPr>
      <w:rFonts w:ascii="Arial" w:eastAsia="Times New Roman" w:hAnsi="Arial" w:cs="Arial"/>
      <w:b/>
      <w:bCs/>
      <w:sz w:val="22"/>
      <w:szCs w:val="22"/>
    </w:rPr>
  </w:style>
  <w:style w:type="character" w:customStyle="1" w:styleId="2f0">
    <w:name w:val="Основной текст (2)_"/>
    <w:link w:val="2f1"/>
    <w:uiPriority w:val="99"/>
    <w:locked/>
    <w:rsid w:val="006E53F2"/>
    <w:rPr>
      <w:rFonts w:ascii="Times New Roman" w:hAnsi="Times New Roman"/>
      <w:sz w:val="13"/>
      <w:szCs w:val="13"/>
      <w:shd w:val="clear" w:color="auto" w:fill="FFFFFF"/>
    </w:rPr>
  </w:style>
  <w:style w:type="paragraph" w:customStyle="1" w:styleId="2f1">
    <w:name w:val="Основной текст (2)"/>
    <w:basedOn w:val="a2"/>
    <w:link w:val="2f0"/>
    <w:uiPriority w:val="99"/>
    <w:rsid w:val="006E53F2"/>
    <w:pPr>
      <w:widowControl w:val="0"/>
      <w:shd w:val="clear" w:color="auto" w:fill="FFFFFF"/>
      <w:spacing w:line="161" w:lineRule="exact"/>
      <w:ind w:firstLine="567"/>
    </w:pPr>
    <w:rPr>
      <w:sz w:val="13"/>
      <w:szCs w:val="13"/>
      <w:lang w:eastAsia="ru-RU"/>
    </w:rPr>
  </w:style>
  <w:style w:type="character" w:customStyle="1" w:styleId="63">
    <w:name w:val="Основной текст (6)_"/>
    <w:link w:val="64"/>
    <w:uiPriority w:val="99"/>
    <w:locked/>
    <w:rsid w:val="006E53F2"/>
    <w:rPr>
      <w:rFonts w:ascii="Times New Roman" w:hAnsi="Times New Roman"/>
      <w:i/>
      <w:iCs/>
      <w:sz w:val="26"/>
      <w:szCs w:val="26"/>
      <w:shd w:val="clear" w:color="auto" w:fill="FFFFFF"/>
    </w:rPr>
  </w:style>
  <w:style w:type="character" w:customStyle="1" w:styleId="65">
    <w:name w:val="Основной текст (6) + Не курсив"/>
    <w:uiPriority w:val="99"/>
    <w:rsid w:val="006E53F2"/>
  </w:style>
  <w:style w:type="paragraph" w:customStyle="1" w:styleId="64">
    <w:name w:val="Основной текст (6)"/>
    <w:basedOn w:val="a2"/>
    <w:link w:val="63"/>
    <w:uiPriority w:val="99"/>
    <w:rsid w:val="006E53F2"/>
    <w:pPr>
      <w:widowControl w:val="0"/>
      <w:shd w:val="clear" w:color="auto" w:fill="FFFFFF"/>
      <w:spacing w:line="322" w:lineRule="exact"/>
      <w:ind w:firstLine="567"/>
    </w:pPr>
    <w:rPr>
      <w:i/>
      <w:iCs/>
      <w:sz w:val="26"/>
      <w:szCs w:val="26"/>
      <w:lang w:eastAsia="ru-RU"/>
    </w:rPr>
  </w:style>
  <w:style w:type="character" w:customStyle="1" w:styleId="44">
    <w:name w:val="Основной текст (4)_"/>
    <w:link w:val="410"/>
    <w:locked/>
    <w:rsid w:val="006E53F2"/>
    <w:rPr>
      <w:rFonts w:ascii="Times New Roman" w:hAnsi="Times New Roman"/>
      <w:sz w:val="14"/>
      <w:szCs w:val="14"/>
      <w:shd w:val="clear" w:color="auto" w:fill="FFFFFF"/>
    </w:rPr>
  </w:style>
  <w:style w:type="character" w:customStyle="1" w:styleId="45">
    <w:name w:val="Основной текст (4)"/>
    <w:uiPriority w:val="99"/>
    <w:rsid w:val="006E53F2"/>
  </w:style>
  <w:style w:type="character" w:customStyle="1" w:styleId="4TrebuchetMS">
    <w:name w:val="Основной текст (4) + Trebuchet MS"/>
    <w:aliases w:val="6 pt,Полужирный"/>
    <w:uiPriority w:val="99"/>
    <w:rsid w:val="006E53F2"/>
    <w:rPr>
      <w:rFonts w:ascii="Trebuchet MS" w:hAnsi="Trebuchet MS" w:cs="Trebuchet MS"/>
      <w:b/>
      <w:bCs/>
      <w:sz w:val="12"/>
      <w:szCs w:val="12"/>
      <w:shd w:val="clear" w:color="auto" w:fill="FFFFFF"/>
    </w:rPr>
  </w:style>
  <w:style w:type="paragraph" w:customStyle="1" w:styleId="410">
    <w:name w:val="Основной текст (4)1"/>
    <w:basedOn w:val="a2"/>
    <w:link w:val="44"/>
    <w:rsid w:val="006E53F2"/>
    <w:pPr>
      <w:widowControl w:val="0"/>
      <w:shd w:val="clear" w:color="auto" w:fill="FFFFFF"/>
      <w:spacing w:before="1800" w:line="240" w:lineRule="atLeast"/>
      <w:ind w:firstLine="567"/>
      <w:jc w:val="center"/>
    </w:pPr>
    <w:rPr>
      <w:sz w:val="14"/>
      <w:szCs w:val="14"/>
      <w:lang w:eastAsia="ru-RU"/>
    </w:rPr>
  </w:style>
  <w:style w:type="paragraph" w:styleId="2f2">
    <w:name w:val="Body Text 2"/>
    <w:basedOn w:val="a2"/>
    <w:link w:val="2f3"/>
    <w:uiPriority w:val="99"/>
    <w:rsid w:val="006E53F2"/>
    <w:pPr>
      <w:spacing w:after="120" w:line="480" w:lineRule="auto"/>
      <w:ind w:firstLine="567"/>
    </w:pPr>
    <w:rPr>
      <w:rFonts w:eastAsia="Times New Roman"/>
      <w:szCs w:val="24"/>
      <w:lang w:eastAsia="ru-RU"/>
    </w:rPr>
  </w:style>
  <w:style w:type="character" w:customStyle="1" w:styleId="2f3">
    <w:name w:val="Основной текст 2 Знак"/>
    <w:link w:val="2f2"/>
    <w:uiPriority w:val="99"/>
    <w:rsid w:val="006E53F2"/>
    <w:rPr>
      <w:rFonts w:ascii="Times New Roman" w:eastAsia="Times New Roman" w:hAnsi="Times New Roman"/>
      <w:sz w:val="24"/>
      <w:szCs w:val="24"/>
    </w:rPr>
  </w:style>
  <w:style w:type="character" w:customStyle="1" w:styleId="hl1">
    <w:name w:val="hl1"/>
    <w:uiPriority w:val="99"/>
    <w:rsid w:val="006E53F2"/>
    <w:rPr>
      <w:rFonts w:cs="Times New Roman"/>
      <w:color w:val="4682B4"/>
    </w:rPr>
  </w:style>
  <w:style w:type="character" w:customStyle="1" w:styleId="112">
    <w:name w:val="Основной текст + 112"/>
    <w:aliases w:val="5 pt3,Полужирный1"/>
    <w:uiPriority w:val="99"/>
    <w:rsid w:val="006E53F2"/>
    <w:rPr>
      <w:rFonts w:ascii="Times New Roman" w:hAnsi="Times New Roman" w:cs="Times New Roman"/>
      <w:b/>
      <w:bCs/>
      <w:i/>
      <w:iCs/>
      <w:sz w:val="23"/>
      <w:szCs w:val="23"/>
      <w:u w:val="none"/>
      <w:shd w:val="clear" w:color="auto" w:fill="FFFFFF"/>
    </w:rPr>
  </w:style>
  <w:style w:type="character" w:customStyle="1" w:styleId="73">
    <w:name w:val="Основной текст (7)_"/>
    <w:link w:val="74"/>
    <w:locked/>
    <w:rsid w:val="006E53F2"/>
    <w:rPr>
      <w:shd w:val="clear" w:color="auto" w:fill="FFFFFF"/>
    </w:rPr>
  </w:style>
  <w:style w:type="paragraph" w:customStyle="1" w:styleId="74">
    <w:name w:val="Основной текст (7)"/>
    <w:basedOn w:val="a2"/>
    <w:link w:val="73"/>
    <w:rsid w:val="006E53F2"/>
    <w:pPr>
      <w:widowControl w:val="0"/>
      <w:shd w:val="clear" w:color="auto" w:fill="FFFFFF"/>
      <w:spacing w:before="300" w:after="420" w:line="240" w:lineRule="atLeast"/>
      <w:ind w:firstLine="567"/>
    </w:pPr>
    <w:rPr>
      <w:rFonts w:ascii="Calibri" w:hAnsi="Calibri"/>
      <w:sz w:val="20"/>
      <w:szCs w:val="20"/>
      <w:shd w:val="clear" w:color="auto" w:fill="FFFFFF"/>
      <w:lang w:eastAsia="ru-RU"/>
    </w:rPr>
  </w:style>
  <w:style w:type="character" w:customStyle="1" w:styleId="66">
    <w:name w:val="Заголовок №6_"/>
    <w:link w:val="67"/>
    <w:uiPriority w:val="99"/>
    <w:locked/>
    <w:rsid w:val="006E53F2"/>
    <w:rPr>
      <w:b/>
      <w:bCs/>
      <w:i/>
      <w:iCs/>
      <w:sz w:val="26"/>
      <w:szCs w:val="26"/>
      <w:shd w:val="clear" w:color="auto" w:fill="FFFFFF"/>
    </w:rPr>
  </w:style>
  <w:style w:type="paragraph" w:customStyle="1" w:styleId="67">
    <w:name w:val="Заголовок №6"/>
    <w:basedOn w:val="a2"/>
    <w:link w:val="66"/>
    <w:uiPriority w:val="99"/>
    <w:rsid w:val="006E53F2"/>
    <w:pPr>
      <w:widowControl w:val="0"/>
      <w:shd w:val="clear" w:color="auto" w:fill="FFFFFF"/>
      <w:spacing w:before="360" w:after="240" w:line="240" w:lineRule="atLeast"/>
      <w:ind w:hanging="1740"/>
      <w:outlineLvl w:val="5"/>
    </w:pPr>
    <w:rPr>
      <w:rFonts w:ascii="Calibri" w:hAnsi="Calibri"/>
      <w:b/>
      <w:bCs/>
      <w:i/>
      <w:iCs/>
      <w:sz w:val="26"/>
      <w:szCs w:val="26"/>
      <w:shd w:val="clear" w:color="auto" w:fill="FFFFFF"/>
      <w:lang w:eastAsia="ru-RU"/>
    </w:rPr>
  </w:style>
  <w:style w:type="character" w:customStyle="1" w:styleId="53">
    <w:name w:val="Основной текст (5)_"/>
    <w:link w:val="54"/>
    <w:uiPriority w:val="99"/>
    <w:locked/>
    <w:rsid w:val="006E53F2"/>
    <w:rPr>
      <w:b/>
      <w:bCs/>
      <w:sz w:val="30"/>
      <w:szCs w:val="30"/>
      <w:shd w:val="clear" w:color="auto" w:fill="FFFFFF"/>
    </w:rPr>
  </w:style>
  <w:style w:type="paragraph" w:customStyle="1" w:styleId="54">
    <w:name w:val="Основной текст (5)"/>
    <w:basedOn w:val="a2"/>
    <w:link w:val="53"/>
    <w:uiPriority w:val="99"/>
    <w:rsid w:val="006E53F2"/>
    <w:pPr>
      <w:widowControl w:val="0"/>
      <w:shd w:val="clear" w:color="auto" w:fill="FFFFFF"/>
      <w:spacing w:after="180" w:line="365" w:lineRule="exact"/>
      <w:ind w:firstLine="567"/>
    </w:pPr>
    <w:rPr>
      <w:rFonts w:ascii="Calibri" w:hAnsi="Calibri"/>
      <w:b/>
      <w:bCs/>
      <w:sz w:val="30"/>
      <w:szCs w:val="30"/>
      <w:shd w:val="clear" w:color="auto" w:fill="FFFFFF"/>
      <w:lang w:eastAsia="ru-RU"/>
    </w:rPr>
  </w:style>
  <w:style w:type="character" w:customStyle="1" w:styleId="afffff8">
    <w:name w:val="Основной текст + Курсив"/>
    <w:uiPriority w:val="99"/>
    <w:rsid w:val="006E53F2"/>
  </w:style>
  <w:style w:type="character" w:customStyle="1" w:styleId="11pt">
    <w:name w:val="Основной текст + 11 pt"/>
    <w:uiPriority w:val="99"/>
    <w:rsid w:val="006E53F2"/>
    <w:rPr>
      <w:rFonts w:ascii="Times New Roman" w:hAnsi="Times New Roman" w:cs="Times New Roman"/>
      <w:i/>
      <w:iCs/>
      <w:sz w:val="22"/>
      <w:szCs w:val="22"/>
      <w:u w:val="none"/>
    </w:rPr>
  </w:style>
  <w:style w:type="character" w:customStyle="1" w:styleId="2f4">
    <w:name w:val="Сноска (2)_"/>
    <w:link w:val="2f5"/>
    <w:uiPriority w:val="99"/>
    <w:locked/>
    <w:rsid w:val="006E53F2"/>
    <w:rPr>
      <w:sz w:val="26"/>
      <w:szCs w:val="26"/>
      <w:shd w:val="clear" w:color="auto" w:fill="FFFFFF"/>
    </w:rPr>
  </w:style>
  <w:style w:type="paragraph" w:customStyle="1" w:styleId="2f5">
    <w:name w:val="Сноска (2)"/>
    <w:basedOn w:val="a2"/>
    <w:link w:val="2f4"/>
    <w:uiPriority w:val="99"/>
    <w:rsid w:val="006E53F2"/>
    <w:pPr>
      <w:widowControl w:val="0"/>
      <w:shd w:val="clear" w:color="auto" w:fill="FFFFFF"/>
      <w:spacing w:line="240" w:lineRule="atLeast"/>
      <w:ind w:firstLine="567"/>
    </w:pPr>
    <w:rPr>
      <w:rFonts w:ascii="Calibri" w:hAnsi="Calibri"/>
      <w:sz w:val="26"/>
      <w:szCs w:val="26"/>
      <w:shd w:val="clear" w:color="auto" w:fill="FFFFFF"/>
      <w:lang w:eastAsia="ru-RU"/>
    </w:rPr>
  </w:style>
  <w:style w:type="paragraph" w:customStyle="1" w:styleId="2f6">
    <w:name w:val="Обычный2"/>
    <w:uiPriority w:val="99"/>
    <w:rsid w:val="006E53F2"/>
    <w:pPr>
      <w:spacing w:before="100" w:after="100"/>
    </w:pPr>
    <w:rPr>
      <w:rFonts w:ascii="Times New Roman" w:eastAsia="Times New Roman" w:hAnsi="Times New Roman"/>
      <w:sz w:val="24"/>
    </w:rPr>
  </w:style>
  <w:style w:type="paragraph" w:customStyle="1" w:styleId="3c">
    <w:name w:val="Обычный3"/>
    <w:uiPriority w:val="99"/>
    <w:rsid w:val="006E53F2"/>
    <w:pPr>
      <w:spacing w:before="100" w:after="100"/>
    </w:pPr>
    <w:rPr>
      <w:rFonts w:ascii="Times New Roman" w:eastAsia="Times New Roman" w:hAnsi="Times New Roman"/>
      <w:sz w:val="24"/>
    </w:rPr>
  </w:style>
  <w:style w:type="paragraph" w:customStyle="1" w:styleId="2f7">
    <w:name w:val="Знак2 Знак Знак Знак Знак Знак Знак"/>
    <w:basedOn w:val="a2"/>
    <w:rsid w:val="006E53F2"/>
    <w:pPr>
      <w:widowControl w:val="0"/>
      <w:adjustRightInd w:val="0"/>
      <w:spacing w:after="160" w:line="240" w:lineRule="exact"/>
      <w:ind w:firstLine="567"/>
      <w:jc w:val="right"/>
    </w:pPr>
    <w:rPr>
      <w:rFonts w:eastAsia="Times New Roman"/>
      <w:sz w:val="20"/>
      <w:szCs w:val="20"/>
      <w:lang w:val="en-GB"/>
    </w:rPr>
  </w:style>
  <w:style w:type="character" w:customStyle="1" w:styleId="1f4">
    <w:name w:val="Основной текст1"/>
    <w:rsid w:val="006E53F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ffff9">
    <w:name w:val="Основной текст_"/>
    <w:link w:val="3d"/>
    <w:rsid w:val="006E53F2"/>
    <w:rPr>
      <w:rFonts w:ascii="Times New Roman" w:eastAsia="Times New Roman" w:hAnsi="Times New Roman"/>
      <w:sz w:val="27"/>
      <w:szCs w:val="27"/>
      <w:shd w:val="clear" w:color="auto" w:fill="FFFFFF"/>
    </w:rPr>
  </w:style>
  <w:style w:type="paragraph" w:customStyle="1" w:styleId="3d">
    <w:name w:val="Основной текст3"/>
    <w:basedOn w:val="a2"/>
    <w:link w:val="afffff9"/>
    <w:rsid w:val="006E53F2"/>
    <w:pPr>
      <w:widowControl w:val="0"/>
      <w:shd w:val="clear" w:color="auto" w:fill="FFFFFF"/>
      <w:spacing w:after="60" w:line="0" w:lineRule="atLeast"/>
      <w:ind w:hanging="380"/>
    </w:pPr>
    <w:rPr>
      <w:rFonts w:eastAsia="Times New Roman"/>
      <w:sz w:val="27"/>
      <w:szCs w:val="27"/>
      <w:lang w:eastAsia="ru-RU"/>
    </w:rPr>
  </w:style>
  <w:style w:type="character" w:customStyle="1" w:styleId="2f8">
    <w:name w:val="Основной текст2"/>
    <w:rsid w:val="006E53F2"/>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Exact">
    <w:name w:val="Основной текст Exact"/>
    <w:rsid w:val="006E53F2"/>
    <w:rPr>
      <w:rFonts w:ascii="Times New Roman" w:eastAsia="Times New Roman" w:hAnsi="Times New Roman" w:cs="Times New Roman"/>
      <w:b w:val="0"/>
      <w:bCs w:val="0"/>
      <w:i w:val="0"/>
      <w:iCs w:val="0"/>
      <w:smallCaps w:val="0"/>
      <w:strike w:val="0"/>
      <w:sz w:val="26"/>
      <w:szCs w:val="26"/>
      <w:u w:val="none"/>
    </w:rPr>
  </w:style>
  <w:style w:type="character" w:customStyle="1" w:styleId="75pt">
    <w:name w:val="Основной текст + 7;5 pt"/>
    <w:rsid w:val="006E53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75pt0">
    <w:name w:val="Основной текст + 7;5 pt;Курсив"/>
    <w:rsid w:val="006E53F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rPr>
  </w:style>
  <w:style w:type="character" w:customStyle="1" w:styleId="115pt">
    <w:name w:val="Основной текст + 11;5 pt"/>
    <w:rsid w:val="006E53F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rsid w:val="006E53F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9pt">
    <w:name w:val="Основной текст + 9 pt;Полужирный"/>
    <w:rsid w:val="006E53F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46">
    <w:name w:val="Заголовок №4_"/>
    <w:link w:val="47"/>
    <w:rsid w:val="006E53F2"/>
    <w:rPr>
      <w:rFonts w:ascii="Times New Roman" w:eastAsia="Times New Roman" w:hAnsi="Times New Roman"/>
      <w:sz w:val="27"/>
      <w:szCs w:val="27"/>
      <w:shd w:val="clear" w:color="auto" w:fill="FFFFFF"/>
    </w:rPr>
  </w:style>
  <w:style w:type="paragraph" w:customStyle="1" w:styleId="47">
    <w:name w:val="Заголовок №4"/>
    <w:basedOn w:val="a2"/>
    <w:link w:val="46"/>
    <w:rsid w:val="006E53F2"/>
    <w:pPr>
      <w:widowControl w:val="0"/>
      <w:shd w:val="clear" w:color="auto" w:fill="FFFFFF"/>
      <w:spacing w:before="480" w:line="326" w:lineRule="exact"/>
      <w:ind w:firstLine="567"/>
      <w:outlineLvl w:val="3"/>
    </w:pPr>
    <w:rPr>
      <w:rFonts w:eastAsia="Times New Roman"/>
      <w:sz w:val="27"/>
      <w:szCs w:val="27"/>
      <w:lang w:eastAsia="ru-RU"/>
    </w:rPr>
  </w:style>
  <w:style w:type="paragraph" w:customStyle="1" w:styleId="55">
    <w:name w:val="Знак5 Знак Знак Знак"/>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1f5">
    <w:name w:val="Знак Знак Знак Знак1"/>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212">
    <w:name w:val="Знак2 Знак Знак Знак Знак Знак Знак1"/>
    <w:basedOn w:val="a2"/>
    <w:rsid w:val="006E53F2"/>
    <w:pPr>
      <w:widowControl w:val="0"/>
      <w:adjustRightInd w:val="0"/>
      <w:spacing w:after="160" w:line="240" w:lineRule="exact"/>
      <w:ind w:firstLine="567"/>
      <w:jc w:val="right"/>
    </w:pPr>
    <w:rPr>
      <w:rFonts w:eastAsia="Times New Roman"/>
      <w:sz w:val="20"/>
      <w:szCs w:val="20"/>
      <w:lang w:val="en-GB"/>
    </w:rPr>
  </w:style>
  <w:style w:type="paragraph" w:customStyle="1" w:styleId="48">
    <w:name w:val="Основной текст4"/>
    <w:basedOn w:val="a2"/>
    <w:rsid w:val="006E53F2"/>
    <w:pPr>
      <w:widowControl w:val="0"/>
      <w:shd w:val="clear" w:color="auto" w:fill="FFFFFF"/>
      <w:spacing w:before="360" w:line="322" w:lineRule="exact"/>
      <w:ind w:hanging="360"/>
    </w:pPr>
    <w:rPr>
      <w:rFonts w:eastAsia="Times New Roman"/>
      <w:color w:val="000000"/>
      <w:sz w:val="27"/>
      <w:szCs w:val="27"/>
      <w:lang w:eastAsia="ru-RU"/>
    </w:rPr>
  </w:style>
  <w:style w:type="character" w:customStyle="1" w:styleId="1pt">
    <w:name w:val="Основной текст + Интервал 1 pt"/>
    <w:rsid w:val="006E53F2"/>
    <w:rPr>
      <w:rFonts w:ascii="Times New Roman" w:eastAsia="Times New Roman" w:hAnsi="Times New Roman" w:cs="Times New Roman"/>
      <w:b w:val="0"/>
      <w:bCs w:val="0"/>
      <w:i w:val="0"/>
      <w:iCs w:val="0"/>
      <w:smallCaps w:val="0"/>
      <w:strike w:val="0"/>
      <w:color w:val="000000"/>
      <w:spacing w:val="30"/>
      <w:w w:val="100"/>
      <w:position w:val="0"/>
      <w:sz w:val="27"/>
      <w:szCs w:val="27"/>
      <w:u w:val="none"/>
      <w:shd w:val="clear" w:color="auto" w:fill="FFFFFF"/>
      <w:lang w:val="ru-RU"/>
    </w:rPr>
  </w:style>
  <w:style w:type="character" w:customStyle="1" w:styleId="115pt1">
    <w:name w:val="Основной текст + 11;5 pt;Полужирный;Курсив"/>
    <w:rsid w:val="006E53F2"/>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afffffa">
    <w:name w:val="Подпись к таблице_"/>
    <w:rsid w:val="006E53F2"/>
    <w:rPr>
      <w:rFonts w:ascii="Times New Roman" w:eastAsia="Times New Roman" w:hAnsi="Times New Roman" w:cs="Times New Roman"/>
      <w:b w:val="0"/>
      <w:bCs w:val="0"/>
      <w:i w:val="0"/>
      <w:iCs w:val="0"/>
      <w:smallCaps w:val="0"/>
      <w:strike w:val="0"/>
      <w:sz w:val="27"/>
      <w:szCs w:val="27"/>
      <w:u w:val="none"/>
    </w:rPr>
  </w:style>
  <w:style w:type="character" w:customStyle="1" w:styleId="afffffb">
    <w:name w:val="Подпись к таблице"/>
    <w:rsid w:val="006E53F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paragraph" w:customStyle="1" w:styleId="Iauiue">
    <w:name w:val="Iau?iue"/>
    <w:rsid w:val="006E53F2"/>
    <w:rPr>
      <w:rFonts w:ascii="Times New Roman" w:eastAsia="Times New Roman" w:hAnsi="Times New Roman"/>
    </w:rPr>
  </w:style>
  <w:style w:type="paragraph" w:customStyle="1" w:styleId="1f6">
    <w:name w:val="Название1"/>
    <w:basedOn w:val="a2"/>
    <w:rsid w:val="006E53F2"/>
    <w:pPr>
      <w:suppressLineNumbers/>
      <w:suppressAutoHyphens/>
      <w:spacing w:before="120" w:after="120" w:line="240" w:lineRule="auto"/>
      <w:ind w:firstLine="567"/>
    </w:pPr>
    <w:rPr>
      <w:rFonts w:eastAsia="Times New Roman" w:cs="Tahoma"/>
      <w:i/>
      <w:iCs/>
      <w:szCs w:val="24"/>
      <w:lang w:eastAsia="ar-SA"/>
    </w:rPr>
  </w:style>
  <w:style w:type="paragraph" w:customStyle="1" w:styleId="western">
    <w:name w:val="western"/>
    <w:basedOn w:val="a2"/>
    <w:uiPriority w:val="99"/>
    <w:rsid w:val="006E53F2"/>
    <w:pPr>
      <w:spacing w:before="100" w:beforeAutospacing="1" w:after="100" w:afterAutospacing="1" w:line="240" w:lineRule="auto"/>
      <w:ind w:firstLine="567"/>
    </w:pPr>
    <w:rPr>
      <w:rFonts w:ascii="Arial" w:eastAsia="Times New Roman" w:hAnsi="Arial" w:cs="Arial"/>
      <w:szCs w:val="24"/>
      <w:lang w:eastAsia="ru-RU"/>
    </w:rPr>
  </w:style>
  <w:style w:type="character" w:customStyle="1" w:styleId="Afffffc">
    <w:name w:val="Aобычный текст Знак"/>
    <w:link w:val="Afffffd"/>
    <w:locked/>
    <w:rsid w:val="006E53F2"/>
    <w:rPr>
      <w:rFonts w:ascii="Times New Roman" w:hAnsi="Times New Roman"/>
      <w:sz w:val="28"/>
      <w:szCs w:val="28"/>
    </w:rPr>
  </w:style>
  <w:style w:type="paragraph" w:customStyle="1" w:styleId="Afffffd">
    <w:name w:val="Aобычный текст"/>
    <w:basedOn w:val="a2"/>
    <w:link w:val="Afffffc"/>
    <w:qFormat/>
    <w:rsid w:val="006E53F2"/>
    <w:pPr>
      <w:spacing w:line="360" w:lineRule="auto"/>
      <w:ind w:firstLine="567"/>
      <w:contextualSpacing/>
    </w:pPr>
    <w:rPr>
      <w:sz w:val="28"/>
      <w:szCs w:val="28"/>
      <w:lang w:eastAsia="ru-RU"/>
    </w:rPr>
  </w:style>
  <w:style w:type="paragraph" w:customStyle="1" w:styleId="1f7">
    <w:name w:val="ААА 1 ЗАГОЛОВОК"/>
    <w:basedOn w:val="a2"/>
    <w:link w:val="1f8"/>
    <w:qFormat/>
    <w:rsid w:val="006E53F2"/>
    <w:pPr>
      <w:spacing w:after="240" w:line="300" w:lineRule="auto"/>
      <w:ind w:firstLine="0"/>
      <w:jc w:val="center"/>
      <w:outlineLvl w:val="0"/>
    </w:pPr>
    <w:rPr>
      <w:rFonts w:eastAsia="Times New Roman"/>
      <w:b/>
      <w:sz w:val="28"/>
      <w:szCs w:val="28"/>
      <w:lang w:eastAsia="ru-RU"/>
    </w:rPr>
  </w:style>
  <w:style w:type="paragraph" w:customStyle="1" w:styleId="2f9">
    <w:name w:val="ААА 2 ЗА"/>
    <w:basedOn w:val="11"/>
    <w:link w:val="2fa"/>
    <w:qFormat/>
    <w:rsid w:val="006E53F2"/>
    <w:pPr>
      <w:keepLines/>
      <w:spacing w:before="120" w:after="120" w:line="300" w:lineRule="auto"/>
      <w:ind w:firstLine="567"/>
      <w:jc w:val="both"/>
    </w:pPr>
    <w:rPr>
      <w:rFonts w:eastAsia="Times New Roman"/>
      <w:caps w:val="0"/>
      <w:kern w:val="0"/>
      <w:sz w:val="24"/>
      <w:szCs w:val="28"/>
      <w:lang w:val="en-US"/>
    </w:rPr>
  </w:style>
  <w:style w:type="character" w:customStyle="1" w:styleId="1f8">
    <w:name w:val="ААА 1 ЗАГОЛОВОК Знак"/>
    <w:link w:val="1f7"/>
    <w:rsid w:val="006E53F2"/>
    <w:rPr>
      <w:rFonts w:ascii="Times New Roman" w:eastAsia="Times New Roman" w:hAnsi="Times New Roman"/>
      <w:b/>
      <w:sz w:val="28"/>
      <w:szCs w:val="28"/>
    </w:rPr>
  </w:style>
  <w:style w:type="paragraph" w:customStyle="1" w:styleId="afffffe">
    <w:name w:val="АА Табл"/>
    <w:basedOn w:val="af0"/>
    <w:link w:val="affffff"/>
    <w:rsid w:val="006E53F2"/>
    <w:pPr>
      <w:keepNext/>
      <w:spacing w:line="240" w:lineRule="auto"/>
      <w:ind w:right="253" w:firstLine="567"/>
      <w:jc w:val="right"/>
    </w:pPr>
    <w:rPr>
      <w:rFonts w:eastAsia="Times New Roman"/>
      <w:i/>
      <w:color w:val="4F81BD"/>
      <w:sz w:val="18"/>
      <w:szCs w:val="18"/>
      <w:lang w:val="en-US"/>
    </w:rPr>
  </w:style>
  <w:style w:type="character" w:customStyle="1" w:styleId="2fa">
    <w:name w:val="ААА 2 ЗА Знак"/>
    <w:link w:val="2f9"/>
    <w:rsid w:val="006E53F2"/>
    <w:rPr>
      <w:rFonts w:ascii="Times New Roman" w:eastAsia="Times New Roman" w:hAnsi="Times New Roman"/>
      <w:b/>
      <w:bCs/>
      <w:sz w:val="24"/>
      <w:szCs w:val="28"/>
      <w:lang w:val="en-US" w:eastAsia="en-US"/>
    </w:rPr>
  </w:style>
  <w:style w:type="character" w:customStyle="1" w:styleId="affffff">
    <w:name w:val="АА Табл Знак"/>
    <w:link w:val="afffffe"/>
    <w:rsid w:val="006E53F2"/>
    <w:rPr>
      <w:rFonts w:ascii="Times New Roman" w:eastAsia="Times New Roman" w:hAnsi="Times New Roman"/>
      <w:bCs/>
      <w:i/>
      <w:color w:val="4F81BD"/>
      <w:sz w:val="18"/>
      <w:szCs w:val="18"/>
      <w:lang w:val="en-US" w:eastAsia="en-US"/>
    </w:rPr>
  </w:style>
  <w:style w:type="paragraph" w:customStyle="1" w:styleId="2fb">
    <w:name w:val="АААЗаг2"/>
    <w:basedOn w:val="11"/>
    <w:link w:val="2fc"/>
    <w:qFormat/>
    <w:rsid w:val="006E53F2"/>
    <w:pPr>
      <w:keepLines/>
      <w:spacing w:before="360" w:after="120" w:line="300" w:lineRule="auto"/>
      <w:ind w:firstLine="567"/>
      <w:outlineLvl w:val="1"/>
    </w:pPr>
    <w:rPr>
      <w:rFonts w:eastAsia="Times New Roman"/>
      <w:caps w:val="0"/>
      <w:kern w:val="0"/>
      <w:sz w:val="24"/>
      <w:szCs w:val="28"/>
      <w:lang w:val="en-US"/>
    </w:rPr>
  </w:style>
  <w:style w:type="character" w:customStyle="1" w:styleId="2fc">
    <w:name w:val="АААЗаг2 Знак"/>
    <w:link w:val="2fb"/>
    <w:rsid w:val="006E53F2"/>
    <w:rPr>
      <w:rFonts w:ascii="Times New Roman" w:eastAsia="Times New Roman" w:hAnsi="Times New Roman"/>
      <w:b/>
      <w:bCs/>
      <w:sz w:val="24"/>
      <w:szCs w:val="28"/>
      <w:lang w:val="en-US" w:eastAsia="en-US"/>
    </w:rPr>
  </w:style>
  <w:style w:type="paragraph" w:customStyle="1" w:styleId="3e">
    <w:name w:val="ААЗаг3"/>
    <w:basedOn w:val="a2"/>
    <w:link w:val="3f"/>
    <w:qFormat/>
    <w:rsid w:val="006E53F2"/>
    <w:pPr>
      <w:spacing w:before="120" w:after="120" w:line="300" w:lineRule="auto"/>
      <w:ind w:firstLine="567"/>
      <w:outlineLvl w:val="2"/>
    </w:pPr>
    <w:rPr>
      <w:rFonts w:eastAsia="Times New Roman"/>
      <w:b/>
      <w:i/>
      <w:szCs w:val="24"/>
      <w:lang w:eastAsia="ru-RU"/>
    </w:rPr>
  </w:style>
  <w:style w:type="character" w:customStyle="1" w:styleId="3f">
    <w:name w:val="ААЗаг3 Знак"/>
    <w:link w:val="3e"/>
    <w:rsid w:val="006E53F2"/>
    <w:rPr>
      <w:rFonts w:ascii="Times New Roman" w:eastAsia="Times New Roman" w:hAnsi="Times New Roman"/>
      <w:b/>
      <w:i/>
      <w:sz w:val="24"/>
      <w:szCs w:val="24"/>
    </w:rPr>
  </w:style>
  <w:style w:type="paragraph" w:customStyle="1" w:styleId="affffff0">
    <w:name w:val="АСодТаб"/>
    <w:basedOn w:val="a2"/>
    <w:link w:val="affffff1"/>
    <w:qFormat/>
    <w:rsid w:val="00BC5F98"/>
    <w:pPr>
      <w:widowControl w:val="0"/>
      <w:spacing w:line="240" w:lineRule="auto"/>
      <w:ind w:firstLine="0"/>
      <w:jc w:val="center"/>
    </w:pPr>
    <w:rPr>
      <w:noProof/>
      <w:spacing w:val="-1"/>
      <w:sz w:val="20"/>
      <w:szCs w:val="20"/>
      <w:lang w:eastAsia="ru-RU"/>
    </w:rPr>
  </w:style>
  <w:style w:type="character" w:customStyle="1" w:styleId="affffff1">
    <w:name w:val="АСодТаб Знак"/>
    <w:link w:val="affffff0"/>
    <w:rsid w:val="00BC5F98"/>
    <w:rPr>
      <w:rFonts w:ascii="Times New Roman" w:hAnsi="Times New Roman"/>
      <w:noProof/>
      <w:spacing w:val="-1"/>
    </w:rPr>
  </w:style>
  <w:style w:type="paragraph" w:customStyle="1" w:styleId="msonormal0">
    <w:name w:val="msonormal"/>
    <w:basedOn w:val="a2"/>
    <w:rsid w:val="00BE6A71"/>
    <w:pPr>
      <w:spacing w:before="100" w:beforeAutospacing="1" w:after="100" w:afterAutospacing="1" w:line="240" w:lineRule="auto"/>
      <w:ind w:firstLine="0"/>
      <w:jc w:val="left"/>
    </w:pPr>
    <w:rPr>
      <w:rFonts w:eastAsia="Times New Roman"/>
      <w:szCs w:val="24"/>
      <w:lang w:eastAsia="ru-RU"/>
    </w:rPr>
  </w:style>
  <w:style w:type="character" w:styleId="affffff2">
    <w:name w:val="footnote reference"/>
    <w:uiPriority w:val="99"/>
    <w:semiHidden/>
    <w:unhideWhenUsed/>
    <w:rsid w:val="00A62BE6"/>
    <w:rPr>
      <w:vertAlign w:val="superscript"/>
    </w:rPr>
  </w:style>
  <w:style w:type="paragraph" w:customStyle="1" w:styleId="formattext">
    <w:name w:val="formattext"/>
    <w:basedOn w:val="a2"/>
    <w:rsid w:val="0040606F"/>
    <w:pPr>
      <w:spacing w:before="100" w:beforeAutospacing="1" w:after="100" w:afterAutospacing="1" w:line="240" w:lineRule="auto"/>
      <w:ind w:firstLine="0"/>
      <w:jc w:val="left"/>
    </w:pPr>
    <w:rPr>
      <w:rFonts w:eastAsia="Times New Roman"/>
      <w:szCs w:val="24"/>
      <w:lang w:eastAsia="ru-RU"/>
    </w:rPr>
  </w:style>
  <w:style w:type="character" w:customStyle="1" w:styleId="UnresolvedMention">
    <w:name w:val="Unresolved Mention"/>
    <w:uiPriority w:val="99"/>
    <w:semiHidden/>
    <w:unhideWhenUsed/>
    <w:rsid w:val="00CF5F7D"/>
    <w:rPr>
      <w:color w:val="605E5C"/>
      <w:shd w:val="clear" w:color="auto" w:fill="E1DFDD"/>
    </w:rPr>
  </w:style>
  <w:style w:type="paragraph" w:styleId="affffff3">
    <w:name w:val="Normal (Web)"/>
    <w:basedOn w:val="a2"/>
    <w:uiPriority w:val="99"/>
    <w:semiHidden/>
    <w:unhideWhenUsed/>
    <w:rsid w:val="006E0A33"/>
    <w:pPr>
      <w:spacing w:before="100" w:beforeAutospacing="1" w:after="100" w:afterAutospacing="1" w:line="240" w:lineRule="auto"/>
      <w:ind w:firstLine="0"/>
      <w:jc w:val="left"/>
    </w:pPr>
    <w:rPr>
      <w:rFonts w:eastAsia="Times New Roman"/>
      <w:szCs w:val="24"/>
      <w:lang w:eastAsia="ru-RU"/>
    </w:rPr>
  </w:style>
  <w:style w:type="paragraph" w:customStyle="1" w:styleId="trt0xe">
    <w:name w:val="trt0xe"/>
    <w:basedOn w:val="a2"/>
    <w:rsid w:val="0037631D"/>
    <w:pPr>
      <w:spacing w:before="100" w:beforeAutospacing="1" w:after="100" w:afterAutospacing="1" w:line="240" w:lineRule="auto"/>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3306">
      <w:bodyDiv w:val="1"/>
      <w:marLeft w:val="0"/>
      <w:marRight w:val="0"/>
      <w:marTop w:val="0"/>
      <w:marBottom w:val="0"/>
      <w:divBdr>
        <w:top w:val="none" w:sz="0" w:space="0" w:color="auto"/>
        <w:left w:val="none" w:sz="0" w:space="0" w:color="auto"/>
        <w:bottom w:val="none" w:sz="0" w:space="0" w:color="auto"/>
        <w:right w:val="none" w:sz="0" w:space="0" w:color="auto"/>
      </w:divBdr>
    </w:div>
    <w:div w:id="13459032">
      <w:bodyDiv w:val="1"/>
      <w:marLeft w:val="0"/>
      <w:marRight w:val="0"/>
      <w:marTop w:val="0"/>
      <w:marBottom w:val="0"/>
      <w:divBdr>
        <w:top w:val="none" w:sz="0" w:space="0" w:color="auto"/>
        <w:left w:val="none" w:sz="0" w:space="0" w:color="auto"/>
        <w:bottom w:val="none" w:sz="0" w:space="0" w:color="auto"/>
        <w:right w:val="none" w:sz="0" w:space="0" w:color="auto"/>
      </w:divBdr>
    </w:div>
    <w:div w:id="15549316">
      <w:bodyDiv w:val="1"/>
      <w:marLeft w:val="0"/>
      <w:marRight w:val="0"/>
      <w:marTop w:val="0"/>
      <w:marBottom w:val="0"/>
      <w:divBdr>
        <w:top w:val="none" w:sz="0" w:space="0" w:color="auto"/>
        <w:left w:val="none" w:sz="0" w:space="0" w:color="auto"/>
        <w:bottom w:val="none" w:sz="0" w:space="0" w:color="auto"/>
        <w:right w:val="none" w:sz="0" w:space="0" w:color="auto"/>
      </w:divBdr>
    </w:div>
    <w:div w:id="29234255">
      <w:bodyDiv w:val="1"/>
      <w:marLeft w:val="0"/>
      <w:marRight w:val="0"/>
      <w:marTop w:val="0"/>
      <w:marBottom w:val="0"/>
      <w:divBdr>
        <w:top w:val="none" w:sz="0" w:space="0" w:color="auto"/>
        <w:left w:val="none" w:sz="0" w:space="0" w:color="auto"/>
        <w:bottom w:val="none" w:sz="0" w:space="0" w:color="auto"/>
        <w:right w:val="none" w:sz="0" w:space="0" w:color="auto"/>
      </w:divBdr>
    </w:div>
    <w:div w:id="31466287">
      <w:bodyDiv w:val="1"/>
      <w:marLeft w:val="0"/>
      <w:marRight w:val="0"/>
      <w:marTop w:val="0"/>
      <w:marBottom w:val="0"/>
      <w:divBdr>
        <w:top w:val="none" w:sz="0" w:space="0" w:color="auto"/>
        <w:left w:val="none" w:sz="0" w:space="0" w:color="auto"/>
        <w:bottom w:val="none" w:sz="0" w:space="0" w:color="auto"/>
        <w:right w:val="none" w:sz="0" w:space="0" w:color="auto"/>
      </w:divBdr>
    </w:div>
    <w:div w:id="37946069">
      <w:bodyDiv w:val="1"/>
      <w:marLeft w:val="0"/>
      <w:marRight w:val="0"/>
      <w:marTop w:val="0"/>
      <w:marBottom w:val="0"/>
      <w:divBdr>
        <w:top w:val="none" w:sz="0" w:space="0" w:color="auto"/>
        <w:left w:val="none" w:sz="0" w:space="0" w:color="auto"/>
        <w:bottom w:val="none" w:sz="0" w:space="0" w:color="auto"/>
        <w:right w:val="none" w:sz="0" w:space="0" w:color="auto"/>
      </w:divBdr>
    </w:div>
    <w:div w:id="41246791">
      <w:bodyDiv w:val="1"/>
      <w:marLeft w:val="0"/>
      <w:marRight w:val="0"/>
      <w:marTop w:val="0"/>
      <w:marBottom w:val="0"/>
      <w:divBdr>
        <w:top w:val="none" w:sz="0" w:space="0" w:color="auto"/>
        <w:left w:val="none" w:sz="0" w:space="0" w:color="auto"/>
        <w:bottom w:val="none" w:sz="0" w:space="0" w:color="auto"/>
        <w:right w:val="none" w:sz="0" w:space="0" w:color="auto"/>
      </w:divBdr>
    </w:div>
    <w:div w:id="47001303">
      <w:bodyDiv w:val="1"/>
      <w:marLeft w:val="0"/>
      <w:marRight w:val="0"/>
      <w:marTop w:val="0"/>
      <w:marBottom w:val="0"/>
      <w:divBdr>
        <w:top w:val="none" w:sz="0" w:space="0" w:color="auto"/>
        <w:left w:val="none" w:sz="0" w:space="0" w:color="auto"/>
        <w:bottom w:val="none" w:sz="0" w:space="0" w:color="auto"/>
        <w:right w:val="none" w:sz="0" w:space="0" w:color="auto"/>
      </w:divBdr>
    </w:div>
    <w:div w:id="60296885">
      <w:bodyDiv w:val="1"/>
      <w:marLeft w:val="0"/>
      <w:marRight w:val="0"/>
      <w:marTop w:val="0"/>
      <w:marBottom w:val="0"/>
      <w:divBdr>
        <w:top w:val="none" w:sz="0" w:space="0" w:color="auto"/>
        <w:left w:val="none" w:sz="0" w:space="0" w:color="auto"/>
        <w:bottom w:val="none" w:sz="0" w:space="0" w:color="auto"/>
        <w:right w:val="none" w:sz="0" w:space="0" w:color="auto"/>
      </w:divBdr>
    </w:div>
    <w:div w:id="63644295">
      <w:bodyDiv w:val="1"/>
      <w:marLeft w:val="0"/>
      <w:marRight w:val="0"/>
      <w:marTop w:val="0"/>
      <w:marBottom w:val="0"/>
      <w:divBdr>
        <w:top w:val="none" w:sz="0" w:space="0" w:color="auto"/>
        <w:left w:val="none" w:sz="0" w:space="0" w:color="auto"/>
        <w:bottom w:val="none" w:sz="0" w:space="0" w:color="auto"/>
        <w:right w:val="none" w:sz="0" w:space="0" w:color="auto"/>
      </w:divBdr>
    </w:div>
    <w:div w:id="64839869">
      <w:bodyDiv w:val="1"/>
      <w:marLeft w:val="0"/>
      <w:marRight w:val="0"/>
      <w:marTop w:val="0"/>
      <w:marBottom w:val="0"/>
      <w:divBdr>
        <w:top w:val="none" w:sz="0" w:space="0" w:color="auto"/>
        <w:left w:val="none" w:sz="0" w:space="0" w:color="auto"/>
        <w:bottom w:val="none" w:sz="0" w:space="0" w:color="auto"/>
        <w:right w:val="none" w:sz="0" w:space="0" w:color="auto"/>
      </w:divBdr>
    </w:div>
    <w:div w:id="82384313">
      <w:bodyDiv w:val="1"/>
      <w:marLeft w:val="0"/>
      <w:marRight w:val="0"/>
      <w:marTop w:val="0"/>
      <w:marBottom w:val="0"/>
      <w:divBdr>
        <w:top w:val="none" w:sz="0" w:space="0" w:color="auto"/>
        <w:left w:val="none" w:sz="0" w:space="0" w:color="auto"/>
        <w:bottom w:val="none" w:sz="0" w:space="0" w:color="auto"/>
        <w:right w:val="none" w:sz="0" w:space="0" w:color="auto"/>
      </w:divBdr>
    </w:div>
    <w:div w:id="84690096">
      <w:bodyDiv w:val="1"/>
      <w:marLeft w:val="0"/>
      <w:marRight w:val="0"/>
      <w:marTop w:val="0"/>
      <w:marBottom w:val="0"/>
      <w:divBdr>
        <w:top w:val="none" w:sz="0" w:space="0" w:color="auto"/>
        <w:left w:val="none" w:sz="0" w:space="0" w:color="auto"/>
        <w:bottom w:val="none" w:sz="0" w:space="0" w:color="auto"/>
        <w:right w:val="none" w:sz="0" w:space="0" w:color="auto"/>
      </w:divBdr>
    </w:div>
    <w:div w:id="90317076">
      <w:bodyDiv w:val="1"/>
      <w:marLeft w:val="0"/>
      <w:marRight w:val="0"/>
      <w:marTop w:val="0"/>
      <w:marBottom w:val="0"/>
      <w:divBdr>
        <w:top w:val="none" w:sz="0" w:space="0" w:color="auto"/>
        <w:left w:val="none" w:sz="0" w:space="0" w:color="auto"/>
        <w:bottom w:val="none" w:sz="0" w:space="0" w:color="auto"/>
        <w:right w:val="none" w:sz="0" w:space="0" w:color="auto"/>
      </w:divBdr>
    </w:div>
    <w:div w:id="95254423">
      <w:bodyDiv w:val="1"/>
      <w:marLeft w:val="0"/>
      <w:marRight w:val="0"/>
      <w:marTop w:val="0"/>
      <w:marBottom w:val="0"/>
      <w:divBdr>
        <w:top w:val="none" w:sz="0" w:space="0" w:color="auto"/>
        <w:left w:val="none" w:sz="0" w:space="0" w:color="auto"/>
        <w:bottom w:val="none" w:sz="0" w:space="0" w:color="auto"/>
        <w:right w:val="none" w:sz="0" w:space="0" w:color="auto"/>
      </w:divBdr>
    </w:div>
    <w:div w:id="117994307">
      <w:bodyDiv w:val="1"/>
      <w:marLeft w:val="0"/>
      <w:marRight w:val="0"/>
      <w:marTop w:val="0"/>
      <w:marBottom w:val="0"/>
      <w:divBdr>
        <w:top w:val="none" w:sz="0" w:space="0" w:color="auto"/>
        <w:left w:val="none" w:sz="0" w:space="0" w:color="auto"/>
        <w:bottom w:val="none" w:sz="0" w:space="0" w:color="auto"/>
        <w:right w:val="none" w:sz="0" w:space="0" w:color="auto"/>
      </w:divBdr>
    </w:div>
    <w:div w:id="135882874">
      <w:bodyDiv w:val="1"/>
      <w:marLeft w:val="0"/>
      <w:marRight w:val="0"/>
      <w:marTop w:val="0"/>
      <w:marBottom w:val="0"/>
      <w:divBdr>
        <w:top w:val="none" w:sz="0" w:space="0" w:color="auto"/>
        <w:left w:val="none" w:sz="0" w:space="0" w:color="auto"/>
        <w:bottom w:val="none" w:sz="0" w:space="0" w:color="auto"/>
        <w:right w:val="none" w:sz="0" w:space="0" w:color="auto"/>
      </w:divBdr>
    </w:div>
    <w:div w:id="138766252">
      <w:bodyDiv w:val="1"/>
      <w:marLeft w:val="0"/>
      <w:marRight w:val="0"/>
      <w:marTop w:val="0"/>
      <w:marBottom w:val="0"/>
      <w:divBdr>
        <w:top w:val="none" w:sz="0" w:space="0" w:color="auto"/>
        <w:left w:val="none" w:sz="0" w:space="0" w:color="auto"/>
        <w:bottom w:val="none" w:sz="0" w:space="0" w:color="auto"/>
        <w:right w:val="none" w:sz="0" w:space="0" w:color="auto"/>
      </w:divBdr>
    </w:div>
    <w:div w:id="144244875">
      <w:bodyDiv w:val="1"/>
      <w:marLeft w:val="0"/>
      <w:marRight w:val="0"/>
      <w:marTop w:val="0"/>
      <w:marBottom w:val="0"/>
      <w:divBdr>
        <w:top w:val="none" w:sz="0" w:space="0" w:color="auto"/>
        <w:left w:val="none" w:sz="0" w:space="0" w:color="auto"/>
        <w:bottom w:val="none" w:sz="0" w:space="0" w:color="auto"/>
        <w:right w:val="none" w:sz="0" w:space="0" w:color="auto"/>
      </w:divBdr>
    </w:div>
    <w:div w:id="147214883">
      <w:bodyDiv w:val="1"/>
      <w:marLeft w:val="0"/>
      <w:marRight w:val="0"/>
      <w:marTop w:val="0"/>
      <w:marBottom w:val="0"/>
      <w:divBdr>
        <w:top w:val="none" w:sz="0" w:space="0" w:color="auto"/>
        <w:left w:val="none" w:sz="0" w:space="0" w:color="auto"/>
        <w:bottom w:val="none" w:sz="0" w:space="0" w:color="auto"/>
        <w:right w:val="none" w:sz="0" w:space="0" w:color="auto"/>
      </w:divBdr>
    </w:div>
    <w:div w:id="147944239">
      <w:bodyDiv w:val="1"/>
      <w:marLeft w:val="0"/>
      <w:marRight w:val="0"/>
      <w:marTop w:val="0"/>
      <w:marBottom w:val="0"/>
      <w:divBdr>
        <w:top w:val="none" w:sz="0" w:space="0" w:color="auto"/>
        <w:left w:val="none" w:sz="0" w:space="0" w:color="auto"/>
        <w:bottom w:val="none" w:sz="0" w:space="0" w:color="auto"/>
        <w:right w:val="none" w:sz="0" w:space="0" w:color="auto"/>
      </w:divBdr>
    </w:div>
    <w:div w:id="149710131">
      <w:bodyDiv w:val="1"/>
      <w:marLeft w:val="0"/>
      <w:marRight w:val="0"/>
      <w:marTop w:val="0"/>
      <w:marBottom w:val="0"/>
      <w:divBdr>
        <w:top w:val="none" w:sz="0" w:space="0" w:color="auto"/>
        <w:left w:val="none" w:sz="0" w:space="0" w:color="auto"/>
        <w:bottom w:val="none" w:sz="0" w:space="0" w:color="auto"/>
        <w:right w:val="none" w:sz="0" w:space="0" w:color="auto"/>
      </w:divBdr>
    </w:div>
    <w:div w:id="153254870">
      <w:bodyDiv w:val="1"/>
      <w:marLeft w:val="0"/>
      <w:marRight w:val="0"/>
      <w:marTop w:val="0"/>
      <w:marBottom w:val="0"/>
      <w:divBdr>
        <w:top w:val="none" w:sz="0" w:space="0" w:color="auto"/>
        <w:left w:val="none" w:sz="0" w:space="0" w:color="auto"/>
        <w:bottom w:val="none" w:sz="0" w:space="0" w:color="auto"/>
        <w:right w:val="none" w:sz="0" w:space="0" w:color="auto"/>
      </w:divBdr>
    </w:div>
    <w:div w:id="165094026">
      <w:bodyDiv w:val="1"/>
      <w:marLeft w:val="0"/>
      <w:marRight w:val="0"/>
      <w:marTop w:val="0"/>
      <w:marBottom w:val="0"/>
      <w:divBdr>
        <w:top w:val="none" w:sz="0" w:space="0" w:color="auto"/>
        <w:left w:val="none" w:sz="0" w:space="0" w:color="auto"/>
        <w:bottom w:val="none" w:sz="0" w:space="0" w:color="auto"/>
        <w:right w:val="none" w:sz="0" w:space="0" w:color="auto"/>
      </w:divBdr>
    </w:div>
    <w:div w:id="179973730">
      <w:bodyDiv w:val="1"/>
      <w:marLeft w:val="0"/>
      <w:marRight w:val="0"/>
      <w:marTop w:val="0"/>
      <w:marBottom w:val="0"/>
      <w:divBdr>
        <w:top w:val="none" w:sz="0" w:space="0" w:color="auto"/>
        <w:left w:val="none" w:sz="0" w:space="0" w:color="auto"/>
        <w:bottom w:val="none" w:sz="0" w:space="0" w:color="auto"/>
        <w:right w:val="none" w:sz="0" w:space="0" w:color="auto"/>
      </w:divBdr>
    </w:div>
    <w:div w:id="200441089">
      <w:bodyDiv w:val="1"/>
      <w:marLeft w:val="0"/>
      <w:marRight w:val="0"/>
      <w:marTop w:val="0"/>
      <w:marBottom w:val="0"/>
      <w:divBdr>
        <w:top w:val="none" w:sz="0" w:space="0" w:color="auto"/>
        <w:left w:val="none" w:sz="0" w:space="0" w:color="auto"/>
        <w:bottom w:val="none" w:sz="0" w:space="0" w:color="auto"/>
        <w:right w:val="none" w:sz="0" w:space="0" w:color="auto"/>
      </w:divBdr>
    </w:div>
    <w:div w:id="201678310">
      <w:bodyDiv w:val="1"/>
      <w:marLeft w:val="0"/>
      <w:marRight w:val="0"/>
      <w:marTop w:val="0"/>
      <w:marBottom w:val="0"/>
      <w:divBdr>
        <w:top w:val="none" w:sz="0" w:space="0" w:color="auto"/>
        <w:left w:val="none" w:sz="0" w:space="0" w:color="auto"/>
        <w:bottom w:val="none" w:sz="0" w:space="0" w:color="auto"/>
        <w:right w:val="none" w:sz="0" w:space="0" w:color="auto"/>
      </w:divBdr>
    </w:div>
    <w:div w:id="212885176">
      <w:bodyDiv w:val="1"/>
      <w:marLeft w:val="0"/>
      <w:marRight w:val="0"/>
      <w:marTop w:val="0"/>
      <w:marBottom w:val="0"/>
      <w:divBdr>
        <w:top w:val="none" w:sz="0" w:space="0" w:color="auto"/>
        <w:left w:val="none" w:sz="0" w:space="0" w:color="auto"/>
        <w:bottom w:val="none" w:sz="0" w:space="0" w:color="auto"/>
        <w:right w:val="none" w:sz="0" w:space="0" w:color="auto"/>
      </w:divBdr>
    </w:div>
    <w:div w:id="215774308">
      <w:bodyDiv w:val="1"/>
      <w:marLeft w:val="0"/>
      <w:marRight w:val="0"/>
      <w:marTop w:val="0"/>
      <w:marBottom w:val="0"/>
      <w:divBdr>
        <w:top w:val="none" w:sz="0" w:space="0" w:color="auto"/>
        <w:left w:val="none" w:sz="0" w:space="0" w:color="auto"/>
        <w:bottom w:val="none" w:sz="0" w:space="0" w:color="auto"/>
        <w:right w:val="none" w:sz="0" w:space="0" w:color="auto"/>
      </w:divBdr>
    </w:div>
    <w:div w:id="238449316">
      <w:bodyDiv w:val="1"/>
      <w:marLeft w:val="0"/>
      <w:marRight w:val="0"/>
      <w:marTop w:val="0"/>
      <w:marBottom w:val="0"/>
      <w:divBdr>
        <w:top w:val="none" w:sz="0" w:space="0" w:color="auto"/>
        <w:left w:val="none" w:sz="0" w:space="0" w:color="auto"/>
        <w:bottom w:val="none" w:sz="0" w:space="0" w:color="auto"/>
        <w:right w:val="none" w:sz="0" w:space="0" w:color="auto"/>
      </w:divBdr>
    </w:div>
    <w:div w:id="241794816">
      <w:bodyDiv w:val="1"/>
      <w:marLeft w:val="0"/>
      <w:marRight w:val="0"/>
      <w:marTop w:val="0"/>
      <w:marBottom w:val="0"/>
      <w:divBdr>
        <w:top w:val="none" w:sz="0" w:space="0" w:color="auto"/>
        <w:left w:val="none" w:sz="0" w:space="0" w:color="auto"/>
        <w:bottom w:val="none" w:sz="0" w:space="0" w:color="auto"/>
        <w:right w:val="none" w:sz="0" w:space="0" w:color="auto"/>
      </w:divBdr>
    </w:div>
    <w:div w:id="250357317">
      <w:bodyDiv w:val="1"/>
      <w:marLeft w:val="0"/>
      <w:marRight w:val="0"/>
      <w:marTop w:val="0"/>
      <w:marBottom w:val="0"/>
      <w:divBdr>
        <w:top w:val="none" w:sz="0" w:space="0" w:color="auto"/>
        <w:left w:val="none" w:sz="0" w:space="0" w:color="auto"/>
        <w:bottom w:val="none" w:sz="0" w:space="0" w:color="auto"/>
        <w:right w:val="none" w:sz="0" w:space="0" w:color="auto"/>
      </w:divBdr>
    </w:div>
    <w:div w:id="252906920">
      <w:bodyDiv w:val="1"/>
      <w:marLeft w:val="0"/>
      <w:marRight w:val="0"/>
      <w:marTop w:val="0"/>
      <w:marBottom w:val="0"/>
      <w:divBdr>
        <w:top w:val="none" w:sz="0" w:space="0" w:color="auto"/>
        <w:left w:val="none" w:sz="0" w:space="0" w:color="auto"/>
        <w:bottom w:val="none" w:sz="0" w:space="0" w:color="auto"/>
        <w:right w:val="none" w:sz="0" w:space="0" w:color="auto"/>
      </w:divBdr>
    </w:div>
    <w:div w:id="272829513">
      <w:bodyDiv w:val="1"/>
      <w:marLeft w:val="0"/>
      <w:marRight w:val="0"/>
      <w:marTop w:val="0"/>
      <w:marBottom w:val="0"/>
      <w:divBdr>
        <w:top w:val="none" w:sz="0" w:space="0" w:color="auto"/>
        <w:left w:val="none" w:sz="0" w:space="0" w:color="auto"/>
        <w:bottom w:val="none" w:sz="0" w:space="0" w:color="auto"/>
        <w:right w:val="none" w:sz="0" w:space="0" w:color="auto"/>
      </w:divBdr>
    </w:div>
    <w:div w:id="273827740">
      <w:bodyDiv w:val="1"/>
      <w:marLeft w:val="0"/>
      <w:marRight w:val="0"/>
      <w:marTop w:val="0"/>
      <w:marBottom w:val="0"/>
      <w:divBdr>
        <w:top w:val="none" w:sz="0" w:space="0" w:color="auto"/>
        <w:left w:val="none" w:sz="0" w:space="0" w:color="auto"/>
        <w:bottom w:val="none" w:sz="0" w:space="0" w:color="auto"/>
        <w:right w:val="none" w:sz="0" w:space="0" w:color="auto"/>
      </w:divBdr>
    </w:div>
    <w:div w:id="282617407">
      <w:bodyDiv w:val="1"/>
      <w:marLeft w:val="0"/>
      <w:marRight w:val="0"/>
      <w:marTop w:val="0"/>
      <w:marBottom w:val="0"/>
      <w:divBdr>
        <w:top w:val="none" w:sz="0" w:space="0" w:color="auto"/>
        <w:left w:val="none" w:sz="0" w:space="0" w:color="auto"/>
        <w:bottom w:val="none" w:sz="0" w:space="0" w:color="auto"/>
        <w:right w:val="none" w:sz="0" w:space="0" w:color="auto"/>
      </w:divBdr>
    </w:div>
    <w:div w:id="299505508">
      <w:bodyDiv w:val="1"/>
      <w:marLeft w:val="0"/>
      <w:marRight w:val="0"/>
      <w:marTop w:val="0"/>
      <w:marBottom w:val="0"/>
      <w:divBdr>
        <w:top w:val="none" w:sz="0" w:space="0" w:color="auto"/>
        <w:left w:val="none" w:sz="0" w:space="0" w:color="auto"/>
        <w:bottom w:val="none" w:sz="0" w:space="0" w:color="auto"/>
        <w:right w:val="none" w:sz="0" w:space="0" w:color="auto"/>
      </w:divBdr>
    </w:div>
    <w:div w:id="304744578">
      <w:bodyDiv w:val="1"/>
      <w:marLeft w:val="0"/>
      <w:marRight w:val="0"/>
      <w:marTop w:val="0"/>
      <w:marBottom w:val="0"/>
      <w:divBdr>
        <w:top w:val="none" w:sz="0" w:space="0" w:color="auto"/>
        <w:left w:val="none" w:sz="0" w:space="0" w:color="auto"/>
        <w:bottom w:val="none" w:sz="0" w:space="0" w:color="auto"/>
        <w:right w:val="none" w:sz="0" w:space="0" w:color="auto"/>
      </w:divBdr>
    </w:div>
    <w:div w:id="305477962">
      <w:bodyDiv w:val="1"/>
      <w:marLeft w:val="0"/>
      <w:marRight w:val="0"/>
      <w:marTop w:val="0"/>
      <w:marBottom w:val="0"/>
      <w:divBdr>
        <w:top w:val="none" w:sz="0" w:space="0" w:color="auto"/>
        <w:left w:val="none" w:sz="0" w:space="0" w:color="auto"/>
        <w:bottom w:val="none" w:sz="0" w:space="0" w:color="auto"/>
        <w:right w:val="none" w:sz="0" w:space="0" w:color="auto"/>
      </w:divBdr>
    </w:div>
    <w:div w:id="311914098">
      <w:bodyDiv w:val="1"/>
      <w:marLeft w:val="0"/>
      <w:marRight w:val="0"/>
      <w:marTop w:val="0"/>
      <w:marBottom w:val="0"/>
      <w:divBdr>
        <w:top w:val="none" w:sz="0" w:space="0" w:color="auto"/>
        <w:left w:val="none" w:sz="0" w:space="0" w:color="auto"/>
        <w:bottom w:val="none" w:sz="0" w:space="0" w:color="auto"/>
        <w:right w:val="none" w:sz="0" w:space="0" w:color="auto"/>
      </w:divBdr>
    </w:div>
    <w:div w:id="315300089">
      <w:bodyDiv w:val="1"/>
      <w:marLeft w:val="0"/>
      <w:marRight w:val="0"/>
      <w:marTop w:val="0"/>
      <w:marBottom w:val="0"/>
      <w:divBdr>
        <w:top w:val="none" w:sz="0" w:space="0" w:color="auto"/>
        <w:left w:val="none" w:sz="0" w:space="0" w:color="auto"/>
        <w:bottom w:val="none" w:sz="0" w:space="0" w:color="auto"/>
        <w:right w:val="none" w:sz="0" w:space="0" w:color="auto"/>
      </w:divBdr>
    </w:div>
    <w:div w:id="335622118">
      <w:bodyDiv w:val="1"/>
      <w:marLeft w:val="0"/>
      <w:marRight w:val="0"/>
      <w:marTop w:val="0"/>
      <w:marBottom w:val="0"/>
      <w:divBdr>
        <w:top w:val="none" w:sz="0" w:space="0" w:color="auto"/>
        <w:left w:val="none" w:sz="0" w:space="0" w:color="auto"/>
        <w:bottom w:val="none" w:sz="0" w:space="0" w:color="auto"/>
        <w:right w:val="none" w:sz="0" w:space="0" w:color="auto"/>
      </w:divBdr>
    </w:div>
    <w:div w:id="341128581">
      <w:bodyDiv w:val="1"/>
      <w:marLeft w:val="0"/>
      <w:marRight w:val="0"/>
      <w:marTop w:val="0"/>
      <w:marBottom w:val="0"/>
      <w:divBdr>
        <w:top w:val="none" w:sz="0" w:space="0" w:color="auto"/>
        <w:left w:val="none" w:sz="0" w:space="0" w:color="auto"/>
        <w:bottom w:val="none" w:sz="0" w:space="0" w:color="auto"/>
        <w:right w:val="none" w:sz="0" w:space="0" w:color="auto"/>
      </w:divBdr>
    </w:div>
    <w:div w:id="347410201">
      <w:bodyDiv w:val="1"/>
      <w:marLeft w:val="0"/>
      <w:marRight w:val="0"/>
      <w:marTop w:val="0"/>
      <w:marBottom w:val="0"/>
      <w:divBdr>
        <w:top w:val="none" w:sz="0" w:space="0" w:color="auto"/>
        <w:left w:val="none" w:sz="0" w:space="0" w:color="auto"/>
        <w:bottom w:val="none" w:sz="0" w:space="0" w:color="auto"/>
        <w:right w:val="none" w:sz="0" w:space="0" w:color="auto"/>
      </w:divBdr>
    </w:div>
    <w:div w:id="361058715">
      <w:bodyDiv w:val="1"/>
      <w:marLeft w:val="0"/>
      <w:marRight w:val="0"/>
      <w:marTop w:val="0"/>
      <w:marBottom w:val="0"/>
      <w:divBdr>
        <w:top w:val="none" w:sz="0" w:space="0" w:color="auto"/>
        <w:left w:val="none" w:sz="0" w:space="0" w:color="auto"/>
        <w:bottom w:val="none" w:sz="0" w:space="0" w:color="auto"/>
        <w:right w:val="none" w:sz="0" w:space="0" w:color="auto"/>
      </w:divBdr>
    </w:div>
    <w:div w:id="364646416">
      <w:bodyDiv w:val="1"/>
      <w:marLeft w:val="0"/>
      <w:marRight w:val="0"/>
      <w:marTop w:val="0"/>
      <w:marBottom w:val="0"/>
      <w:divBdr>
        <w:top w:val="none" w:sz="0" w:space="0" w:color="auto"/>
        <w:left w:val="none" w:sz="0" w:space="0" w:color="auto"/>
        <w:bottom w:val="none" w:sz="0" w:space="0" w:color="auto"/>
        <w:right w:val="none" w:sz="0" w:space="0" w:color="auto"/>
      </w:divBdr>
    </w:div>
    <w:div w:id="364795969">
      <w:bodyDiv w:val="1"/>
      <w:marLeft w:val="0"/>
      <w:marRight w:val="0"/>
      <w:marTop w:val="0"/>
      <w:marBottom w:val="0"/>
      <w:divBdr>
        <w:top w:val="none" w:sz="0" w:space="0" w:color="auto"/>
        <w:left w:val="none" w:sz="0" w:space="0" w:color="auto"/>
        <w:bottom w:val="none" w:sz="0" w:space="0" w:color="auto"/>
        <w:right w:val="none" w:sz="0" w:space="0" w:color="auto"/>
      </w:divBdr>
    </w:div>
    <w:div w:id="367489648">
      <w:bodyDiv w:val="1"/>
      <w:marLeft w:val="0"/>
      <w:marRight w:val="0"/>
      <w:marTop w:val="0"/>
      <w:marBottom w:val="0"/>
      <w:divBdr>
        <w:top w:val="none" w:sz="0" w:space="0" w:color="auto"/>
        <w:left w:val="none" w:sz="0" w:space="0" w:color="auto"/>
        <w:bottom w:val="none" w:sz="0" w:space="0" w:color="auto"/>
        <w:right w:val="none" w:sz="0" w:space="0" w:color="auto"/>
      </w:divBdr>
    </w:div>
    <w:div w:id="378558590">
      <w:bodyDiv w:val="1"/>
      <w:marLeft w:val="0"/>
      <w:marRight w:val="0"/>
      <w:marTop w:val="0"/>
      <w:marBottom w:val="0"/>
      <w:divBdr>
        <w:top w:val="none" w:sz="0" w:space="0" w:color="auto"/>
        <w:left w:val="none" w:sz="0" w:space="0" w:color="auto"/>
        <w:bottom w:val="none" w:sz="0" w:space="0" w:color="auto"/>
        <w:right w:val="none" w:sz="0" w:space="0" w:color="auto"/>
      </w:divBdr>
    </w:div>
    <w:div w:id="389808639">
      <w:bodyDiv w:val="1"/>
      <w:marLeft w:val="0"/>
      <w:marRight w:val="0"/>
      <w:marTop w:val="0"/>
      <w:marBottom w:val="0"/>
      <w:divBdr>
        <w:top w:val="none" w:sz="0" w:space="0" w:color="auto"/>
        <w:left w:val="none" w:sz="0" w:space="0" w:color="auto"/>
        <w:bottom w:val="none" w:sz="0" w:space="0" w:color="auto"/>
        <w:right w:val="none" w:sz="0" w:space="0" w:color="auto"/>
      </w:divBdr>
    </w:div>
    <w:div w:id="411243479">
      <w:bodyDiv w:val="1"/>
      <w:marLeft w:val="0"/>
      <w:marRight w:val="0"/>
      <w:marTop w:val="0"/>
      <w:marBottom w:val="0"/>
      <w:divBdr>
        <w:top w:val="none" w:sz="0" w:space="0" w:color="auto"/>
        <w:left w:val="none" w:sz="0" w:space="0" w:color="auto"/>
        <w:bottom w:val="none" w:sz="0" w:space="0" w:color="auto"/>
        <w:right w:val="none" w:sz="0" w:space="0" w:color="auto"/>
      </w:divBdr>
    </w:div>
    <w:div w:id="414982128">
      <w:bodyDiv w:val="1"/>
      <w:marLeft w:val="0"/>
      <w:marRight w:val="0"/>
      <w:marTop w:val="0"/>
      <w:marBottom w:val="0"/>
      <w:divBdr>
        <w:top w:val="none" w:sz="0" w:space="0" w:color="auto"/>
        <w:left w:val="none" w:sz="0" w:space="0" w:color="auto"/>
        <w:bottom w:val="none" w:sz="0" w:space="0" w:color="auto"/>
        <w:right w:val="none" w:sz="0" w:space="0" w:color="auto"/>
      </w:divBdr>
    </w:div>
    <w:div w:id="421338098">
      <w:bodyDiv w:val="1"/>
      <w:marLeft w:val="0"/>
      <w:marRight w:val="0"/>
      <w:marTop w:val="0"/>
      <w:marBottom w:val="0"/>
      <w:divBdr>
        <w:top w:val="none" w:sz="0" w:space="0" w:color="auto"/>
        <w:left w:val="none" w:sz="0" w:space="0" w:color="auto"/>
        <w:bottom w:val="none" w:sz="0" w:space="0" w:color="auto"/>
        <w:right w:val="none" w:sz="0" w:space="0" w:color="auto"/>
      </w:divBdr>
    </w:div>
    <w:div w:id="448863539">
      <w:bodyDiv w:val="1"/>
      <w:marLeft w:val="0"/>
      <w:marRight w:val="0"/>
      <w:marTop w:val="0"/>
      <w:marBottom w:val="0"/>
      <w:divBdr>
        <w:top w:val="none" w:sz="0" w:space="0" w:color="auto"/>
        <w:left w:val="none" w:sz="0" w:space="0" w:color="auto"/>
        <w:bottom w:val="none" w:sz="0" w:space="0" w:color="auto"/>
        <w:right w:val="none" w:sz="0" w:space="0" w:color="auto"/>
      </w:divBdr>
    </w:div>
    <w:div w:id="449015366">
      <w:bodyDiv w:val="1"/>
      <w:marLeft w:val="0"/>
      <w:marRight w:val="0"/>
      <w:marTop w:val="0"/>
      <w:marBottom w:val="0"/>
      <w:divBdr>
        <w:top w:val="none" w:sz="0" w:space="0" w:color="auto"/>
        <w:left w:val="none" w:sz="0" w:space="0" w:color="auto"/>
        <w:bottom w:val="none" w:sz="0" w:space="0" w:color="auto"/>
        <w:right w:val="none" w:sz="0" w:space="0" w:color="auto"/>
      </w:divBdr>
    </w:div>
    <w:div w:id="456683243">
      <w:bodyDiv w:val="1"/>
      <w:marLeft w:val="0"/>
      <w:marRight w:val="0"/>
      <w:marTop w:val="0"/>
      <w:marBottom w:val="0"/>
      <w:divBdr>
        <w:top w:val="none" w:sz="0" w:space="0" w:color="auto"/>
        <w:left w:val="none" w:sz="0" w:space="0" w:color="auto"/>
        <w:bottom w:val="none" w:sz="0" w:space="0" w:color="auto"/>
        <w:right w:val="none" w:sz="0" w:space="0" w:color="auto"/>
      </w:divBdr>
    </w:div>
    <w:div w:id="469053306">
      <w:bodyDiv w:val="1"/>
      <w:marLeft w:val="0"/>
      <w:marRight w:val="0"/>
      <w:marTop w:val="0"/>
      <w:marBottom w:val="0"/>
      <w:divBdr>
        <w:top w:val="none" w:sz="0" w:space="0" w:color="auto"/>
        <w:left w:val="none" w:sz="0" w:space="0" w:color="auto"/>
        <w:bottom w:val="none" w:sz="0" w:space="0" w:color="auto"/>
        <w:right w:val="none" w:sz="0" w:space="0" w:color="auto"/>
      </w:divBdr>
    </w:div>
    <w:div w:id="481897514">
      <w:bodyDiv w:val="1"/>
      <w:marLeft w:val="0"/>
      <w:marRight w:val="0"/>
      <w:marTop w:val="0"/>
      <w:marBottom w:val="0"/>
      <w:divBdr>
        <w:top w:val="none" w:sz="0" w:space="0" w:color="auto"/>
        <w:left w:val="none" w:sz="0" w:space="0" w:color="auto"/>
        <w:bottom w:val="none" w:sz="0" w:space="0" w:color="auto"/>
        <w:right w:val="none" w:sz="0" w:space="0" w:color="auto"/>
      </w:divBdr>
    </w:div>
    <w:div w:id="485824574">
      <w:bodyDiv w:val="1"/>
      <w:marLeft w:val="0"/>
      <w:marRight w:val="0"/>
      <w:marTop w:val="0"/>
      <w:marBottom w:val="0"/>
      <w:divBdr>
        <w:top w:val="none" w:sz="0" w:space="0" w:color="auto"/>
        <w:left w:val="none" w:sz="0" w:space="0" w:color="auto"/>
        <w:bottom w:val="none" w:sz="0" w:space="0" w:color="auto"/>
        <w:right w:val="none" w:sz="0" w:space="0" w:color="auto"/>
      </w:divBdr>
    </w:div>
    <w:div w:id="486434923">
      <w:bodyDiv w:val="1"/>
      <w:marLeft w:val="0"/>
      <w:marRight w:val="0"/>
      <w:marTop w:val="0"/>
      <w:marBottom w:val="0"/>
      <w:divBdr>
        <w:top w:val="none" w:sz="0" w:space="0" w:color="auto"/>
        <w:left w:val="none" w:sz="0" w:space="0" w:color="auto"/>
        <w:bottom w:val="none" w:sz="0" w:space="0" w:color="auto"/>
        <w:right w:val="none" w:sz="0" w:space="0" w:color="auto"/>
      </w:divBdr>
    </w:div>
    <w:div w:id="486867784">
      <w:bodyDiv w:val="1"/>
      <w:marLeft w:val="0"/>
      <w:marRight w:val="0"/>
      <w:marTop w:val="0"/>
      <w:marBottom w:val="0"/>
      <w:divBdr>
        <w:top w:val="none" w:sz="0" w:space="0" w:color="auto"/>
        <w:left w:val="none" w:sz="0" w:space="0" w:color="auto"/>
        <w:bottom w:val="none" w:sz="0" w:space="0" w:color="auto"/>
        <w:right w:val="none" w:sz="0" w:space="0" w:color="auto"/>
      </w:divBdr>
    </w:div>
    <w:div w:id="501431857">
      <w:bodyDiv w:val="1"/>
      <w:marLeft w:val="0"/>
      <w:marRight w:val="0"/>
      <w:marTop w:val="0"/>
      <w:marBottom w:val="0"/>
      <w:divBdr>
        <w:top w:val="none" w:sz="0" w:space="0" w:color="auto"/>
        <w:left w:val="none" w:sz="0" w:space="0" w:color="auto"/>
        <w:bottom w:val="none" w:sz="0" w:space="0" w:color="auto"/>
        <w:right w:val="none" w:sz="0" w:space="0" w:color="auto"/>
      </w:divBdr>
    </w:div>
    <w:div w:id="516577618">
      <w:bodyDiv w:val="1"/>
      <w:marLeft w:val="0"/>
      <w:marRight w:val="0"/>
      <w:marTop w:val="0"/>
      <w:marBottom w:val="0"/>
      <w:divBdr>
        <w:top w:val="none" w:sz="0" w:space="0" w:color="auto"/>
        <w:left w:val="none" w:sz="0" w:space="0" w:color="auto"/>
        <w:bottom w:val="none" w:sz="0" w:space="0" w:color="auto"/>
        <w:right w:val="none" w:sz="0" w:space="0" w:color="auto"/>
      </w:divBdr>
    </w:div>
    <w:div w:id="517161916">
      <w:bodyDiv w:val="1"/>
      <w:marLeft w:val="0"/>
      <w:marRight w:val="0"/>
      <w:marTop w:val="0"/>
      <w:marBottom w:val="0"/>
      <w:divBdr>
        <w:top w:val="none" w:sz="0" w:space="0" w:color="auto"/>
        <w:left w:val="none" w:sz="0" w:space="0" w:color="auto"/>
        <w:bottom w:val="none" w:sz="0" w:space="0" w:color="auto"/>
        <w:right w:val="none" w:sz="0" w:space="0" w:color="auto"/>
      </w:divBdr>
    </w:div>
    <w:div w:id="519202328">
      <w:bodyDiv w:val="1"/>
      <w:marLeft w:val="0"/>
      <w:marRight w:val="0"/>
      <w:marTop w:val="0"/>
      <w:marBottom w:val="0"/>
      <w:divBdr>
        <w:top w:val="none" w:sz="0" w:space="0" w:color="auto"/>
        <w:left w:val="none" w:sz="0" w:space="0" w:color="auto"/>
        <w:bottom w:val="none" w:sz="0" w:space="0" w:color="auto"/>
        <w:right w:val="none" w:sz="0" w:space="0" w:color="auto"/>
      </w:divBdr>
    </w:div>
    <w:div w:id="524254362">
      <w:bodyDiv w:val="1"/>
      <w:marLeft w:val="0"/>
      <w:marRight w:val="0"/>
      <w:marTop w:val="0"/>
      <w:marBottom w:val="0"/>
      <w:divBdr>
        <w:top w:val="none" w:sz="0" w:space="0" w:color="auto"/>
        <w:left w:val="none" w:sz="0" w:space="0" w:color="auto"/>
        <w:bottom w:val="none" w:sz="0" w:space="0" w:color="auto"/>
        <w:right w:val="none" w:sz="0" w:space="0" w:color="auto"/>
      </w:divBdr>
    </w:div>
    <w:div w:id="538051060">
      <w:bodyDiv w:val="1"/>
      <w:marLeft w:val="0"/>
      <w:marRight w:val="0"/>
      <w:marTop w:val="0"/>
      <w:marBottom w:val="0"/>
      <w:divBdr>
        <w:top w:val="none" w:sz="0" w:space="0" w:color="auto"/>
        <w:left w:val="none" w:sz="0" w:space="0" w:color="auto"/>
        <w:bottom w:val="none" w:sz="0" w:space="0" w:color="auto"/>
        <w:right w:val="none" w:sz="0" w:space="0" w:color="auto"/>
      </w:divBdr>
    </w:div>
    <w:div w:id="539438536">
      <w:bodyDiv w:val="1"/>
      <w:marLeft w:val="0"/>
      <w:marRight w:val="0"/>
      <w:marTop w:val="0"/>
      <w:marBottom w:val="0"/>
      <w:divBdr>
        <w:top w:val="none" w:sz="0" w:space="0" w:color="auto"/>
        <w:left w:val="none" w:sz="0" w:space="0" w:color="auto"/>
        <w:bottom w:val="none" w:sz="0" w:space="0" w:color="auto"/>
        <w:right w:val="none" w:sz="0" w:space="0" w:color="auto"/>
      </w:divBdr>
    </w:div>
    <w:div w:id="554198187">
      <w:bodyDiv w:val="1"/>
      <w:marLeft w:val="0"/>
      <w:marRight w:val="0"/>
      <w:marTop w:val="0"/>
      <w:marBottom w:val="0"/>
      <w:divBdr>
        <w:top w:val="none" w:sz="0" w:space="0" w:color="auto"/>
        <w:left w:val="none" w:sz="0" w:space="0" w:color="auto"/>
        <w:bottom w:val="none" w:sz="0" w:space="0" w:color="auto"/>
        <w:right w:val="none" w:sz="0" w:space="0" w:color="auto"/>
      </w:divBdr>
    </w:div>
    <w:div w:id="555434467">
      <w:bodyDiv w:val="1"/>
      <w:marLeft w:val="0"/>
      <w:marRight w:val="0"/>
      <w:marTop w:val="0"/>
      <w:marBottom w:val="0"/>
      <w:divBdr>
        <w:top w:val="none" w:sz="0" w:space="0" w:color="auto"/>
        <w:left w:val="none" w:sz="0" w:space="0" w:color="auto"/>
        <w:bottom w:val="none" w:sz="0" w:space="0" w:color="auto"/>
        <w:right w:val="none" w:sz="0" w:space="0" w:color="auto"/>
      </w:divBdr>
    </w:div>
    <w:div w:id="558632786">
      <w:bodyDiv w:val="1"/>
      <w:marLeft w:val="0"/>
      <w:marRight w:val="0"/>
      <w:marTop w:val="0"/>
      <w:marBottom w:val="0"/>
      <w:divBdr>
        <w:top w:val="none" w:sz="0" w:space="0" w:color="auto"/>
        <w:left w:val="none" w:sz="0" w:space="0" w:color="auto"/>
        <w:bottom w:val="none" w:sz="0" w:space="0" w:color="auto"/>
        <w:right w:val="none" w:sz="0" w:space="0" w:color="auto"/>
      </w:divBdr>
    </w:div>
    <w:div w:id="566231472">
      <w:bodyDiv w:val="1"/>
      <w:marLeft w:val="0"/>
      <w:marRight w:val="0"/>
      <w:marTop w:val="0"/>
      <w:marBottom w:val="0"/>
      <w:divBdr>
        <w:top w:val="none" w:sz="0" w:space="0" w:color="auto"/>
        <w:left w:val="none" w:sz="0" w:space="0" w:color="auto"/>
        <w:bottom w:val="none" w:sz="0" w:space="0" w:color="auto"/>
        <w:right w:val="none" w:sz="0" w:space="0" w:color="auto"/>
      </w:divBdr>
    </w:div>
    <w:div w:id="581181946">
      <w:bodyDiv w:val="1"/>
      <w:marLeft w:val="0"/>
      <w:marRight w:val="0"/>
      <w:marTop w:val="0"/>
      <w:marBottom w:val="0"/>
      <w:divBdr>
        <w:top w:val="none" w:sz="0" w:space="0" w:color="auto"/>
        <w:left w:val="none" w:sz="0" w:space="0" w:color="auto"/>
        <w:bottom w:val="none" w:sz="0" w:space="0" w:color="auto"/>
        <w:right w:val="none" w:sz="0" w:space="0" w:color="auto"/>
      </w:divBdr>
    </w:div>
    <w:div w:id="583730160">
      <w:bodyDiv w:val="1"/>
      <w:marLeft w:val="0"/>
      <w:marRight w:val="0"/>
      <w:marTop w:val="0"/>
      <w:marBottom w:val="0"/>
      <w:divBdr>
        <w:top w:val="none" w:sz="0" w:space="0" w:color="auto"/>
        <w:left w:val="none" w:sz="0" w:space="0" w:color="auto"/>
        <w:bottom w:val="none" w:sz="0" w:space="0" w:color="auto"/>
        <w:right w:val="none" w:sz="0" w:space="0" w:color="auto"/>
      </w:divBdr>
    </w:div>
    <w:div w:id="587888278">
      <w:bodyDiv w:val="1"/>
      <w:marLeft w:val="0"/>
      <w:marRight w:val="0"/>
      <w:marTop w:val="0"/>
      <w:marBottom w:val="0"/>
      <w:divBdr>
        <w:top w:val="none" w:sz="0" w:space="0" w:color="auto"/>
        <w:left w:val="none" w:sz="0" w:space="0" w:color="auto"/>
        <w:bottom w:val="none" w:sz="0" w:space="0" w:color="auto"/>
        <w:right w:val="none" w:sz="0" w:space="0" w:color="auto"/>
      </w:divBdr>
    </w:div>
    <w:div w:id="588080340">
      <w:bodyDiv w:val="1"/>
      <w:marLeft w:val="0"/>
      <w:marRight w:val="0"/>
      <w:marTop w:val="0"/>
      <w:marBottom w:val="0"/>
      <w:divBdr>
        <w:top w:val="none" w:sz="0" w:space="0" w:color="auto"/>
        <w:left w:val="none" w:sz="0" w:space="0" w:color="auto"/>
        <w:bottom w:val="none" w:sz="0" w:space="0" w:color="auto"/>
        <w:right w:val="none" w:sz="0" w:space="0" w:color="auto"/>
      </w:divBdr>
    </w:div>
    <w:div w:id="602033956">
      <w:bodyDiv w:val="1"/>
      <w:marLeft w:val="0"/>
      <w:marRight w:val="0"/>
      <w:marTop w:val="0"/>
      <w:marBottom w:val="0"/>
      <w:divBdr>
        <w:top w:val="none" w:sz="0" w:space="0" w:color="auto"/>
        <w:left w:val="none" w:sz="0" w:space="0" w:color="auto"/>
        <w:bottom w:val="none" w:sz="0" w:space="0" w:color="auto"/>
        <w:right w:val="none" w:sz="0" w:space="0" w:color="auto"/>
      </w:divBdr>
    </w:div>
    <w:div w:id="606734053">
      <w:bodyDiv w:val="1"/>
      <w:marLeft w:val="0"/>
      <w:marRight w:val="0"/>
      <w:marTop w:val="0"/>
      <w:marBottom w:val="0"/>
      <w:divBdr>
        <w:top w:val="none" w:sz="0" w:space="0" w:color="auto"/>
        <w:left w:val="none" w:sz="0" w:space="0" w:color="auto"/>
        <w:bottom w:val="none" w:sz="0" w:space="0" w:color="auto"/>
        <w:right w:val="none" w:sz="0" w:space="0" w:color="auto"/>
      </w:divBdr>
    </w:div>
    <w:div w:id="619338198">
      <w:bodyDiv w:val="1"/>
      <w:marLeft w:val="0"/>
      <w:marRight w:val="0"/>
      <w:marTop w:val="0"/>
      <w:marBottom w:val="0"/>
      <w:divBdr>
        <w:top w:val="none" w:sz="0" w:space="0" w:color="auto"/>
        <w:left w:val="none" w:sz="0" w:space="0" w:color="auto"/>
        <w:bottom w:val="none" w:sz="0" w:space="0" w:color="auto"/>
        <w:right w:val="none" w:sz="0" w:space="0" w:color="auto"/>
      </w:divBdr>
    </w:div>
    <w:div w:id="627054387">
      <w:bodyDiv w:val="1"/>
      <w:marLeft w:val="0"/>
      <w:marRight w:val="0"/>
      <w:marTop w:val="0"/>
      <w:marBottom w:val="0"/>
      <w:divBdr>
        <w:top w:val="none" w:sz="0" w:space="0" w:color="auto"/>
        <w:left w:val="none" w:sz="0" w:space="0" w:color="auto"/>
        <w:bottom w:val="none" w:sz="0" w:space="0" w:color="auto"/>
        <w:right w:val="none" w:sz="0" w:space="0" w:color="auto"/>
      </w:divBdr>
    </w:div>
    <w:div w:id="647396915">
      <w:bodyDiv w:val="1"/>
      <w:marLeft w:val="0"/>
      <w:marRight w:val="0"/>
      <w:marTop w:val="0"/>
      <w:marBottom w:val="0"/>
      <w:divBdr>
        <w:top w:val="none" w:sz="0" w:space="0" w:color="auto"/>
        <w:left w:val="none" w:sz="0" w:space="0" w:color="auto"/>
        <w:bottom w:val="none" w:sz="0" w:space="0" w:color="auto"/>
        <w:right w:val="none" w:sz="0" w:space="0" w:color="auto"/>
      </w:divBdr>
    </w:div>
    <w:div w:id="661852193">
      <w:bodyDiv w:val="1"/>
      <w:marLeft w:val="0"/>
      <w:marRight w:val="0"/>
      <w:marTop w:val="0"/>
      <w:marBottom w:val="0"/>
      <w:divBdr>
        <w:top w:val="none" w:sz="0" w:space="0" w:color="auto"/>
        <w:left w:val="none" w:sz="0" w:space="0" w:color="auto"/>
        <w:bottom w:val="none" w:sz="0" w:space="0" w:color="auto"/>
        <w:right w:val="none" w:sz="0" w:space="0" w:color="auto"/>
      </w:divBdr>
    </w:div>
    <w:div w:id="674069187">
      <w:bodyDiv w:val="1"/>
      <w:marLeft w:val="0"/>
      <w:marRight w:val="0"/>
      <w:marTop w:val="0"/>
      <w:marBottom w:val="0"/>
      <w:divBdr>
        <w:top w:val="none" w:sz="0" w:space="0" w:color="auto"/>
        <w:left w:val="none" w:sz="0" w:space="0" w:color="auto"/>
        <w:bottom w:val="none" w:sz="0" w:space="0" w:color="auto"/>
        <w:right w:val="none" w:sz="0" w:space="0" w:color="auto"/>
      </w:divBdr>
    </w:div>
    <w:div w:id="677926593">
      <w:bodyDiv w:val="1"/>
      <w:marLeft w:val="0"/>
      <w:marRight w:val="0"/>
      <w:marTop w:val="0"/>
      <w:marBottom w:val="0"/>
      <w:divBdr>
        <w:top w:val="none" w:sz="0" w:space="0" w:color="auto"/>
        <w:left w:val="none" w:sz="0" w:space="0" w:color="auto"/>
        <w:bottom w:val="none" w:sz="0" w:space="0" w:color="auto"/>
        <w:right w:val="none" w:sz="0" w:space="0" w:color="auto"/>
      </w:divBdr>
    </w:div>
    <w:div w:id="697051793">
      <w:bodyDiv w:val="1"/>
      <w:marLeft w:val="0"/>
      <w:marRight w:val="0"/>
      <w:marTop w:val="0"/>
      <w:marBottom w:val="0"/>
      <w:divBdr>
        <w:top w:val="none" w:sz="0" w:space="0" w:color="auto"/>
        <w:left w:val="none" w:sz="0" w:space="0" w:color="auto"/>
        <w:bottom w:val="none" w:sz="0" w:space="0" w:color="auto"/>
        <w:right w:val="none" w:sz="0" w:space="0" w:color="auto"/>
      </w:divBdr>
    </w:div>
    <w:div w:id="737560271">
      <w:bodyDiv w:val="1"/>
      <w:marLeft w:val="0"/>
      <w:marRight w:val="0"/>
      <w:marTop w:val="0"/>
      <w:marBottom w:val="0"/>
      <w:divBdr>
        <w:top w:val="none" w:sz="0" w:space="0" w:color="auto"/>
        <w:left w:val="none" w:sz="0" w:space="0" w:color="auto"/>
        <w:bottom w:val="none" w:sz="0" w:space="0" w:color="auto"/>
        <w:right w:val="none" w:sz="0" w:space="0" w:color="auto"/>
      </w:divBdr>
    </w:div>
    <w:div w:id="747462957">
      <w:bodyDiv w:val="1"/>
      <w:marLeft w:val="0"/>
      <w:marRight w:val="0"/>
      <w:marTop w:val="0"/>
      <w:marBottom w:val="0"/>
      <w:divBdr>
        <w:top w:val="none" w:sz="0" w:space="0" w:color="auto"/>
        <w:left w:val="none" w:sz="0" w:space="0" w:color="auto"/>
        <w:bottom w:val="none" w:sz="0" w:space="0" w:color="auto"/>
        <w:right w:val="none" w:sz="0" w:space="0" w:color="auto"/>
      </w:divBdr>
    </w:div>
    <w:div w:id="752316462">
      <w:bodyDiv w:val="1"/>
      <w:marLeft w:val="0"/>
      <w:marRight w:val="0"/>
      <w:marTop w:val="0"/>
      <w:marBottom w:val="0"/>
      <w:divBdr>
        <w:top w:val="none" w:sz="0" w:space="0" w:color="auto"/>
        <w:left w:val="none" w:sz="0" w:space="0" w:color="auto"/>
        <w:bottom w:val="none" w:sz="0" w:space="0" w:color="auto"/>
        <w:right w:val="none" w:sz="0" w:space="0" w:color="auto"/>
      </w:divBdr>
    </w:div>
    <w:div w:id="752556329">
      <w:bodyDiv w:val="1"/>
      <w:marLeft w:val="0"/>
      <w:marRight w:val="0"/>
      <w:marTop w:val="0"/>
      <w:marBottom w:val="0"/>
      <w:divBdr>
        <w:top w:val="none" w:sz="0" w:space="0" w:color="auto"/>
        <w:left w:val="none" w:sz="0" w:space="0" w:color="auto"/>
        <w:bottom w:val="none" w:sz="0" w:space="0" w:color="auto"/>
        <w:right w:val="none" w:sz="0" w:space="0" w:color="auto"/>
      </w:divBdr>
    </w:div>
    <w:div w:id="760686095">
      <w:bodyDiv w:val="1"/>
      <w:marLeft w:val="0"/>
      <w:marRight w:val="0"/>
      <w:marTop w:val="0"/>
      <w:marBottom w:val="0"/>
      <w:divBdr>
        <w:top w:val="none" w:sz="0" w:space="0" w:color="auto"/>
        <w:left w:val="none" w:sz="0" w:space="0" w:color="auto"/>
        <w:bottom w:val="none" w:sz="0" w:space="0" w:color="auto"/>
        <w:right w:val="none" w:sz="0" w:space="0" w:color="auto"/>
      </w:divBdr>
    </w:div>
    <w:div w:id="761149565">
      <w:bodyDiv w:val="1"/>
      <w:marLeft w:val="0"/>
      <w:marRight w:val="0"/>
      <w:marTop w:val="0"/>
      <w:marBottom w:val="0"/>
      <w:divBdr>
        <w:top w:val="none" w:sz="0" w:space="0" w:color="auto"/>
        <w:left w:val="none" w:sz="0" w:space="0" w:color="auto"/>
        <w:bottom w:val="none" w:sz="0" w:space="0" w:color="auto"/>
        <w:right w:val="none" w:sz="0" w:space="0" w:color="auto"/>
      </w:divBdr>
      <w:divsChild>
        <w:div w:id="1021859861">
          <w:marLeft w:val="0"/>
          <w:marRight w:val="0"/>
          <w:marTop w:val="0"/>
          <w:marBottom w:val="180"/>
          <w:divBdr>
            <w:top w:val="none" w:sz="0" w:space="0" w:color="auto"/>
            <w:left w:val="none" w:sz="0" w:space="0" w:color="auto"/>
            <w:bottom w:val="none" w:sz="0" w:space="0" w:color="auto"/>
            <w:right w:val="none" w:sz="0" w:space="0" w:color="auto"/>
          </w:divBdr>
        </w:div>
      </w:divsChild>
    </w:div>
    <w:div w:id="779760592">
      <w:bodyDiv w:val="1"/>
      <w:marLeft w:val="0"/>
      <w:marRight w:val="0"/>
      <w:marTop w:val="0"/>
      <w:marBottom w:val="0"/>
      <w:divBdr>
        <w:top w:val="none" w:sz="0" w:space="0" w:color="auto"/>
        <w:left w:val="none" w:sz="0" w:space="0" w:color="auto"/>
        <w:bottom w:val="none" w:sz="0" w:space="0" w:color="auto"/>
        <w:right w:val="none" w:sz="0" w:space="0" w:color="auto"/>
      </w:divBdr>
    </w:div>
    <w:div w:id="785807128">
      <w:bodyDiv w:val="1"/>
      <w:marLeft w:val="0"/>
      <w:marRight w:val="0"/>
      <w:marTop w:val="0"/>
      <w:marBottom w:val="0"/>
      <w:divBdr>
        <w:top w:val="none" w:sz="0" w:space="0" w:color="auto"/>
        <w:left w:val="none" w:sz="0" w:space="0" w:color="auto"/>
        <w:bottom w:val="none" w:sz="0" w:space="0" w:color="auto"/>
        <w:right w:val="none" w:sz="0" w:space="0" w:color="auto"/>
      </w:divBdr>
    </w:div>
    <w:div w:id="790245423">
      <w:bodyDiv w:val="1"/>
      <w:marLeft w:val="0"/>
      <w:marRight w:val="0"/>
      <w:marTop w:val="0"/>
      <w:marBottom w:val="0"/>
      <w:divBdr>
        <w:top w:val="none" w:sz="0" w:space="0" w:color="auto"/>
        <w:left w:val="none" w:sz="0" w:space="0" w:color="auto"/>
        <w:bottom w:val="none" w:sz="0" w:space="0" w:color="auto"/>
        <w:right w:val="none" w:sz="0" w:space="0" w:color="auto"/>
      </w:divBdr>
    </w:div>
    <w:div w:id="794451101">
      <w:bodyDiv w:val="1"/>
      <w:marLeft w:val="0"/>
      <w:marRight w:val="0"/>
      <w:marTop w:val="0"/>
      <w:marBottom w:val="0"/>
      <w:divBdr>
        <w:top w:val="none" w:sz="0" w:space="0" w:color="auto"/>
        <w:left w:val="none" w:sz="0" w:space="0" w:color="auto"/>
        <w:bottom w:val="none" w:sz="0" w:space="0" w:color="auto"/>
        <w:right w:val="none" w:sz="0" w:space="0" w:color="auto"/>
      </w:divBdr>
    </w:div>
    <w:div w:id="796800719">
      <w:bodyDiv w:val="1"/>
      <w:marLeft w:val="0"/>
      <w:marRight w:val="0"/>
      <w:marTop w:val="0"/>
      <w:marBottom w:val="0"/>
      <w:divBdr>
        <w:top w:val="none" w:sz="0" w:space="0" w:color="auto"/>
        <w:left w:val="none" w:sz="0" w:space="0" w:color="auto"/>
        <w:bottom w:val="none" w:sz="0" w:space="0" w:color="auto"/>
        <w:right w:val="none" w:sz="0" w:space="0" w:color="auto"/>
      </w:divBdr>
    </w:div>
    <w:div w:id="803814583">
      <w:bodyDiv w:val="1"/>
      <w:marLeft w:val="0"/>
      <w:marRight w:val="0"/>
      <w:marTop w:val="0"/>
      <w:marBottom w:val="0"/>
      <w:divBdr>
        <w:top w:val="none" w:sz="0" w:space="0" w:color="auto"/>
        <w:left w:val="none" w:sz="0" w:space="0" w:color="auto"/>
        <w:bottom w:val="none" w:sz="0" w:space="0" w:color="auto"/>
        <w:right w:val="none" w:sz="0" w:space="0" w:color="auto"/>
      </w:divBdr>
    </w:div>
    <w:div w:id="805273414">
      <w:bodyDiv w:val="1"/>
      <w:marLeft w:val="0"/>
      <w:marRight w:val="0"/>
      <w:marTop w:val="0"/>
      <w:marBottom w:val="0"/>
      <w:divBdr>
        <w:top w:val="none" w:sz="0" w:space="0" w:color="auto"/>
        <w:left w:val="none" w:sz="0" w:space="0" w:color="auto"/>
        <w:bottom w:val="none" w:sz="0" w:space="0" w:color="auto"/>
        <w:right w:val="none" w:sz="0" w:space="0" w:color="auto"/>
      </w:divBdr>
    </w:div>
    <w:div w:id="819615480">
      <w:bodyDiv w:val="1"/>
      <w:marLeft w:val="0"/>
      <w:marRight w:val="0"/>
      <w:marTop w:val="0"/>
      <w:marBottom w:val="0"/>
      <w:divBdr>
        <w:top w:val="none" w:sz="0" w:space="0" w:color="auto"/>
        <w:left w:val="none" w:sz="0" w:space="0" w:color="auto"/>
        <w:bottom w:val="none" w:sz="0" w:space="0" w:color="auto"/>
        <w:right w:val="none" w:sz="0" w:space="0" w:color="auto"/>
      </w:divBdr>
    </w:div>
    <w:div w:id="820729381">
      <w:bodyDiv w:val="1"/>
      <w:marLeft w:val="0"/>
      <w:marRight w:val="0"/>
      <w:marTop w:val="0"/>
      <w:marBottom w:val="0"/>
      <w:divBdr>
        <w:top w:val="none" w:sz="0" w:space="0" w:color="auto"/>
        <w:left w:val="none" w:sz="0" w:space="0" w:color="auto"/>
        <w:bottom w:val="none" w:sz="0" w:space="0" w:color="auto"/>
        <w:right w:val="none" w:sz="0" w:space="0" w:color="auto"/>
      </w:divBdr>
    </w:div>
    <w:div w:id="830827396">
      <w:bodyDiv w:val="1"/>
      <w:marLeft w:val="0"/>
      <w:marRight w:val="0"/>
      <w:marTop w:val="0"/>
      <w:marBottom w:val="0"/>
      <w:divBdr>
        <w:top w:val="none" w:sz="0" w:space="0" w:color="auto"/>
        <w:left w:val="none" w:sz="0" w:space="0" w:color="auto"/>
        <w:bottom w:val="none" w:sz="0" w:space="0" w:color="auto"/>
        <w:right w:val="none" w:sz="0" w:space="0" w:color="auto"/>
      </w:divBdr>
    </w:div>
    <w:div w:id="838229167">
      <w:bodyDiv w:val="1"/>
      <w:marLeft w:val="0"/>
      <w:marRight w:val="0"/>
      <w:marTop w:val="0"/>
      <w:marBottom w:val="0"/>
      <w:divBdr>
        <w:top w:val="none" w:sz="0" w:space="0" w:color="auto"/>
        <w:left w:val="none" w:sz="0" w:space="0" w:color="auto"/>
        <w:bottom w:val="none" w:sz="0" w:space="0" w:color="auto"/>
        <w:right w:val="none" w:sz="0" w:space="0" w:color="auto"/>
      </w:divBdr>
    </w:div>
    <w:div w:id="859659829">
      <w:bodyDiv w:val="1"/>
      <w:marLeft w:val="0"/>
      <w:marRight w:val="0"/>
      <w:marTop w:val="0"/>
      <w:marBottom w:val="0"/>
      <w:divBdr>
        <w:top w:val="none" w:sz="0" w:space="0" w:color="auto"/>
        <w:left w:val="none" w:sz="0" w:space="0" w:color="auto"/>
        <w:bottom w:val="none" w:sz="0" w:space="0" w:color="auto"/>
        <w:right w:val="none" w:sz="0" w:space="0" w:color="auto"/>
      </w:divBdr>
    </w:div>
    <w:div w:id="865168717">
      <w:bodyDiv w:val="1"/>
      <w:marLeft w:val="0"/>
      <w:marRight w:val="0"/>
      <w:marTop w:val="0"/>
      <w:marBottom w:val="0"/>
      <w:divBdr>
        <w:top w:val="none" w:sz="0" w:space="0" w:color="auto"/>
        <w:left w:val="none" w:sz="0" w:space="0" w:color="auto"/>
        <w:bottom w:val="none" w:sz="0" w:space="0" w:color="auto"/>
        <w:right w:val="none" w:sz="0" w:space="0" w:color="auto"/>
      </w:divBdr>
    </w:div>
    <w:div w:id="890311380">
      <w:bodyDiv w:val="1"/>
      <w:marLeft w:val="0"/>
      <w:marRight w:val="0"/>
      <w:marTop w:val="0"/>
      <w:marBottom w:val="0"/>
      <w:divBdr>
        <w:top w:val="none" w:sz="0" w:space="0" w:color="auto"/>
        <w:left w:val="none" w:sz="0" w:space="0" w:color="auto"/>
        <w:bottom w:val="none" w:sz="0" w:space="0" w:color="auto"/>
        <w:right w:val="none" w:sz="0" w:space="0" w:color="auto"/>
      </w:divBdr>
    </w:div>
    <w:div w:id="901675755">
      <w:bodyDiv w:val="1"/>
      <w:marLeft w:val="0"/>
      <w:marRight w:val="0"/>
      <w:marTop w:val="0"/>
      <w:marBottom w:val="0"/>
      <w:divBdr>
        <w:top w:val="none" w:sz="0" w:space="0" w:color="auto"/>
        <w:left w:val="none" w:sz="0" w:space="0" w:color="auto"/>
        <w:bottom w:val="none" w:sz="0" w:space="0" w:color="auto"/>
        <w:right w:val="none" w:sz="0" w:space="0" w:color="auto"/>
      </w:divBdr>
    </w:div>
    <w:div w:id="902181207">
      <w:bodyDiv w:val="1"/>
      <w:marLeft w:val="0"/>
      <w:marRight w:val="0"/>
      <w:marTop w:val="0"/>
      <w:marBottom w:val="0"/>
      <w:divBdr>
        <w:top w:val="none" w:sz="0" w:space="0" w:color="auto"/>
        <w:left w:val="none" w:sz="0" w:space="0" w:color="auto"/>
        <w:bottom w:val="none" w:sz="0" w:space="0" w:color="auto"/>
        <w:right w:val="none" w:sz="0" w:space="0" w:color="auto"/>
      </w:divBdr>
    </w:div>
    <w:div w:id="908274126">
      <w:bodyDiv w:val="1"/>
      <w:marLeft w:val="0"/>
      <w:marRight w:val="0"/>
      <w:marTop w:val="0"/>
      <w:marBottom w:val="0"/>
      <w:divBdr>
        <w:top w:val="none" w:sz="0" w:space="0" w:color="auto"/>
        <w:left w:val="none" w:sz="0" w:space="0" w:color="auto"/>
        <w:bottom w:val="none" w:sz="0" w:space="0" w:color="auto"/>
        <w:right w:val="none" w:sz="0" w:space="0" w:color="auto"/>
      </w:divBdr>
    </w:div>
    <w:div w:id="956569923">
      <w:bodyDiv w:val="1"/>
      <w:marLeft w:val="0"/>
      <w:marRight w:val="0"/>
      <w:marTop w:val="0"/>
      <w:marBottom w:val="0"/>
      <w:divBdr>
        <w:top w:val="none" w:sz="0" w:space="0" w:color="auto"/>
        <w:left w:val="none" w:sz="0" w:space="0" w:color="auto"/>
        <w:bottom w:val="none" w:sz="0" w:space="0" w:color="auto"/>
        <w:right w:val="none" w:sz="0" w:space="0" w:color="auto"/>
      </w:divBdr>
    </w:div>
    <w:div w:id="979849939">
      <w:bodyDiv w:val="1"/>
      <w:marLeft w:val="0"/>
      <w:marRight w:val="0"/>
      <w:marTop w:val="0"/>
      <w:marBottom w:val="0"/>
      <w:divBdr>
        <w:top w:val="none" w:sz="0" w:space="0" w:color="auto"/>
        <w:left w:val="none" w:sz="0" w:space="0" w:color="auto"/>
        <w:bottom w:val="none" w:sz="0" w:space="0" w:color="auto"/>
        <w:right w:val="none" w:sz="0" w:space="0" w:color="auto"/>
      </w:divBdr>
    </w:div>
    <w:div w:id="1003357098">
      <w:bodyDiv w:val="1"/>
      <w:marLeft w:val="0"/>
      <w:marRight w:val="0"/>
      <w:marTop w:val="0"/>
      <w:marBottom w:val="0"/>
      <w:divBdr>
        <w:top w:val="none" w:sz="0" w:space="0" w:color="auto"/>
        <w:left w:val="none" w:sz="0" w:space="0" w:color="auto"/>
        <w:bottom w:val="none" w:sz="0" w:space="0" w:color="auto"/>
        <w:right w:val="none" w:sz="0" w:space="0" w:color="auto"/>
      </w:divBdr>
    </w:div>
    <w:div w:id="1016730952">
      <w:bodyDiv w:val="1"/>
      <w:marLeft w:val="0"/>
      <w:marRight w:val="0"/>
      <w:marTop w:val="0"/>
      <w:marBottom w:val="0"/>
      <w:divBdr>
        <w:top w:val="none" w:sz="0" w:space="0" w:color="auto"/>
        <w:left w:val="none" w:sz="0" w:space="0" w:color="auto"/>
        <w:bottom w:val="none" w:sz="0" w:space="0" w:color="auto"/>
        <w:right w:val="none" w:sz="0" w:space="0" w:color="auto"/>
      </w:divBdr>
    </w:div>
    <w:div w:id="1024327747">
      <w:bodyDiv w:val="1"/>
      <w:marLeft w:val="0"/>
      <w:marRight w:val="0"/>
      <w:marTop w:val="0"/>
      <w:marBottom w:val="0"/>
      <w:divBdr>
        <w:top w:val="none" w:sz="0" w:space="0" w:color="auto"/>
        <w:left w:val="none" w:sz="0" w:space="0" w:color="auto"/>
        <w:bottom w:val="none" w:sz="0" w:space="0" w:color="auto"/>
        <w:right w:val="none" w:sz="0" w:space="0" w:color="auto"/>
      </w:divBdr>
    </w:div>
    <w:div w:id="1026247425">
      <w:bodyDiv w:val="1"/>
      <w:marLeft w:val="0"/>
      <w:marRight w:val="0"/>
      <w:marTop w:val="0"/>
      <w:marBottom w:val="0"/>
      <w:divBdr>
        <w:top w:val="none" w:sz="0" w:space="0" w:color="auto"/>
        <w:left w:val="none" w:sz="0" w:space="0" w:color="auto"/>
        <w:bottom w:val="none" w:sz="0" w:space="0" w:color="auto"/>
        <w:right w:val="none" w:sz="0" w:space="0" w:color="auto"/>
      </w:divBdr>
    </w:div>
    <w:div w:id="1041440729">
      <w:bodyDiv w:val="1"/>
      <w:marLeft w:val="0"/>
      <w:marRight w:val="0"/>
      <w:marTop w:val="0"/>
      <w:marBottom w:val="0"/>
      <w:divBdr>
        <w:top w:val="none" w:sz="0" w:space="0" w:color="auto"/>
        <w:left w:val="none" w:sz="0" w:space="0" w:color="auto"/>
        <w:bottom w:val="none" w:sz="0" w:space="0" w:color="auto"/>
        <w:right w:val="none" w:sz="0" w:space="0" w:color="auto"/>
      </w:divBdr>
    </w:div>
    <w:div w:id="1042290142">
      <w:bodyDiv w:val="1"/>
      <w:marLeft w:val="0"/>
      <w:marRight w:val="0"/>
      <w:marTop w:val="0"/>
      <w:marBottom w:val="0"/>
      <w:divBdr>
        <w:top w:val="none" w:sz="0" w:space="0" w:color="auto"/>
        <w:left w:val="none" w:sz="0" w:space="0" w:color="auto"/>
        <w:bottom w:val="none" w:sz="0" w:space="0" w:color="auto"/>
        <w:right w:val="none" w:sz="0" w:space="0" w:color="auto"/>
      </w:divBdr>
    </w:div>
    <w:div w:id="1061906900">
      <w:bodyDiv w:val="1"/>
      <w:marLeft w:val="0"/>
      <w:marRight w:val="0"/>
      <w:marTop w:val="0"/>
      <w:marBottom w:val="0"/>
      <w:divBdr>
        <w:top w:val="none" w:sz="0" w:space="0" w:color="auto"/>
        <w:left w:val="none" w:sz="0" w:space="0" w:color="auto"/>
        <w:bottom w:val="none" w:sz="0" w:space="0" w:color="auto"/>
        <w:right w:val="none" w:sz="0" w:space="0" w:color="auto"/>
      </w:divBdr>
    </w:div>
    <w:div w:id="1079323789">
      <w:bodyDiv w:val="1"/>
      <w:marLeft w:val="0"/>
      <w:marRight w:val="0"/>
      <w:marTop w:val="0"/>
      <w:marBottom w:val="0"/>
      <w:divBdr>
        <w:top w:val="none" w:sz="0" w:space="0" w:color="auto"/>
        <w:left w:val="none" w:sz="0" w:space="0" w:color="auto"/>
        <w:bottom w:val="none" w:sz="0" w:space="0" w:color="auto"/>
        <w:right w:val="none" w:sz="0" w:space="0" w:color="auto"/>
      </w:divBdr>
    </w:div>
    <w:div w:id="1086150804">
      <w:bodyDiv w:val="1"/>
      <w:marLeft w:val="0"/>
      <w:marRight w:val="0"/>
      <w:marTop w:val="0"/>
      <w:marBottom w:val="0"/>
      <w:divBdr>
        <w:top w:val="none" w:sz="0" w:space="0" w:color="auto"/>
        <w:left w:val="none" w:sz="0" w:space="0" w:color="auto"/>
        <w:bottom w:val="none" w:sz="0" w:space="0" w:color="auto"/>
        <w:right w:val="none" w:sz="0" w:space="0" w:color="auto"/>
      </w:divBdr>
    </w:div>
    <w:div w:id="1128662373">
      <w:bodyDiv w:val="1"/>
      <w:marLeft w:val="0"/>
      <w:marRight w:val="0"/>
      <w:marTop w:val="0"/>
      <w:marBottom w:val="0"/>
      <w:divBdr>
        <w:top w:val="none" w:sz="0" w:space="0" w:color="auto"/>
        <w:left w:val="none" w:sz="0" w:space="0" w:color="auto"/>
        <w:bottom w:val="none" w:sz="0" w:space="0" w:color="auto"/>
        <w:right w:val="none" w:sz="0" w:space="0" w:color="auto"/>
      </w:divBdr>
    </w:div>
    <w:div w:id="1148401866">
      <w:bodyDiv w:val="1"/>
      <w:marLeft w:val="0"/>
      <w:marRight w:val="0"/>
      <w:marTop w:val="0"/>
      <w:marBottom w:val="0"/>
      <w:divBdr>
        <w:top w:val="none" w:sz="0" w:space="0" w:color="auto"/>
        <w:left w:val="none" w:sz="0" w:space="0" w:color="auto"/>
        <w:bottom w:val="none" w:sz="0" w:space="0" w:color="auto"/>
        <w:right w:val="none" w:sz="0" w:space="0" w:color="auto"/>
      </w:divBdr>
    </w:div>
    <w:div w:id="1158039590">
      <w:bodyDiv w:val="1"/>
      <w:marLeft w:val="0"/>
      <w:marRight w:val="0"/>
      <w:marTop w:val="0"/>
      <w:marBottom w:val="0"/>
      <w:divBdr>
        <w:top w:val="none" w:sz="0" w:space="0" w:color="auto"/>
        <w:left w:val="none" w:sz="0" w:space="0" w:color="auto"/>
        <w:bottom w:val="none" w:sz="0" w:space="0" w:color="auto"/>
        <w:right w:val="none" w:sz="0" w:space="0" w:color="auto"/>
      </w:divBdr>
    </w:div>
    <w:div w:id="1172597901">
      <w:bodyDiv w:val="1"/>
      <w:marLeft w:val="0"/>
      <w:marRight w:val="0"/>
      <w:marTop w:val="0"/>
      <w:marBottom w:val="0"/>
      <w:divBdr>
        <w:top w:val="none" w:sz="0" w:space="0" w:color="auto"/>
        <w:left w:val="none" w:sz="0" w:space="0" w:color="auto"/>
        <w:bottom w:val="none" w:sz="0" w:space="0" w:color="auto"/>
        <w:right w:val="none" w:sz="0" w:space="0" w:color="auto"/>
      </w:divBdr>
    </w:div>
    <w:div w:id="1180895739">
      <w:bodyDiv w:val="1"/>
      <w:marLeft w:val="0"/>
      <w:marRight w:val="0"/>
      <w:marTop w:val="0"/>
      <w:marBottom w:val="0"/>
      <w:divBdr>
        <w:top w:val="none" w:sz="0" w:space="0" w:color="auto"/>
        <w:left w:val="none" w:sz="0" w:space="0" w:color="auto"/>
        <w:bottom w:val="none" w:sz="0" w:space="0" w:color="auto"/>
        <w:right w:val="none" w:sz="0" w:space="0" w:color="auto"/>
      </w:divBdr>
    </w:div>
    <w:div w:id="1182278462">
      <w:bodyDiv w:val="1"/>
      <w:marLeft w:val="0"/>
      <w:marRight w:val="0"/>
      <w:marTop w:val="0"/>
      <w:marBottom w:val="0"/>
      <w:divBdr>
        <w:top w:val="none" w:sz="0" w:space="0" w:color="auto"/>
        <w:left w:val="none" w:sz="0" w:space="0" w:color="auto"/>
        <w:bottom w:val="none" w:sz="0" w:space="0" w:color="auto"/>
        <w:right w:val="none" w:sz="0" w:space="0" w:color="auto"/>
      </w:divBdr>
    </w:div>
    <w:div w:id="1188714221">
      <w:bodyDiv w:val="1"/>
      <w:marLeft w:val="0"/>
      <w:marRight w:val="0"/>
      <w:marTop w:val="0"/>
      <w:marBottom w:val="0"/>
      <w:divBdr>
        <w:top w:val="none" w:sz="0" w:space="0" w:color="auto"/>
        <w:left w:val="none" w:sz="0" w:space="0" w:color="auto"/>
        <w:bottom w:val="none" w:sz="0" w:space="0" w:color="auto"/>
        <w:right w:val="none" w:sz="0" w:space="0" w:color="auto"/>
      </w:divBdr>
    </w:div>
    <w:div w:id="1202673891">
      <w:bodyDiv w:val="1"/>
      <w:marLeft w:val="0"/>
      <w:marRight w:val="0"/>
      <w:marTop w:val="0"/>
      <w:marBottom w:val="0"/>
      <w:divBdr>
        <w:top w:val="none" w:sz="0" w:space="0" w:color="auto"/>
        <w:left w:val="none" w:sz="0" w:space="0" w:color="auto"/>
        <w:bottom w:val="none" w:sz="0" w:space="0" w:color="auto"/>
        <w:right w:val="none" w:sz="0" w:space="0" w:color="auto"/>
      </w:divBdr>
    </w:div>
    <w:div w:id="1205406108">
      <w:bodyDiv w:val="1"/>
      <w:marLeft w:val="0"/>
      <w:marRight w:val="0"/>
      <w:marTop w:val="0"/>
      <w:marBottom w:val="0"/>
      <w:divBdr>
        <w:top w:val="none" w:sz="0" w:space="0" w:color="auto"/>
        <w:left w:val="none" w:sz="0" w:space="0" w:color="auto"/>
        <w:bottom w:val="none" w:sz="0" w:space="0" w:color="auto"/>
        <w:right w:val="none" w:sz="0" w:space="0" w:color="auto"/>
      </w:divBdr>
    </w:div>
    <w:div w:id="1209604102">
      <w:bodyDiv w:val="1"/>
      <w:marLeft w:val="0"/>
      <w:marRight w:val="0"/>
      <w:marTop w:val="0"/>
      <w:marBottom w:val="0"/>
      <w:divBdr>
        <w:top w:val="none" w:sz="0" w:space="0" w:color="auto"/>
        <w:left w:val="none" w:sz="0" w:space="0" w:color="auto"/>
        <w:bottom w:val="none" w:sz="0" w:space="0" w:color="auto"/>
        <w:right w:val="none" w:sz="0" w:space="0" w:color="auto"/>
      </w:divBdr>
    </w:div>
    <w:div w:id="1225138658">
      <w:bodyDiv w:val="1"/>
      <w:marLeft w:val="0"/>
      <w:marRight w:val="0"/>
      <w:marTop w:val="0"/>
      <w:marBottom w:val="0"/>
      <w:divBdr>
        <w:top w:val="none" w:sz="0" w:space="0" w:color="auto"/>
        <w:left w:val="none" w:sz="0" w:space="0" w:color="auto"/>
        <w:bottom w:val="none" w:sz="0" w:space="0" w:color="auto"/>
        <w:right w:val="none" w:sz="0" w:space="0" w:color="auto"/>
      </w:divBdr>
    </w:div>
    <w:div w:id="1230310677">
      <w:bodyDiv w:val="1"/>
      <w:marLeft w:val="0"/>
      <w:marRight w:val="0"/>
      <w:marTop w:val="0"/>
      <w:marBottom w:val="0"/>
      <w:divBdr>
        <w:top w:val="none" w:sz="0" w:space="0" w:color="auto"/>
        <w:left w:val="none" w:sz="0" w:space="0" w:color="auto"/>
        <w:bottom w:val="none" w:sz="0" w:space="0" w:color="auto"/>
        <w:right w:val="none" w:sz="0" w:space="0" w:color="auto"/>
      </w:divBdr>
    </w:div>
    <w:div w:id="1273853187">
      <w:bodyDiv w:val="1"/>
      <w:marLeft w:val="0"/>
      <w:marRight w:val="0"/>
      <w:marTop w:val="0"/>
      <w:marBottom w:val="0"/>
      <w:divBdr>
        <w:top w:val="none" w:sz="0" w:space="0" w:color="auto"/>
        <w:left w:val="none" w:sz="0" w:space="0" w:color="auto"/>
        <w:bottom w:val="none" w:sz="0" w:space="0" w:color="auto"/>
        <w:right w:val="none" w:sz="0" w:space="0" w:color="auto"/>
      </w:divBdr>
    </w:div>
    <w:div w:id="1278372495">
      <w:bodyDiv w:val="1"/>
      <w:marLeft w:val="0"/>
      <w:marRight w:val="0"/>
      <w:marTop w:val="0"/>
      <w:marBottom w:val="0"/>
      <w:divBdr>
        <w:top w:val="none" w:sz="0" w:space="0" w:color="auto"/>
        <w:left w:val="none" w:sz="0" w:space="0" w:color="auto"/>
        <w:bottom w:val="none" w:sz="0" w:space="0" w:color="auto"/>
        <w:right w:val="none" w:sz="0" w:space="0" w:color="auto"/>
      </w:divBdr>
    </w:div>
    <w:div w:id="1292663110">
      <w:bodyDiv w:val="1"/>
      <w:marLeft w:val="0"/>
      <w:marRight w:val="0"/>
      <w:marTop w:val="0"/>
      <w:marBottom w:val="0"/>
      <w:divBdr>
        <w:top w:val="none" w:sz="0" w:space="0" w:color="auto"/>
        <w:left w:val="none" w:sz="0" w:space="0" w:color="auto"/>
        <w:bottom w:val="none" w:sz="0" w:space="0" w:color="auto"/>
        <w:right w:val="none" w:sz="0" w:space="0" w:color="auto"/>
      </w:divBdr>
    </w:div>
    <w:div w:id="1294168344">
      <w:bodyDiv w:val="1"/>
      <w:marLeft w:val="0"/>
      <w:marRight w:val="0"/>
      <w:marTop w:val="0"/>
      <w:marBottom w:val="0"/>
      <w:divBdr>
        <w:top w:val="none" w:sz="0" w:space="0" w:color="auto"/>
        <w:left w:val="none" w:sz="0" w:space="0" w:color="auto"/>
        <w:bottom w:val="none" w:sz="0" w:space="0" w:color="auto"/>
        <w:right w:val="none" w:sz="0" w:space="0" w:color="auto"/>
      </w:divBdr>
    </w:div>
    <w:div w:id="1298562863">
      <w:bodyDiv w:val="1"/>
      <w:marLeft w:val="0"/>
      <w:marRight w:val="0"/>
      <w:marTop w:val="0"/>
      <w:marBottom w:val="0"/>
      <w:divBdr>
        <w:top w:val="none" w:sz="0" w:space="0" w:color="auto"/>
        <w:left w:val="none" w:sz="0" w:space="0" w:color="auto"/>
        <w:bottom w:val="none" w:sz="0" w:space="0" w:color="auto"/>
        <w:right w:val="none" w:sz="0" w:space="0" w:color="auto"/>
      </w:divBdr>
    </w:div>
    <w:div w:id="1304000206">
      <w:bodyDiv w:val="1"/>
      <w:marLeft w:val="0"/>
      <w:marRight w:val="0"/>
      <w:marTop w:val="0"/>
      <w:marBottom w:val="0"/>
      <w:divBdr>
        <w:top w:val="none" w:sz="0" w:space="0" w:color="auto"/>
        <w:left w:val="none" w:sz="0" w:space="0" w:color="auto"/>
        <w:bottom w:val="none" w:sz="0" w:space="0" w:color="auto"/>
        <w:right w:val="none" w:sz="0" w:space="0" w:color="auto"/>
      </w:divBdr>
    </w:div>
    <w:div w:id="1304776593">
      <w:bodyDiv w:val="1"/>
      <w:marLeft w:val="0"/>
      <w:marRight w:val="0"/>
      <w:marTop w:val="0"/>
      <w:marBottom w:val="0"/>
      <w:divBdr>
        <w:top w:val="none" w:sz="0" w:space="0" w:color="auto"/>
        <w:left w:val="none" w:sz="0" w:space="0" w:color="auto"/>
        <w:bottom w:val="none" w:sz="0" w:space="0" w:color="auto"/>
        <w:right w:val="none" w:sz="0" w:space="0" w:color="auto"/>
      </w:divBdr>
    </w:div>
    <w:div w:id="1305962756">
      <w:bodyDiv w:val="1"/>
      <w:marLeft w:val="0"/>
      <w:marRight w:val="0"/>
      <w:marTop w:val="0"/>
      <w:marBottom w:val="0"/>
      <w:divBdr>
        <w:top w:val="none" w:sz="0" w:space="0" w:color="auto"/>
        <w:left w:val="none" w:sz="0" w:space="0" w:color="auto"/>
        <w:bottom w:val="none" w:sz="0" w:space="0" w:color="auto"/>
        <w:right w:val="none" w:sz="0" w:space="0" w:color="auto"/>
      </w:divBdr>
    </w:div>
    <w:div w:id="1306013619">
      <w:bodyDiv w:val="1"/>
      <w:marLeft w:val="0"/>
      <w:marRight w:val="0"/>
      <w:marTop w:val="0"/>
      <w:marBottom w:val="0"/>
      <w:divBdr>
        <w:top w:val="none" w:sz="0" w:space="0" w:color="auto"/>
        <w:left w:val="none" w:sz="0" w:space="0" w:color="auto"/>
        <w:bottom w:val="none" w:sz="0" w:space="0" w:color="auto"/>
        <w:right w:val="none" w:sz="0" w:space="0" w:color="auto"/>
      </w:divBdr>
    </w:div>
    <w:div w:id="1314333137">
      <w:bodyDiv w:val="1"/>
      <w:marLeft w:val="0"/>
      <w:marRight w:val="0"/>
      <w:marTop w:val="0"/>
      <w:marBottom w:val="0"/>
      <w:divBdr>
        <w:top w:val="none" w:sz="0" w:space="0" w:color="auto"/>
        <w:left w:val="none" w:sz="0" w:space="0" w:color="auto"/>
        <w:bottom w:val="none" w:sz="0" w:space="0" w:color="auto"/>
        <w:right w:val="none" w:sz="0" w:space="0" w:color="auto"/>
      </w:divBdr>
    </w:div>
    <w:div w:id="1324120186">
      <w:bodyDiv w:val="1"/>
      <w:marLeft w:val="0"/>
      <w:marRight w:val="0"/>
      <w:marTop w:val="0"/>
      <w:marBottom w:val="0"/>
      <w:divBdr>
        <w:top w:val="none" w:sz="0" w:space="0" w:color="auto"/>
        <w:left w:val="none" w:sz="0" w:space="0" w:color="auto"/>
        <w:bottom w:val="none" w:sz="0" w:space="0" w:color="auto"/>
        <w:right w:val="none" w:sz="0" w:space="0" w:color="auto"/>
      </w:divBdr>
    </w:div>
    <w:div w:id="1330521598">
      <w:bodyDiv w:val="1"/>
      <w:marLeft w:val="0"/>
      <w:marRight w:val="0"/>
      <w:marTop w:val="0"/>
      <w:marBottom w:val="0"/>
      <w:divBdr>
        <w:top w:val="none" w:sz="0" w:space="0" w:color="auto"/>
        <w:left w:val="none" w:sz="0" w:space="0" w:color="auto"/>
        <w:bottom w:val="none" w:sz="0" w:space="0" w:color="auto"/>
        <w:right w:val="none" w:sz="0" w:space="0" w:color="auto"/>
      </w:divBdr>
    </w:div>
    <w:div w:id="1351487810">
      <w:bodyDiv w:val="1"/>
      <w:marLeft w:val="0"/>
      <w:marRight w:val="0"/>
      <w:marTop w:val="0"/>
      <w:marBottom w:val="0"/>
      <w:divBdr>
        <w:top w:val="none" w:sz="0" w:space="0" w:color="auto"/>
        <w:left w:val="none" w:sz="0" w:space="0" w:color="auto"/>
        <w:bottom w:val="none" w:sz="0" w:space="0" w:color="auto"/>
        <w:right w:val="none" w:sz="0" w:space="0" w:color="auto"/>
      </w:divBdr>
    </w:div>
    <w:div w:id="1377046042">
      <w:bodyDiv w:val="1"/>
      <w:marLeft w:val="0"/>
      <w:marRight w:val="0"/>
      <w:marTop w:val="0"/>
      <w:marBottom w:val="0"/>
      <w:divBdr>
        <w:top w:val="none" w:sz="0" w:space="0" w:color="auto"/>
        <w:left w:val="none" w:sz="0" w:space="0" w:color="auto"/>
        <w:bottom w:val="none" w:sz="0" w:space="0" w:color="auto"/>
        <w:right w:val="none" w:sz="0" w:space="0" w:color="auto"/>
      </w:divBdr>
    </w:div>
    <w:div w:id="1380713975">
      <w:bodyDiv w:val="1"/>
      <w:marLeft w:val="0"/>
      <w:marRight w:val="0"/>
      <w:marTop w:val="0"/>
      <w:marBottom w:val="0"/>
      <w:divBdr>
        <w:top w:val="none" w:sz="0" w:space="0" w:color="auto"/>
        <w:left w:val="none" w:sz="0" w:space="0" w:color="auto"/>
        <w:bottom w:val="none" w:sz="0" w:space="0" w:color="auto"/>
        <w:right w:val="none" w:sz="0" w:space="0" w:color="auto"/>
      </w:divBdr>
    </w:div>
    <w:div w:id="1386638592">
      <w:bodyDiv w:val="1"/>
      <w:marLeft w:val="0"/>
      <w:marRight w:val="0"/>
      <w:marTop w:val="0"/>
      <w:marBottom w:val="0"/>
      <w:divBdr>
        <w:top w:val="none" w:sz="0" w:space="0" w:color="auto"/>
        <w:left w:val="none" w:sz="0" w:space="0" w:color="auto"/>
        <w:bottom w:val="none" w:sz="0" w:space="0" w:color="auto"/>
        <w:right w:val="none" w:sz="0" w:space="0" w:color="auto"/>
      </w:divBdr>
    </w:div>
    <w:div w:id="1425343689">
      <w:bodyDiv w:val="1"/>
      <w:marLeft w:val="0"/>
      <w:marRight w:val="0"/>
      <w:marTop w:val="0"/>
      <w:marBottom w:val="0"/>
      <w:divBdr>
        <w:top w:val="none" w:sz="0" w:space="0" w:color="auto"/>
        <w:left w:val="none" w:sz="0" w:space="0" w:color="auto"/>
        <w:bottom w:val="none" w:sz="0" w:space="0" w:color="auto"/>
        <w:right w:val="none" w:sz="0" w:space="0" w:color="auto"/>
      </w:divBdr>
    </w:div>
    <w:div w:id="1427728432">
      <w:bodyDiv w:val="1"/>
      <w:marLeft w:val="0"/>
      <w:marRight w:val="0"/>
      <w:marTop w:val="0"/>
      <w:marBottom w:val="0"/>
      <w:divBdr>
        <w:top w:val="none" w:sz="0" w:space="0" w:color="auto"/>
        <w:left w:val="none" w:sz="0" w:space="0" w:color="auto"/>
        <w:bottom w:val="none" w:sz="0" w:space="0" w:color="auto"/>
        <w:right w:val="none" w:sz="0" w:space="0" w:color="auto"/>
      </w:divBdr>
    </w:div>
    <w:div w:id="1428888168">
      <w:bodyDiv w:val="1"/>
      <w:marLeft w:val="0"/>
      <w:marRight w:val="0"/>
      <w:marTop w:val="0"/>
      <w:marBottom w:val="0"/>
      <w:divBdr>
        <w:top w:val="none" w:sz="0" w:space="0" w:color="auto"/>
        <w:left w:val="none" w:sz="0" w:space="0" w:color="auto"/>
        <w:bottom w:val="none" w:sz="0" w:space="0" w:color="auto"/>
        <w:right w:val="none" w:sz="0" w:space="0" w:color="auto"/>
      </w:divBdr>
    </w:div>
    <w:div w:id="1452482507">
      <w:bodyDiv w:val="1"/>
      <w:marLeft w:val="0"/>
      <w:marRight w:val="0"/>
      <w:marTop w:val="0"/>
      <w:marBottom w:val="0"/>
      <w:divBdr>
        <w:top w:val="none" w:sz="0" w:space="0" w:color="auto"/>
        <w:left w:val="none" w:sz="0" w:space="0" w:color="auto"/>
        <w:bottom w:val="none" w:sz="0" w:space="0" w:color="auto"/>
        <w:right w:val="none" w:sz="0" w:space="0" w:color="auto"/>
      </w:divBdr>
    </w:div>
    <w:div w:id="1472022610">
      <w:bodyDiv w:val="1"/>
      <w:marLeft w:val="0"/>
      <w:marRight w:val="0"/>
      <w:marTop w:val="0"/>
      <w:marBottom w:val="0"/>
      <w:divBdr>
        <w:top w:val="none" w:sz="0" w:space="0" w:color="auto"/>
        <w:left w:val="none" w:sz="0" w:space="0" w:color="auto"/>
        <w:bottom w:val="none" w:sz="0" w:space="0" w:color="auto"/>
        <w:right w:val="none" w:sz="0" w:space="0" w:color="auto"/>
      </w:divBdr>
    </w:div>
    <w:div w:id="1473211465">
      <w:bodyDiv w:val="1"/>
      <w:marLeft w:val="0"/>
      <w:marRight w:val="0"/>
      <w:marTop w:val="0"/>
      <w:marBottom w:val="0"/>
      <w:divBdr>
        <w:top w:val="none" w:sz="0" w:space="0" w:color="auto"/>
        <w:left w:val="none" w:sz="0" w:space="0" w:color="auto"/>
        <w:bottom w:val="none" w:sz="0" w:space="0" w:color="auto"/>
        <w:right w:val="none" w:sz="0" w:space="0" w:color="auto"/>
      </w:divBdr>
    </w:div>
    <w:div w:id="1488748130">
      <w:bodyDiv w:val="1"/>
      <w:marLeft w:val="0"/>
      <w:marRight w:val="0"/>
      <w:marTop w:val="0"/>
      <w:marBottom w:val="0"/>
      <w:divBdr>
        <w:top w:val="none" w:sz="0" w:space="0" w:color="auto"/>
        <w:left w:val="none" w:sz="0" w:space="0" w:color="auto"/>
        <w:bottom w:val="none" w:sz="0" w:space="0" w:color="auto"/>
        <w:right w:val="none" w:sz="0" w:space="0" w:color="auto"/>
      </w:divBdr>
    </w:div>
    <w:div w:id="1499685881">
      <w:bodyDiv w:val="1"/>
      <w:marLeft w:val="0"/>
      <w:marRight w:val="0"/>
      <w:marTop w:val="0"/>
      <w:marBottom w:val="0"/>
      <w:divBdr>
        <w:top w:val="none" w:sz="0" w:space="0" w:color="auto"/>
        <w:left w:val="none" w:sz="0" w:space="0" w:color="auto"/>
        <w:bottom w:val="none" w:sz="0" w:space="0" w:color="auto"/>
        <w:right w:val="none" w:sz="0" w:space="0" w:color="auto"/>
      </w:divBdr>
    </w:div>
    <w:div w:id="1511140033">
      <w:bodyDiv w:val="1"/>
      <w:marLeft w:val="0"/>
      <w:marRight w:val="0"/>
      <w:marTop w:val="0"/>
      <w:marBottom w:val="0"/>
      <w:divBdr>
        <w:top w:val="none" w:sz="0" w:space="0" w:color="auto"/>
        <w:left w:val="none" w:sz="0" w:space="0" w:color="auto"/>
        <w:bottom w:val="none" w:sz="0" w:space="0" w:color="auto"/>
        <w:right w:val="none" w:sz="0" w:space="0" w:color="auto"/>
      </w:divBdr>
    </w:div>
    <w:div w:id="1516578452">
      <w:bodyDiv w:val="1"/>
      <w:marLeft w:val="0"/>
      <w:marRight w:val="0"/>
      <w:marTop w:val="0"/>
      <w:marBottom w:val="0"/>
      <w:divBdr>
        <w:top w:val="none" w:sz="0" w:space="0" w:color="auto"/>
        <w:left w:val="none" w:sz="0" w:space="0" w:color="auto"/>
        <w:bottom w:val="none" w:sz="0" w:space="0" w:color="auto"/>
        <w:right w:val="none" w:sz="0" w:space="0" w:color="auto"/>
      </w:divBdr>
    </w:div>
    <w:div w:id="1517696519">
      <w:bodyDiv w:val="1"/>
      <w:marLeft w:val="0"/>
      <w:marRight w:val="0"/>
      <w:marTop w:val="0"/>
      <w:marBottom w:val="0"/>
      <w:divBdr>
        <w:top w:val="none" w:sz="0" w:space="0" w:color="auto"/>
        <w:left w:val="none" w:sz="0" w:space="0" w:color="auto"/>
        <w:bottom w:val="none" w:sz="0" w:space="0" w:color="auto"/>
        <w:right w:val="none" w:sz="0" w:space="0" w:color="auto"/>
      </w:divBdr>
    </w:div>
    <w:div w:id="1542401005">
      <w:bodyDiv w:val="1"/>
      <w:marLeft w:val="0"/>
      <w:marRight w:val="0"/>
      <w:marTop w:val="0"/>
      <w:marBottom w:val="0"/>
      <w:divBdr>
        <w:top w:val="none" w:sz="0" w:space="0" w:color="auto"/>
        <w:left w:val="none" w:sz="0" w:space="0" w:color="auto"/>
        <w:bottom w:val="none" w:sz="0" w:space="0" w:color="auto"/>
        <w:right w:val="none" w:sz="0" w:space="0" w:color="auto"/>
      </w:divBdr>
    </w:div>
    <w:div w:id="1546718539">
      <w:bodyDiv w:val="1"/>
      <w:marLeft w:val="0"/>
      <w:marRight w:val="0"/>
      <w:marTop w:val="0"/>
      <w:marBottom w:val="0"/>
      <w:divBdr>
        <w:top w:val="none" w:sz="0" w:space="0" w:color="auto"/>
        <w:left w:val="none" w:sz="0" w:space="0" w:color="auto"/>
        <w:bottom w:val="none" w:sz="0" w:space="0" w:color="auto"/>
        <w:right w:val="none" w:sz="0" w:space="0" w:color="auto"/>
      </w:divBdr>
    </w:div>
    <w:div w:id="1551460743">
      <w:bodyDiv w:val="1"/>
      <w:marLeft w:val="0"/>
      <w:marRight w:val="0"/>
      <w:marTop w:val="0"/>
      <w:marBottom w:val="0"/>
      <w:divBdr>
        <w:top w:val="none" w:sz="0" w:space="0" w:color="auto"/>
        <w:left w:val="none" w:sz="0" w:space="0" w:color="auto"/>
        <w:bottom w:val="none" w:sz="0" w:space="0" w:color="auto"/>
        <w:right w:val="none" w:sz="0" w:space="0" w:color="auto"/>
      </w:divBdr>
    </w:div>
    <w:div w:id="1556700905">
      <w:bodyDiv w:val="1"/>
      <w:marLeft w:val="0"/>
      <w:marRight w:val="0"/>
      <w:marTop w:val="0"/>
      <w:marBottom w:val="0"/>
      <w:divBdr>
        <w:top w:val="none" w:sz="0" w:space="0" w:color="auto"/>
        <w:left w:val="none" w:sz="0" w:space="0" w:color="auto"/>
        <w:bottom w:val="none" w:sz="0" w:space="0" w:color="auto"/>
        <w:right w:val="none" w:sz="0" w:space="0" w:color="auto"/>
      </w:divBdr>
    </w:div>
    <w:div w:id="1575243775">
      <w:bodyDiv w:val="1"/>
      <w:marLeft w:val="0"/>
      <w:marRight w:val="0"/>
      <w:marTop w:val="0"/>
      <w:marBottom w:val="0"/>
      <w:divBdr>
        <w:top w:val="none" w:sz="0" w:space="0" w:color="auto"/>
        <w:left w:val="none" w:sz="0" w:space="0" w:color="auto"/>
        <w:bottom w:val="none" w:sz="0" w:space="0" w:color="auto"/>
        <w:right w:val="none" w:sz="0" w:space="0" w:color="auto"/>
      </w:divBdr>
    </w:div>
    <w:div w:id="1586956405">
      <w:bodyDiv w:val="1"/>
      <w:marLeft w:val="0"/>
      <w:marRight w:val="0"/>
      <w:marTop w:val="0"/>
      <w:marBottom w:val="0"/>
      <w:divBdr>
        <w:top w:val="none" w:sz="0" w:space="0" w:color="auto"/>
        <w:left w:val="none" w:sz="0" w:space="0" w:color="auto"/>
        <w:bottom w:val="none" w:sz="0" w:space="0" w:color="auto"/>
        <w:right w:val="none" w:sz="0" w:space="0" w:color="auto"/>
      </w:divBdr>
    </w:div>
    <w:div w:id="1588152398">
      <w:bodyDiv w:val="1"/>
      <w:marLeft w:val="0"/>
      <w:marRight w:val="0"/>
      <w:marTop w:val="0"/>
      <w:marBottom w:val="0"/>
      <w:divBdr>
        <w:top w:val="none" w:sz="0" w:space="0" w:color="auto"/>
        <w:left w:val="none" w:sz="0" w:space="0" w:color="auto"/>
        <w:bottom w:val="none" w:sz="0" w:space="0" w:color="auto"/>
        <w:right w:val="none" w:sz="0" w:space="0" w:color="auto"/>
      </w:divBdr>
    </w:div>
    <w:div w:id="1605650541">
      <w:bodyDiv w:val="1"/>
      <w:marLeft w:val="0"/>
      <w:marRight w:val="0"/>
      <w:marTop w:val="0"/>
      <w:marBottom w:val="0"/>
      <w:divBdr>
        <w:top w:val="none" w:sz="0" w:space="0" w:color="auto"/>
        <w:left w:val="none" w:sz="0" w:space="0" w:color="auto"/>
        <w:bottom w:val="none" w:sz="0" w:space="0" w:color="auto"/>
        <w:right w:val="none" w:sz="0" w:space="0" w:color="auto"/>
      </w:divBdr>
    </w:div>
    <w:div w:id="1611084343">
      <w:bodyDiv w:val="1"/>
      <w:marLeft w:val="0"/>
      <w:marRight w:val="0"/>
      <w:marTop w:val="0"/>
      <w:marBottom w:val="0"/>
      <w:divBdr>
        <w:top w:val="none" w:sz="0" w:space="0" w:color="auto"/>
        <w:left w:val="none" w:sz="0" w:space="0" w:color="auto"/>
        <w:bottom w:val="none" w:sz="0" w:space="0" w:color="auto"/>
        <w:right w:val="none" w:sz="0" w:space="0" w:color="auto"/>
      </w:divBdr>
    </w:div>
    <w:div w:id="1624389119">
      <w:bodyDiv w:val="1"/>
      <w:marLeft w:val="0"/>
      <w:marRight w:val="0"/>
      <w:marTop w:val="0"/>
      <w:marBottom w:val="0"/>
      <w:divBdr>
        <w:top w:val="none" w:sz="0" w:space="0" w:color="auto"/>
        <w:left w:val="none" w:sz="0" w:space="0" w:color="auto"/>
        <w:bottom w:val="none" w:sz="0" w:space="0" w:color="auto"/>
        <w:right w:val="none" w:sz="0" w:space="0" w:color="auto"/>
      </w:divBdr>
    </w:div>
    <w:div w:id="1628048744">
      <w:bodyDiv w:val="1"/>
      <w:marLeft w:val="0"/>
      <w:marRight w:val="0"/>
      <w:marTop w:val="0"/>
      <w:marBottom w:val="0"/>
      <w:divBdr>
        <w:top w:val="none" w:sz="0" w:space="0" w:color="auto"/>
        <w:left w:val="none" w:sz="0" w:space="0" w:color="auto"/>
        <w:bottom w:val="none" w:sz="0" w:space="0" w:color="auto"/>
        <w:right w:val="none" w:sz="0" w:space="0" w:color="auto"/>
      </w:divBdr>
    </w:div>
    <w:div w:id="1633753262">
      <w:bodyDiv w:val="1"/>
      <w:marLeft w:val="0"/>
      <w:marRight w:val="0"/>
      <w:marTop w:val="0"/>
      <w:marBottom w:val="0"/>
      <w:divBdr>
        <w:top w:val="none" w:sz="0" w:space="0" w:color="auto"/>
        <w:left w:val="none" w:sz="0" w:space="0" w:color="auto"/>
        <w:bottom w:val="none" w:sz="0" w:space="0" w:color="auto"/>
        <w:right w:val="none" w:sz="0" w:space="0" w:color="auto"/>
      </w:divBdr>
    </w:div>
    <w:div w:id="1638342369">
      <w:bodyDiv w:val="1"/>
      <w:marLeft w:val="0"/>
      <w:marRight w:val="0"/>
      <w:marTop w:val="0"/>
      <w:marBottom w:val="0"/>
      <w:divBdr>
        <w:top w:val="none" w:sz="0" w:space="0" w:color="auto"/>
        <w:left w:val="none" w:sz="0" w:space="0" w:color="auto"/>
        <w:bottom w:val="none" w:sz="0" w:space="0" w:color="auto"/>
        <w:right w:val="none" w:sz="0" w:space="0" w:color="auto"/>
      </w:divBdr>
    </w:div>
    <w:div w:id="1660423219">
      <w:bodyDiv w:val="1"/>
      <w:marLeft w:val="0"/>
      <w:marRight w:val="0"/>
      <w:marTop w:val="0"/>
      <w:marBottom w:val="0"/>
      <w:divBdr>
        <w:top w:val="none" w:sz="0" w:space="0" w:color="auto"/>
        <w:left w:val="none" w:sz="0" w:space="0" w:color="auto"/>
        <w:bottom w:val="none" w:sz="0" w:space="0" w:color="auto"/>
        <w:right w:val="none" w:sz="0" w:space="0" w:color="auto"/>
      </w:divBdr>
    </w:div>
    <w:div w:id="1666398074">
      <w:bodyDiv w:val="1"/>
      <w:marLeft w:val="0"/>
      <w:marRight w:val="0"/>
      <w:marTop w:val="0"/>
      <w:marBottom w:val="0"/>
      <w:divBdr>
        <w:top w:val="none" w:sz="0" w:space="0" w:color="auto"/>
        <w:left w:val="none" w:sz="0" w:space="0" w:color="auto"/>
        <w:bottom w:val="none" w:sz="0" w:space="0" w:color="auto"/>
        <w:right w:val="none" w:sz="0" w:space="0" w:color="auto"/>
      </w:divBdr>
    </w:div>
    <w:div w:id="1670253306">
      <w:bodyDiv w:val="1"/>
      <w:marLeft w:val="0"/>
      <w:marRight w:val="0"/>
      <w:marTop w:val="0"/>
      <w:marBottom w:val="0"/>
      <w:divBdr>
        <w:top w:val="none" w:sz="0" w:space="0" w:color="auto"/>
        <w:left w:val="none" w:sz="0" w:space="0" w:color="auto"/>
        <w:bottom w:val="none" w:sz="0" w:space="0" w:color="auto"/>
        <w:right w:val="none" w:sz="0" w:space="0" w:color="auto"/>
      </w:divBdr>
    </w:div>
    <w:div w:id="1671642825">
      <w:bodyDiv w:val="1"/>
      <w:marLeft w:val="0"/>
      <w:marRight w:val="0"/>
      <w:marTop w:val="0"/>
      <w:marBottom w:val="0"/>
      <w:divBdr>
        <w:top w:val="none" w:sz="0" w:space="0" w:color="auto"/>
        <w:left w:val="none" w:sz="0" w:space="0" w:color="auto"/>
        <w:bottom w:val="none" w:sz="0" w:space="0" w:color="auto"/>
        <w:right w:val="none" w:sz="0" w:space="0" w:color="auto"/>
      </w:divBdr>
    </w:div>
    <w:div w:id="1673141646">
      <w:bodyDiv w:val="1"/>
      <w:marLeft w:val="0"/>
      <w:marRight w:val="0"/>
      <w:marTop w:val="0"/>
      <w:marBottom w:val="0"/>
      <w:divBdr>
        <w:top w:val="none" w:sz="0" w:space="0" w:color="auto"/>
        <w:left w:val="none" w:sz="0" w:space="0" w:color="auto"/>
        <w:bottom w:val="none" w:sz="0" w:space="0" w:color="auto"/>
        <w:right w:val="none" w:sz="0" w:space="0" w:color="auto"/>
      </w:divBdr>
    </w:div>
    <w:div w:id="1688172164">
      <w:bodyDiv w:val="1"/>
      <w:marLeft w:val="0"/>
      <w:marRight w:val="0"/>
      <w:marTop w:val="0"/>
      <w:marBottom w:val="0"/>
      <w:divBdr>
        <w:top w:val="none" w:sz="0" w:space="0" w:color="auto"/>
        <w:left w:val="none" w:sz="0" w:space="0" w:color="auto"/>
        <w:bottom w:val="none" w:sz="0" w:space="0" w:color="auto"/>
        <w:right w:val="none" w:sz="0" w:space="0" w:color="auto"/>
      </w:divBdr>
    </w:div>
    <w:div w:id="1688293302">
      <w:bodyDiv w:val="1"/>
      <w:marLeft w:val="0"/>
      <w:marRight w:val="0"/>
      <w:marTop w:val="0"/>
      <w:marBottom w:val="0"/>
      <w:divBdr>
        <w:top w:val="none" w:sz="0" w:space="0" w:color="auto"/>
        <w:left w:val="none" w:sz="0" w:space="0" w:color="auto"/>
        <w:bottom w:val="none" w:sz="0" w:space="0" w:color="auto"/>
        <w:right w:val="none" w:sz="0" w:space="0" w:color="auto"/>
      </w:divBdr>
    </w:div>
    <w:div w:id="1692561814">
      <w:bodyDiv w:val="1"/>
      <w:marLeft w:val="0"/>
      <w:marRight w:val="0"/>
      <w:marTop w:val="0"/>
      <w:marBottom w:val="0"/>
      <w:divBdr>
        <w:top w:val="none" w:sz="0" w:space="0" w:color="auto"/>
        <w:left w:val="none" w:sz="0" w:space="0" w:color="auto"/>
        <w:bottom w:val="none" w:sz="0" w:space="0" w:color="auto"/>
        <w:right w:val="none" w:sz="0" w:space="0" w:color="auto"/>
      </w:divBdr>
    </w:div>
    <w:div w:id="1698919894">
      <w:bodyDiv w:val="1"/>
      <w:marLeft w:val="0"/>
      <w:marRight w:val="0"/>
      <w:marTop w:val="0"/>
      <w:marBottom w:val="0"/>
      <w:divBdr>
        <w:top w:val="none" w:sz="0" w:space="0" w:color="auto"/>
        <w:left w:val="none" w:sz="0" w:space="0" w:color="auto"/>
        <w:bottom w:val="none" w:sz="0" w:space="0" w:color="auto"/>
        <w:right w:val="none" w:sz="0" w:space="0" w:color="auto"/>
      </w:divBdr>
    </w:div>
    <w:div w:id="1699088054">
      <w:bodyDiv w:val="1"/>
      <w:marLeft w:val="0"/>
      <w:marRight w:val="0"/>
      <w:marTop w:val="0"/>
      <w:marBottom w:val="0"/>
      <w:divBdr>
        <w:top w:val="none" w:sz="0" w:space="0" w:color="auto"/>
        <w:left w:val="none" w:sz="0" w:space="0" w:color="auto"/>
        <w:bottom w:val="none" w:sz="0" w:space="0" w:color="auto"/>
        <w:right w:val="none" w:sz="0" w:space="0" w:color="auto"/>
      </w:divBdr>
    </w:div>
    <w:div w:id="1700351978">
      <w:bodyDiv w:val="1"/>
      <w:marLeft w:val="0"/>
      <w:marRight w:val="0"/>
      <w:marTop w:val="0"/>
      <w:marBottom w:val="0"/>
      <w:divBdr>
        <w:top w:val="none" w:sz="0" w:space="0" w:color="auto"/>
        <w:left w:val="none" w:sz="0" w:space="0" w:color="auto"/>
        <w:bottom w:val="none" w:sz="0" w:space="0" w:color="auto"/>
        <w:right w:val="none" w:sz="0" w:space="0" w:color="auto"/>
      </w:divBdr>
    </w:div>
    <w:div w:id="1713071189">
      <w:bodyDiv w:val="1"/>
      <w:marLeft w:val="0"/>
      <w:marRight w:val="0"/>
      <w:marTop w:val="0"/>
      <w:marBottom w:val="0"/>
      <w:divBdr>
        <w:top w:val="none" w:sz="0" w:space="0" w:color="auto"/>
        <w:left w:val="none" w:sz="0" w:space="0" w:color="auto"/>
        <w:bottom w:val="none" w:sz="0" w:space="0" w:color="auto"/>
        <w:right w:val="none" w:sz="0" w:space="0" w:color="auto"/>
      </w:divBdr>
    </w:div>
    <w:div w:id="1720976015">
      <w:bodyDiv w:val="1"/>
      <w:marLeft w:val="0"/>
      <w:marRight w:val="0"/>
      <w:marTop w:val="0"/>
      <w:marBottom w:val="0"/>
      <w:divBdr>
        <w:top w:val="none" w:sz="0" w:space="0" w:color="auto"/>
        <w:left w:val="none" w:sz="0" w:space="0" w:color="auto"/>
        <w:bottom w:val="none" w:sz="0" w:space="0" w:color="auto"/>
        <w:right w:val="none" w:sz="0" w:space="0" w:color="auto"/>
      </w:divBdr>
    </w:div>
    <w:div w:id="1726097906">
      <w:bodyDiv w:val="1"/>
      <w:marLeft w:val="0"/>
      <w:marRight w:val="0"/>
      <w:marTop w:val="0"/>
      <w:marBottom w:val="0"/>
      <w:divBdr>
        <w:top w:val="none" w:sz="0" w:space="0" w:color="auto"/>
        <w:left w:val="none" w:sz="0" w:space="0" w:color="auto"/>
        <w:bottom w:val="none" w:sz="0" w:space="0" w:color="auto"/>
        <w:right w:val="none" w:sz="0" w:space="0" w:color="auto"/>
      </w:divBdr>
    </w:div>
    <w:div w:id="1730877202">
      <w:bodyDiv w:val="1"/>
      <w:marLeft w:val="0"/>
      <w:marRight w:val="0"/>
      <w:marTop w:val="0"/>
      <w:marBottom w:val="0"/>
      <w:divBdr>
        <w:top w:val="none" w:sz="0" w:space="0" w:color="auto"/>
        <w:left w:val="none" w:sz="0" w:space="0" w:color="auto"/>
        <w:bottom w:val="none" w:sz="0" w:space="0" w:color="auto"/>
        <w:right w:val="none" w:sz="0" w:space="0" w:color="auto"/>
      </w:divBdr>
    </w:div>
    <w:div w:id="1732075752">
      <w:bodyDiv w:val="1"/>
      <w:marLeft w:val="0"/>
      <w:marRight w:val="0"/>
      <w:marTop w:val="0"/>
      <w:marBottom w:val="0"/>
      <w:divBdr>
        <w:top w:val="none" w:sz="0" w:space="0" w:color="auto"/>
        <w:left w:val="none" w:sz="0" w:space="0" w:color="auto"/>
        <w:bottom w:val="none" w:sz="0" w:space="0" w:color="auto"/>
        <w:right w:val="none" w:sz="0" w:space="0" w:color="auto"/>
      </w:divBdr>
    </w:div>
    <w:div w:id="1733119388">
      <w:bodyDiv w:val="1"/>
      <w:marLeft w:val="0"/>
      <w:marRight w:val="0"/>
      <w:marTop w:val="0"/>
      <w:marBottom w:val="0"/>
      <w:divBdr>
        <w:top w:val="none" w:sz="0" w:space="0" w:color="auto"/>
        <w:left w:val="none" w:sz="0" w:space="0" w:color="auto"/>
        <w:bottom w:val="none" w:sz="0" w:space="0" w:color="auto"/>
        <w:right w:val="none" w:sz="0" w:space="0" w:color="auto"/>
      </w:divBdr>
    </w:div>
    <w:div w:id="1760831544">
      <w:bodyDiv w:val="1"/>
      <w:marLeft w:val="0"/>
      <w:marRight w:val="0"/>
      <w:marTop w:val="0"/>
      <w:marBottom w:val="0"/>
      <w:divBdr>
        <w:top w:val="none" w:sz="0" w:space="0" w:color="auto"/>
        <w:left w:val="none" w:sz="0" w:space="0" w:color="auto"/>
        <w:bottom w:val="none" w:sz="0" w:space="0" w:color="auto"/>
        <w:right w:val="none" w:sz="0" w:space="0" w:color="auto"/>
      </w:divBdr>
    </w:div>
    <w:div w:id="1768380963">
      <w:bodyDiv w:val="1"/>
      <w:marLeft w:val="0"/>
      <w:marRight w:val="0"/>
      <w:marTop w:val="0"/>
      <w:marBottom w:val="0"/>
      <w:divBdr>
        <w:top w:val="none" w:sz="0" w:space="0" w:color="auto"/>
        <w:left w:val="none" w:sz="0" w:space="0" w:color="auto"/>
        <w:bottom w:val="none" w:sz="0" w:space="0" w:color="auto"/>
        <w:right w:val="none" w:sz="0" w:space="0" w:color="auto"/>
      </w:divBdr>
    </w:div>
    <w:div w:id="1777402631">
      <w:bodyDiv w:val="1"/>
      <w:marLeft w:val="0"/>
      <w:marRight w:val="0"/>
      <w:marTop w:val="0"/>
      <w:marBottom w:val="0"/>
      <w:divBdr>
        <w:top w:val="none" w:sz="0" w:space="0" w:color="auto"/>
        <w:left w:val="none" w:sz="0" w:space="0" w:color="auto"/>
        <w:bottom w:val="none" w:sz="0" w:space="0" w:color="auto"/>
        <w:right w:val="none" w:sz="0" w:space="0" w:color="auto"/>
      </w:divBdr>
    </w:div>
    <w:div w:id="1779258218">
      <w:bodyDiv w:val="1"/>
      <w:marLeft w:val="0"/>
      <w:marRight w:val="0"/>
      <w:marTop w:val="0"/>
      <w:marBottom w:val="0"/>
      <w:divBdr>
        <w:top w:val="none" w:sz="0" w:space="0" w:color="auto"/>
        <w:left w:val="none" w:sz="0" w:space="0" w:color="auto"/>
        <w:bottom w:val="none" w:sz="0" w:space="0" w:color="auto"/>
        <w:right w:val="none" w:sz="0" w:space="0" w:color="auto"/>
      </w:divBdr>
    </w:div>
    <w:div w:id="1781948796">
      <w:bodyDiv w:val="1"/>
      <w:marLeft w:val="0"/>
      <w:marRight w:val="0"/>
      <w:marTop w:val="0"/>
      <w:marBottom w:val="0"/>
      <w:divBdr>
        <w:top w:val="none" w:sz="0" w:space="0" w:color="auto"/>
        <w:left w:val="none" w:sz="0" w:space="0" w:color="auto"/>
        <w:bottom w:val="none" w:sz="0" w:space="0" w:color="auto"/>
        <w:right w:val="none" w:sz="0" w:space="0" w:color="auto"/>
      </w:divBdr>
    </w:div>
    <w:div w:id="1796024361">
      <w:bodyDiv w:val="1"/>
      <w:marLeft w:val="0"/>
      <w:marRight w:val="0"/>
      <w:marTop w:val="0"/>
      <w:marBottom w:val="0"/>
      <w:divBdr>
        <w:top w:val="none" w:sz="0" w:space="0" w:color="auto"/>
        <w:left w:val="none" w:sz="0" w:space="0" w:color="auto"/>
        <w:bottom w:val="none" w:sz="0" w:space="0" w:color="auto"/>
        <w:right w:val="none" w:sz="0" w:space="0" w:color="auto"/>
      </w:divBdr>
    </w:div>
    <w:div w:id="1814904515">
      <w:bodyDiv w:val="1"/>
      <w:marLeft w:val="0"/>
      <w:marRight w:val="0"/>
      <w:marTop w:val="0"/>
      <w:marBottom w:val="0"/>
      <w:divBdr>
        <w:top w:val="none" w:sz="0" w:space="0" w:color="auto"/>
        <w:left w:val="none" w:sz="0" w:space="0" w:color="auto"/>
        <w:bottom w:val="none" w:sz="0" w:space="0" w:color="auto"/>
        <w:right w:val="none" w:sz="0" w:space="0" w:color="auto"/>
      </w:divBdr>
    </w:div>
    <w:div w:id="1815609788">
      <w:bodyDiv w:val="1"/>
      <w:marLeft w:val="0"/>
      <w:marRight w:val="0"/>
      <w:marTop w:val="0"/>
      <w:marBottom w:val="0"/>
      <w:divBdr>
        <w:top w:val="none" w:sz="0" w:space="0" w:color="auto"/>
        <w:left w:val="none" w:sz="0" w:space="0" w:color="auto"/>
        <w:bottom w:val="none" w:sz="0" w:space="0" w:color="auto"/>
        <w:right w:val="none" w:sz="0" w:space="0" w:color="auto"/>
      </w:divBdr>
    </w:div>
    <w:div w:id="1833448159">
      <w:bodyDiv w:val="1"/>
      <w:marLeft w:val="0"/>
      <w:marRight w:val="0"/>
      <w:marTop w:val="0"/>
      <w:marBottom w:val="0"/>
      <w:divBdr>
        <w:top w:val="none" w:sz="0" w:space="0" w:color="auto"/>
        <w:left w:val="none" w:sz="0" w:space="0" w:color="auto"/>
        <w:bottom w:val="none" w:sz="0" w:space="0" w:color="auto"/>
        <w:right w:val="none" w:sz="0" w:space="0" w:color="auto"/>
      </w:divBdr>
    </w:div>
    <w:div w:id="1839686470">
      <w:bodyDiv w:val="1"/>
      <w:marLeft w:val="0"/>
      <w:marRight w:val="0"/>
      <w:marTop w:val="0"/>
      <w:marBottom w:val="0"/>
      <w:divBdr>
        <w:top w:val="none" w:sz="0" w:space="0" w:color="auto"/>
        <w:left w:val="none" w:sz="0" w:space="0" w:color="auto"/>
        <w:bottom w:val="none" w:sz="0" w:space="0" w:color="auto"/>
        <w:right w:val="none" w:sz="0" w:space="0" w:color="auto"/>
      </w:divBdr>
    </w:div>
    <w:div w:id="1845706081">
      <w:bodyDiv w:val="1"/>
      <w:marLeft w:val="0"/>
      <w:marRight w:val="0"/>
      <w:marTop w:val="0"/>
      <w:marBottom w:val="0"/>
      <w:divBdr>
        <w:top w:val="none" w:sz="0" w:space="0" w:color="auto"/>
        <w:left w:val="none" w:sz="0" w:space="0" w:color="auto"/>
        <w:bottom w:val="none" w:sz="0" w:space="0" w:color="auto"/>
        <w:right w:val="none" w:sz="0" w:space="0" w:color="auto"/>
      </w:divBdr>
    </w:div>
    <w:div w:id="1851673238">
      <w:bodyDiv w:val="1"/>
      <w:marLeft w:val="0"/>
      <w:marRight w:val="0"/>
      <w:marTop w:val="0"/>
      <w:marBottom w:val="0"/>
      <w:divBdr>
        <w:top w:val="none" w:sz="0" w:space="0" w:color="auto"/>
        <w:left w:val="none" w:sz="0" w:space="0" w:color="auto"/>
        <w:bottom w:val="none" w:sz="0" w:space="0" w:color="auto"/>
        <w:right w:val="none" w:sz="0" w:space="0" w:color="auto"/>
      </w:divBdr>
    </w:div>
    <w:div w:id="1863787432">
      <w:bodyDiv w:val="1"/>
      <w:marLeft w:val="0"/>
      <w:marRight w:val="0"/>
      <w:marTop w:val="0"/>
      <w:marBottom w:val="0"/>
      <w:divBdr>
        <w:top w:val="none" w:sz="0" w:space="0" w:color="auto"/>
        <w:left w:val="none" w:sz="0" w:space="0" w:color="auto"/>
        <w:bottom w:val="none" w:sz="0" w:space="0" w:color="auto"/>
        <w:right w:val="none" w:sz="0" w:space="0" w:color="auto"/>
      </w:divBdr>
    </w:div>
    <w:div w:id="1867908618">
      <w:bodyDiv w:val="1"/>
      <w:marLeft w:val="0"/>
      <w:marRight w:val="0"/>
      <w:marTop w:val="0"/>
      <w:marBottom w:val="0"/>
      <w:divBdr>
        <w:top w:val="none" w:sz="0" w:space="0" w:color="auto"/>
        <w:left w:val="none" w:sz="0" w:space="0" w:color="auto"/>
        <w:bottom w:val="none" w:sz="0" w:space="0" w:color="auto"/>
        <w:right w:val="none" w:sz="0" w:space="0" w:color="auto"/>
      </w:divBdr>
    </w:div>
    <w:div w:id="1874152024">
      <w:bodyDiv w:val="1"/>
      <w:marLeft w:val="0"/>
      <w:marRight w:val="0"/>
      <w:marTop w:val="0"/>
      <w:marBottom w:val="0"/>
      <w:divBdr>
        <w:top w:val="none" w:sz="0" w:space="0" w:color="auto"/>
        <w:left w:val="none" w:sz="0" w:space="0" w:color="auto"/>
        <w:bottom w:val="none" w:sz="0" w:space="0" w:color="auto"/>
        <w:right w:val="none" w:sz="0" w:space="0" w:color="auto"/>
      </w:divBdr>
    </w:div>
    <w:div w:id="1879077168">
      <w:bodyDiv w:val="1"/>
      <w:marLeft w:val="0"/>
      <w:marRight w:val="0"/>
      <w:marTop w:val="0"/>
      <w:marBottom w:val="0"/>
      <w:divBdr>
        <w:top w:val="none" w:sz="0" w:space="0" w:color="auto"/>
        <w:left w:val="none" w:sz="0" w:space="0" w:color="auto"/>
        <w:bottom w:val="none" w:sz="0" w:space="0" w:color="auto"/>
        <w:right w:val="none" w:sz="0" w:space="0" w:color="auto"/>
      </w:divBdr>
    </w:div>
    <w:div w:id="1880120939">
      <w:bodyDiv w:val="1"/>
      <w:marLeft w:val="0"/>
      <w:marRight w:val="0"/>
      <w:marTop w:val="0"/>
      <w:marBottom w:val="0"/>
      <w:divBdr>
        <w:top w:val="none" w:sz="0" w:space="0" w:color="auto"/>
        <w:left w:val="none" w:sz="0" w:space="0" w:color="auto"/>
        <w:bottom w:val="none" w:sz="0" w:space="0" w:color="auto"/>
        <w:right w:val="none" w:sz="0" w:space="0" w:color="auto"/>
      </w:divBdr>
    </w:div>
    <w:div w:id="1897086331">
      <w:bodyDiv w:val="1"/>
      <w:marLeft w:val="0"/>
      <w:marRight w:val="0"/>
      <w:marTop w:val="0"/>
      <w:marBottom w:val="0"/>
      <w:divBdr>
        <w:top w:val="none" w:sz="0" w:space="0" w:color="auto"/>
        <w:left w:val="none" w:sz="0" w:space="0" w:color="auto"/>
        <w:bottom w:val="none" w:sz="0" w:space="0" w:color="auto"/>
        <w:right w:val="none" w:sz="0" w:space="0" w:color="auto"/>
      </w:divBdr>
    </w:div>
    <w:div w:id="1909732536">
      <w:bodyDiv w:val="1"/>
      <w:marLeft w:val="0"/>
      <w:marRight w:val="0"/>
      <w:marTop w:val="0"/>
      <w:marBottom w:val="0"/>
      <w:divBdr>
        <w:top w:val="none" w:sz="0" w:space="0" w:color="auto"/>
        <w:left w:val="none" w:sz="0" w:space="0" w:color="auto"/>
        <w:bottom w:val="none" w:sz="0" w:space="0" w:color="auto"/>
        <w:right w:val="none" w:sz="0" w:space="0" w:color="auto"/>
      </w:divBdr>
    </w:div>
    <w:div w:id="1941718576">
      <w:bodyDiv w:val="1"/>
      <w:marLeft w:val="0"/>
      <w:marRight w:val="0"/>
      <w:marTop w:val="0"/>
      <w:marBottom w:val="0"/>
      <w:divBdr>
        <w:top w:val="none" w:sz="0" w:space="0" w:color="auto"/>
        <w:left w:val="none" w:sz="0" w:space="0" w:color="auto"/>
        <w:bottom w:val="none" w:sz="0" w:space="0" w:color="auto"/>
        <w:right w:val="none" w:sz="0" w:space="0" w:color="auto"/>
      </w:divBdr>
    </w:div>
    <w:div w:id="1952667180">
      <w:bodyDiv w:val="1"/>
      <w:marLeft w:val="0"/>
      <w:marRight w:val="0"/>
      <w:marTop w:val="0"/>
      <w:marBottom w:val="0"/>
      <w:divBdr>
        <w:top w:val="none" w:sz="0" w:space="0" w:color="auto"/>
        <w:left w:val="none" w:sz="0" w:space="0" w:color="auto"/>
        <w:bottom w:val="none" w:sz="0" w:space="0" w:color="auto"/>
        <w:right w:val="none" w:sz="0" w:space="0" w:color="auto"/>
      </w:divBdr>
    </w:div>
    <w:div w:id="1955356006">
      <w:bodyDiv w:val="1"/>
      <w:marLeft w:val="0"/>
      <w:marRight w:val="0"/>
      <w:marTop w:val="0"/>
      <w:marBottom w:val="0"/>
      <w:divBdr>
        <w:top w:val="none" w:sz="0" w:space="0" w:color="auto"/>
        <w:left w:val="none" w:sz="0" w:space="0" w:color="auto"/>
        <w:bottom w:val="none" w:sz="0" w:space="0" w:color="auto"/>
        <w:right w:val="none" w:sz="0" w:space="0" w:color="auto"/>
      </w:divBdr>
    </w:div>
    <w:div w:id="1968850737">
      <w:bodyDiv w:val="1"/>
      <w:marLeft w:val="0"/>
      <w:marRight w:val="0"/>
      <w:marTop w:val="0"/>
      <w:marBottom w:val="0"/>
      <w:divBdr>
        <w:top w:val="none" w:sz="0" w:space="0" w:color="auto"/>
        <w:left w:val="none" w:sz="0" w:space="0" w:color="auto"/>
        <w:bottom w:val="none" w:sz="0" w:space="0" w:color="auto"/>
        <w:right w:val="none" w:sz="0" w:space="0" w:color="auto"/>
      </w:divBdr>
    </w:div>
    <w:div w:id="1973365314">
      <w:bodyDiv w:val="1"/>
      <w:marLeft w:val="0"/>
      <w:marRight w:val="0"/>
      <w:marTop w:val="0"/>
      <w:marBottom w:val="0"/>
      <w:divBdr>
        <w:top w:val="none" w:sz="0" w:space="0" w:color="auto"/>
        <w:left w:val="none" w:sz="0" w:space="0" w:color="auto"/>
        <w:bottom w:val="none" w:sz="0" w:space="0" w:color="auto"/>
        <w:right w:val="none" w:sz="0" w:space="0" w:color="auto"/>
      </w:divBdr>
    </w:div>
    <w:div w:id="1980380939">
      <w:bodyDiv w:val="1"/>
      <w:marLeft w:val="0"/>
      <w:marRight w:val="0"/>
      <w:marTop w:val="0"/>
      <w:marBottom w:val="0"/>
      <w:divBdr>
        <w:top w:val="none" w:sz="0" w:space="0" w:color="auto"/>
        <w:left w:val="none" w:sz="0" w:space="0" w:color="auto"/>
        <w:bottom w:val="none" w:sz="0" w:space="0" w:color="auto"/>
        <w:right w:val="none" w:sz="0" w:space="0" w:color="auto"/>
      </w:divBdr>
    </w:div>
    <w:div w:id="1983921213">
      <w:bodyDiv w:val="1"/>
      <w:marLeft w:val="0"/>
      <w:marRight w:val="0"/>
      <w:marTop w:val="0"/>
      <w:marBottom w:val="0"/>
      <w:divBdr>
        <w:top w:val="none" w:sz="0" w:space="0" w:color="auto"/>
        <w:left w:val="none" w:sz="0" w:space="0" w:color="auto"/>
        <w:bottom w:val="none" w:sz="0" w:space="0" w:color="auto"/>
        <w:right w:val="none" w:sz="0" w:space="0" w:color="auto"/>
      </w:divBdr>
    </w:div>
    <w:div w:id="1988632893">
      <w:bodyDiv w:val="1"/>
      <w:marLeft w:val="0"/>
      <w:marRight w:val="0"/>
      <w:marTop w:val="0"/>
      <w:marBottom w:val="0"/>
      <w:divBdr>
        <w:top w:val="none" w:sz="0" w:space="0" w:color="auto"/>
        <w:left w:val="none" w:sz="0" w:space="0" w:color="auto"/>
        <w:bottom w:val="none" w:sz="0" w:space="0" w:color="auto"/>
        <w:right w:val="none" w:sz="0" w:space="0" w:color="auto"/>
      </w:divBdr>
    </w:div>
    <w:div w:id="2040080041">
      <w:bodyDiv w:val="1"/>
      <w:marLeft w:val="0"/>
      <w:marRight w:val="0"/>
      <w:marTop w:val="0"/>
      <w:marBottom w:val="0"/>
      <w:divBdr>
        <w:top w:val="none" w:sz="0" w:space="0" w:color="auto"/>
        <w:left w:val="none" w:sz="0" w:space="0" w:color="auto"/>
        <w:bottom w:val="none" w:sz="0" w:space="0" w:color="auto"/>
        <w:right w:val="none" w:sz="0" w:space="0" w:color="auto"/>
      </w:divBdr>
    </w:div>
    <w:div w:id="2041972567">
      <w:bodyDiv w:val="1"/>
      <w:marLeft w:val="0"/>
      <w:marRight w:val="0"/>
      <w:marTop w:val="0"/>
      <w:marBottom w:val="0"/>
      <w:divBdr>
        <w:top w:val="none" w:sz="0" w:space="0" w:color="auto"/>
        <w:left w:val="none" w:sz="0" w:space="0" w:color="auto"/>
        <w:bottom w:val="none" w:sz="0" w:space="0" w:color="auto"/>
        <w:right w:val="none" w:sz="0" w:space="0" w:color="auto"/>
      </w:divBdr>
    </w:div>
    <w:div w:id="2042779275">
      <w:bodyDiv w:val="1"/>
      <w:marLeft w:val="0"/>
      <w:marRight w:val="0"/>
      <w:marTop w:val="0"/>
      <w:marBottom w:val="0"/>
      <w:divBdr>
        <w:top w:val="none" w:sz="0" w:space="0" w:color="auto"/>
        <w:left w:val="none" w:sz="0" w:space="0" w:color="auto"/>
        <w:bottom w:val="none" w:sz="0" w:space="0" w:color="auto"/>
        <w:right w:val="none" w:sz="0" w:space="0" w:color="auto"/>
      </w:divBdr>
    </w:div>
    <w:div w:id="2060742166">
      <w:bodyDiv w:val="1"/>
      <w:marLeft w:val="0"/>
      <w:marRight w:val="0"/>
      <w:marTop w:val="0"/>
      <w:marBottom w:val="0"/>
      <w:divBdr>
        <w:top w:val="none" w:sz="0" w:space="0" w:color="auto"/>
        <w:left w:val="none" w:sz="0" w:space="0" w:color="auto"/>
        <w:bottom w:val="none" w:sz="0" w:space="0" w:color="auto"/>
        <w:right w:val="none" w:sz="0" w:space="0" w:color="auto"/>
      </w:divBdr>
    </w:div>
    <w:div w:id="2079547420">
      <w:bodyDiv w:val="1"/>
      <w:marLeft w:val="0"/>
      <w:marRight w:val="0"/>
      <w:marTop w:val="0"/>
      <w:marBottom w:val="0"/>
      <w:divBdr>
        <w:top w:val="none" w:sz="0" w:space="0" w:color="auto"/>
        <w:left w:val="none" w:sz="0" w:space="0" w:color="auto"/>
        <w:bottom w:val="none" w:sz="0" w:space="0" w:color="auto"/>
        <w:right w:val="none" w:sz="0" w:space="0" w:color="auto"/>
      </w:divBdr>
    </w:div>
    <w:div w:id="2082017565">
      <w:marLeft w:val="0"/>
      <w:marRight w:val="0"/>
      <w:marTop w:val="0"/>
      <w:marBottom w:val="0"/>
      <w:divBdr>
        <w:top w:val="none" w:sz="0" w:space="0" w:color="auto"/>
        <w:left w:val="none" w:sz="0" w:space="0" w:color="auto"/>
        <w:bottom w:val="none" w:sz="0" w:space="0" w:color="auto"/>
        <w:right w:val="none" w:sz="0" w:space="0" w:color="auto"/>
      </w:divBdr>
    </w:div>
    <w:div w:id="2082017566">
      <w:marLeft w:val="0"/>
      <w:marRight w:val="0"/>
      <w:marTop w:val="0"/>
      <w:marBottom w:val="0"/>
      <w:divBdr>
        <w:top w:val="none" w:sz="0" w:space="0" w:color="auto"/>
        <w:left w:val="none" w:sz="0" w:space="0" w:color="auto"/>
        <w:bottom w:val="none" w:sz="0" w:space="0" w:color="auto"/>
        <w:right w:val="none" w:sz="0" w:space="0" w:color="auto"/>
      </w:divBdr>
    </w:div>
    <w:div w:id="2082017568">
      <w:marLeft w:val="0"/>
      <w:marRight w:val="0"/>
      <w:marTop w:val="0"/>
      <w:marBottom w:val="0"/>
      <w:divBdr>
        <w:top w:val="none" w:sz="0" w:space="0" w:color="auto"/>
        <w:left w:val="none" w:sz="0" w:space="0" w:color="auto"/>
        <w:bottom w:val="none" w:sz="0" w:space="0" w:color="auto"/>
        <w:right w:val="none" w:sz="0" w:space="0" w:color="auto"/>
      </w:divBdr>
    </w:div>
    <w:div w:id="2082017569">
      <w:marLeft w:val="0"/>
      <w:marRight w:val="0"/>
      <w:marTop w:val="0"/>
      <w:marBottom w:val="0"/>
      <w:divBdr>
        <w:top w:val="none" w:sz="0" w:space="0" w:color="auto"/>
        <w:left w:val="none" w:sz="0" w:space="0" w:color="auto"/>
        <w:bottom w:val="none" w:sz="0" w:space="0" w:color="auto"/>
        <w:right w:val="none" w:sz="0" w:space="0" w:color="auto"/>
      </w:divBdr>
    </w:div>
    <w:div w:id="2082017570">
      <w:marLeft w:val="0"/>
      <w:marRight w:val="0"/>
      <w:marTop w:val="0"/>
      <w:marBottom w:val="0"/>
      <w:divBdr>
        <w:top w:val="none" w:sz="0" w:space="0" w:color="auto"/>
        <w:left w:val="none" w:sz="0" w:space="0" w:color="auto"/>
        <w:bottom w:val="none" w:sz="0" w:space="0" w:color="auto"/>
        <w:right w:val="none" w:sz="0" w:space="0" w:color="auto"/>
      </w:divBdr>
      <w:divsChild>
        <w:div w:id="2082017567">
          <w:marLeft w:val="0"/>
          <w:marRight w:val="0"/>
          <w:marTop w:val="0"/>
          <w:marBottom w:val="0"/>
          <w:divBdr>
            <w:top w:val="none" w:sz="0" w:space="0" w:color="auto"/>
            <w:left w:val="none" w:sz="0" w:space="0" w:color="auto"/>
            <w:bottom w:val="none" w:sz="0" w:space="0" w:color="auto"/>
            <w:right w:val="none" w:sz="0" w:space="0" w:color="auto"/>
          </w:divBdr>
        </w:div>
      </w:divsChild>
    </w:div>
    <w:div w:id="2085100150">
      <w:bodyDiv w:val="1"/>
      <w:marLeft w:val="0"/>
      <w:marRight w:val="0"/>
      <w:marTop w:val="0"/>
      <w:marBottom w:val="0"/>
      <w:divBdr>
        <w:top w:val="none" w:sz="0" w:space="0" w:color="auto"/>
        <w:left w:val="none" w:sz="0" w:space="0" w:color="auto"/>
        <w:bottom w:val="none" w:sz="0" w:space="0" w:color="auto"/>
        <w:right w:val="none" w:sz="0" w:space="0" w:color="auto"/>
      </w:divBdr>
    </w:div>
    <w:div w:id="2096196451">
      <w:bodyDiv w:val="1"/>
      <w:marLeft w:val="0"/>
      <w:marRight w:val="0"/>
      <w:marTop w:val="0"/>
      <w:marBottom w:val="0"/>
      <w:divBdr>
        <w:top w:val="none" w:sz="0" w:space="0" w:color="auto"/>
        <w:left w:val="none" w:sz="0" w:space="0" w:color="auto"/>
        <w:bottom w:val="none" w:sz="0" w:space="0" w:color="auto"/>
        <w:right w:val="none" w:sz="0" w:space="0" w:color="auto"/>
      </w:divBdr>
    </w:div>
    <w:div w:id="2110268436">
      <w:bodyDiv w:val="1"/>
      <w:marLeft w:val="0"/>
      <w:marRight w:val="0"/>
      <w:marTop w:val="0"/>
      <w:marBottom w:val="0"/>
      <w:divBdr>
        <w:top w:val="none" w:sz="0" w:space="0" w:color="auto"/>
        <w:left w:val="none" w:sz="0" w:space="0" w:color="auto"/>
        <w:bottom w:val="none" w:sz="0" w:space="0" w:color="auto"/>
        <w:right w:val="none" w:sz="0" w:space="0" w:color="auto"/>
      </w:divBdr>
    </w:div>
    <w:div w:id="2111078337">
      <w:bodyDiv w:val="1"/>
      <w:marLeft w:val="0"/>
      <w:marRight w:val="0"/>
      <w:marTop w:val="0"/>
      <w:marBottom w:val="0"/>
      <w:divBdr>
        <w:top w:val="none" w:sz="0" w:space="0" w:color="auto"/>
        <w:left w:val="none" w:sz="0" w:space="0" w:color="auto"/>
        <w:bottom w:val="none" w:sz="0" w:space="0" w:color="auto"/>
        <w:right w:val="none" w:sz="0" w:space="0" w:color="auto"/>
      </w:divBdr>
    </w:div>
    <w:div w:id="2112314349">
      <w:bodyDiv w:val="1"/>
      <w:marLeft w:val="0"/>
      <w:marRight w:val="0"/>
      <w:marTop w:val="0"/>
      <w:marBottom w:val="0"/>
      <w:divBdr>
        <w:top w:val="none" w:sz="0" w:space="0" w:color="auto"/>
        <w:left w:val="none" w:sz="0" w:space="0" w:color="auto"/>
        <w:bottom w:val="none" w:sz="0" w:space="0" w:color="auto"/>
        <w:right w:val="none" w:sz="0" w:space="0" w:color="auto"/>
      </w:divBdr>
    </w:div>
    <w:div w:id="2131825939">
      <w:bodyDiv w:val="1"/>
      <w:marLeft w:val="0"/>
      <w:marRight w:val="0"/>
      <w:marTop w:val="0"/>
      <w:marBottom w:val="0"/>
      <w:divBdr>
        <w:top w:val="none" w:sz="0" w:space="0" w:color="auto"/>
        <w:left w:val="none" w:sz="0" w:space="0" w:color="auto"/>
        <w:bottom w:val="none" w:sz="0" w:space="0" w:color="auto"/>
        <w:right w:val="none" w:sz="0" w:space="0" w:color="auto"/>
      </w:divBdr>
    </w:div>
    <w:div w:id="2133398671">
      <w:bodyDiv w:val="1"/>
      <w:marLeft w:val="0"/>
      <w:marRight w:val="0"/>
      <w:marTop w:val="0"/>
      <w:marBottom w:val="0"/>
      <w:divBdr>
        <w:top w:val="none" w:sz="0" w:space="0" w:color="auto"/>
        <w:left w:val="none" w:sz="0" w:space="0" w:color="auto"/>
        <w:bottom w:val="none" w:sz="0" w:space="0" w:color="auto"/>
        <w:right w:val="none" w:sz="0" w:space="0" w:color="auto"/>
      </w:divBdr>
    </w:div>
    <w:div w:id="214469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F80B6-CFCC-447D-9083-3EA3F1EA6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7458</Words>
  <Characters>42512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49871</CharactersWithSpaces>
  <SharedDoc>false</SharedDoc>
  <HLinks>
    <vt:vector size="246" baseType="variant">
      <vt:variant>
        <vt:i4>1572925</vt:i4>
      </vt:variant>
      <vt:variant>
        <vt:i4>242</vt:i4>
      </vt:variant>
      <vt:variant>
        <vt:i4>0</vt:i4>
      </vt:variant>
      <vt:variant>
        <vt:i4>5</vt:i4>
      </vt:variant>
      <vt:variant>
        <vt:lpwstr/>
      </vt:variant>
      <vt:variant>
        <vt:lpwstr>_Toc21688610</vt:lpwstr>
      </vt:variant>
      <vt:variant>
        <vt:i4>1114172</vt:i4>
      </vt:variant>
      <vt:variant>
        <vt:i4>236</vt:i4>
      </vt:variant>
      <vt:variant>
        <vt:i4>0</vt:i4>
      </vt:variant>
      <vt:variant>
        <vt:i4>5</vt:i4>
      </vt:variant>
      <vt:variant>
        <vt:lpwstr/>
      </vt:variant>
      <vt:variant>
        <vt:lpwstr>_Toc21688609</vt:lpwstr>
      </vt:variant>
      <vt:variant>
        <vt:i4>1048636</vt:i4>
      </vt:variant>
      <vt:variant>
        <vt:i4>230</vt:i4>
      </vt:variant>
      <vt:variant>
        <vt:i4>0</vt:i4>
      </vt:variant>
      <vt:variant>
        <vt:i4>5</vt:i4>
      </vt:variant>
      <vt:variant>
        <vt:lpwstr/>
      </vt:variant>
      <vt:variant>
        <vt:lpwstr>_Toc21688608</vt:lpwstr>
      </vt:variant>
      <vt:variant>
        <vt:i4>2031676</vt:i4>
      </vt:variant>
      <vt:variant>
        <vt:i4>224</vt:i4>
      </vt:variant>
      <vt:variant>
        <vt:i4>0</vt:i4>
      </vt:variant>
      <vt:variant>
        <vt:i4>5</vt:i4>
      </vt:variant>
      <vt:variant>
        <vt:lpwstr/>
      </vt:variant>
      <vt:variant>
        <vt:lpwstr>_Toc21688607</vt:lpwstr>
      </vt:variant>
      <vt:variant>
        <vt:i4>1966140</vt:i4>
      </vt:variant>
      <vt:variant>
        <vt:i4>218</vt:i4>
      </vt:variant>
      <vt:variant>
        <vt:i4>0</vt:i4>
      </vt:variant>
      <vt:variant>
        <vt:i4>5</vt:i4>
      </vt:variant>
      <vt:variant>
        <vt:lpwstr/>
      </vt:variant>
      <vt:variant>
        <vt:lpwstr>_Toc21688606</vt:lpwstr>
      </vt:variant>
      <vt:variant>
        <vt:i4>1900604</vt:i4>
      </vt:variant>
      <vt:variant>
        <vt:i4>212</vt:i4>
      </vt:variant>
      <vt:variant>
        <vt:i4>0</vt:i4>
      </vt:variant>
      <vt:variant>
        <vt:i4>5</vt:i4>
      </vt:variant>
      <vt:variant>
        <vt:lpwstr/>
      </vt:variant>
      <vt:variant>
        <vt:lpwstr>_Toc21688605</vt:lpwstr>
      </vt:variant>
      <vt:variant>
        <vt:i4>1835068</vt:i4>
      </vt:variant>
      <vt:variant>
        <vt:i4>206</vt:i4>
      </vt:variant>
      <vt:variant>
        <vt:i4>0</vt:i4>
      </vt:variant>
      <vt:variant>
        <vt:i4>5</vt:i4>
      </vt:variant>
      <vt:variant>
        <vt:lpwstr/>
      </vt:variant>
      <vt:variant>
        <vt:lpwstr>_Toc21688604</vt:lpwstr>
      </vt:variant>
      <vt:variant>
        <vt:i4>1769532</vt:i4>
      </vt:variant>
      <vt:variant>
        <vt:i4>200</vt:i4>
      </vt:variant>
      <vt:variant>
        <vt:i4>0</vt:i4>
      </vt:variant>
      <vt:variant>
        <vt:i4>5</vt:i4>
      </vt:variant>
      <vt:variant>
        <vt:lpwstr/>
      </vt:variant>
      <vt:variant>
        <vt:lpwstr>_Toc21688603</vt:lpwstr>
      </vt:variant>
      <vt:variant>
        <vt:i4>1703996</vt:i4>
      </vt:variant>
      <vt:variant>
        <vt:i4>194</vt:i4>
      </vt:variant>
      <vt:variant>
        <vt:i4>0</vt:i4>
      </vt:variant>
      <vt:variant>
        <vt:i4>5</vt:i4>
      </vt:variant>
      <vt:variant>
        <vt:lpwstr/>
      </vt:variant>
      <vt:variant>
        <vt:lpwstr>_Toc21688602</vt:lpwstr>
      </vt:variant>
      <vt:variant>
        <vt:i4>1638460</vt:i4>
      </vt:variant>
      <vt:variant>
        <vt:i4>188</vt:i4>
      </vt:variant>
      <vt:variant>
        <vt:i4>0</vt:i4>
      </vt:variant>
      <vt:variant>
        <vt:i4>5</vt:i4>
      </vt:variant>
      <vt:variant>
        <vt:lpwstr/>
      </vt:variant>
      <vt:variant>
        <vt:lpwstr>_Toc21688601</vt:lpwstr>
      </vt:variant>
      <vt:variant>
        <vt:i4>1572924</vt:i4>
      </vt:variant>
      <vt:variant>
        <vt:i4>182</vt:i4>
      </vt:variant>
      <vt:variant>
        <vt:i4>0</vt:i4>
      </vt:variant>
      <vt:variant>
        <vt:i4>5</vt:i4>
      </vt:variant>
      <vt:variant>
        <vt:lpwstr/>
      </vt:variant>
      <vt:variant>
        <vt:lpwstr>_Toc21688600</vt:lpwstr>
      </vt:variant>
      <vt:variant>
        <vt:i4>1179701</vt:i4>
      </vt:variant>
      <vt:variant>
        <vt:i4>176</vt:i4>
      </vt:variant>
      <vt:variant>
        <vt:i4>0</vt:i4>
      </vt:variant>
      <vt:variant>
        <vt:i4>5</vt:i4>
      </vt:variant>
      <vt:variant>
        <vt:lpwstr/>
      </vt:variant>
      <vt:variant>
        <vt:lpwstr>_Toc21688599</vt:lpwstr>
      </vt:variant>
      <vt:variant>
        <vt:i4>1245237</vt:i4>
      </vt:variant>
      <vt:variant>
        <vt:i4>170</vt:i4>
      </vt:variant>
      <vt:variant>
        <vt:i4>0</vt:i4>
      </vt:variant>
      <vt:variant>
        <vt:i4>5</vt:i4>
      </vt:variant>
      <vt:variant>
        <vt:lpwstr/>
      </vt:variant>
      <vt:variant>
        <vt:lpwstr>_Toc21688598</vt:lpwstr>
      </vt:variant>
      <vt:variant>
        <vt:i4>1835061</vt:i4>
      </vt:variant>
      <vt:variant>
        <vt:i4>164</vt:i4>
      </vt:variant>
      <vt:variant>
        <vt:i4>0</vt:i4>
      </vt:variant>
      <vt:variant>
        <vt:i4>5</vt:i4>
      </vt:variant>
      <vt:variant>
        <vt:lpwstr/>
      </vt:variant>
      <vt:variant>
        <vt:lpwstr>_Toc21688597</vt:lpwstr>
      </vt:variant>
      <vt:variant>
        <vt:i4>1900597</vt:i4>
      </vt:variant>
      <vt:variant>
        <vt:i4>158</vt:i4>
      </vt:variant>
      <vt:variant>
        <vt:i4>0</vt:i4>
      </vt:variant>
      <vt:variant>
        <vt:i4>5</vt:i4>
      </vt:variant>
      <vt:variant>
        <vt:lpwstr/>
      </vt:variant>
      <vt:variant>
        <vt:lpwstr>_Toc21688596</vt:lpwstr>
      </vt:variant>
      <vt:variant>
        <vt:i4>1966133</vt:i4>
      </vt:variant>
      <vt:variant>
        <vt:i4>152</vt:i4>
      </vt:variant>
      <vt:variant>
        <vt:i4>0</vt:i4>
      </vt:variant>
      <vt:variant>
        <vt:i4>5</vt:i4>
      </vt:variant>
      <vt:variant>
        <vt:lpwstr/>
      </vt:variant>
      <vt:variant>
        <vt:lpwstr>_Toc21688595</vt:lpwstr>
      </vt:variant>
      <vt:variant>
        <vt:i4>2031669</vt:i4>
      </vt:variant>
      <vt:variant>
        <vt:i4>146</vt:i4>
      </vt:variant>
      <vt:variant>
        <vt:i4>0</vt:i4>
      </vt:variant>
      <vt:variant>
        <vt:i4>5</vt:i4>
      </vt:variant>
      <vt:variant>
        <vt:lpwstr/>
      </vt:variant>
      <vt:variant>
        <vt:lpwstr>_Toc21688594</vt:lpwstr>
      </vt:variant>
      <vt:variant>
        <vt:i4>1572917</vt:i4>
      </vt:variant>
      <vt:variant>
        <vt:i4>140</vt:i4>
      </vt:variant>
      <vt:variant>
        <vt:i4>0</vt:i4>
      </vt:variant>
      <vt:variant>
        <vt:i4>5</vt:i4>
      </vt:variant>
      <vt:variant>
        <vt:lpwstr/>
      </vt:variant>
      <vt:variant>
        <vt:lpwstr>_Toc21688593</vt:lpwstr>
      </vt:variant>
      <vt:variant>
        <vt:i4>1638453</vt:i4>
      </vt:variant>
      <vt:variant>
        <vt:i4>134</vt:i4>
      </vt:variant>
      <vt:variant>
        <vt:i4>0</vt:i4>
      </vt:variant>
      <vt:variant>
        <vt:i4>5</vt:i4>
      </vt:variant>
      <vt:variant>
        <vt:lpwstr/>
      </vt:variant>
      <vt:variant>
        <vt:lpwstr>_Toc21688592</vt:lpwstr>
      </vt:variant>
      <vt:variant>
        <vt:i4>1703989</vt:i4>
      </vt:variant>
      <vt:variant>
        <vt:i4>128</vt:i4>
      </vt:variant>
      <vt:variant>
        <vt:i4>0</vt:i4>
      </vt:variant>
      <vt:variant>
        <vt:i4>5</vt:i4>
      </vt:variant>
      <vt:variant>
        <vt:lpwstr/>
      </vt:variant>
      <vt:variant>
        <vt:lpwstr>_Toc21688591</vt:lpwstr>
      </vt:variant>
      <vt:variant>
        <vt:i4>1769525</vt:i4>
      </vt:variant>
      <vt:variant>
        <vt:i4>122</vt:i4>
      </vt:variant>
      <vt:variant>
        <vt:i4>0</vt:i4>
      </vt:variant>
      <vt:variant>
        <vt:i4>5</vt:i4>
      </vt:variant>
      <vt:variant>
        <vt:lpwstr/>
      </vt:variant>
      <vt:variant>
        <vt:lpwstr>_Toc21688590</vt:lpwstr>
      </vt:variant>
      <vt:variant>
        <vt:i4>1179700</vt:i4>
      </vt:variant>
      <vt:variant>
        <vt:i4>116</vt:i4>
      </vt:variant>
      <vt:variant>
        <vt:i4>0</vt:i4>
      </vt:variant>
      <vt:variant>
        <vt:i4>5</vt:i4>
      </vt:variant>
      <vt:variant>
        <vt:lpwstr/>
      </vt:variant>
      <vt:variant>
        <vt:lpwstr>_Toc21688589</vt:lpwstr>
      </vt:variant>
      <vt:variant>
        <vt:i4>1245236</vt:i4>
      </vt:variant>
      <vt:variant>
        <vt:i4>110</vt:i4>
      </vt:variant>
      <vt:variant>
        <vt:i4>0</vt:i4>
      </vt:variant>
      <vt:variant>
        <vt:i4>5</vt:i4>
      </vt:variant>
      <vt:variant>
        <vt:lpwstr/>
      </vt:variant>
      <vt:variant>
        <vt:lpwstr>_Toc21688588</vt:lpwstr>
      </vt:variant>
      <vt:variant>
        <vt:i4>1835060</vt:i4>
      </vt:variant>
      <vt:variant>
        <vt:i4>104</vt:i4>
      </vt:variant>
      <vt:variant>
        <vt:i4>0</vt:i4>
      </vt:variant>
      <vt:variant>
        <vt:i4>5</vt:i4>
      </vt:variant>
      <vt:variant>
        <vt:lpwstr/>
      </vt:variant>
      <vt:variant>
        <vt:lpwstr>_Toc21688587</vt:lpwstr>
      </vt:variant>
      <vt:variant>
        <vt:i4>1900596</vt:i4>
      </vt:variant>
      <vt:variant>
        <vt:i4>98</vt:i4>
      </vt:variant>
      <vt:variant>
        <vt:i4>0</vt:i4>
      </vt:variant>
      <vt:variant>
        <vt:i4>5</vt:i4>
      </vt:variant>
      <vt:variant>
        <vt:lpwstr/>
      </vt:variant>
      <vt:variant>
        <vt:lpwstr>_Toc21688586</vt:lpwstr>
      </vt:variant>
      <vt:variant>
        <vt:i4>1966132</vt:i4>
      </vt:variant>
      <vt:variant>
        <vt:i4>92</vt:i4>
      </vt:variant>
      <vt:variant>
        <vt:i4>0</vt:i4>
      </vt:variant>
      <vt:variant>
        <vt:i4>5</vt:i4>
      </vt:variant>
      <vt:variant>
        <vt:lpwstr/>
      </vt:variant>
      <vt:variant>
        <vt:lpwstr>_Toc21688585</vt:lpwstr>
      </vt:variant>
      <vt:variant>
        <vt:i4>2031668</vt:i4>
      </vt:variant>
      <vt:variant>
        <vt:i4>86</vt:i4>
      </vt:variant>
      <vt:variant>
        <vt:i4>0</vt:i4>
      </vt:variant>
      <vt:variant>
        <vt:i4>5</vt:i4>
      </vt:variant>
      <vt:variant>
        <vt:lpwstr/>
      </vt:variant>
      <vt:variant>
        <vt:lpwstr>_Toc21688584</vt:lpwstr>
      </vt:variant>
      <vt:variant>
        <vt:i4>1572916</vt:i4>
      </vt:variant>
      <vt:variant>
        <vt:i4>80</vt:i4>
      </vt:variant>
      <vt:variant>
        <vt:i4>0</vt:i4>
      </vt:variant>
      <vt:variant>
        <vt:i4>5</vt:i4>
      </vt:variant>
      <vt:variant>
        <vt:lpwstr/>
      </vt:variant>
      <vt:variant>
        <vt:lpwstr>_Toc21688583</vt:lpwstr>
      </vt:variant>
      <vt:variant>
        <vt:i4>1638452</vt:i4>
      </vt:variant>
      <vt:variant>
        <vt:i4>74</vt:i4>
      </vt:variant>
      <vt:variant>
        <vt:i4>0</vt:i4>
      </vt:variant>
      <vt:variant>
        <vt:i4>5</vt:i4>
      </vt:variant>
      <vt:variant>
        <vt:lpwstr/>
      </vt:variant>
      <vt:variant>
        <vt:lpwstr>_Toc21688582</vt:lpwstr>
      </vt:variant>
      <vt:variant>
        <vt:i4>1703988</vt:i4>
      </vt:variant>
      <vt:variant>
        <vt:i4>68</vt:i4>
      </vt:variant>
      <vt:variant>
        <vt:i4>0</vt:i4>
      </vt:variant>
      <vt:variant>
        <vt:i4>5</vt:i4>
      </vt:variant>
      <vt:variant>
        <vt:lpwstr/>
      </vt:variant>
      <vt:variant>
        <vt:lpwstr>_Toc21688581</vt:lpwstr>
      </vt:variant>
      <vt:variant>
        <vt:i4>1769524</vt:i4>
      </vt:variant>
      <vt:variant>
        <vt:i4>62</vt:i4>
      </vt:variant>
      <vt:variant>
        <vt:i4>0</vt:i4>
      </vt:variant>
      <vt:variant>
        <vt:i4>5</vt:i4>
      </vt:variant>
      <vt:variant>
        <vt:lpwstr/>
      </vt:variant>
      <vt:variant>
        <vt:lpwstr>_Toc21688580</vt:lpwstr>
      </vt:variant>
      <vt:variant>
        <vt:i4>1179707</vt:i4>
      </vt:variant>
      <vt:variant>
        <vt:i4>56</vt:i4>
      </vt:variant>
      <vt:variant>
        <vt:i4>0</vt:i4>
      </vt:variant>
      <vt:variant>
        <vt:i4>5</vt:i4>
      </vt:variant>
      <vt:variant>
        <vt:lpwstr/>
      </vt:variant>
      <vt:variant>
        <vt:lpwstr>_Toc21688579</vt:lpwstr>
      </vt:variant>
      <vt:variant>
        <vt:i4>1245243</vt:i4>
      </vt:variant>
      <vt:variant>
        <vt:i4>50</vt:i4>
      </vt:variant>
      <vt:variant>
        <vt:i4>0</vt:i4>
      </vt:variant>
      <vt:variant>
        <vt:i4>5</vt:i4>
      </vt:variant>
      <vt:variant>
        <vt:lpwstr/>
      </vt:variant>
      <vt:variant>
        <vt:lpwstr>_Toc21688578</vt:lpwstr>
      </vt:variant>
      <vt:variant>
        <vt:i4>1835067</vt:i4>
      </vt:variant>
      <vt:variant>
        <vt:i4>44</vt:i4>
      </vt:variant>
      <vt:variant>
        <vt:i4>0</vt:i4>
      </vt:variant>
      <vt:variant>
        <vt:i4>5</vt:i4>
      </vt:variant>
      <vt:variant>
        <vt:lpwstr/>
      </vt:variant>
      <vt:variant>
        <vt:lpwstr>_Toc21688577</vt:lpwstr>
      </vt:variant>
      <vt:variant>
        <vt:i4>1900603</vt:i4>
      </vt:variant>
      <vt:variant>
        <vt:i4>38</vt:i4>
      </vt:variant>
      <vt:variant>
        <vt:i4>0</vt:i4>
      </vt:variant>
      <vt:variant>
        <vt:i4>5</vt:i4>
      </vt:variant>
      <vt:variant>
        <vt:lpwstr/>
      </vt:variant>
      <vt:variant>
        <vt:lpwstr>_Toc21688576</vt:lpwstr>
      </vt:variant>
      <vt:variant>
        <vt:i4>1966139</vt:i4>
      </vt:variant>
      <vt:variant>
        <vt:i4>32</vt:i4>
      </vt:variant>
      <vt:variant>
        <vt:i4>0</vt:i4>
      </vt:variant>
      <vt:variant>
        <vt:i4>5</vt:i4>
      </vt:variant>
      <vt:variant>
        <vt:lpwstr/>
      </vt:variant>
      <vt:variant>
        <vt:lpwstr>_Toc21688575</vt:lpwstr>
      </vt:variant>
      <vt:variant>
        <vt:i4>2031675</vt:i4>
      </vt:variant>
      <vt:variant>
        <vt:i4>26</vt:i4>
      </vt:variant>
      <vt:variant>
        <vt:i4>0</vt:i4>
      </vt:variant>
      <vt:variant>
        <vt:i4>5</vt:i4>
      </vt:variant>
      <vt:variant>
        <vt:lpwstr/>
      </vt:variant>
      <vt:variant>
        <vt:lpwstr>_Toc21688574</vt:lpwstr>
      </vt:variant>
      <vt:variant>
        <vt:i4>1572923</vt:i4>
      </vt:variant>
      <vt:variant>
        <vt:i4>20</vt:i4>
      </vt:variant>
      <vt:variant>
        <vt:i4>0</vt:i4>
      </vt:variant>
      <vt:variant>
        <vt:i4>5</vt:i4>
      </vt:variant>
      <vt:variant>
        <vt:lpwstr/>
      </vt:variant>
      <vt:variant>
        <vt:lpwstr>_Toc21688573</vt:lpwstr>
      </vt:variant>
      <vt:variant>
        <vt:i4>1638459</vt:i4>
      </vt:variant>
      <vt:variant>
        <vt:i4>14</vt:i4>
      </vt:variant>
      <vt:variant>
        <vt:i4>0</vt:i4>
      </vt:variant>
      <vt:variant>
        <vt:i4>5</vt:i4>
      </vt:variant>
      <vt:variant>
        <vt:lpwstr/>
      </vt:variant>
      <vt:variant>
        <vt:lpwstr>_Toc21688572</vt:lpwstr>
      </vt:variant>
      <vt:variant>
        <vt:i4>1703995</vt:i4>
      </vt:variant>
      <vt:variant>
        <vt:i4>8</vt:i4>
      </vt:variant>
      <vt:variant>
        <vt:i4>0</vt:i4>
      </vt:variant>
      <vt:variant>
        <vt:i4>5</vt:i4>
      </vt:variant>
      <vt:variant>
        <vt:lpwstr/>
      </vt:variant>
      <vt:variant>
        <vt:lpwstr>_Toc21688571</vt:lpwstr>
      </vt:variant>
      <vt:variant>
        <vt:i4>1769531</vt:i4>
      </vt:variant>
      <vt:variant>
        <vt:i4>2</vt:i4>
      </vt:variant>
      <vt:variant>
        <vt:i4>0</vt:i4>
      </vt:variant>
      <vt:variant>
        <vt:i4>5</vt:i4>
      </vt:variant>
      <vt:variant>
        <vt:lpwstr/>
      </vt:variant>
      <vt:variant>
        <vt:lpwstr>_Toc21688570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kb1</dc:creator>
  <cp:keywords/>
  <cp:lastModifiedBy>Пользователь Windows</cp:lastModifiedBy>
  <cp:revision>12</cp:revision>
  <cp:lastPrinted>2023-12-04T07:35:00Z</cp:lastPrinted>
  <dcterms:created xsi:type="dcterms:W3CDTF">2023-09-04T02:50:00Z</dcterms:created>
  <dcterms:modified xsi:type="dcterms:W3CDTF">2023-12-04T07:38:00Z</dcterms:modified>
</cp:coreProperties>
</file>