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893" w:rsidRDefault="00023893" w:rsidP="00023893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893" w:rsidRDefault="008819BE" w:rsidP="0002389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023893" w:rsidRPr="00977528" w:rsidRDefault="00023893" w:rsidP="0002389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</w:rPr>
                  </w:pPr>
                  <w:r w:rsidRPr="00977528">
                    <w:rPr>
                      <w:b/>
                    </w:rPr>
                    <w:t xml:space="preserve">АДМИНИСТРАЦИЯ </w:t>
                  </w:r>
                </w:p>
                <w:p w:rsidR="00023893" w:rsidRPr="00977528" w:rsidRDefault="00023893" w:rsidP="0002389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</w:rPr>
                  </w:pPr>
                  <w:r w:rsidRPr="00977528">
                    <w:rPr>
                      <w:b/>
                    </w:rPr>
                    <w:t>КАСЛИНСКОГО МУНИЦИПАЛЬНОГО РАЙОНА</w:t>
                  </w:r>
                </w:p>
                <w:p w:rsidR="00023893" w:rsidRPr="00977528" w:rsidRDefault="00023893" w:rsidP="00023893">
                  <w:pPr>
                    <w:pStyle w:val="1"/>
                    <w:tabs>
                      <w:tab w:val="left" w:pos="0"/>
                    </w:tabs>
                    <w:jc w:val="center"/>
                  </w:pPr>
                  <w:r w:rsidRPr="00977528">
                    <w:t>Челябинской области</w:t>
                  </w:r>
                </w:p>
                <w:p w:rsidR="00023893" w:rsidRDefault="00023893" w:rsidP="00023893">
                  <w:pPr>
                    <w:pStyle w:val="2"/>
                    <w:tabs>
                      <w:tab w:val="left" w:pos="0"/>
                    </w:tabs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023893" w:rsidRDefault="00023893" w:rsidP="00023893"/>
    <w:p w:rsidR="00023893" w:rsidRDefault="00023893" w:rsidP="00023893"/>
    <w:p w:rsidR="00023893" w:rsidRDefault="00023893" w:rsidP="00023893"/>
    <w:p w:rsidR="00023893" w:rsidRDefault="00023893" w:rsidP="00023893"/>
    <w:p w:rsidR="00023893" w:rsidRDefault="00023893" w:rsidP="00023893"/>
    <w:p w:rsidR="00023893" w:rsidRDefault="00023893" w:rsidP="00023893"/>
    <w:p w:rsidR="00023893" w:rsidRDefault="008819BE" w:rsidP="00023893">
      <w:r>
        <w:rPr>
          <w:noProof/>
        </w:rPr>
        <w:pict>
          <v:line id="Line 3" o:spid="_x0000_s1027" style="position:absolute;z-index:251661312;visibility:visible" from="2pt,-.45pt" to="468.95pt,-.45pt" strokeweight="1.5pt">
            <v:stroke joinstyle="miter"/>
          </v:line>
        </w:pict>
      </w:r>
      <w:r>
        <w:rPr>
          <w:noProof/>
        </w:rPr>
        <w:pict>
          <v:shape id="Text Box 4" o:spid="_x0000_s1028" type="#_x0000_t202" style="position:absolute;margin-left:-9pt;margin-top:5.45pt;width:223.25pt;height:35.4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<v:textbox inset="7.45pt,3.85pt,7.45pt,3.85pt">
              <w:txbxContent>
                <w:p w:rsidR="00023893" w:rsidRDefault="00023893" w:rsidP="0002389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865C64" w:rsidRPr="00865C64">
                    <w:rPr>
                      <w:sz w:val="24"/>
                      <w:u w:val="single"/>
                    </w:rPr>
                    <w:t>31.03.2025</w:t>
                  </w:r>
                  <w:r>
                    <w:rPr>
                      <w:sz w:val="24"/>
                    </w:rPr>
                    <w:t xml:space="preserve"> г. № </w:t>
                  </w:r>
                  <w:r w:rsidR="00865C64" w:rsidRPr="00865C64">
                    <w:rPr>
                      <w:sz w:val="24"/>
                      <w:u w:val="single"/>
                    </w:rPr>
                    <w:t>084/1</w:t>
                  </w:r>
                </w:p>
                <w:p w:rsidR="00023893" w:rsidRDefault="00023893" w:rsidP="0002389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023893" w:rsidRDefault="00023893" w:rsidP="00023893">
                  <w:pPr>
                    <w:rPr>
                      <w:sz w:val="24"/>
                      <w:lang w:val="en-US"/>
                    </w:rPr>
                  </w:pPr>
                </w:p>
                <w:p w:rsidR="00023893" w:rsidRDefault="00023893" w:rsidP="00023893">
                  <w:pPr>
                    <w:rPr>
                      <w:sz w:val="24"/>
                      <w:lang w:val="en-US"/>
                    </w:rPr>
                  </w:pPr>
                </w:p>
                <w:p w:rsidR="00023893" w:rsidRDefault="00023893" w:rsidP="0002389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23893" w:rsidRPr="00D82EB5" w:rsidRDefault="00023893" w:rsidP="00023893">
      <w:pPr>
        <w:tabs>
          <w:tab w:val="left" w:pos="7944"/>
        </w:tabs>
        <w:rPr>
          <w:sz w:val="24"/>
        </w:rPr>
      </w:pPr>
      <w:r>
        <w:rPr>
          <w:sz w:val="24"/>
        </w:rPr>
        <w:tab/>
      </w:r>
    </w:p>
    <w:p w:rsidR="00023893" w:rsidRPr="00D82EB5" w:rsidRDefault="00023893" w:rsidP="00023893">
      <w:pPr>
        <w:rPr>
          <w:sz w:val="24"/>
        </w:rPr>
      </w:pPr>
    </w:p>
    <w:p w:rsidR="00023893" w:rsidRDefault="00023893" w:rsidP="00023893">
      <w:pPr>
        <w:rPr>
          <w:sz w:val="24"/>
        </w:rPr>
      </w:pPr>
    </w:p>
    <w:p w:rsidR="00023893" w:rsidRPr="00023893" w:rsidRDefault="00023893" w:rsidP="00EA23FF">
      <w:pPr>
        <w:tabs>
          <w:tab w:val="left" w:pos="0"/>
        </w:tabs>
        <w:ind w:right="4677"/>
        <w:jc w:val="both"/>
        <w:rPr>
          <w:sz w:val="24"/>
          <w:szCs w:val="24"/>
        </w:rPr>
      </w:pPr>
      <w:r w:rsidRPr="00023893">
        <w:rPr>
          <w:color w:val="000000"/>
          <w:sz w:val="24"/>
          <w:szCs w:val="24"/>
        </w:rPr>
        <w:t>Об утверждении Порядка</w:t>
      </w:r>
      <w:r>
        <w:rPr>
          <w:color w:val="000000"/>
          <w:sz w:val="24"/>
          <w:szCs w:val="24"/>
        </w:rPr>
        <w:t xml:space="preserve"> </w:t>
      </w:r>
      <w:r w:rsidRPr="00023893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плана</w:t>
      </w:r>
      <w:r w:rsidRPr="00023893">
        <w:rPr>
          <w:color w:val="000000"/>
          <w:sz w:val="24"/>
          <w:szCs w:val="24"/>
        </w:rPr>
        <w:t>)</w:t>
      </w:r>
      <w:r w:rsidRPr="00023893">
        <w:rPr>
          <w:sz w:val="24"/>
          <w:szCs w:val="24"/>
        </w:rPr>
        <w:t xml:space="preserve"> действий по ликвидации последствий аварийных ситуаций в системе централизованного теплоснабжения на территории Каслинского муниципального округа</w:t>
      </w:r>
    </w:p>
    <w:p w:rsidR="00023893" w:rsidRPr="00023893" w:rsidRDefault="00023893" w:rsidP="00023893">
      <w:pPr>
        <w:tabs>
          <w:tab w:val="left" w:pos="0"/>
        </w:tabs>
        <w:jc w:val="both"/>
        <w:rPr>
          <w:sz w:val="24"/>
          <w:szCs w:val="24"/>
        </w:rPr>
      </w:pPr>
    </w:p>
    <w:p w:rsidR="00023893" w:rsidRPr="00023893" w:rsidRDefault="00023893" w:rsidP="00023893">
      <w:pPr>
        <w:tabs>
          <w:tab w:val="left" w:pos="0"/>
        </w:tabs>
        <w:jc w:val="both"/>
        <w:rPr>
          <w:color w:val="FF0000"/>
          <w:sz w:val="24"/>
          <w:szCs w:val="24"/>
        </w:rPr>
      </w:pPr>
      <w:r w:rsidRPr="00023893">
        <w:rPr>
          <w:sz w:val="24"/>
          <w:szCs w:val="24"/>
        </w:rPr>
        <w:tab/>
        <w:t xml:space="preserve">В соответствии с Федеральным законом от 06.10.2003 № 131-ФЗ  «Об общих принципах организации местного самоуправления </w:t>
      </w:r>
      <w:r w:rsidRPr="00023893">
        <w:rPr>
          <w:sz w:val="24"/>
          <w:szCs w:val="24"/>
        </w:rPr>
        <w:tab/>
        <w:t xml:space="preserve">в Российской Федерации, Федеральным законом от 27.07.2010 № 190-ФЗ «О теплоснабжении», Постановлением правительства РФ от 30 Декабря 2003г № 794 « О единой государственной системе предупреждения и ликвидации чрезвычайных ситуаций», приказом МЧС России от 05.07.2021 № 429 « Об установлении критериев информации о чрезвычайных ситуациях природного и техногенного характера», приказом Министерства энергетики Российской Федерации от 13 ноября 2024 г. № 2234 «Об утверждении Правил обеспечения готовности к отопительному периоду и Порядка проведения оценки обеспечения устойчивого функционирования  объектов жилищно-коммунального хозяйства и объектов теплоэнергетики округа, своевременной и качественной подготовке их к работе в осенне-зимний период, а так же предупреждения чрезвычайных ситуаций </w:t>
      </w:r>
    </w:p>
    <w:p w:rsidR="00023893" w:rsidRPr="00023893" w:rsidRDefault="00023893" w:rsidP="00023893">
      <w:pPr>
        <w:tabs>
          <w:tab w:val="left" w:pos="0"/>
        </w:tabs>
        <w:jc w:val="both"/>
        <w:rPr>
          <w:sz w:val="24"/>
          <w:szCs w:val="24"/>
        </w:rPr>
      </w:pPr>
    </w:p>
    <w:p w:rsidR="00023893" w:rsidRPr="00023893" w:rsidRDefault="00023893" w:rsidP="00023893">
      <w:pPr>
        <w:tabs>
          <w:tab w:val="left" w:pos="0"/>
        </w:tabs>
        <w:jc w:val="both"/>
        <w:rPr>
          <w:sz w:val="24"/>
          <w:szCs w:val="24"/>
        </w:rPr>
      </w:pPr>
      <w:r w:rsidRPr="00023893">
        <w:rPr>
          <w:sz w:val="24"/>
          <w:szCs w:val="24"/>
        </w:rPr>
        <w:tab/>
        <w:t>ПРИКАЗЫВАЮ:</w:t>
      </w:r>
    </w:p>
    <w:p w:rsidR="00023893" w:rsidRPr="00023893" w:rsidRDefault="00023893" w:rsidP="00023893">
      <w:pPr>
        <w:tabs>
          <w:tab w:val="left" w:pos="0"/>
        </w:tabs>
        <w:jc w:val="both"/>
        <w:rPr>
          <w:sz w:val="24"/>
          <w:szCs w:val="24"/>
        </w:rPr>
      </w:pPr>
      <w:r w:rsidRPr="00023893">
        <w:rPr>
          <w:sz w:val="24"/>
          <w:szCs w:val="24"/>
        </w:rPr>
        <w:tab/>
      </w:r>
    </w:p>
    <w:p w:rsidR="00023893" w:rsidRPr="00023893" w:rsidRDefault="00023893" w:rsidP="00EA23FF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023893">
        <w:rPr>
          <w:sz w:val="24"/>
          <w:szCs w:val="24"/>
        </w:rPr>
        <w:t>Утвердить прилагаемый Порядок (</w:t>
      </w:r>
      <w:r>
        <w:rPr>
          <w:sz w:val="24"/>
          <w:szCs w:val="24"/>
        </w:rPr>
        <w:t>план</w:t>
      </w:r>
      <w:r w:rsidRPr="00023893">
        <w:rPr>
          <w:sz w:val="24"/>
          <w:szCs w:val="24"/>
        </w:rPr>
        <w:t xml:space="preserve">) действий по ликвидации последствий аварийных ситуаций в сфере централизованного теплоснабжения с учетом взаимодействия тепло-, электро-, топливо- и </w:t>
      </w:r>
      <w:proofErr w:type="spellStart"/>
      <w:r w:rsidRPr="00023893">
        <w:rPr>
          <w:sz w:val="24"/>
          <w:szCs w:val="24"/>
        </w:rPr>
        <w:t>водоснабжающих</w:t>
      </w:r>
      <w:proofErr w:type="spellEnd"/>
      <w:r w:rsidRPr="00023893">
        <w:rPr>
          <w:sz w:val="24"/>
          <w:szCs w:val="24"/>
        </w:rPr>
        <w:t xml:space="preserve"> организаций, потребителей тепловой энергии на территории Каслинского муниципального округа.</w:t>
      </w:r>
    </w:p>
    <w:p w:rsidR="00023893" w:rsidRPr="00023893" w:rsidRDefault="00023893" w:rsidP="00EA23FF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023893">
        <w:rPr>
          <w:sz w:val="24"/>
          <w:szCs w:val="24"/>
        </w:rPr>
        <w:t>Разместить настоящ</w:t>
      </w:r>
      <w:r>
        <w:rPr>
          <w:sz w:val="24"/>
          <w:szCs w:val="24"/>
        </w:rPr>
        <w:t>ее Постановление</w:t>
      </w:r>
      <w:r w:rsidRPr="00023893">
        <w:rPr>
          <w:sz w:val="24"/>
          <w:szCs w:val="24"/>
        </w:rPr>
        <w:t xml:space="preserve"> на сайте администрации Каслинского муниципального округа.</w:t>
      </w:r>
    </w:p>
    <w:p w:rsidR="00023893" w:rsidRPr="00023893" w:rsidRDefault="00EA23FF" w:rsidP="00EA23FF">
      <w:pPr>
        <w:snapToGri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23893" w:rsidRPr="00023893">
        <w:rPr>
          <w:sz w:val="24"/>
          <w:szCs w:val="24"/>
        </w:rPr>
        <w:t xml:space="preserve">. </w:t>
      </w:r>
      <w:proofErr w:type="gramStart"/>
      <w:r w:rsidR="00023893" w:rsidRPr="00023893">
        <w:rPr>
          <w:sz w:val="24"/>
          <w:szCs w:val="24"/>
        </w:rPr>
        <w:t>Контроль за</w:t>
      </w:r>
      <w:proofErr w:type="gramEnd"/>
      <w:r w:rsidR="00023893" w:rsidRPr="00023893">
        <w:rPr>
          <w:sz w:val="24"/>
          <w:szCs w:val="24"/>
        </w:rPr>
        <w:t xml:space="preserve"> исполнением настоящего </w:t>
      </w:r>
      <w:r w:rsidR="00023893">
        <w:rPr>
          <w:sz w:val="24"/>
          <w:szCs w:val="24"/>
        </w:rPr>
        <w:t>П</w:t>
      </w:r>
      <w:r w:rsidR="008819BE">
        <w:rPr>
          <w:sz w:val="24"/>
          <w:szCs w:val="24"/>
        </w:rPr>
        <w:t>орядка</w:t>
      </w:r>
      <w:bookmarkStart w:id="0" w:name="_GoBack"/>
      <w:bookmarkEnd w:id="0"/>
      <w:r w:rsidR="00023893">
        <w:rPr>
          <w:sz w:val="24"/>
          <w:szCs w:val="24"/>
        </w:rPr>
        <w:t xml:space="preserve"> (плана)</w:t>
      </w:r>
      <w:r w:rsidR="00023893" w:rsidRPr="00023893">
        <w:rPr>
          <w:sz w:val="24"/>
          <w:szCs w:val="24"/>
        </w:rPr>
        <w:t xml:space="preserve"> возложить на заместителя </w:t>
      </w:r>
      <w:r w:rsidR="00023893">
        <w:rPr>
          <w:sz w:val="24"/>
          <w:szCs w:val="24"/>
        </w:rPr>
        <w:t xml:space="preserve">    </w:t>
      </w:r>
      <w:r w:rsidR="00023893" w:rsidRPr="00023893">
        <w:rPr>
          <w:sz w:val="24"/>
          <w:szCs w:val="24"/>
        </w:rPr>
        <w:t xml:space="preserve">начальника Управления строительства администрации Каслинского муниципального </w:t>
      </w:r>
      <w:r>
        <w:rPr>
          <w:sz w:val="24"/>
          <w:szCs w:val="24"/>
        </w:rPr>
        <w:t>района</w:t>
      </w:r>
      <w:r w:rsidR="00023893" w:rsidRPr="00023893">
        <w:rPr>
          <w:sz w:val="24"/>
          <w:szCs w:val="24"/>
        </w:rPr>
        <w:t xml:space="preserve"> Казакову С.А.</w:t>
      </w:r>
    </w:p>
    <w:p w:rsidR="00023893" w:rsidRDefault="00023893" w:rsidP="00023893">
      <w:pPr>
        <w:tabs>
          <w:tab w:val="left" w:pos="0"/>
        </w:tabs>
        <w:jc w:val="both"/>
      </w:pPr>
    </w:p>
    <w:p w:rsidR="00023893" w:rsidRDefault="00023893" w:rsidP="00023893">
      <w:pPr>
        <w:rPr>
          <w:sz w:val="24"/>
        </w:rPr>
      </w:pPr>
    </w:p>
    <w:p w:rsidR="00023893" w:rsidRDefault="00023893" w:rsidP="00023893">
      <w:pPr>
        <w:rPr>
          <w:sz w:val="24"/>
        </w:rPr>
      </w:pPr>
    </w:p>
    <w:p w:rsidR="00023893" w:rsidRDefault="00023893" w:rsidP="00023893">
      <w:pPr>
        <w:rPr>
          <w:sz w:val="24"/>
        </w:rPr>
      </w:pPr>
    </w:p>
    <w:p w:rsidR="00023893" w:rsidRDefault="00023893" w:rsidP="00023893">
      <w:pPr>
        <w:jc w:val="both"/>
        <w:rPr>
          <w:sz w:val="24"/>
        </w:rPr>
      </w:pPr>
      <w:r>
        <w:rPr>
          <w:sz w:val="24"/>
        </w:rPr>
        <w:t>Глава</w:t>
      </w:r>
    </w:p>
    <w:p w:rsidR="00023893" w:rsidRDefault="00023893" w:rsidP="00023893">
      <w:pPr>
        <w:rPr>
          <w:sz w:val="24"/>
          <w:szCs w:val="24"/>
        </w:rPr>
      </w:pPr>
      <w:r>
        <w:rPr>
          <w:sz w:val="24"/>
        </w:rPr>
        <w:t>Каслинского муниципального района                                                                  И.В. Колышев</w:t>
      </w:r>
    </w:p>
    <w:p w:rsidR="00023893" w:rsidRDefault="00023893" w:rsidP="00023893">
      <w:pPr>
        <w:rPr>
          <w:sz w:val="24"/>
          <w:szCs w:val="24"/>
        </w:rPr>
      </w:pPr>
    </w:p>
    <w:p w:rsidR="00023893" w:rsidRDefault="00023893" w:rsidP="00023893">
      <w:pPr>
        <w:rPr>
          <w:sz w:val="24"/>
          <w:szCs w:val="24"/>
        </w:rPr>
      </w:pPr>
    </w:p>
    <w:p w:rsidR="00023893" w:rsidRDefault="00023893" w:rsidP="00023893">
      <w:pPr>
        <w:rPr>
          <w:sz w:val="24"/>
          <w:szCs w:val="24"/>
        </w:rPr>
      </w:pPr>
    </w:p>
    <w:p w:rsidR="00023893" w:rsidRDefault="00023893" w:rsidP="00023893">
      <w:pPr>
        <w:rPr>
          <w:sz w:val="24"/>
          <w:szCs w:val="24"/>
        </w:rPr>
      </w:pPr>
    </w:p>
    <w:p w:rsidR="00023893" w:rsidRDefault="00023893" w:rsidP="00023893">
      <w:pPr>
        <w:rPr>
          <w:sz w:val="24"/>
          <w:szCs w:val="24"/>
        </w:rPr>
      </w:pPr>
    </w:p>
    <w:sectPr w:rsidR="00023893" w:rsidSect="000238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86EBF"/>
    <w:multiLevelType w:val="hybridMultilevel"/>
    <w:tmpl w:val="FE104F08"/>
    <w:lvl w:ilvl="0" w:tplc="9C588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893"/>
    <w:rsid w:val="00023893"/>
    <w:rsid w:val="001209B6"/>
    <w:rsid w:val="008028D8"/>
    <w:rsid w:val="00865C64"/>
    <w:rsid w:val="008819BE"/>
    <w:rsid w:val="00EA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8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389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023893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38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38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02389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38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8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cp:lastPrinted>2025-11-11T10:22:00Z</cp:lastPrinted>
  <dcterms:created xsi:type="dcterms:W3CDTF">2025-11-11T09:39:00Z</dcterms:created>
  <dcterms:modified xsi:type="dcterms:W3CDTF">2025-11-12T09:41:00Z</dcterms:modified>
</cp:coreProperties>
</file>