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F67" w:rsidRDefault="00547F67" w:rsidP="00547F67">
      <w:pPr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 xml:space="preserve"> ИНФОРМАЦИОННОЕ СООБЩЕНИЕ </w:t>
      </w:r>
    </w:p>
    <w:p w:rsidR="00A6560C" w:rsidRDefault="001D7003" w:rsidP="00A6560C">
      <w:pPr>
        <w:ind w:firstLine="708"/>
        <w:jc w:val="both"/>
        <w:rPr>
          <w:sz w:val="24"/>
          <w:szCs w:val="24"/>
        </w:rPr>
      </w:pPr>
      <w:r w:rsidRPr="00604EFC">
        <w:rPr>
          <w:sz w:val="24"/>
          <w:szCs w:val="24"/>
        </w:rPr>
        <w:t xml:space="preserve">Комитет по управлению имуществом и земельным отношениям администрации Каслинского муниципального района (организатор торгов) соответствии с решением Собрания депутатов Каслинского муниципального района от 30 мая 2019 года №340   «О внесении изменений и дополнений в Программы приватизации имущества, находящегося в собственности Каслинского муниципального района на 2019 год»; на основании распоряжения администрации Каслинского муниципального района </w:t>
      </w:r>
      <w:r w:rsidR="00A6560C" w:rsidRPr="00C61460">
        <w:rPr>
          <w:sz w:val="24"/>
          <w:szCs w:val="24"/>
          <w:highlight w:val="green"/>
        </w:rPr>
        <w:t xml:space="preserve">от </w:t>
      </w:r>
      <w:r w:rsidR="00930C69">
        <w:rPr>
          <w:sz w:val="24"/>
          <w:szCs w:val="24"/>
          <w:highlight w:val="green"/>
        </w:rPr>
        <w:t>21</w:t>
      </w:r>
      <w:r w:rsidR="00A6560C">
        <w:rPr>
          <w:sz w:val="24"/>
          <w:szCs w:val="24"/>
          <w:highlight w:val="green"/>
        </w:rPr>
        <w:t>.</w:t>
      </w:r>
      <w:r w:rsidR="00930C69">
        <w:rPr>
          <w:sz w:val="24"/>
          <w:szCs w:val="24"/>
          <w:highlight w:val="green"/>
        </w:rPr>
        <w:t>11</w:t>
      </w:r>
      <w:r w:rsidR="00A6560C">
        <w:rPr>
          <w:sz w:val="24"/>
          <w:szCs w:val="24"/>
          <w:highlight w:val="green"/>
        </w:rPr>
        <w:t>.2019</w:t>
      </w:r>
      <w:r w:rsidR="00A6560C" w:rsidRPr="00C61460">
        <w:rPr>
          <w:sz w:val="24"/>
          <w:szCs w:val="24"/>
          <w:highlight w:val="green"/>
        </w:rPr>
        <w:t xml:space="preserve"> № </w:t>
      </w:r>
      <w:r w:rsidR="003B7B0C">
        <w:rPr>
          <w:sz w:val="24"/>
          <w:szCs w:val="24"/>
          <w:highlight w:val="green"/>
        </w:rPr>
        <w:t>609</w:t>
      </w:r>
      <w:r w:rsidR="00A6560C" w:rsidRPr="00C61460">
        <w:rPr>
          <w:sz w:val="24"/>
          <w:szCs w:val="24"/>
          <w:highlight w:val="green"/>
        </w:rPr>
        <w:t>-р</w:t>
      </w:r>
      <w:r w:rsidR="00A6560C" w:rsidRPr="00604EFC">
        <w:rPr>
          <w:sz w:val="24"/>
          <w:szCs w:val="24"/>
        </w:rPr>
        <w:t xml:space="preserve">  «О проведении торгов в форме открытого аукциона по продаже муниципального имущества»:</w:t>
      </w:r>
    </w:p>
    <w:p w:rsidR="00A6560C" w:rsidRPr="00A90A97" w:rsidRDefault="00A6560C" w:rsidP="00A6560C">
      <w:pPr>
        <w:spacing w:line="264" w:lineRule="auto"/>
        <w:jc w:val="both"/>
        <w:rPr>
          <w:bCs/>
          <w:sz w:val="24"/>
          <w:szCs w:val="24"/>
        </w:rPr>
      </w:pPr>
      <w:r w:rsidRPr="00DE7B74">
        <w:rPr>
          <w:b/>
          <w:bCs/>
          <w:sz w:val="24"/>
          <w:szCs w:val="24"/>
        </w:rPr>
        <w:t>Оператор электронной площадки:</w:t>
      </w:r>
      <w:r w:rsidRPr="00DE7B74">
        <w:rPr>
          <w:color w:val="767676"/>
          <w:sz w:val="24"/>
          <w:szCs w:val="24"/>
        </w:rPr>
        <w:t xml:space="preserve"> </w:t>
      </w:r>
      <w:r w:rsidRPr="00DE7B74">
        <w:rPr>
          <w:bCs/>
          <w:sz w:val="24"/>
          <w:szCs w:val="24"/>
        </w:rPr>
        <w:t xml:space="preserve">Акционерное общество «Единая электронная торговая площадка» </w:t>
      </w:r>
      <w:hyperlink r:id="rId6" w:history="1">
        <w:r w:rsidRPr="00DE7B74">
          <w:rPr>
            <w:rStyle w:val="a3"/>
            <w:bCs/>
            <w:szCs w:val="24"/>
          </w:rPr>
          <w:t>https://178fz.roseltorg.ru/</w:t>
        </w:r>
      </w:hyperlink>
      <w:r w:rsidRPr="00DE7B74">
        <w:rPr>
          <w:bCs/>
          <w:sz w:val="24"/>
          <w:szCs w:val="24"/>
        </w:rPr>
        <w:t xml:space="preserve">. Юридический адрес Оператора: 115114, г. Москва, ул. </w:t>
      </w:r>
      <w:proofErr w:type="spellStart"/>
      <w:r w:rsidRPr="00DE7B74">
        <w:rPr>
          <w:bCs/>
          <w:sz w:val="24"/>
          <w:szCs w:val="24"/>
        </w:rPr>
        <w:t>Кожевническая</w:t>
      </w:r>
      <w:proofErr w:type="spellEnd"/>
      <w:r w:rsidRPr="00DE7B74">
        <w:rPr>
          <w:bCs/>
          <w:sz w:val="24"/>
          <w:szCs w:val="24"/>
        </w:rPr>
        <w:t xml:space="preserve">, д. 14, стр. 5, телефон:8 (495) 276-16-26, </w:t>
      </w:r>
      <w:r w:rsidRPr="00DE7B74">
        <w:rPr>
          <w:bCs/>
          <w:sz w:val="24"/>
          <w:szCs w:val="24"/>
          <w:lang w:val="en-US"/>
        </w:rPr>
        <w:t>e</w:t>
      </w:r>
      <w:r w:rsidRPr="00DE7B74">
        <w:rPr>
          <w:bCs/>
          <w:sz w:val="24"/>
          <w:szCs w:val="24"/>
        </w:rPr>
        <w:t>-</w:t>
      </w:r>
      <w:r w:rsidRPr="00DE7B74">
        <w:rPr>
          <w:bCs/>
          <w:sz w:val="24"/>
          <w:szCs w:val="24"/>
          <w:lang w:val="en-US"/>
        </w:rPr>
        <w:t>mail</w:t>
      </w:r>
      <w:r w:rsidRPr="00DE7B74">
        <w:rPr>
          <w:bCs/>
          <w:sz w:val="24"/>
          <w:szCs w:val="24"/>
        </w:rPr>
        <w:t xml:space="preserve">: </w:t>
      </w:r>
      <w:r w:rsidRPr="00DE7B74">
        <w:rPr>
          <w:bCs/>
          <w:sz w:val="24"/>
          <w:szCs w:val="24"/>
          <w:lang w:val="en-US"/>
        </w:rPr>
        <w:t>info</w:t>
      </w:r>
      <w:r w:rsidRPr="00DE7B74">
        <w:rPr>
          <w:bCs/>
          <w:sz w:val="24"/>
          <w:szCs w:val="24"/>
        </w:rPr>
        <w:t>@</w:t>
      </w:r>
      <w:proofErr w:type="spellStart"/>
      <w:r w:rsidRPr="00DE7B74">
        <w:rPr>
          <w:bCs/>
          <w:sz w:val="24"/>
          <w:szCs w:val="24"/>
          <w:lang w:val="en-US"/>
        </w:rPr>
        <w:t>roseltorg</w:t>
      </w:r>
      <w:proofErr w:type="spellEnd"/>
      <w:r w:rsidRPr="00DE7B74">
        <w:rPr>
          <w:bCs/>
          <w:sz w:val="24"/>
          <w:szCs w:val="24"/>
        </w:rPr>
        <w:t>.</w:t>
      </w:r>
      <w:proofErr w:type="spellStart"/>
      <w:r w:rsidRPr="00DE7B74">
        <w:rPr>
          <w:bCs/>
          <w:sz w:val="24"/>
          <w:szCs w:val="24"/>
          <w:lang w:val="en-US"/>
        </w:rPr>
        <w:t>ru</w:t>
      </w:r>
      <w:proofErr w:type="spellEnd"/>
      <w:r>
        <w:rPr>
          <w:bCs/>
          <w:sz w:val="24"/>
          <w:szCs w:val="24"/>
        </w:rPr>
        <w:t>.</w:t>
      </w:r>
    </w:p>
    <w:p w:rsidR="00A6560C" w:rsidRDefault="00A6560C" w:rsidP="00A6560C">
      <w:pPr>
        <w:rPr>
          <w:sz w:val="24"/>
          <w:szCs w:val="24"/>
        </w:rPr>
      </w:pPr>
    </w:p>
    <w:p w:rsidR="00DB67C4" w:rsidRPr="00BD4BB1" w:rsidRDefault="00A6560C" w:rsidP="00DB67C4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 w:rsidR="00DB67C4" w:rsidRPr="00BD4BB1">
        <w:rPr>
          <w:b/>
          <w:sz w:val="24"/>
          <w:szCs w:val="24"/>
        </w:rPr>
        <w:t>ЛОТ №1:</w:t>
      </w:r>
    </w:p>
    <w:p w:rsidR="00DB67C4" w:rsidRPr="00795EF2" w:rsidRDefault="00DB67C4" w:rsidP="00DB67C4">
      <w:pPr>
        <w:jc w:val="both"/>
        <w:rPr>
          <w:sz w:val="24"/>
          <w:szCs w:val="24"/>
        </w:rPr>
      </w:pPr>
      <w:r w:rsidRPr="00BD4BB1">
        <w:rPr>
          <w:b/>
          <w:sz w:val="24"/>
          <w:szCs w:val="24"/>
        </w:rPr>
        <w:t>Предмет аукциона:</w:t>
      </w:r>
      <w:r w:rsidRPr="00BD4BB1">
        <w:rPr>
          <w:sz w:val="24"/>
          <w:szCs w:val="24"/>
        </w:rPr>
        <w:t xml:space="preserve"> </w:t>
      </w:r>
      <w:r w:rsidRPr="003367BA">
        <w:rPr>
          <w:sz w:val="24"/>
          <w:szCs w:val="24"/>
        </w:rPr>
        <w:t xml:space="preserve">Нежилое здание, общая площадь 234,2 </w:t>
      </w:r>
      <w:proofErr w:type="spellStart"/>
      <w:r w:rsidRPr="003367BA">
        <w:rPr>
          <w:sz w:val="24"/>
          <w:szCs w:val="24"/>
        </w:rPr>
        <w:t>кв</w:t>
      </w:r>
      <w:proofErr w:type="gramStart"/>
      <w:r w:rsidRPr="003367BA">
        <w:rPr>
          <w:sz w:val="24"/>
          <w:szCs w:val="24"/>
        </w:rPr>
        <w:t>.м</w:t>
      </w:r>
      <w:proofErr w:type="spellEnd"/>
      <w:proofErr w:type="gramEnd"/>
      <w:r w:rsidRPr="003367BA">
        <w:rPr>
          <w:sz w:val="24"/>
          <w:szCs w:val="24"/>
        </w:rPr>
        <w:t xml:space="preserve"> с земельным участком общей площадью 3018,0 </w:t>
      </w:r>
      <w:proofErr w:type="spellStart"/>
      <w:r w:rsidRPr="003367BA">
        <w:rPr>
          <w:sz w:val="24"/>
          <w:szCs w:val="24"/>
        </w:rPr>
        <w:t>кв.м</w:t>
      </w:r>
      <w:proofErr w:type="spellEnd"/>
      <w:r w:rsidRPr="003367BA">
        <w:rPr>
          <w:sz w:val="24"/>
          <w:szCs w:val="24"/>
        </w:rPr>
        <w:t xml:space="preserve">. с кадастровым номером 74:09:1107001:34 расположенного по адресу: Челябинская обл., </w:t>
      </w:r>
      <w:proofErr w:type="spellStart"/>
      <w:r w:rsidRPr="003367BA">
        <w:rPr>
          <w:sz w:val="24"/>
          <w:szCs w:val="24"/>
        </w:rPr>
        <w:t>г</w:t>
      </w:r>
      <w:proofErr w:type="gramStart"/>
      <w:r w:rsidRPr="003367BA">
        <w:rPr>
          <w:sz w:val="24"/>
          <w:szCs w:val="24"/>
        </w:rPr>
        <w:t>.К</w:t>
      </w:r>
      <w:proofErr w:type="gramEnd"/>
      <w:r w:rsidRPr="003367BA">
        <w:rPr>
          <w:sz w:val="24"/>
          <w:szCs w:val="24"/>
        </w:rPr>
        <w:t>асли</w:t>
      </w:r>
      <w:proofErr w:type="spellEnd"/>
      <w:r w:rsidRPr="003367BA">
        <w:rPr>
          <w:sz w:val="24"/>
          <w:szCs w:val="24"/>
        </w:rPr>
        <w:t>, ул. Коммуны, д.65, стр.3</w:t>
      </w:r>
      <w:r>
        <w:rPr>
          <w:sz w:val="24"/>
          <w:szCs w:val="24"/>
        </w:rPr>
        <w:t>;</w:t>
      </w:r>
    </w:p>
    <w:p w:rsidR="00DB67C4" w:rsidRPr="00BD4BB1" w:rsidRDefault="00DB67C4" w:rsidP="00DB67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Форма торгов и подачи предложений о цене: 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торги проводятся в электронной форме аукциона, открытого по составу участников и форме подачи предложений о цене.</w:t>
      </w:r>
    </w:p>
    <w:p w:rsidR="00DB67C4" w:rsidRDefault="00DB67C4" w:rsidP="00DB67C4">
      <w:pPr>
        <w:pStyle w:val="a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Информация о предыдущих торгах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: ранее торги не проводились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DB67C4" w:rsidRPr="00BD4BB1" w:rsidRDefault="00DB67C4" w:rsidP="00DB67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Начальная цена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450 000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четыреста пятьдесят тысяч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 (в </w:t>
      </w:r>
      <w:proofErr w:type="spellStart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. НДС).</w:t>
      </w:r>
    </w:p>
    <w:p w:rsidR="00DB67C4" w:rsidRPr="00BD4BB1" w:rsidRDefault="00DB67C4" w:rsidP="00DB67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«Шаг аукциона» (величина повышения начальной цены)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22500 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двадцать две тысячи пятьсот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) рублей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копеек, в размере 5 % от начальной цены.</w:t>
      </w:r>
    </w:p>
    <w:p w:rsidR="00DB67C4" w:rsidRPr="00BD4BB1" w:rsidRDefault="00DB67C4" w:rsidP="00DB67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Сумма задатка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90000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девяноста тысяч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копеек, в размере 20 % от начальной цены.</w:t>
      </w:r>
    </w:p>
    <w:p w:rsidR="00DB67C4" w:rsidRDefault="00DB67C4" w:rsidP="00DB67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B67C4" w:rsidRPr="00BD4BB1" w:rsidRDefault="00DB67C4" w:rsidP="00DB67C4">
      <w:pPr>
        <w:rPr>
          <w:b/>
          <w:sz w:val="24"/>
          <w:szCs w:val="24"/>
        </w:rPr>
      </w:pPr>
      <w:r w:rsidRPr="00BD4BB1">
        <w:rPr>
          <w:b/>
          <w:sz w:val="24"/>
          <w:szCs w:val="24"/>
        </w:rPr>
        <w:t>ЛОТ №</w:t>
      </w:r>
      <w:r>
        <w:rPr>
          <w:b/>
          <w:sz w:val="24"/>
          <w:szCs w:val="24"/>
        </w:rPr>
        <w:t>2</w:t>
      </w:r>
      <w:r w:rsidRPr="00BD4BB1">
        <w:rPr>
          <w:b/>
          <w:sz w:val="24"/>
          <w:szCs w:val="24"/>
        </w:rPr>
        <w:t>:</w:t>
      </w:r>
    </w:p>
    <w:p w:rsidR="00DB67C4" w:rsidRPr="00795EF2" w:rsidRDefault="00DB67C4" w:rsidP="00DB67C4">
      <w:pPr>
        <w:jc w:val="both"/>
        <w:rPr>
          <w:sz w:val="24"/>
          <w:szCs w:val="24"/>
        </w:rPr>
      </w:pPr>
      <w:r w:rsidRPr="00BD4BB1">
        <w:rPr>
          <w:b/>
          <w:sz w:val="24"/>
          <w:szCs w:val="24"/>
        </w:rPr>
        <w:t>Предмет аукциона:</w:t>
      </w:r>
      <w:r w:rsidRPr="00BD4BB1">
        <w:rPr>
          <w:sz w:val="24"/>
          <w:szCs w:val="24"/>
        </w:rPr>
        <w:t xml:space="preserve"> </w:t>
      </w:r>
      <w:r w:rsidRPr="003367BA">
        <w:rPr>
          <w:sz w:val="24"/>
          <w:szCs w:val="24"/>
        </w:rPr>
        <w:t xml:space="preserve">Сооружение, дымовая труба котельной, расположенная по адресу: Челябинская обл., </w:t>
      </w:r>
      <w:proofErr w:type="spellStart"/>
      <w:r w:rsidRPr="003367BA">
        <w:rPr>
          <w:sz w:val="24"/>
          <w:szCs w:val="24"/>
        </w:rPr>
        <w:t>г</w:t>
      </w:r>
      <w:proofErr w:type="gramStart"/>
      <w:r w:rsidRPr="003367BA">
        <w:rPr>
          <w:sz w:val="24"/>
          <w:szCs w:val="24"/>
        </w:rPr>
        <w:t>.К</w:t>
      </w:r>
      <w:proofErr w:type="gramEnd"/>
      <w:r w:rsidRPr="003367BA">
        <w:rPr>
          <w:sz w:val="24"/>
          <w:szCs w:val="24"/>
        </w:rPr>
        <w:t>асли</w:t>
      </w:r>
      <w:proofErr w:type="spellEnd"/>
      <w:r w:rsidRPr="003367BA">
        <w:rPr>
          <w:sz w:val="24"/>
          <w:szCs w:val="24"/>
        </w:rPr>
        <w:t>, ул. Коммуны, д.65, стр.3;</w:t>
      </w:r>
    </w:p>
    <w:p w:rsidR="00DB67C4" w:rsidRPr="00BD4BB1" w:rsidRDefault="00DB67C4" w:rsidP="00DB67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Форма торгов и подачи предложений о цене: 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торги проводятся в электронной форме аукциона, открытого по составу участников и форме подачи предложений о цене.</w:t>
      </w:r>
    </w:p>
    <w:p w:rsidR="00DB67C4" w:rsidRDefault="00DB67C4" w:rsidP="00DB67C4">
      <w:pPr>
        <w:pStyle w:val="a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Информация о предыдущих торгах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: ранее торги не проводились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DB67C4" w:rsidRPr="00BD4BB1" w:rsidRDefault="00DB67C4" w:rsidP="00DB67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Начальная цена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24000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двадцать четыре тысячи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 (в </w:t>
      </w:r>
      <w:proofErr w:type="spellStart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. НДС).</w:t>
      </w:r>
    </w:p>
    <w:p w:rsidR="00DB67C4" w:rsidRPr="00BD4BB1" w:rsidRDefault="00DB67C4" w:rsidP="00DB67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«Шаг аукциона» (величина повышения начальной цены)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1200 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одна тысяча двести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) рублей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копеек, в размере 5 % от начальной цены.</w:t>
      </w:r>
    </w:p>
    <w:p w:rsidR="00DB67C4" w:rsidRPr="00BD4BB1" w:rsidRDefault="00DB67C4" w:rsidP="00DB67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Сумма задатка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4800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четыре тысячи восемьсот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копеек, в размере 20 % от начальной цены.</w:t>
      </w:r>
    </w:p>
    <w:p w:rsidR="00DB67C4" w:rsidRPr="00BD4BB1" w:rsidRDefault="00DB67C4" w:rsidP="00DB67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31EE" w:rsidRDefault="00FE31EE" w:rsidP="00DB67C4">
      <w:pPr>
        <w:rPr>
          <w:sz w:val="24"/>
          <w:szCs w:val="24"/>
        </w:rPr>
      </w:pPr>
      <w:bookmarkStart w:id="0" w:name="_GoBack"/>
      <w:bookmarkEnd w:id="0"/>
    </w:p>
    <w:p w:rsidR="00FE31EE" w:rsidRPr="00DE7B74" w:rsidRDefault="00FE31EE" w:rsidP="00FE31EE">
      <w:pPr>
        <w:pStyle w:val="a6"/>
        <w:ind w:left="708" w:firstLine="1"/>
        <w:rPr>
          <w:b/>
          <w:sz w:val="24"/>
          <w:szCs w:val="24"/>
        </w:rPr>
      </w:pPr>
      <w:r w:rsidRPr="00DE7B74">
        <w:rPr>
          <w:b/>
          <w:bCs/>
          <w:sz w:val="24"/>
          <w:szCs w:val="24"/>
        </w:rPr>
        <w:t>Порядок регистрации на электронной площадке, подачи заявки на участие в аукционе в электронной форме, размер, срок и порядок внесения задатка, порядок возврата задатка.</w:t>
      </w:r>
    </w:p>
    <w:p w:rsidR="00FE31EE" w:rsidRPr="00DE7B74" w:rsidRDefault="00FE31EE" w:rsidP="00FE31EE">
      <w:pPr>
        <w:pStyle w:val="a6"/>
        <w:ind w:left="720"/>
        <w:jc w:val="center"/>
        <w:rPr>
          <w:b/>
          <w:i/>
          <w:sz w:val="24"/>
          <w:szCs w:val="24"/>
        </w:rPr>
      </w:pP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АО «Единая электронная торговая площадка» в соответствии с Регламентом электронной площадки.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  <w:lang w:val="x-none"/>
        </w:rPr>
        <w:t>Регистрация на электронной площадке осуществляется без взимания платы</w:t>
      </w:r>
      <w:r w:rsidRPr="00DE7B74">
        <w:rPr>
          <w:szCs w:val="24"/>
        </w:rPr>
        <w:t>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Обязанность доказать свое право на участие в электронном аукционе возлагается на претендента.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lastRenderedPageBreak/>
        <w:t xml:space="preserve">              Подача заявки на участие в электронном аукционе осуществляется претендентом из личного кабинета. 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</w:t>
      </w:r>
      <w:proofErr w:type="gramStart"/>
      <w:r w:rsidRPr="00DE7B74">
        <w:rPr>
          <w:szCs w:val="24"/>
        </w:rPr>
        <w:t>Заявки подаются путем заполнения формы, представленной в Приложении № 1 к настоящему информационному сообщению, и размещения ее электронного образа, с приложением электронных образов документов в соответствии с перечнем, указанным в настоящем информационном сообщении, на сайте электронной торговой площадки </w:t>
      </w:r>
      <w:r w:rsidRPr="00DE7B74">
        <w:rPr>
          <w:szCs w:val="24"/>
          <w:u w:val="single"/>
        </w:rPr>
        <w:t>www.roseltorg.ru</w:t>
      </w:r>
      <w:r w:rsidRPr="00DE7B74">
        <w:rPr>
          <w:szCs w:val="24"/>
        </w:rPr>
        <w:t xml:space="preserve">. </w:t>
      </w:r>
      <w:proofErr w:type="gramEnd"/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Для участия в электронном аукционе претенденты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 К документам также прилагается их опись (форма документа представлена в Приложении № 2).</w:t>
      </w:r>
    </w:p>
    <w:p w:rsidR="00FE31EE" w:rsidRPr="00DE7B74" w:rsidRDefault="00FE31EE" w:rsidP="00FE31EE">
      <w:pPr>
        <w:pStyle w:val="3"/>
        <w:rPr>
          <w:b/>
          <w:bCs/>
          <w:szCs w:val="24"/>
          <w:u w:val="single"/>
        </w:rPr>
      </w:pPr>
      <w:r w:rsidRPr="00DE7B74">
        <w:rPr>
          <w:b/>
          <w:bCs/>
          <w:i/>
          <w:iCs/>
          <w:szCs w:val="24"/>
          <w:u w:val="single"/>
        </w:rPr>
        <w:t>физические лица</w:t>
      </w:r>
      <w:r w:rsidRPr="00DE7B74">
        <w:rPr>
          <w:b/>
          <w:bCs/>
          <w:szCs w:val="24"/>
          <w:u w:val="single"/>
        </w:rPr>
        <w:t>: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- копию всех листов документа, удостоверяющего личность;</w:t>
      </w:r>
    </w:p>
    <w:p w:rsidR="00FE31EE" w:rsidRPr="00DE7B74" w:rsidRDefault="00FE31EE" w:rsidP="00FE31EE">
      <w:pPr>
        <w:pStyle w:val="3"/>
        <w:rPr>
          <w:b/>
          <w:bCs/>
          <w:i/>
          <w:iCs/>
          <w:szCs w:val="24"/>
          <w:u w:val="single"/>
        </w:rPr>
      </w:pPr>
      <w:r w:rsidRPr="00DE7B74">
        <w:rPr>
          <w:b/>
          <w:bCs/>
          <w:i/>
          <w:iCs/>
          <w:szCs w:val="24"/>
          <w:u w:val="single"/>
        </w:rPr>
        <w:t>юридические лица: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i/>
          <w:iCs/>
          <w:szCs w:val="24"/>
        </w:rPr>
        <w:t xml:space="preserve">- </w:t>
      </w:r>
      <w:r w:rsidRPr="00DE7B74">
        <w:rPr>
          <w:szCs w:val="24"/>
        </w:rPr>
        <w:t>копии учредительных документов;</w:t>
      </w:r>
    </w:p>
    <w:p w:rsidR="00FE31EE" w:rsidRPr="00DE7B74" w:rsidRDefault="00FE31EE" w:rsidP="00FE31EE">
      <w:pPr>
        <w:pStyle w:val="3"/>
        <w:rPr>
          <w:szCs w:val="24"/>
        </w:rPr>
      </w:pPr>
      <w:proofErr w:type="gramStart"/>
      <w:r w:rsidRPr="00DE7B74">
        <w:rPr>
          <w:szCs w:val="24"/>
        </w:rPr>
        <w:t>-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(в случае наличия) юридического лица и подписанное его</w:t>
      </w:r>
      <w:proofErr w:type="gramEnd"/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>руководителем письмо);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 правом действовать от имени юридического лица без доверенности.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В случае</w:t>
      </w:r>
      <w:proofErr w:type="gramStart"/>
      <w:r w:rsidRPr="00DE7B74">
        <w:rPr>
          <w:szCs w:val="24"/>
        </w:rPr>
        <w:t>,</w:t>
      </w:r>
      <w:proofErr w:type="gramEnd"/>
      <w:r w:rsidRPr="00DE7B74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В случае</w:t>
      </w:r>
      <w:proofErr w:type="gramStart"/>
      <w:r w:rsidRPr="00DE7B74">
        <w:rPr>
          <w:szCs w:val="24"/>
        </w:rPr>
        <w:t>,</w:t>
      </w:r>
      <w:proofErr w:type="gramEnd"/>
      <w:r w:rsidRPr="00DE7B74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 xml:space="preserve">Все листы документов, представляемых одновременно с заявкой, должны быть пронумерованы. 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К данным документам прилагается опись (Приложение № 2 к информационному сообщению).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Одно лицо имеет право подать только одну заявку на один объект приватизации.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Заявки подаются на электронную площадку, начиная </w:t>
      </w:r>
      <w:proofErr w:type="gramStart"/>
      <w:r w:rsidRPr="00DE7B74">
        <w:rPr>
          <w:szCs w:val="24"/>
        </w:rPr>
        <w:t>с даты начала</w:t>
      </w:r>
      <w:proofErr w:type="gramEnd"/>
      <w:r w:rsidRPr="00DE7B74">
        <w:rPr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Заявки с прилагаемыми к ним документами, поданные с нарушением установленного срока, а также заявки с незаполненными полями (являющимися обязательными для заполнения), на электронной площадке не регистрируются программными средствами. 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В случае</w:t>
      </w:r>
      <w:proofErr w:type="gramStart"/>
      <w:r w:rsidRPr="00DE7B74">
        <w:rPr>
          <w:szCs w:val="24"/>
        </w:rPr>
        <w:t>,</w:t>
      </w:r>
      <w:proofErr w:type="gramEnd"/>
      <w:r w:rsidRPr="00DE7B74">
        <w:rPr>
          <w:szCs w:val="24"/>
        </w:rPr>
        <w:t xml:space="preserve"> если система не принимает заявку, Оператор электронной площадки уведомляет Претендента соответствующим системным сообщением о причине не принятия заявки.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 xml:space="preserve">В случае успешного принятия заявки Оператор электронной площадки в течение одного часа со времени поступления заявки сообщает Претенденту о ее поступлении путем направления </w:t>
      </w:r>
      <w:proofErr w:type="gramStart"/>
      <w:r w:rsidRPr="00DE7B74">
        <w:rPr>
          <w:szCs w:val="24"/>
        </w:rPr>
        <w:t>уведомления</w:t>
      </w:r>
      <w:proofErr w:type="gramEnd"/>
      <w:r w:rsidRPr="00DE7B74">
        <w:rPr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lastRenderedPageBreak/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 xml:space="preserve">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 (в течение 5 календарных дней со дня подписания протокола о признании претендентов участниками).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DE7B74">
        <w:rPr>
          <w:szCs w:val="24"/>
        </w:rPr>
        <w:t>ии ау</w:t>
      </w:r>
      <w:proofErr w:type="gramEnd"/>
      <w:r w:rsidRPr="00DE7B74">
        <w:rPr>
          <w:szCs w:val="24"/>
        </w:rPr>
        <w:t>кциона, при этом первоначальная заявка должна быть отозвана.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</w:p>
    <w:p w:rsidR="00FE31EE" w:rsidRPr="00DE7B74" w:rsidRDefault="00FE31EE" w:rsidP="00FE31EE">
      <w:pPr>
        <w:jc w:val="both"/>
        <w:rPr>
          <w:b/>
          <w:sz w:val="24"/>
          <w:szCs w:val="24"/>
        </w:rPr>
      </w:pPr>
      <w:r w:rsidRPr="00DE7B74">
        <w:rPr>
          <w:b/>
          <w:sz w:val="24"/>
          <w:szCs w:val="24"/>
        </w:rPr>
        <w:t xml:space="preserve">                 </w:t>
      </w:r>
      <w:r w:rsidRPr="00DE7B74">
        <w:rPr>
          <w:b/>
          <w:bCs/>
          <w:sz w:val="24"/>
          <w:szCs w:val="24"/>
        </w:rPr>
        <w:t xml:space="preserve">Реквизиты для перечисления задатка: </w:t>
      </w:r>
    </w:p>
    <w:p w:rsidR="00F57563" w:rsidRPr="00BD4BB1" w:rsidRDefault="00F57563" w:rsidP="00F57563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BD4BB1">
        <w:t xml:space="preserve">Получатель: УФК по Челябинской области (Комитет по управлению имуществом и земельным отношениям администрации КМР), </w:t>
      </w:r>
      <w:proofErr w:type="gramStart"/>
      <w:r w:rsidRPr="00BD4BB1">
        <w:rPr>
          <w:bCs/>
        </w:rPr>
        <w:t>р</w:t>
      </w:r>
      <w:proofErr w:type="gramEnd"/>
      <w:r w:rsidRPr="00BD4BB1">
        <w:rPr>
          <w:bCs/>
        </w:rPr>
        <w:t>/с № 40302810575013000121 в Отделении Челябинск г. Челябинск, БИК 047501001, ИНН 7409001126, КПП 745901001. Назначение платежа: лицевой счет 05693014890, КБК 0,</w:t>
      </w:r>
      <w:r w:rsidRPr="00BD4BB1">
        <w:t xml:space="preserve"> </w:t>
      </w:r>
      <w:r w:rsidRPr="00BD4BB1">
        <w:rPr>
          <w:color w:val="333333"/>
        </w:rPr>
        <w:t>задаток для участия в аукционе.</w:t>
      </w:r>
    </w:p>
    <w:p w:rsidR="00F57563" w:rsidRPr="00BD4BB1" w:rsidRDefault="00F57563" w:rsidP="00F57563">
      <w:pPr>
        <w:ind w:firstLine="708"/>
        <w:jc w:val="both"/>
        <w:rPr>
          <w:b/>
          <w:sz w:val="24"/>
          <w:szCs w:val="24"/>
        </w:rPr>
      </w:pPr>
      <w:r w:rsidRPr="00BD4BB1">
        <w:rPr>
          <w:b/>
          <w:sz w:val="24"/>
          <w:szCs w:val="24"/>
        </w:rPr>
        <w:t xml:space="preserve">Последний день оплаты задатка – </w:t>
      </w:r>
      <w:r>
        <w:rPr>
          <w:b/>
          <w:sz w:val="24"/>
          <w:szCs w:val="24"/>
        </w:rPr>
        <w:t>23</w:t>
      </w:r>
      <w:r w:rsidRPr="00BD4BB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декабря</w:t>
      </w:r>
      <w:r w:rsidRPr="00BD4BB1">
        <w:rPr>
          <w:b/>
          <w:sz w:val="24"/>
          <w:szCs w:val="24"/>
        </w:rPr>
        <w:t xml:space="preserve"> 2019г. до 14.00 час</w:t>
      </w:r>
      <w:proofErr w:type="gramStart"/>
      <w:r w:rsidRPr="00BD4BB1">
        <w:rPr>
          <w:b/>
          <w:sz w:val="24"/>
          <w:szCs w:val="24"/>
        </w:rPr>
        <w:t>.</w:t>
      </w:r>
      <w:proofErr w:type="gramEnd"/>
      <w:r w:rsidRPr="00BD4BB1">
        <w:rPr>
          <w:b/>
          <w:color w:val="0061D9"/>
          <w:sz w:val="24"/>
          <w:szCs w:val="24"/>
        </w:rPr>
        <w:t xml:space="preserve"> </w:t>
      </w:r>
      <w:proofErr w:type="gramStart"/>
      <w:r w:rsidRPr="00BD4BB1">
        <w:rPr>
          <w:b/>
          <w:sz w:val="24"/>
          <w:szCs w:val="24"/>
        </w:rPr>
        <w:t>п</w:t>
      </w:r>
      <w:proofErr w:type="gramEnd"/>
      <w:r w:rsidRPr="00BD4BB1">
        <w:rPr>
          <w:b/>
          <w:sz w:val="24"/>
          <w:szCs w:val="24"/>
        </w:rPr>
        <w:t>о московскому времени.</w:t>
      </w:r>
    </w:p>
    <w:p w:rsidR="00F57563" w:rsidRPr="00BD4BB1" w:rsidRDefault="00F57563" w:rsidP="00F57563">
      <w:pPr>
        <w:jc w:val="both"/>
        <w:rPr>
          <w:bCs/>
          <w:sz w:val="24"/>
          <w:szCs w:val="24"/>
        </w:rPr>
      </w:pPr>
      <w:r w:rsidRPr="00BD4BB1">
        <w:rPr>
          <w:bCs/>
          <w:sz w:val="24"/>
          <w:szCs w:val="24"/>
        </w:rPr>
        <w:t xml:space="preserve">Данное сообщение является публичной офертой в соответствии со статьей 437 Гражданского кодекса РФ, а подача претендентом заявки и перечисление задатка являются акцептом такой оферты. Сумма задатка возвращается участникам аукциона, за исключением его победителя, в течение 5 календарных дней </w:t>
      </w:r>
      <w:proofErr w:type="gramStart"/>
      <w:r w:rsidRPr="00BD4BB1">
        <w:rPr>
          <w:bCs/>
          <w:sz w:val="24"/>
          <w:szCs w:val="24"/>
        </w:rPr>
        <w:t>с даты подведения</w:t>
      </w:r>
      <w:proofErr w:type="gramEnd"/>
      <w:r w:rsidRPr="00BD4BB1">
        <w:rPr>
          <w:bCs/>
          <w:sz w:val="24"/>
          <w:szCs w:val="24"/>
        </w:rPr>
        <w:t xml:space="preserve"> итогов аукциона.</w:t>
      </w:r>
    </w:p>
    <w:p w:rsidR="00F57563" w:rsidRPr="00BD4BB1" w:rsidRDefault="00F57563" w:rsidP="00F57563">
      <w:pPr>
        <w:jc w:val="both"/>
        <w:rPr>
          <w:b/>
          <w:bCs/>
          <w:sz w:val="24"/>
          <w:szCs w:val="24"/>
        </w:rPr>
      </w:pPr>
      <w:r w:rsidRPr="00BD4BB1">
        <w:rPr>
          <w:b/>
          <w:bCs/>
          <w:sz w:val="24"/>
          <w:szCs w:val="24"/>
        </w:rPr>
        <w:t xml:space="preserve">Сроки, время подачи заявок, проведения электронного аукциона, подведения итогов продажи муниципального имущества: </w:t>
      </w:r>
      <w:r w:rsidRPr="00BD4BB1">
        <w:rPr>
          <w:bCs/>
          <w:sz w:val="24"/>
          <w:szCs w:val="24"/>
        </w:rPr>
        <w:t>Указанное в настоящем информационном сообщении время</w:t>
      </w:r>
      <w:r w:rsidRPr="00BD4BB1">
        <w:rPr>
          <w:b/>
          <w:bCs/>
          <w:sz w:val="24"/>
          <w:szCs w:val="24"/>
        </w:rPr>
        <w:t xml:space="preserve"> – </w:t>
      </w:r>
      <w:r w:rsidRPr="00BD4BB1">
        <w:rPr>
          <w:bCs/>
          <w:sz w:val="24"/>
          <w:szCs w:val="24"/>
        </w:rPr>
        <w:t>московское.</w:t>
      </w:r>
    </w:p>
    <w:p w:rsidR="00F57563" w:rsidRPr="00BD4BB1" w:rsidRDefault="00F57563" w:rsidP="00F57563">
      <w:pPr>
        <w:ind w:firstLine="708"/>
        <w:jc w:val="both"/>
        <w:rPr>
          <w:b/>
          <w:bCs/>
          <w:sz w:val="24"/>
          <w:szCs w:val="24"/>
          <w:u w:val="single"/>
        </w:rPr>
      </w:pPr>
      <w:r w:rsidRPr="00BD4BB1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BD4BB1">
        <w:rPr>
          <w:b/>
          <w:bCs/>
          <w:sz w:val="24"/>
          <w:szCs w:val="24"/>
          <w:u w:val="single"/>
        </w:rPr>
        <w:t>принимается время сервера электронной торговой площадки – московское.</w:t>
      </w:r>
    </w:p>
    <w:p w:rsidR="00F57563" w:rsidRPr="00BD4BB1" w:rsidRDefault="00F57563" w:rsidP="00F57563">
      <w:pPr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   </w:t>
      </w:r>
      <w:r w:rsidRPr="00BD4BB1">
        <w:rPr>
          <w:b/>
          <w:sz w:val="24"/>
          <w:szCs w:val="24"/>
        </w:rPr>
        <w:t xml:space="preserve"> </w:t>
      </w:r>
      <w:r w:rsidRPr="00BD4BB1">
        <w:rPr>
          <w:b/>
          <w:sz w:val="24"/>
          <w:szCs w:val="24"/>
          <w:u w:val="single"/>
        </w:rPr>
        <w:t>Дата начала приема заявок на участие в аукционе</w:t>
      </w:r>
      <w:r w:rsidRPr="00BD4BB1">
        <w:rPr>
          <w:sz w:val="24"/>
          <w:szCs w:val="24"/>
        </w:rPr>
        <w:t xml:space="preserve">: </w:t>
      </w:r>
      <w:r w:rsidRPr="00B10734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8</w:t>
      </w:r>
      <w:r w:rsidRPr="00B1073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ноября</w:t>
      </w:r>
      <w:r w:rsidRPr="00B10734">
        <w:rPr>
          <w:b/>
          <w:sz w:val="24"/>
          <w:szCs w:val="24"/>
        </w:rPr>
        <w:t xml:space="preserve"> 2019 г. в 08:00</w:t>
      </w:r>
      <w:r w:rsidRPr="00BD4BB1">
        <w:rPr>
          <w:sz w:val="24"/>
          <w:szCs w:val="24"/>
        </w:rPr>
        <w:t xml:space="preserve"> час</w:t>
      </w:r>
      <w:proofErr w:type="gramStart"/>
      <w:r w:rsidRPr="00BD4BB1">
        <w:rPr>
          <w:sz w:val="24"/>
          <w:szCs w:val="24"/>
        </w:rPr>
        <w:t>.</w:t>
      </w:r>
      <w:proofErr w:type="gramEnd"/>
      <w:r w:rsidRPr="00BD4BB1">
        <w:rPr>
          <w:sz w:val="24"/>
          <w:szCs w:val="24"/>
        </w:rPr>
        <w:t xml:space="preserve"> </w:t>
      </w:r>
      <w:proofErr w:type="gramStart"/>
      <w:r w:rsidRPr="00BD4BB1">
        <w:rPr>
          <w:sz w:val="24"/>
          <w:szCs w:val="24"/>
        </w:rPr>
        <w:t>п</w:t>
      </w:r>
      <w:proofErr w:type="gramEnd"/>
      <w:r w:rsidRPr="00BD4BB1">
        <w:rPr>
          <w:sz w:val="24"/>
          <w:szCs w:val="24"/>
        </w:rPr>
        <w:t>о московскому времени.</w:t>
      </w:r>
      <w:r w:rsidRPr="00BD4BB1">
        <w:rPr>
          <w:color w:val="767676"/>
          <w:sz w:val="24"/>
          <w:szCs w:val="24"/>
        </w:rPr>
        <w:t xml:space="preserve"> </w:t>
      </w:r>
      <w:r w:rsidRPr="00BD4BB1">
        <w:rPr>
          <w:sz w:val="24"/>
          <w:szCs w:val="24"/>
        </w:rPr>
        <w:t>Место подачи (приема) заявок - электронная площадка: </w:t>
      </w:r>
      <w:hyperlink r:id="rId7" w:history="1">
        <w:r w:rsidRPr="00BD4BB1">
          <w:rPr>
            <w:rStyle w:val="a3"/>
            <w:sz w:val="24"/>
            <w:szCs w:val="24"/>
          </w:rPr>
          <w:t>https://roseltorg.ru/</w:t>
        </w:r>
      </w:hyperlink>
    </w:p>
    <w:p w:rsidR="00F57563" w:rsidRPr="00BD4BB1" w:rsidRDefault="00F57563" w:rsidP="00F57563">
      <w:pPr>
        <w:ind w:firstLine="708"/>
        <w:jc w:val="both"/>
        <w:rPr>
          <w:sz w:val="24"/>
          <w:szCs w:val="24"/>
        </w:rPr>
      </w:pPr>
      <w:r w:rsidRPr="00BD4BB1">
        <w:rPr>
          <w:b/>
          <w:sz w:val="24"/>
          <w:szCs w:val="24"/>
          <w:u w:val="single"/>
        </w:rPr>
        <w:t>Дата окончания приема заявок на участие в аукционе</w:t>
      </w:r>
      <w:r w:rsidRPr="00BD4BB1"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23</w:t>
      </w:r>
      <w:r w:rsidRPr="00B1073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декабря</w:t>
      </w:r>
      <w:r w:rsidRPr="00B10734">
        <w:rPr>
          <w:b/>
          <w:sz w:val="24"/>
          <w:szCs w:val="24"/>
        </w:rPr>
        <w:t xml:space="preserve"> 2019г. до 14.00</w:t>
      </w:r>
      <w:r w:rsidRPr="00BD4BB1">
        <w:rPr>
          <w:sz w:val="24"/>
          <w:szCs w:val="24"/>
        </w:rPr>
        <w:t xml:space="preserve"> час</w:t>
      </w:r>
      <w:proofErr w:type="gramStart"/>
      <w:r w:rsidRPr="00BD4BB1">
        <w:rPr>
          <w:sz w:val="24"/>
          <w:szCs w:val="24"/>
        </w:rPr>
        <w:t>.</w:t>
      </w:r>
      <w:proofErr w:type="gramEnd"/>
      <w:r w:rsidRPr="00BD4BB1">
        <w:rPr>
          <w:color w:val="0061D9"/>
          <w:sz w:val="24"/>
          <w:szCs w:val="24"/>
        </w:rPr>
        <w:t xml:space="preserve"> </w:t>
      </w:r>
      <w:proofErr w:type="gramStart"/>
      <w:r w:rsidRPr="00BD4BB1">
        <w:rPr>
          <w:sz w:val="24"/>
          <w:szCs w:val="24"/>
        </w:rPr>
        <w:t>п</w:t>
      </w:r>
      <w:proofErr w:type="gramEnd"/>
      <w:r w:rsidRPr="00BD4BB1">
        <w:rPr>
          <w:sz w:val="24"/>
          <w:szCs w:val="24"/>
        </w:rPr>
        <w:t>о московскому времени.</w:t>
      </w:r>
    </w:p>
    <w:p w:rsidR="00F57563" w:rsidRPr="00BD4BB1" w:rsidRDefault="00F57563" w:rsidP="00F57563">
      <w:pPr>
        <w:pStyle w:val="2"/>
        <w:spacing w:line="240" w:lineRule="auto"/>
        <w:ind w:firstLine="708"/>
        <w:rPr>
          <w:sz w:val="24"/>
          <w:szCs w:val="24"/>
        </w:rPr>
      </w:pPr>
      <w:r w:rsidRPr="00BD4BB1">
        <w:rPr>
          <w:sz w:val="24"/>
          <w:szCs w:val="24"/>
        </w:rPr>
        <w:t xml:space="preserve"> </w:t>
      </w:r>
      <w:r w:rsidRPr="00BD4BB1">
        <w:rPr>
          <w:sz w:val="24"/>
          <w:szCs w:val="24"/>
          <w:u w:val="single"/>
        </w:rPr>
        <w:t>Дата, время и место определения участников торгов</w:t>
      </w:r>
      <w:r w:rsidRPr="00BD4BB1">
        <w:rPr>
          <w:sz w:val="24"/>
          <w:szCs w:val="24"/>
        </w:rPr>
        <w:t>:</w:t>
      </w:r>
      <w:r w:rsidRPr="00BD4BB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26 декабря</w:t>
      </w:r>
      <w:r w:rsidRPr="00BD4BB1">
        <w:rPr>
          <w:b/>
          <w:sz w:val="24"/>
          <w:szCs w:val="24"/>
        </w:rPr>
        <w:t xml:space="preserve"> 2019г. в 09.00 час</w:t>
      </w:r>
      <w:proofErr w:type="gramStart"/>
      <w:r w:rsidRPr="00BD4BB1">
        <w:rPr>
          <w:b/>
          <w:sz w:val="24"/>
          <w:szCs w:val="24"/>
        </w:rPr>
        <w:t xml:space="preserve">., </w:t>
      </w:r>
      <w:proofErr w:type="gramEnd"/>
      <w:r w:rsidRPr="00BD4BB1">
        <w:rPr>
          <w:sz w:val="24"/>
          <w:szCs w:val="24"/>
        </w:rPr>
        <w:t>место определения учас</w:t>
      </w:r>
      <w:r>
        <w:rPr>
          <w:sz w:val="24"/>
          <w:szCs w:val="24"/>
        </w:rPr>
        <w:t xml:space="preserve">тников аукционов  - электронная </w:t>
      </w:r>
      <w:r w:rsidRPr="00BD4BB1">
        <w:rPr>
          <w:sz w:val="24"/>
          <w:szCs w:val="24"/>
        </w:rPr>
        <w:t>площадка: </w:t>
      </w:r>
      <w:hyperlink r:id="rId8" w:history="1">
        <w:r w:rsidRPr="00BD4BB1">
          <w:rPr>
            <w:rStyle w:val="a3"/>
            <w:sz w:val="24"/>
            <w:szCs w:val="24"/>
          </w:rPr>
          <w:t>https://roseltorg.ru/</w:t>
        </w:r>
      </w:hyperlink>
    </w:p>
    <w:p w:rsidR="00F57563" w:rsidRPr="00BD4BB1" w:rsidRDefault="00F57563" w:rsidP="00F57563">
      <w:pPr>
        <w:pStyle w:val="2"/>
        <w:spacing w:line="240" w:lineRule="auto"/>
        <w:ind w:firstLine="708"/>
        <w:rPr>
          <w:b/>
          <w:bCs/>
          <w:sz w:val="24"/>
          <w:szCs w:val="24"/>
        </w:rPr>
      </w:pPr>
      <w:r w:rsidRPr="00BD4BB1">
        <w:rPr>
          <w:sz w:val="24"/>
          <w:szCs w:val="24"/>
          <w:u w:val="single"/>
        </w:rPr>
        <w:t>Электронный аукцион состоится</w:t>
      </w:r>
      <w:r w:rsidRPr="00BD4BB1">
        <w:rPr>
          <w:sz w:val="24"/>
          <w:szCs w:val="24"/>
        </w:rPr>
        <w:t xml:space="preserve"> </w:t>
      </w:r>
      <w:r w:rsidRPr="00BD4BB1">
        <w:rPr>
          <w:b/>
          <w:sz w:val="24"/>
          <w:szCs w:val="24"/>
        </w:rPr>
        <w:t>(дата и время начала приема предложений от участников аукциона)</w:t>
      </w:r>
      <w:r w:rsidRPr="00BD4BB1">
        <w:rPr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>30</w:t>
      </w:r>
      <w:r w:rsidRPr="00BD4BB1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12</w:t>
      </w:r>
      <w:r w:rsidRPr="00BD4BB1">
        <w:rPr>
          <w:b/>
          <w:bCs/>
          <w:sz w:val="24"/>
          <w:szCs w:val="24"/>
        </w:rPr>
        <w:t>.2019г. в 09.00 час</w:t>
      </w:r>
      <w:proofErr w:type="gramStart"/>
      <w:r w:rsidRPr="00BD4BB1">
        <w:rPr>
          <w:b/>
          <w:bCs/>
          <w:sz w:val="24"/>
          <w:szCs w:val="24"/>
        </w:rPr>
        <w:t>.</w:t>
      </w:r>
      <w:proofErr w:type="gramEnd"/>
      <w:r w:rsidRPr="00BD4BB1">
        <w:rPr>
          <w:sz w:val="24"/>
          <w:szCs w:val="24"/>
        </w:rPr>
        <w:t xml:space="preserve"> </w:t>
      </w:r>
      <w:proofErr w:type="gramStart"/>
      <w:r w:rsidRPr="00BD4BB1">
        <w:rPr>
          <w:b/>
          <w:sz w:val="24"/>
          <w:szCs w:val="24"/>
        </w:rPr>
        <w:t>п</w:t>
      </w:r>
      <w:proofErr w:type="gramEnd"/>
      <w:r w:rsidRPr="00BD4BB1">
        <w:rPr>
          <w:b/>
          <w:sz w:val="24"/>
          <w:szCs w:val="24"/>
        </w:rPr>
        <w:t>о московскому времени.</w:t>
      </w:r>
    </w:p>
    <w:p w:rsidR="00F57563" w:rsidRPr="00BD4BB1" w:rsidRDefault="00F57563" w:rsidP="00F57563">
      <w:pPr>
        <w:pStyle w:val="2"/>
        <w:spacing w:line="240" w:lineRule="auto"/>
        <w:ind w:firstLine="708"/>
        <w:rPr>
          <w:sz w:val="24"/>
          <w:szCs w:val="24"/>
        </w:rPr>
      </w:pPr>
      <w:r w:rsidRPr="00BD4BB1">
        <w:rPr>
          <w:sz w:val="24"/>
          <w:szCs w:val="24"/>
          <w:u w:val="single"/>
        </w:rPr>
        <w:t>Место проведения электронного аукциона</w:t>
      </w:r>
      <w:r w:rsidRPr="00BD4BB1">
        <w:rPr>
          <w:sz w:val="24"/>
          <w:szCs w:val="24"/>
        </w:rPr>
        <w:t xml:space="preserve">: </w:t>
      </w:r>
      <w:r w:rsidRPr="00BD4BB1">
        <w:rPr>
          <w:b/>
          <w:sz w:val="24"/>
          <w:szCs w:val="24"/>
        </w:rPr>
        <w:t>электронная площадка</w:t>
      </w:r>
      <w:r w:rsidRPr="00BD4BB1">
        <w:rPr>
          <w:sz w:val="24"/>
          <w:szCs w:val="24"/>
        </w:rPr>
        <w:t xml:space="preserve"> </w:t>
      </w:r>
      <w:hyperlink r:id="rId9" w:history="1">
        <w:r w:rsidRPr="00BD4BB1">
          <w:rPr>
            <w:rStyle w:val="a3"/>
            <w:sz w:val="24"/>
            <w:szCs w:val="24"/>
          </w:rPr>
          <w:t>https://roseltorg.ru/</w:t>
        </w:r>
      </w:hyperlink>
      <w:r w:rsidRPr="00BD4BB1">
        <w:rPr>
          <w:sz w:val="24"/>
          <w:szCs w:val="24"/>
        </w:rPr>
        <w:t>.</w:t>
      </w:r>
    </w:p>
    <w:p w:rsidR="00FE31EE" w:rsidRPr="00BD4BB1" w:rsidRDefault="00FE31EE" w:rsidP="00FE31EE">
      <w:pPr>
        <w:pStyle w:val="2"/>
        <w:spacing w:line="240" w:lineRule="auto"/>
        <w:ind w:firstLine="708"/>
        <w:rPr>
          <w:b/>
          <w:sz w:val="24"/>
          <w:szCs w:val="24"/>
        </w:rPr>
      </w:pPr>
      <w:r w:rsidRPr="00BD4BB1">
        <w:rPr>
          <w:sz w:val="24"/>
          <w:szCs w:val="24"/>
          <w:u w:val="single"/>
        </w:rPr>
        <w:t>Срок (дата и время) подведения итогов аукциона</w:t>
      </w:r>
      <w:r w:rsidRPr="00BD4BB1">
        <w:rPr>
          <w:sz w:val="24"/>
          <w:szCs w:val="24"/>
        </w:rPr>
        <w:t xml:space="preserve">: </w:t>
      </w:r>
      <w:r w:rsidRPr="00BD4BB1">
        <w:rPr>
          <w:b/>
          <w:sz w:val="24"/>
          <w:szCs w:val="24"/>
        </w:rPr>
        <w:t xml:space="preserve">Процедура аукциона считается завершенной со времени подписания Продавцом протокола об итогах аукциона, не позднее рабочего дня, следующего за днем подведения итогов аукциона. </w:t>
      </w:r>
    </w:p>
    <w:p w:rsidR="00FE31EE" w:rsidRPr="00DE7B74" w:rsidRDefault="00FE31EE" w:rsidP="00FE31EE">
      <w:pPr>
        <w:pStyle w:val="2"/>
        <w:spacing w:line="264" w:lineRule="auto"/>
        <w:ind w:firstLine="708"/>
        <w:rPr>
          <w:b/>
          <w:sz w:val="24"/>
          <w:szCs w:val="24"/>
        </w:rPr>
      </w:pPr>
      <w:r w:rsidRPr="00DE7B74">
        <w:rPr>
          <w:sz w:val="24"/>
          <w:szCs w:val="24"/>
        </w:rPr>
        <w:lastRenderedPageBreak/>
        <w:t xml:space="preserve"> Срок, в течение которого Организатор аукциона вправе отказаться от проведения аукциона</w:t>
      </w:r>
      <w:r w:rsidRPr="00DE7B74">
        <w:rPr>
          <w:b/>
          <w:sz w:val="24"/>
          <w:szCs w:val="24"/>
        </w:rPr>
        <w:t>: организатор торгов оставляет за собой право снять выставленный объект с торгов в любое время, но не позднее, чем за три дня до даты их проведения.</w:t>
      </w:r>
    </w:p>
    <w:p w:rsidR="00FE31EE" w:rsidRPr="00DE7B74" w:rsidRDefault="00FE31EE" w:rsidP="00FE31EE">
      <w:pPr>
        <w:tabs>
          <w:tab w:val="left" w:pos="284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Осмотр </w:t>
      </w:r>
      <w:proofErr w:type="gramStart"/>
      <w:r w:rsidRPr="00DE7B74">
        <w:rPr>
          <w:sz w:val="24"/>
          <w:szCs w:val="24"/>
        </w:rPr>
        <w:t>муниципального имущества, выставляемого на продажу производится</w:t>
      </w:r>
      <w:proofErr w:type="gramEnd"/>
      <w:r w:rsidRPr="00DE7B74">
        <w:rPr>
          <w:sz w:val="24"/>
          <w:szCs w:val="24"/>
        </w:rPr>
        <w:t xml:space="preserve"> еженедельно по пятницам с 14-00 до 15-00 в течение срока подачи заявок на участие в торгах.</w:t>
      </w:r>
    </w:p>
    <w:p w:rsidR="00FE31EE" w:rsidRPr="00DE7B74" w:rsidRDefault="00FE31EE" w:rsidP="00FE31EE">
      <w:pPr>
        <w:tabs>
          <w:tab w:val="left" w:pos="1725"/>
        </w:tabs>
        <w:jc w:val="both"/>
        <w:rPr>
          <w:sz w:val="24"/>
          <w:szCs w:val="24"/>
        </w:rPr>
      </w:pPr>
      <w:proofErr w:type="gramStart"/>
      <w:r w:rsidRPr="00DE7B74">
        <w:rPr>
          <w:sz w:val="24"/>
          <w:szCs w:val="24"/>
        </w:rPr>
        <w:t>Аукцион</w:t>
      </w:r>
      <w:proofErr w:type="gramEnd"/>
      <w:r w:rsidRPr="00DE7B74">
        <w:rPr>
          <w:sz w:val="24"/>
          <w:szCs w:val="24"/>
        </w:rPr>
        <w:t xml:space="preserve"> в котором принял участие только один участник признается несостоявшимся. </w:t>
      </w:r>
    </w:p>
    <w:p w:rsidR="00FE31EE" w:rsidRPr="00DE7B74" w:rsidRDefault="00FE31EE" w:rsidP="00FE31EE">
      <w:pPr>
        <w:tabs>
          <w:tab w:val="left" w:pos="1725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>Договор купли-продажи с победителем торгов заключается в течение 5 рабочих дней со дня подведения итогов аукциона.</w:t>
      </w:r>
    </w:p>
    <w:p w:rsidR="00FE31EE" w:rsidRPr="00DE7B74" w:rsidRDefault="00FE31EE" w:rsidP="00FE31EE">
      <w:pPr>
        <w:tabs>
          <w:tab w:val="left" w:pos="1725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Аукцион проводится в соответствии с Федеральным законом от 21 декабря 2001 № 178-ФЗ.  Порядок проведения аукциона утвержден постановлением Правительства РФ от 12 августа 2002 г. № 585.  </w:t>
      </w:r>
    </w:p>
    <w:p w:rsidR="00FE31EE" w:rsidRPr="00DE7B74" w:rsidRDefault="00FE31EE" w:rsidP="00FE31EE">
      <w:pPr>
        <w:keepNext/>
        <w:spacing w:before="100" w:beforeAutospacing="1"/>
        <w:contextualSpacing/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Аукционная документация (заявка, извещение, проект договора купли-продажи и др. документы) размещена на сайтах </w:t>
      </w:r>
      <w:hyperlink r:id="rId10" w:history="1">
        <w:r w:rsidRPr="00DE7B74">
          <w:rPr>
            <w:rStyle w:val="a3"/>
            <w:szCs w:val="24"/>
            <w:lang w:val="en-US"/>
          </w:rPr>
          <w:t>www</w:t>
        </w:r>
        <w:r w:rsidRPr="00DE7B74">
          <w:rPr>
            <w:rStyle w:val="a3"/>
            <w:szCs w:val="24"/>
          </w:rPr>
          <w:t>.</w:t>
        </w:r>
        <w:r w:rsidRPr="00DE7B74">
          <w:rPr>
            <w:rStyle w:val="a3"/>
            <w:szCs w:val="24"/>
            <w:lang w:val="en-US"/>
          </w:rPr>
          <w:t>torgi</w:t>
        </w:r>
        <w:r w:rsidRPr="00DE7B74">
          <w:rPr>
            <w:rStyle w:val="a3"/>
            <w:szCs w:val="24"/>
          </w:rPr>
          <w:t>.</w:t>
        </w:r>
        <w:r w:rsidRPr="00DE7B74">
          <w:rPr>
            <w:rStyle w:val="a3"/>
            <w:szCs w:val="24"/>
            <w:lang w:val="en-US"/>
          </w:rPr>
          <w:t>gov</w:t>
        </w:r>
        <w:r w:rsidRPr="00DE7B74">
          <w:rPr>
            <w:rStyle w:val="a3"/>
            <w:szCs w:val="24"/>
          </w:rPr>
          <w:t>.</w:t>
        </w:r>
        <w:r w:rsidRPr="00DE7B74">
          <w:rPr>
            <w:rStyle w:val="a3"/>
            <w:szCs w:val="24"/>
            <w:lang w:val="en-US"/>
          </w:rPr>
          <w:t>ru</w:t>
        </w:r>
      </w:hyperlink>
      <w:r w:rsidRPr="00DE7B74">
        <w:rPr>
          <w:sz w:val="24"/>
          <w:szCs w:val="24"/>
        </w:rPr>
        <w:t>, электронная площадка: </w:t>
      </w:r>
      <w:hyperlink r:id="rId11" w:history="1">
        <w:r w:rsidRPr="00DE7B74">
          <w:rPr>
            <w:rStyle w:val="a3"/>
            <w:szCs w:val="24"/>
          </w:rPr>
          <w:t>https://roseltorg.ru/</w:t>
        </w:r>
      </w:hyperlink>
      <w:r w:rsidRPr="00DE7B74">
        <w:rPr>
          <w:sz w:val="24"/>
          <w:szCs w:val="24"/>
        </w:rPr>
        <w:t xml:space="preserve"> и  </w:t>
      </w:r>
      <w:hyperlink r:id="rId12" w:history="1">
        <w:r w:rsidRPr="00DE7B74">
          <w:rPr>
            <w:rStyle w:val="a3"/>
            <w:szCs w:val="24"/>
            <w:lang w:val="en-US"/>
          </w:rPr>
          <w:t>www</w:t>
        </w:r>
        <w:r w:rsidRPr="00DE7B74">
          <w:rPr>
            <w:rStyle w:val="a3"/>
            <w:szCs w:val="24"/>
          </w:rPr>
          <w:t>.</w:t>
        </w:r>
        <w:proofErr w:type="spellStart"/>
        <w:r w:rsidRPr="00DE7B74">
          <w:rPr>
            <w:rStyle w:val="a3"/>
            <w:szCs w:val="24"/>
            <w:lang w:val="en-US"/>
          </w:rPr>
          <w:t>kasli</w:t>
        </w:r>
        <w:proofErr w:type="spellEnd"/>
        <w:r w:rsidRPr="00DE7B74">
          <w:rPr>
            <w:rStyle w:val="a3"/>
            <w:szCs w:val="24"/>
          </w:rPr>
          <w:t>.</w:t>
        </w:r>
        <w:r w:rsidRPr="00DE7B74">
          <w:rPr>
            <w:rStyle w:val="a3"/>
            <w:szCs w:val="24"/>
            <w:lang w:val="en-US"/>
          </w:rPr>
          <w:t>org</w:t>
        </w:r>
      </w:hyperlink>
    </w:p>
    <w:p w:rsidR="00FE31EE" w:rsidRPr="00DE7B74" w:rsidRDefault="00FE31EE" w:rsidP="00FE31EE">
      <w:pPr>
        <w:keepNext/>
        <w:spacing w:before="100" w:beforeAutospacing="1"/>
        <w:contextualSpacing/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С любой информацией об объекте продажи, условиями договора купли-продажи претенденты могут ознакомиться по адресу: г. Касли, ул. Ленина, д. 55, </w:t>
      </w:r>
      <w:proofErr w:type="spellStart"/>
      <w:r w:rsidRPr="00DE7B74">
        <w:rPr>
          <w:sz w:val="24"/>
          <w:szCs w:val="24"/>
        </w:rPr>
        <w:t>каб</w:t>
      </w:r>
      <w:proofErr w:type="spellEnd"/>
      <w:r w:rsidRPr="00DE7B74">
        <w:rPr>
          <w:sz w:val="24"/>
          <w:szCs w:val="24"/>
        </w:rPr>
        <w:t>. 7.</w:t>
      </w:r>
    </w:p>
    <w:p w:rsidR="00FE31EE" w:rsidRPr="00DE7B74" w:rsidRDefault="00FE31EE" w:rsidP="00FE31EE">
      <w:pPr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       Телефон для справок: 8(35149) 2-21-70 по рабочим дням с 08-00 до 13-00 и с 14-00 до 17-00 по местному времени.</w:t>
      </w:r>
    </w:p>
    <w:p w:rsidR="00FE31EE" w:rsidRDefault="00FE31EE" w:rsidP="00FE31EE">
      <w:pPr>
        <w:ind w:firstLine="708"/>
        <w:jc w:val="both"/>
        <w:rPr>
          <w:sz w:val="24"/>
          <w:szCs w:val="24"/>
        </w:rPr>
      </w:pPr>
    </w:p>
    <w:p w:rsidR="00A90A97" w:rsidRPr="00DE7B74" w:rsidRDefault="00A90A97" w:rsidP="00FE31EE">
      <w:pPr>
        <w:jc w:val="both"/>
        <w:rPr>
          <w:sz w:val="24"/>
          <w:szCs w:val="24"/>
        </w:rPr>
      </w:pPr>
    </w:p>
    <w:sectPr w:rsidR="00A90A97" w:rsidRPr="00DE7B74" w:rsidSect="001C1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41054"/>
    <w:multiLevelType w:val="hybridMultilevel"/>
    <w:tmpl w:val="3F122690"/>
    <w:lvl w:ilvl="0" w:tplc="388CC93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7F67"/>
    <w:rsid w:val="00044B9E"/>
    <w:rsid w:val="00062C21"/>
    <w:rsid w:val="00084961"/>
    <w:rsid w:val="000E4A89"/>
    <w:rsid w:val="00117D05"/>
    <w:rsid w:val="001C176E"/>
    <w:rsid w:val="001D3C53"/>
    <w:rsid w:val="001D7003"/>
    <w:rsid w:val="002134F2"/>
    <w:rsid w:val="003B7B0C"/>
    <w:rsid w:val="004F4301"/>
    <w:rsid w:val="00547F67"/>
    <w:rsid w:val="00596A8A"/>
    <w:rsid w:val="00604EFC"/>
    <w:rsid w:val="006E5C89"/>
    <w:rsid w:val="007C3B77"/>
    <w:rsid w:val="008160AA"/>
    <w:rsid w:val="00866B40"/>
    <w:rsid w:val="008D01E5"/>
    <w:rsid w:val="008E6500"/>
    <w:rsid w:val="008F3A65"/>
    <w:rsid w:val="00930C69"/>
    <w:rsid w:val="00A6560C"/>
    <w:rsid w:val="00A90A97"/>
    <w:rsid w:val="00AA2733"/>
    <w:rsid w:val="00B40CB3"/>
    <w:rsid w:val="00B6754E"/>
    <w:rsid w:val="00B70521"/>
    <w:rsid w:val="00C21F70"/>
    <w:rsid w:val="00CE1E54"/>
    <w:rsid w:val="00DA458D"/>
    <w:rsid w:val="00DB67C4"/>
    <w:rsid w:val="00E22070"/>
    <w:rsid w:val="00E50A2D"/>
    <w:rsid w:val="00F30F40"/>
    <w:rsid w:val="00F57563"/>
    <w:rsid w:val="00FE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F6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7F6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47F6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547F67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rsid w:val="00A90A97"/>
    <w:pPr>
      <w:overflowPunct/>
      <w:autoSpaceDE/>
      <w:autoSpaceDN/>
      <w:adjustRightInd/>
      <w:ind w:firstLine="708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90A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Вадькин нормальный"/>
    <w:basedOn w:val="a"/>
    <w:rsid w:val="00A90A97"/>
    <w:pPr>
      <w:overflowPunct/>
      <w:autoSpaceDE/>
      <w:autoSpaceDN/>
      <w:adjustRightInd/>
      <w:jc w:val="both"/>
    </w:pPr>
  </w:style>
  <w:style w:type="paragraph" w:styleId="2">
    <w:name w:val="Body Text 2"/>
    <w:basedOn w:val="a"/>
    <w:link w:val="20"/>
    <w:uiPriority w:val="99"/>
    <w:unhideWhenUsed/>
    <w:rsid w:val="00A90A9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90A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0F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0F40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1"/>
    <w:semiHidden/>
    <w:unhideWhenUsed/>
    <w:rsid w:val="000849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after="60"/>
      <w:jc w:val="both"/>
    </w:pPr>
    <w:rPr>
      <w:rFonts w:ascii="Courier New" w:hAnsi="Courier New" w:cs="Courier New"/>
      <w:sz w:val="22"/>
      <w:szCs w:val="22"/>
    </w:rPr>
  </w:style>
  <w:style w:type="character" w:customStyle="1" w:styleId="HTML0">
    <w:name w:val="Стандартный HTML Знак"/>
    <w:basedOn w:val="a0"/>
    <w:uiPriority w:val="99"/>
    <w:semiHidden/>
    <w:rsid w:val="00084961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ink w:val="HTML"/>
    <w:semiHidden/>
    <w:locked/>
    <w:rsid w:val="00084961"/>
    <w:rPr>
      <w:rFonts w:ascii="Courier New" w:eastAsia="Times New Roman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eltorg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oseltorg.ru/" TargetMode="External"/><Relationship Id="rId12" Type="http://schemas.openxmlformats.org/officeDocument/2006/relationships/hyperlink" Target="http://www.kasl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78fz.roseltorg.ru/" TargetMode="External"/><Relationship Id="rId11" Type="http://schemas.openxmlformats.org/officeDocument/2006/relationships/hyperlink" Target="https://roseltorg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eltorg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1626</Words>
  <Characters>9272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</cp:lastModifiedBy>
  <cp:revision>34</cp:revision>
  <cp:lastPrinted>2019-09-13T11:07:00Z</cp:lastPrinted>
  <dcterms:created xsi:type="dcterms:W3CDTF">2018-08-13T03:57:00Z</dcterms:created>
  <dcterms:modified xsi:type="dcterms:W3CDTF">2019-11-24T18:00:00Z</dcterms:modified>
</cp:coreProperties>
</file>