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139" w:rsidRDefault="005C1139" w:rsidP="005C113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C1139" w:rsidRDefault="005C1139" w:rsidP="005C1139">
      <w:pPr>
        <w:pStyle w:val="ConsPlusNormal"/>
        <w:outlineLvl w:val="0"/>
      </w:pPr>
    </w:p>
    <w:p w:rsidR="005C1139" w:rsidRDefault="005C1139" w:rsidP="005C1139">
      <w:pPr>
        <w:pStyle w:val="ConsPlusTitle"/>
        <w:jc w:val="center"/>
        <w:outlineLvl w:val="0"/>
      </w:pPr>
      <w:r>
        <w:t>ПРАВИТЕЛЬСТВО ЧЕЛЯБИНСКОЙ ОБЛАСТИ</w:t>
      </w:r>
    </w:p>
    <w:p w:rsidR="005C1139" w:rsidRDefault="005C1139" w:rsidP="005C1139">
      <w:pPr>
        <w:pStyle w:val="ConsPlusTitle"/>
        <w:jc w:val="center"/>
      </w:pPr>
    </w:p>
    <w:p w:rsidR="005C1139" w:rsidRDefault="005C1139" w:rsidP="005C1139">
      <w:pPr>
        <w:pStyle w:val="ConsPlusTitle"/>
        <w:jc w:val="center"/>
      </w:pPr>
      <w:r>
        <w:t>ПОСТАНОВЛЕНИЕ</w:t>
      </w:r>
    </w:p>
    <w:p w:rsidR="005C1139" w:rsidRDefault="005C1139" w:rsidP="005C1139">
      <w:pPr>
        <w:pStyle w:val="ConsPlusTitle"/>
        <w:jc w:val="center"/>
      </w:pPr>
      <w:r>
        <w:t>от 21 февраля 2008 г. N 27-П</w:t>
      </w:r>
    </w:p>
    <w:p w:rsidR="005C1139" w:rsidRDefault="005C1139" w:rsidP="005C1139">
      <w:pPr>
        <w:pStyle w:val="ConsPlusTitle"/>
        <w:jc w:val="center"/>
      </w:pPr>
    </w:p>
    <w:p w:rsidR="005C1139" w:rsidRDefault="005C1139" w:rsidP="005C1139">
      <w:pPr>
        <w:pStyle w:val="ConsPlusTitle"/>
        <w:jc w:val="center"/>
      </w:pPr>
      <w:r>
        <w:t>Об общественном координационном совете по развитию</w:t>
      </w:r>
    </w:p>
    <w:p w:rsidR="005C1139" w:rsidRDefault="005C1139" w:rsidP="005C1139">
      <w:pPr>
        <w:pStyle w:val="ConsPlusTitle"/>
        <w:jc w:val="center"/>
      </w:pPr>
      <w:r>
        <w:t>малого и среднего предпринимательства в Челябинской области</w:t>
      </w:r>
    </w:p>
    <w:p w:rsidR="005C1139" w:rsidRDefault="005C1139" w:rsidP="005C113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5C1139" w:rsidTr="00652D2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1139" w:rsidRDefault="005C1139" w:rsidP="00652D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1139" w:rsidRDefault="005C1139" w:rsidP="00652D2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Челябинской области</w:t>
            </w:r>
            <w:proofErr w:type="gramEnd"/>
          </w:p>
          <w:p w:rsidR="005C1139" w:rsidRDefault="005C1139" w:rsidP="00652D2A">
            <w:pPr>
              <w:pStyle w:val="ConsPlusNormal"/>
              <w:jc w:val="center"/>
            </w:pPr>
            <w:r>
              <w:rPr>
                <w:color w:val="392C69"/>
              </w:rPr>
              <w:t>от 16.07.2009 N 152-П)</w:t>
            </w:r>
          </w:p>
        </w:tc>
      </w:tr>
    </w:tbl>
    <w:p w:rsidR="005C1139" w:rsidRDefault="005C1139" w:rsidP="005C1139">
      <w:pPr>
        <w:pStyle w:val="ConsPlusNormal"/>
      </w:pPr>
    </w:p>
    <w:p w:rsidR="005C1139" w:rsidRDefault="005C1139" w:rsidP="005C113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Федерации", в целях обеспечения эффективного взаимодействия субъектов малого и среднего предпринимательства с органами государственной власти Челябинской области, территориальными органами федеральных органов государственной власти, органами местного самоуправления Челябинской области Правительство Челябинской области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ПОСТАНОВЛЯЕТ: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  <w:r>
        <w:t xml:space="preserve">1. Создать общественный координационный совет по развитию малого и среднего предпринимательства в Челябинской области и утвердить его </w:t>
      </w:r>
      <w:hyperlink w:anchor="P120" w:history="1">
        <w:r>
          <w:rPr>
            <w:color w:val="0000FF"/>
          </w:rPr>
          <w:t>состав</w:t>
        </w:r>
      </w:hyperlink>
      <w:r>
        <w:t xml:space="preserve"> (прилагается).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  <w:r>
        <w:t xml:space="preserve">2. Утвердить </w:t>
      </w:r>
      <w:hyperlink w:anchor="P44" w:history="1">
        <w:r>
          <w:rPr>
            <w:color w:val="0000FF"/>
          </w:rPr>
          <w:t>Положение</w:t>
        </w:r>
      </w:hyperlink>
      <w:r>
        <w:t xml:space="preserve"> об общественном координационном совете по развитию малого и среднего предпринимательства в Челябинской области (прилагается).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  <w:r>
        <w:t>3. Признать утратившими силу: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Челябинской области от 20.02.2003 г. N 19 "Об общественном координационном совете по </w:t>
      </w:r>
      <w:proofErr w:type="gramStart"/>
      <w:r>
        <w:t>государственной</w:t>
      </w:r>
      <w:proofErr w:type="gramEnd"/>
      <w:r>
        <w:t xml:space="preserve"> поддержке и развитию малого предпринимательства Челябинской области" (</w:t>
      </w:r>
      <w:proofErr w:type="spellStart"/>
      <w:r>
        <w:t>Южноуральская</w:t>
      </w:r>
      <w:proofErr w:type="spellEnd"/>
      <w:r>
        <w:t xml:space="preserve"> панорама, 7 марта 2003 г., N 28 - 29);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Челябинской области от 15.02.2007 г. N 13-П "О составе общественного координационного совета по </w:t>
      </w:r>
      <w:proofErr w:type="gramStart"/>
      <w:r>
        <w:t>государственной</w:t>
      </w:r>
      <w:proofErr w:type="gramEnd"/>
      <w:r>
        <w:t xml:space="preserve"> поддержке и развитию малого предпринимательства Челябинской области" (</w:t>
      </w:r>
      <w:proofErr w:type="spellStart"/>
      <w:r>
        <w:t>Южноуральская</w:t>
      </w:r>
      <w:proofErr w:type="spellEnd"/>
      <w:r>
        <w:t xml:space="preserve"> панорама, 27 февраля 2007 г., N 39).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  <w:r>
        <w:t>4. Главному управлению по делам печати и массовых коммуникаций Челябинской области (</w:t>
      </w:r>
      <w:proofErr w:type="spellStart"/>
      <w:r>
        <w:t>Кимайкин</w:t>
      </w:r>
      <w:proofErr w:type="spellEnd"/>
      <w:r>
        <w:t xml:space="preserve"> С.И.) опубликовать настоящее постановление в официальных средствах массовой информации.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  <w:r>
        <w:t>5. Организацию выполнения настоящего постановления возложить на заместителя Губернатора Челябинской области Клепова Ю.В.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  <w:r>
        <w:t>6. Настоящее постановление вступает в силу со дня его подписания.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jc w:val="right"/>
      </w:pPr>
      <w:r>
        <w:t>Председатель</w:t>
      </w:r>
    </w:p>
    <w:p w:rsidR="005C1139" w:rsidRDefault="005C1139" w:rsidP="005C1139">
      <w:pPr>
        <w:pStyle w:val="ConsPlusNormal"/>
        <w:jc w:val="right"/>
      </w:pPr>
      <w:r>
        <w:t>Правительства</w:t>
      </w:r>
    </w:p>
    <w:p w:rsidR="005C1139" w:rsidRDefault="005C1139" w:rsidP="005C1139">
      <w:pPr>
        <w:pStyle w:val="ConsPlusNormal"/>
        <w:jc w:val="right"/>
      </w:pPr>
      <w:r>
        <w:t>Челябинской области</w:t>
      </w:r>
    </w:p>
    <w:p w:rsidR="005C1139" w:rsidRDefault="005C1139" w:rsidP="005C1139">
      <w:pPr>
        <w:pStyle w:val="ConsPlusNormal"/>
        <w:jc w:val="right"/>
      </w:pPr>
      <w:r>
        <w:t>П.И.СУМИН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jc w:val="right"/>
        <w:outlineLvl w:val="0"/>
      </w:pPr>
      <w:r>
        <w:t>Утверждено</w:t>
      </w:r>
    </w:p>
    <w:p w:rsidR="005C1139" w:rsidRDefault="005C1139" w:rsidP="005C1139">
      <w:pPr>
        <w:pStyle w:val="ConsPlusNormal"/>
        <w:jc w:val="right"/>
      </w:pPr>
      <w:r>
        <w:t>постановлением</w:t>
      </w:r>
    </w:p>
    <w:p w:rsidR="005C1139" w:rsidRDefault="005C1139" w:rsidP="005C1139">
      <w:pPr>
        <w:pStyle w:val="ConsPlusNormal"/>
        <w:jc w:val="right"/>
      </w:pPr>
      <w:r>
        <w:t>Правительства</w:t>
      </w:r>
    </w:p>
    <w:p w:rsidR="005C1139" w:rsidRDefault="005C1139" w:rsidP="005C1139">
      <w:pPr>
        <w:pStyle w:val="ConsPlusNormal"/>
        <w:jc w:val="right"/>
      </w:pPr>
      <w:r>
        <w:t>Челябинской области</w:t>
      </w:r>
    </w:p>
    <w:p w:rsidR="005C1139" w:rsidRDefault="005C1139" w:rsidP="005C1139">
      <w:pPr>
        <w:pStyle w:val="ConsPlusNormal"/>
        <w:jc w:val="right"/>
      </w:pPr>
      <w:r>
        <w:t>от 21 февраля 2008 г. N 27-П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Title"/>
        <w:jc w:val="center"/>
      </w:pPr>
      <w:bookmarkStart w:id="0" w:name="P44"/>
      <w:bookmarkEnd w:id="0"/>
      <w:r>
        <w:t>Положение</w:t>
      </w:r>
    </w:p>
    <w:p w:rsidR="005C1139" w:rsidRDefault="005C1139" w:rsidP="005C1139">
      <w:pPr>
        <w:pStyle w:val="ConsPlusTitle"/>
        <w:jc w:val="center"/>
      </w:pPr>
      <w:r>
        <w:t>об общественном координационном совете по развитию</w:t>
      </w:r>
    </w:p>
    <w:p w:rsidR="005C1139" w:rsidRDefault="005C1139" w:rsidP="005C1139">
      <w:pPr>
        <w:pStyle w:val="ConsPlusTitle"/>
        <w:jc w:val="center"/>
      </w:pPr>
      <w:r>
        <w:t>малого и среднего предпринимательства в Челябинской области</w:t>
      </w:r>
    </w:p>
    <w:p w:rsidR="005C1139" w:rsidRDefault="005C1139" w:rsidP="005C113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5C1139" w:rsidTr="00652D2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1139" w:rsidRDefault="005C1139" w:rsidP="00652D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1139" w:rsidRDefault="005C1139" w:rsidP="00652D2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Челябинской области</w:t>
            </w:r>
            <w:proofErr w:type="gramEnd"/>
          </w:p>
          <w:p w:rsidR="005C1139" w:rsidRDefault="005C1139" w:rsidP="00652D2A">
            <w:pPr>
              <w:pStyle w:val="ConsPlusNormal"/>
              <w:jc w:val="center"/>
            </w:pPr>
            <w:r>
              <w:rPr>
                <w:color w:val="392C69"/>
              </w:rPr>
              <w:t>от 16.07.2009 N 152-П)</w:t>
            </w:r>
          </w:p>
        </w:tc>
      </w:tr>
    </w:tbl>
    <w:p w:rsidR="005C1139" w:rsidRDefault="005C1139" w:rsidP="005C1139">
      <w:pPr>
        <w:pStyle w:val="ConsPlusNormal"/>
        <w:jc w:val="both"/>
      </w:pPr>
    </w:p>
    <w:p w:rsidR="005C1139" w:rsidRDefault="005C1139" w:rsidP="005C1139">
      <w:pPr>
        <w:pStyle w:val="ConsPlusNormal"/>
        <w:jc w:val="center"/>
        <w:outlineLvl w:val="1"/>
      </w:pPr>
      <w:r>
        <w:t>I. Общие положения</w:t>
      </w:r>
    </w:p>
    <w:p w:rsidR="005C1139" w:rsidRDefault="005C1139" w:rsidP="005C1139">
      <w:pPr>
        <w:pStyle w:val="ConsPlusNormal"/>
        <w:jc w:val="center"/>
      </w:pPr>
    </w:p>
    <w:p w:rsidR="005C1139" w:rsidRDefault="005C1139" w:rsidP="005C1139">
      <w:pPr>
        <w:pStyle w:val="ConsPlusNormal"/>
        <w:ind w:firstLine="540"/>
        <w:jc w:val="both"/>
      </w:pPr>
      <w:r>
        <w:t>1. Общественный координационный совет по развитию малого и среднего предпринимательства в Челябинской области (далее именуется - Совет) создается Правительством Челябинской области в качестве координационного органа по вопросам реализации государственной политики в области развития малого и среднего предпринимательства в Челябинской области.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 xml:space="preserve">2. Совет в своей деятельности руководствуется </w:t>
      </w:r>
      <w:hyperlink r:id="rId10" w:history="1">
        <w:r>
          <w:rPr>
            <w:color w:val="0000FF"/>
          </w:rPr>
          <w:t>Конституцией</w:t>
        </w:r>
      </w:hyperlink>
      <w:r>
        <w:t xml:space="preserve"> Российской Федерации, законодательством Российской Федерации и Челябинской области, а также настоящим Положением.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3. Совет создается в целях: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1) привлечения субъектов малого и среднего предпринимательства Челябинской области к выработке и реализации государственной политики в области развития малого и среднего предпринимательства;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2) выдвижения и поддержки инициатив, имеющих значение для Челябинской области и направленных на реализацию государственной политики в области развития малого и среднего предпринимательства;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3) проведения общественной экспертизы проектов нормативных правовых актов Челябинской области, регулирующих развитие малого и среднего предпринимательства;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4) выработки рекомендаций органам исполнительной власти Челябинской области и органам местного самоуправления Челябинской области при определении приоритетов в области развития малого и среднего предпринимательства;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5) привлечения граждан, общественных объединений и представителей средств массовой информации Челябинской области к обсуждению вопросов реализации права граждан на предпринимательскую деятельность и выработке по данным вопросам рекомендаций.</w:t>
      </w:r>
    </w:p>
    <w:p w:rsidR="005C1139" w:rsidRDefault="005C1139" w:rsidP="005C1139">
      <w:pPr>
        <w:pStyle w:val="ConsPlusNormal"/>
        <w:jc w:val="center"/>
      </w:pPr>
    </w:p>
    <w:p w:rsidR="005C1139" w:rsidRDefault="005C1139" w:rsidP="005C1139">
      <w:pPr>
        <w:pStyle w:val="ConsPlusNormal"/>
        <w:jc w:val="center"/>
        <w:outlineLvl w:val="1"/>
      </w:pPr>
      <w:r>
        <w:t>II. Основные направления деятельности Совета</w:t>
      </w:r>
    </w:p>
    <w:p w:rsidR="005C1139" w:rsidRDefault="005C1139" w:rsidP="005C1139">
      <w:pPr>
        <w:pStyle w:val="ConsPlusNormal"/>
        <w:jc w:val="center"/>
      </w:pPr>
    </w:p>
    <w:p w:rsidR="005C1139" w:rsidRDefault="005C1139" w:rsidP="005C1139">
      <w:pPr>
        <w:pStyle w:val="ConsPlusNormal"/>
        <w:ind w:firstLine="540"/>
        <w:jc w:val="both"/>
      </w:pPr>
      <w:r>
        <w:t>4. В соответствии со своими целями Совет: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proofErr w:type="gramStart"/>
      <w:r>
        <w:t xml:space="preserve">1) организует взаимодействие субъектов малого и среднего предпринимательства Челябинской области с органами государственной власти Челябинской области, территориальными органами федеральных органов государственной власти, органами местного самоуправления Челябинской области, а также привлекает субъекты малого и среднего </w:t>
      </w:r>
      <w:r>
        <w:lastRenderedPageBreak/>
        <w:t>предпринимательства, их объединения, союзы и ассоциации, иные некоммерческие организации, выражающие интересы субъектов малого и среднего предпринимательства, к участию в осуществлении государственной политики в области развития малого</w:t>
      </w:r>
      <w:proofErr w:type="gramEnd"/>
      <w:r>
        <w:t xml:space="preserve"> и среднего предпринимательства;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 xml:space="preserve">2) </w:t>
      </w:r>
      <w:proofErr w:type="gramStart"/>
      <w:r>
        <w:t>принимает участие в разработке и проводит</w:t>
      </w:r>
      <w:proofErr w:type="gramEnd"/>
      <w:r>
        <w:t xml:space="preserve"> общественную экспертизу проектов нормативных правовых актов Челябинской области по вопросам развития малого и среднего предпринимательства;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 xml:space="preserve">3) </w:t>
      </w:r>
      <w:proofErr w:type="gramStart"/>
      <w:r>
        <w:t>осуществляет анализ проблем развития малого и среднего предпринимательства и разрабатывает</w:t>
      </w:r>
      <w:proofErr w:type="gramEnd"/>
      <w:r>
        <w:t xml:space="preserve"> предложения по совершенствованию нормативных правовых актов Челябинской области;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4) участвует в разработке и реализации программ развития субъектов Малого и среднего предпринимательства Челябинской области;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5) в рамках оказания имущественной поддержки согласовывает: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предоставление недвижимого и движимого имущества, находящегося в государственной казне Челябинской области, в безвозмездное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именуются - организации инфраструктуры);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перечень недвижимого имущества, предназначенного для предоставления во владение и (или) в пользование субъектам малого и среднего предпринимательства и организациям инфраструктуры, и изменения к нему;</w:t>
      </w:r>
    </w:p>
    <w:p w:rsidR="005C1139" w:rsidRDefault="005C1139" w:rsidP="005C113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Челябинской области от 16.07.2009 N 152-П)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6) анализирует эффективность мер поддержки субъектов малого и Среднего предпринимательства Челябинской области;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7) способствует формированию положительного имиджа малого и Среднего предпринимательства Челябинской области.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jc w:val="center"/>
        <w:outlineLvl w:val="1"/>
      </w:pPr>
      <w:r>
        <w:t>III. Состав Совета</w:t>
      </w:r>
    </w:p>
    <w:p w:rsidR="005C1139" w:rsidRDefault="005C1139" w:rsidP="005C1139">
      <w:pPr>
        <w:pStyle w:val="ConsPlusNormal"/>
        <w:jc w:val="center"/>
      </w:pPr>
    </w:p>
    <w:p w:rsidR="005C1139" w:rsidRDefault="005C1139" w:rsidP="005C1139">
      <w:pPr>
        <w:pStyle w:val="ConsPlusNormal"/>
        <w:ind w:firstLine="540"/>
        <w:jc w:val="both"/>
      </w:pPr>
      <w:r>
        <w:t xml:space="preserve">5. Состав Совета </w:t>
      </w:r>
      <w:proofErr w:type="gramStart"/>
      <w:r>
        <w:t>формируется и утверждается</w:t>
      </w:r>
      <w:proofErr w:type="gramEnd"/>
      <w:r>
        <w:t xml:space="preserve"> Правительством Челябинской области по представлению Министерства экономического развития Челябинской области.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6. Совет возглавляет председатель Совета, а в случае его отсутствия - заместитель председателя Совета.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7. Членами Совета могут являться: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1) представители общественных объединений, союзов и ассоциаций малого и среднего предпринимательства, других некоммерческих организаций, выражающих интересы субъектов малого и среднего предпринимательства Челябинской области;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2) представители организаций инфраструктуры;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3) представители органов государственной власти Челябинской области, территориальных органов федеральных органов государственной власти и органов местного самоуправления Челябинской области;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4) руководители координационных или совещательных органов в области развития малого и среднего предпринимательства, созданных органами местного самоуправления Челябинской области.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jc w:val="center"/>
        <w:outlineLvl w:val="1"/>
      </w:pPr>
      <w:r>
        <w:lastRenderedPageBreak/>
        <w:t>IV. Права и обязанности Совета</w:t>
      </w:r>
    </w:p>
    <w:p w:rsidR="005C1139" w:rsidRDefault="005C1139" w:rsidP="005C1139">
      <w:pPr>
        <w:pStyle w:val="ConsPlusNormal"/>
        <w:jc w:val="center"/>
      </w:pPr>
    </w:p>
    <w:p w:rsidR="005C1139" w:rsidRDefault="005C1139" w:rsidP="005C1139">
      <w:pPr>
        <w:pStyle w:val="ConsPlusNormal"/>
        <w:ind w:firstLine="540"/>
        <w:jc w:val="both"/>
      </w:pPr>
      <w:r>
        <w:t>8. Для осуществления своей деятельности Совет имеет право: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 xml:space="preserve">1) </w:t>
      </w:r>
      <w:proofErr w:type="gramStart"/>
      <w:r>
        <w:t>запрашивать и получать</w:t>
      </w:r>
      <w:proofErr w:type="gramEnd"/>
      <w:r>
        <w:t xml:space="preserve"> в установленном законодательством порядке у органов государственной власти Челябинской области, территориальных органов федеральных органов государственной власти, органов местного самоуправления Челябинской области и некоммерческих организаций, выражающих интересы субъектов малого и среднего предпринимательства Челябинской области, необходимую информацию по рассматриваемым вопросам;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2) давать поручения членам Совета по подготовке различных вопросов для рассмотрения на заседаниях Совета;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3) приглашать на заседания Совета для решения рассматриваемых вопросов представителей органов государственной власти Челябинской Области, территориальных органов федеральных органов государственной власти, органов местного самоуправления Челябинской области, а также руководителей субъектов малого и среднего предпринимательства и других организаций Челябинской области;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4) создавать рабочие группы по вопросам, отнесенным к компетенции Совета.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9. Совет обязан осуществлять свою деятельность в соответствии с законодательством Российской Федерации и Челябинской области.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jc w:val="center"/>
        <w:outlineLvl w:val="1"/>
      </w:pPr>
      <w:r>
        <w:t>V. Организация деятельности Совета</w:t>
      </w:r>
    </w:p>
    <w:p w:rsidR="005C1139" w:rsidRDefault="005C1139" w:rsidP="005C1139">
      <w:pPr>
        <w:pStyle w:val="ConsPlusNormal"/>
        <w:jc w:val="center"/>
      </w:pPr>
    </w:p>
    <w:p w:rsidR="005C1139" w:rsidRDefault="005C1139" w:rsidP="005C1139">
      <w:pPr>
        <w:pStyle w:val="ConsPlusNormal"/>
        <w:ind w:firstLine="540"/>
        <w:jc w:val="both"/>
      </w:pPr>
      <w:r>
        <w:t>10. Заседания Совета проводятся не реже одного раза в месяц. Извещение членов Совета об очередном заседании и рассылка материалов осуществляется Министерством экономического развития Челябинской области за 5 дней до начала заседания.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11. Заседание Совета считается правомочным, если на нем присутствовало более половины членов Совета.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12. Решения Совета принимаются простым большинством голосов присутствующих на заседании членов Совета.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В случае равенства голосов решающим является голос председательствующего на заседании Совета.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13. Решение Совета оформляется протоколом, который в трехдневный срок утверждается председателем Совета или его заместителем.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14. Информация о заседаниях Совета публикуется на официальном сайте Министерства экономического развития Челябинской области.</w:t>
      </w:r>
    </w:p>
    <w:p w:rsidR="005C1139" w:rsidRDefault="005C1139" w:rsidP="005C1139">
      <w:pPr>
        <w:pStyle w:val="ConsPlusNormal"/>
        <w:spacing w:before="220"/>
        <w:ind w:firstLine="540"/>
        <w:jc w:val="both"/>
      </w:pPr>
      <w:r>
        <w:t>15. Организационно-техническое обеспечение деятельности Совета осуществляет Министерство экономического развития Челябинской области.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jc w:val="right"/>
      </w:pPr>
      <w:r>
        <w:t>Заместитель</w:t>
      </w:r>
    </w:p>
    <w:p w:rsidR="005C1139" w:rsidRDefault="005C1139" w:rsidP="005C1139">
      <w:pPr>
        <w:pStyle w:val="ConsPlusNormal"/>
        <w:jc w:val="right"/>
      </w:pPr>
      <w:r>
        <w:t>Губернатора</w:t>
      </w:r>
    </w:p>
    <w:p w:rsidR="005C1139" w:rsidRDefault="005C1139" w:rsidP="005C1139">
      <w:pPr>
        <w:pStyle w:val="ConsPlusNormal"/>
        <w:jc w:val="right"/>
      </w:pPr>
      <w:r>
        <w:t>Челябинской области</w:t>
      </w:r>
    </w:p>
    <w:p w:rsidR="005C1139" w:rsidRDefault="005C1139" w:rsidP="005C1139">
      <w:pPr>
        <w:pStyle w:val="ConsPlusNormal"/>
        <w:jc w:val="right"/>
      </w:pPr>
      <w:r>
        <w:t>Ю.В.КЛЕПОВ</w:t>
      </w: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</w:p>
    <w:p w:rsidR="005C1139" w:rsidRDefault="005C1139" w:rsidP="005C1139">
      <w:pPr>
        <w:pStyle w:val="ConsPlusNormal"/>
        <w:ind w:firstLine="540"/>
        <w:jc w:val="both"/>
      </w:pPr>
    </w:p>
    <w:p w:rsidR="00DF3DAA" w:rsidRDefault="00DF3DAA"/>
    <w:sectPr w:rsidR="00DF3DAA" w:rsidSect="003620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139"/>
    <w:rsid w:val="005C1139"/>
    <w:rsid w:val="00DF3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1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11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11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4E37D1A0C48EDE294290AEED28F689C58B2581FA8DEF990084E581DA3FCE7BE8AC5B5D8425F2BCC271DC40542ADB9EDDOB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4E37D1A0C48EDE294290AEED28F689C58B2581FA8DEB950E84E581DA3FCE7BE8AC5B5D8425F2BCC271DC40542ADB9EDDOB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4E37D1A0C48EDE29428EA3FB44A982CB827B88F987BFC15C82B2DE8A399B29A8F2020CC46EFFBAD86DDC44D4OAG" TargetMode="External"/><Relationship Id="rId11" Type="http://schemas.openxmlformats.org/officeDocument/2006/relationships/hyperlink" Target="consultantplus://offline/ref=774E37D1A0C48EDE294290AEED28F689C58B2581FD85E09D0C84E581DA3FCE7BE8AC5B4F847DFEBCC66FDC41417C8AD88E5F8C19B40138F7BDB152DEO5G" TargetMode="External"/><Relationship Id="rId5" Type="http://schemas.openxmlformats.org/officeDocument/2006/relationships/hyperlink" Target="consultantplus://offline/ref=774E37D1A0C48EDE294290AEED28F689C58B2581FD85E09D0C84E581DA3FCE7BE8AC5B4F847DFEBCC66FDC40417C8AD88E5F8C19B40138F7BDB152DEO5G" TargetMode="External"/><Relationship Id="rId10" Type="http://schemas.openxmlformats.org/officeDocument/2006/relationships/hyperlink" Target="consultantplus://offline/ref=774E37D1A0C48EDE29428EA3FB44A982CE887C89F2DAB5C9058EB0D985669E3CB9AA0F08DE70F9A2C46FDED4O6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74E37D1A0C48EDE294290AEED28F689C58B2581FD85E09D0C84E581DA3FCE7BE8AC5B4F847DFEBCC66FDC41417C8AD88E5F8C19B40138F7BDB152DEO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SevostyanovAP</dc:creator>
  <cp:keywords/>
  <dc:description/>
  <cp:lastModifiedBy>SevostyanovAP</cp:lastModifiedBy>
  <cp:revision>2</cp:revision>
  <dcterms:created xsi:type="dcterms:W3CDTF">2020-06-04T06:32:00Z</dcterms:created>
  <dcterms:modified xsi:type="dcterms:W3CDTF">2020-06-04T06:32:00Z</dcterms:modified>
</cp:coreProperties>
</file>