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bCs/>
        </w:rPr>
        <w:t xml:space="preserve">Реестр </w:t>
      </w:r>
    </w:p>
    <w:p>
      <w:pPr>
        <w:pStyle w:val="Normal"/>
        <w:spacing w:before="0" w:after="0"/>
        <w:ind w:left="0" w:right="0" w:hanging="0"/>
        <w:jc w:val="center"/>
        <w:rPr/>
      </w:pPr>
      <w:r>
        <w:rPr>
          <w:rFonts w:ascii="Times New Roman" w:hAnsi="Times New Roman"/>
          <w:b/>
          <w:bCs/>
          <w:sz w:val="18"/>
          <w:szCs w:val="18"/>
          <w:u w:val="none"/>
        </w:rPr>
        <w:t xml:space="preserve">разрешений на ввод в эксплуатацию жилых зданий в </w:t>
      </w:r>
      <w:r>
        <w:rPr>
          <w:rFonts w:ascii="Times New Roman" w:hAnsi="Times New Roman"/>
          <w:b/>
          <w:bCs/>
          <w:sz w:val="18"/>
          <w:szCs w:val="18"/>
          <w:u w:val="single"/>
        </w:rPr>
        <w:t>Каслинском муниципальном районе</w:t>
      </w:r>
      <w:r>
        <w:rPr>
          <w:rFonts w:ascii="Times New Roman" w:hAnsi="Times New Roman"/>
          <w:b/>
          <w:bCs/>
          <w:sz w:val="18"/>
          <w:szCs w:val="18"/>
          <w:u w:val="none"/>
        </w:rPr>
        <w:t xml:space="preserve"> по состоянию </w:t>
      </w:r>
      <w:r>
        <w:rPr>
          <w:rFonts w:ascii="Times New Roman" w:hAnsi="Times New Roman"/>
          <w:b/>
          <w:bCs/>
          <w:sz w:val="18"/>
          <w:szCs w:val="18"/>
          <w:u w:val="single"/>
        </w:rPr>
        <w:t xml:space="preserve">на </w:t>
      </w:r>
      <w:r>
        <w:rPr>
          <w:rFonts w:ascii="Times New Roman" w:hAnsi="Times New Roman"/>
          <w:b/>
          <w:bCs/>
          <w:sz w:val="18"/>
          <w:szCs w:val="18"/>
          <w:u w:val="single"/>
        </w:rPr>
        <w:t>3</w:t>
      </w:r>
      <w:r>
        <w:rPr>
          <w:rFonts w:ascii="Times New Roman" w:hAnsi="Times New Roman"/>
          <w:b/>
          <w:bCs/>
          <w:sz w:val="18"/>
          <w:szCs w:val="18"/>
          <w:u w:val="single"/>
        </w:rPr>
        <w:t>1.1</w:t>
      </w:r>
      <w:r>
        <w:rPr>
          <w:rFonts w:ascii="Times New Roman" w:hAnsi="Times New Roman"/>
          <w:b/>
          <w:bCs/>
          <w:sz w:val="18"/>
          <w:szCs w:val="18"/>
          <w:u w:val="single"/>
        </w:rPr>
        <w:t>2</w:t>
      </w:r>
      <w:r>
        <w:rPr>
          <w:rFonts w:ascii="Times New Roman" w:hAnsi="Times New Roman"/>
          <w:b/>
          <w:bCs/>
          <w:sz w:val="18"/>
          <w:szCs w:val="18"/>
          <w:u w:val="single"/>
        </w:rPr>
        <w:t>.2017г</w:t>
      </w:r>
    </w:p>
    <w:p>
      <w:pPr>
        <w:pStyle w:val="Normal"/>
        <w:spacing w:before="0" w:after="0"/>
        <w:ind w:left="0" w:right="0" w:hanging="0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</w:r>
    </w:p>
    <w:p>
      <w:pPr>
        <w:pStyle w:val="Normal"/>
        <w:spacing w:before="0" w:after="0"/>
        <w:ind w:left="0" w:right="0" w:hanging="0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</w:r>
    </w:p>
    <w:tbl>
      <w:tblPr>
        <w:tblW w:w="14771" w:type="dxa"/>
        <w:jc w:val="left"/>
        <w:tblInd w:w="17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0" w:type="dxa"/>
          <w:bottom w:w="55" w:type="dxa"/>
          <w:right w:w="55" w:type="dxa"/>
        </w:tblCellMar>
      </w:tblPr>
      <w:tblGrid>
        <w:gridCol w:w="1366"/>
        <w:gridCol w:w="431"/>
        <w:gridCol w:w="1440"/>
        <w:gridCol w:w="1069"/>
        <w:gridCol w:w="1482"/>
        <w:gridCol w:w="1588"/>
        <w:gridCol w:w="1236"/>
        <w:gridCol w:w="1429"/>
        <w:gridCol w:w="1518"/>
        <w:gridCol w:w="1023"/>
        <w:gridCol w:w="1447"/>
        <w:gridCol w:w="742"/>
      </w:tblGrid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  <w:t>Наименование застройщиков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ИНН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  <w:t>Адрес застройщиков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  <w:t>Тип строительного объекта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  <w:t>Адрес объекта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  <w:t>Кадастровый номер земельного участка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  <w:t>Наименование объекта капитального строительства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  <w:t>Реквизиты (номер) разрешения на строительство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  <w:t>Реквизиты (номер) разрешения ввода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  <w:t>Дата выдачи разрешения на ввод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  <w:t>Общая площадь объекта капитального строительства в соответствии с проектной дкументации (м</w:t>
            </w:r>
            <w:r>
              <w:rPr>
                <w:rFonts w:ascii="Times New Roman" w:hAnsi="Times New Roman"/>
                <w:sz w:val="18"/>
                <w:szCs w:val="18"/>
                <w:u w:val="none"/>
                <w:vertAlign w:val="superscript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u w:val="none"/>
              </w:rPr>
              <w:t>)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  <w:t>Общая площадь жилых помещений по проекту (м</w:t>
            </w:r>
            <w:r>
              <w:rPr>
                <w:rFonts w:ascii="Times New Roman" w:hAnsi="Times New Roman"/>
                <w:sz w:val="18"/>
                <w:szCs w:val="18"/>
                <w:u w:val="none"/>
                <w:vertAlign w:val="superscript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u w:val="none"/>
              </w:rPr>
              <w:t>)</w:t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 область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с.Воскресенское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74:09:0909001:625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одноэтажный, одноквартирный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Ru74510310-315-2016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Ru74-510310-02-2017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19.01.2017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12,1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 область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п.Костер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74:09:0403001:19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двухэтажный, одноквартирный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Ru74510104-437-2016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Ru74-510104-03-2017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30.01.2017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72,4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 область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ИЖС, капитальный пристрой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с. Шабурово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74:09:1001002:29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одноэтажный капитальный пристрой к квартире в блокированном жилом доме 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Ru74510311-64-2016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Ru74-510311-04-2017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30.01.2017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Ж/д-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129,8</w:t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кв-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81,5</w:t>
            </w:r>
          </w:p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кап.прист-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29,8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 область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ИЖС, капитальный пристрой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г. Касли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74:09:1103028:4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одноэтажный, капитальный пристрой к квартире в блокированном жилом доме 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Ru74510107-119-14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Ru74-510107-06-2017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eastAsia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sz w:val="20"/>
                <w:szCs w:val="20"/>
              </w:rPr>
              <w:t>06.02.2017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Ж/д-76,9</w:t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кв- 50,0</w:t>
            </w:r>
          </w:p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кап.прист-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0,2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</w:t>
            </w:r>
            <w:r>
              <w:rPr>
                <w:sz w:val="18"/>
                <w:szCs w:val="18"/>
                <w:u w:val="none"/>
              </w:rPr>
              <w:t xml:space="preserve"> </w:t>
            </w:r>
            <w:r>
              <w:rPr>
                <w:sz w:val="18"/>
                <w:szCs w:val="18"/>
                <w:u w:val="none"/>
              </w:rPr>
              <w:t xml:space="preserve">жилой дом </w:t>
            </w:r>
            <w:r>
              <w:rPr>
                <w:sz w:val="18"/>
                <w:szCs w:val="18"/>
                <w:u w:val="none"/>
              </w:rPr>
              <w:t>взамен существующего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 </w:t>
            </w:r>
            <w:r>
              <w:rPr>
                <w:sz w:val="18"/>
                <w:szCs w:val="18"/>
                <w:u w:val="none"/>
              </w:rPr>
              <w:t>г.Касли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74:09:1105024:5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двухэтажный, одноквартирный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Ru74510107-53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Ru74510107-08-2017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16.02.2017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310,6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 </w:t>
            </w:r>
            <w:r>
              <w:rPr>
                <w:sz w:val="18"/>
                <w:szCs w:val="18"/>
                <w:u w:val="none"/>
              </w:rPr>
              <w:t>г.Касли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74:09:1106043:10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  <w:t>одноэтажный, одноквартирный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Ru74510107-177-14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Ru74510107-09-2017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16.02.2017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42,3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u w:val="none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u w:val="none"/>
              </w:rPr>
              <w:t>с.Воскресенское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74:09:0000000:3220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двухэтажный, одноквартирный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Ru74090000000-146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Ru74510310-12-2017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01.03.2017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49,9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ИЖС</w:t>
            </w:r>
            <w:r>
              <w:rPr>
                <w:sz w:val="18"/>
                <w:szCs w:val="18"/>
                <w:u w:val="none"/>
              </w:rPr>
              <w:t xml:space="preserve"> , </w:t>
            </w:r>
            <w:r>
              <w:rPr>
                <w:sz w:val="18"/>
                <w:szCs w:val="18"/>
                <w:u w:val="none"/>
              </w:rPr>
              <w:t xml:space="preserve">жилой дом </w:t>
            </w:r>
            <w:r>
              <w:rPr>
                <w:sz w:val="18"/>
                <w:szCs w:val="18"/>
                <w:u w:val="none"/>
              </w:rPr>
              <w:t>взамен существующего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с</w:t>
            </w:r>
            <w:r>
              <w:rPr>
                <w:rFonts w:cs="Times New Roman"/>
                <w:sz w:val="18"/>
                <w:szCs w:val="18"/>
                <w:u w:val="none"/>
              </w:rPr>
              <w:t>.</w:t>
            </w:r>
            <w:r>
              <w:rPr>
                <w:sz w:val="18"/>
                <w:szCs w:val="18"/>
                <w:u w:val="none"/>
              </w:rPr>
              <w:t>Булзи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74:09:0301004:2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Одноэтажный, одноквартирный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Ru74510302-08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Ru74510303-15-2017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17.03.2017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135,3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 область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ИЖС, капитальный пристрой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с.Тюбук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4:09:0901001:153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капитальный пристрой к одноквартирному,,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одноэтажному жилому дому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Ru74510310-72-2017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Ru74510310-16-2017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24.03.2017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ж.д.-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71,4</w:t>
            </w:r>
          </w:p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кап.пр-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23,9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 область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ИЖС, капитальный пристрой, надстройка этажа над жилым дом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ом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с.Тюбук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74:09:0901001:185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капитальный пристрой к одноквартирному, индивидуальному жилому дому, надстройка 2-го этажа над жилым домом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Ru74510310-211-2017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Ru74510310-17-2017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28.03.2017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ж.д.-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74,2</w:t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кап.пр.-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12,5</w:t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надстр 2 эт-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28,9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 область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капитальный пристрой 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single"/>
                <w:lang w:val="ru-RU"/>
              </w:rPr>
              <w:t>п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single"/>
                <w:lang w:val="ru-RU"/>
              </w:rPr>
              <w:t>Береговой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74:09:0201001:163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капитальный пристрой к квартире в блокированном жилом доме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Ru74510302-165-2017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Ru74510302-18-2017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28.03.2017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ж.д-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107,7</w:t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кап.пр-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63,8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 xml:space="preserve">Свердловская область 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u w:val="none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u w:val="none"/>
              </w:rPr>
              <w:t>с.Воскресенское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74:09:0903001:49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  <w:t>индивидуальный  жилой дом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Ru74090903001-08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Ru74510310-19-2017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03.04.2017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71,4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 xml:space="preserve">Челябинская область 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 </w:t>
            </w:r>
            <w:r>
              <w:rPr>
                <w:sz w:val="18"/>
                <w:szCs w:val="18"/>
                <w:u w:val="none"/>
              </w:rPr>
              <w:t>г.Касли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 </w:t>
            </w:r>
            <w:r>
              <w:rPr>
                <w:sz w:val="18"/>
                <w:szCs w:val="18"/>
                <w:u w:val="none"/>
              </w:rPr>
              <w:t>74:09:1104007:8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одноквартирный, одноэтажный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Ru74510107-88-14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Ru74510107-20-2017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03.04.2017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73,0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 xml:space="preserve"> </w:t>
            </w:r>
            <w:r>
              <w:rPr>
                <w:sz w:val="18"/>
                <w:szCs w:val="18"/>
                <w:u w:val="none"/>
              </w:rPr>
              <w:t xml:space="preserve">Свердловская область 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с</w:t>
            </w:r>
            <w:r>
              <w:rPr>
                <w:rFonts w:cs="Times New Roman"/>
                <w:sz w:val="18"/>
                <w:szCs w:val="18"/>
                <w:u w:val="none"/>
              </w:rPr>
              <w:t>.</w:t>
            </w:r>
            <w:r>
              <w:rPr>
                <w:sz w:val="18"/>
                <w:szCs w:val="18"/>
                <w:u w:val="none"/>
              </w:rPr>
              <w:t>Гаево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74:09:0102001:203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одноквартирный, одноэтажный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Ru74510301-03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Ru745101301-21-2017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03.04.2017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52,2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 область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капитальный пристрой 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с.Огневское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74:09:0801001:20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капитальный пристрой к одноквартирному, индивидуальному жилому дому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Ru74510309-105-2017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Ru745101309-23-2017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05.04.2017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д-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41,4</w:t>
            </w:r>
          </w:p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кап.пр-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22,2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 область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капитальный пристрой 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г.Касли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74:09:1103002:69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капитальный пристрой к одноквартирному, одноэтажному, индивидуальному жилому дому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-44" w:right="-231" w:firstLine="44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Ru74510107-205-2017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Ru74510107-24-2017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.04.2017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ж.д-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97,9</w:t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кап.пр 1-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en-US"/>
              </w:rPr>
              <w:t>35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en-US"/>
              </w:rPr>
              <w:t>7</w:t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кап.пр2-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en-US"/>
              </w:rPr>
              <w:t>13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en-US"/>
              </w:rPr>
              <w:t>8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 область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капитальный пристрой 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д.Григорьевка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74:09:0607001:452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капитальный пристрой к одноквартирному, одноэтажному, индивидуальному жилому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Ru74510306-458-2016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Ru74510306-26-2017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.04.2017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ж.д-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62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</w:t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кап.пр-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en-US"/>
              </w:rPr>
              <w:t>6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en-US"/>
              </w:rPr>
              <w:t>1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 xml:space="preserve"> </w:t>
            </w:r>
            <w:r>
              <w:rPr>
                <w:sz w:val="18"/>
                <w:szCs w:val="18"/>
                <w:u w:val="none"/>
              </w:rPr>
              <w:t>Свердловская область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  </w:t>
            </w:r>
            <w:r>
              <w:rPr>
                <w:sz w:val="18"/>
                <w:szCs w:val="18"/>
                <w:u w:val="none"/>
              </w:rPr>
              <w:t>д</w:t>
            </w:r>
            <w:r>
              <w:rPr>
                <w:rFonts w:cs="Times New Roman"/>
                <w:sz w:val="18"/>
                <w:szCs w:val="18"/>
                <w:u w:val="none"/>
              </w:rPr>
              <w:t>.</w:t>
            </w:r>
            <w:r>
              <w:rPr>
                <w:sz w:val="18"/>
                <w:szCs w:val="18"/>
                <w:u w:val="none"/>
              </w:rPr>
              <w:t xml:space="preserve">Знаменка 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</w:t>
            </w:r>
            <w:r>
              <w:rPr>
                <w:sz w:val="18"/>
                <w:szCs w:val="18"/>
                <w:u w:val="none"/>
              </w:rPr>
              <w:t>4:09:0605018:238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одноквартирный, одноэтажный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</w:t>
            </w:r>
            <w:r>
              <w:rPr>
                <w:rFonts w:cs="Times New Roman"/>
                <w:sz w:val="18"/>
                <w:szCs w:val="18"/>
                <w:u w:val="none"/>
              </w:rPr>
              <w:t>0</w:t>
            </w:r>
            <w:r>
              <w:rPr>
                <w:sz w:val="18"/>
                <w:szCs w:val="18"/>
                <w:u w:val="none"/>
              </w:rPr>
              <w:t>6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309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2016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</w:t>
            </w:r>
            <w:r>
              <w:rPr>
                <w:rFonts w:cs="Times New Roman"/>
                <w:sz w:val="18"/>
                <w:szCs w:val="18"/>
                <w:u w:val="none"/>
              </w:rPr>
              <w:t>0</w:t>
            </w:r>
            <w:r>
              <w:rPr>
                <w:sz w:val="18"/>
                <w:szCs w:val="18"/>
                <w:u w:val="none"/>
              </w:rPr>
              <w:t>6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27-2017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24.04.2017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54,8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 область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капитальный пристрой 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с. Огневское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74:09:0801004:84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капитальный пристрой к одноквартирному, индивидуальному жилому дому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Ru74510309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168-2017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Ru745101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7-28-2017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25.04.2017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ж.д-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11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</w:t>
            </w:r>
          </w:p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кап.пр-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18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en-US"/>
              </w:rPr>
              <w:t>1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>Челябинская область,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 </w:t>
            </w:r>
            <w:r>
              <w:rPr>
                <w:sz w:val="18"/>
                <w:szCs w:val="18"/>
                <w:u w:val="none"/>
              </w:rPr>
              <w:t>г.Касли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 </w:t>
            </w:r>
            <w:r>
              <w:rPr>
                <w:sz w:val="18"/>
                <w:szCs w:val="18"/>
                <w:u w:val="none"/>
              </w:rPr>
              <w:t>74:09:</w:t>
            </w:r>
            <w:r>
              <w:rPr>
                <w:rFonts w:cs="Times New Roman"/>
                <w:sz w:val="18"/>
                <w:szCs w:val="18"/>
                <w:u w:val="none"/>
              </w:rPr>
              <w:t>0000000</w:t>
            </w:r>
            <w:r>
              <w:rPr>
                <w:sz w:val="18"/>
                <w:szCs w:val="18"/>
                <w:u w:val="none"/>
              </w:rPr>
              <w:t>:836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двухэтажный, одноквартирный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Ru74510107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79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2015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Ru74510107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29-2017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28.04.2017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152,5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область,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капитальный пристрой 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г.Касли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74:09:1101023:7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капитальный пристрой к одноквартирному, индивидуальному жилому дому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Ru74510107-109-2016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Ru745101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en-US"/>
              </w:rPr>
              <w:t>07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.04.2017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ж.д.-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126,7</w:t>
            </w:r>
          </w:p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кап.пр-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34,7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 xml:space="preserve">Свердловская область 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с</w:t>
            </w:r>
            <w:r>
              <w:rPr>
                <w:rFonts w:cs="Times New Roman"/>
                <w:sz w:val="18"/>
                <w:szCs w:val="18"/>
                <w:u w:val="none"/>
              </w:rPr>
              <w:t>.</w:t>
            </w:r>
            <w:r>
              <w:rPr>
                <w:sz w:val="18"/>
                <w:szCs w:val="18"/>
                <w:u w:val="none"/>
              </w:rPr>
              <w:t xml:space="preserve"> Шаблиш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74:09:0111001:312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одноквартирный, одноэтажный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  <w:lang w:val="en-US"/>
              </w:rPr>
              <w:t>Ru745103</w:t>
            </w:r>
            <w:r>
              <w:rPr>
                <w:rFonts w:cs="Times New Roman"/>
                <w:sz w:val="18"/>
                <w:szCs w:val="18"/>
                <w:u w:val="none"/>
              </w:rPr>
              <w:t>0</w:t>
            </w:r>
            <w:r>
              <w:rPr>
                <w:sz w:val="18"/>
                <w:szCs w:val="18"/>
                <w:u w:val="none"/>
                <w:lang w:val="en-US"/>
              </w:rPr>
              <w:t>1</w:t>
            </w:r>
            <w:r>
              <w:rPr>
                <w:sz w:val="18"/>
                <w:szCs w:val="18"/>
                <w:u w:val="none"/>
              </w:rPr>
              <w:t>-171</w:t>
            </w:r>
            <w:r>
              <w:rPr>
                <w:sz w:val="18"/>
                <w:szCs w:val="18"/>
                <w:u w:val="none"/>
                <w:lang w:val="en-US"/>
              </w:rPr>
              <w:t>-201</w:t>
            </w:r>
            <w:r>
              <w:rPr>
                <w:sz w:val="18"/>
                <w:szCs w:val="18"/>
                <w:u w:val="none"/>
              </w:rPr>
              <w:t>7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Ru74510301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3</w:t>
            </w:r>
            <w:r>
              <w:rPr>
                <w:sz w:val="18"/>
                <w:szCs w:val="18"/>
                <w:u w:val="none"/>
                <w:lang w:val="en-US"/>
              </w:rPr>
              <w:t>1</w:t>
            </w:r>
            <w:r>
              <w:rPr>
                <w:sz w:val="18"/>
                <w:szCs w:val="18"/>
                <w:u w:val="none"/>
              </w:rPr>
              <w:t>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rFonts w:cs="Times New Roman"/>
                <w:sz w:val="18"/>
                <w:szCs w:val="18"/>
                <w:u w:val="none"/>
              </w:rPr>
              <w:t>0</w:t>
            </w:r>
            <w:r>
              <w:rPr>
                <w:sz w:val="18"/>
                <w:szCs w:val="18"/>
                <w:u w:val="none"/>
                <w:lang w:val="en-US"/>
              </w:rPr>
              <w:t>2</w:t>
            </w:r>
            <w:r>
              <w:rPr>
                <w:rFonts w:cs="Times New Roman"/>
                <w:sz w:val="18"/>
                <w:szCs w:val="18"/>
                <w:u w:val="none"/>
              </w:rPr>
              <w:t>.0</w:t>
            </w:r>
            <w:r>
              <w:rPr>
                <w:sz w:val="18"/>
                <w:szCs w:val="18"/>
                <w:u w:val="none"/>
                <w:lang w:val="en-US"/>
              </w:rPr>
              <w:t>5</w:t>
            </w:r>
            <w:r>
              <w:rPr>
                <w:sz w:val="18"/>
                <w:szCs w:val="18"/>
                <w:u w:val="none"/>
              </w:rPr>
              <w:t>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39,6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 xml:space="preserve">Челябинская область 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жилой</w:t>
            </w:r>
            <w:r>
              <w:rPr>
                <w:rFonts w:ascii="Times New Roman" w:hAnsi="Times New Roman"/>
                <w:sz w:val="18"/>
                <w:szCs w:val="18"/>
                <w:u w:val="none"/>
              </w:rPr>
              <w:t xml:space="preserve"> дом взамен существующего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 </w:t>
            </w:r>
            <w:r>
              <w:rPr>
                <w:sz w:val="18"/>
                <w:szCs w:val="18"/>
                <w:u w:val="none"/>
              </w:rPr>
              <w:t>г.Касли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74:09:1102017:5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двухэтажный, одноквартирный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Ru74510107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6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2015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Ru74510107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3</w:t>
            </w:r>
            <w:r>
              <w:rPr>
                <w:sz w:val="18"/>
                <w:szCs w:val="18"/>
                <w:u w:val="none"/>
                <w:lang w:val="en-US"/>
              </w:rPr>
              <w:t>2</w:t>
            </w:r>
            <w:r>
              <w:rPr>
                <w:sz w:val="18"/>
                <w:szCs w:val="18"/>
                <w:u w:val="none"/>
              </w:rPr>
              <w:t>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rFonts w:cs="Times New Roman"/>
                <w:sz w:val="18"/>
                <w:szCs w:val="18"/>
                <w:u w:val="none"/>
              </w:rPr>
              <w:t>0</w:t>
            </w:r>
            <w:r>
              <w:rPr>
                <w:sz w:val="18"/>
                <w:szCs w:val="18"/>
                <w:u w:val="none"/>
                <w:lang w:val="en-US"/>
              </w:rPr>
              <w:t>2</w:t>
            </w:r>
            <w:r>
              <w:rPr>
                <w:rFonts w:cs="Times New Roman"/>
                <w:sz w:val="18"/>
                <w:szCs w:val="18"/>
                <w:u w:val="none"/>
              </w:rPr>
              <w:t>.0</w:t>
            </w:r>
            <w:r>
              <w:rPr>
                <w:sz w:val="18"/>
                <w:szCs w:val="18"/>
                <w:u w:val="none"/>
                <w:lang w:val="en-US"/>
              </w:rPr>
              <w:t>5</w:t>
            </w:r>
            <w:r>
              <w:rPr>
                <w:sz w:val="18"/>
                <w:szCs w:val="18"/>
                <w:u w:val="none"/>
              </w:rPr>
              <w:t>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429,8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 xml:space="preserve"> </w:t>
            </w:r>
            <w:r>
              <w:rPr>
                <w:sz w:val="18"/>
                <w:szCs w:val="18"/>
                <w:u w:val="none"/>
              </w:rPr>
              <w:t>Свердловская область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д. Григорьевка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4:09:0607001:688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двухэтажный, одноквартирный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Ru74510306-373-2016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Ru74510306-3</w:t>
            </w:r>
            <w:r>
              <w:rPr>
                <w:sz w:val="18"/>
                <w:szCs w:val="18"/>
                <w:u w:val="none"/>
                <w:lang w:val="en-US"/>
              </w:rPr>
              <w:t>3</w:t>
            </w:r>
            <w:r>
              <w:rPr>
                <w:sz w:val="18"/>
                <w:szCs w:val="18"/>
                <w:u w:val="none"/>
              </w:rPr>
              <w:t>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04</w:t>
            </w:r>
            <w:r>
              <w:rPr>
                <w:rFonts w:cs="Times New Roman"/>
                <w:sz w:val="18"/>
                <w:szCs w:val="18"/>
                <w:u w:val="none"/>
              </w:rPr>
              <w:t>.0</w:t>
            </w:r>
            <w:r>
              <w:rPr>
                <w:sz w:val="18"/>
                <w:szCs w:val="18"/>
                <w:u w:val="none"/>
              </w:rPr>
              <w:t>5.2017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63,6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 xml:space="preserve"> </w:t>
            </w:r>
            <w:r>
              <w:rPr>
                <w:sz w:val="18"/>
                <w:szCs w:val="18"/>
                <w:u w:val="none"/>
              </w:rPr>
              <w:t xml:space="preserve">Свердловская область 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  </w:t>
            </w:r>
            <w:r>
              <w:rPr>
                <w:sz w:val="18"/>
                <w:szCs w:val="18"/>
                <w:u w:val="none"/>
              </w:rPr>
              <w:t>д</w:t>
            </w:r>
            <w:r>
              <w:rPr>
                <w:rFonts w:cs="Times New Roman"/>
                <w:sz w:val="18"/>
                <w:szCs w:val="18"/>
                <w:u w:val="none"/>
              </w:rPr>
              <w:t>.</w:t>
            </w:r>
            <w:r>
              <w:rPr>
                <w:sz w:val="18"/>
                <w:szCs w:val="18"/>
                <w:u w:val="none"/>
              </w:rPr>
              <w:t xml:space="preserve">Знаменка 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 </w:t>
            </w:r>
            <w:r>
              <w:rPr>
                <w:sz w:val="18"/>
                <w:szCs w:val="18"/>
                <w:u w:val="none"/>
              </w:rPr>
              <w:t>74:09:0602001:461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двухэтажный, одноквартирный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Ru74510306-47-2017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Ru74510306-3</w:t>
            </w:r>
            <w:r>
              <w:rPr>
                <w:sz w:val="18"/>
                <w:szCs w:val="18"/>
                <w:u w:val="none"/>
                <w:lang w:val="en-US"/>
              </w:rPr>
              <w:t>4</w:t>
            </w:r>
            <w:r>
              <w:rPr>
                <w:sz w:val="18"/>
                <w:szCs w:val="18"/>
                <w:u w:val="none"/>
              </w:rPr>
              <w:t>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04</w:t>
            </w:r>
            <w:r>
              <w:rPr>
                <w:rFonts w:cs="Times New Roman"/>
                <w:sz w:val="18"/>
                <w:szCs w:val="18"/>
                <w:u w:val="none"/>
              </w:rPr>
              <w:t>.0</w:t>
            </w:r>
            <w:r>
              <w:rPr>
                <w:sz w:val="18"/>
                <w:szCs w:val="18"/>
                <w:u w:val="none"/>
              </w:rPr>
              <w:t>5.2017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61,5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>Свердловская область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20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240" w:after="60"/>
              <w:ind w:left="0" w:right="0" w:hanging="0"/>
              <w:jc w:val="left"/>
              <w:textAlignment w:val="auto"/>
              <w:outlineLvl w:val="0"/>
              <w:rPr>
                <w:sz w:val="18"/>
                <w:szCs w:val="1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18"/>
                <w:u w:val="none"/>
              </w:rPr>
              <w:t>с. Огневское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74:09:0801005:71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одноквартирный, одноэтажный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Ru74510309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4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Ru74510309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35-2017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22</w:t>
            </w:r>
            <w:r>
              <w:rPr>
                <w:rFonts w:cs="Times New Roman"/>
                <w:sz w:val="18"/>
                <w:szCs w:val="18"/>
                <w:u w:val="none"/>
              </w:rPr>
              <w:t>.0</w:t>
            </w:r>
            <w:r>
              <w:rPr>
                <w:sz w:val="18"/>
                <w:szCs w:val="18"/>
                <w:u w:val="none"/>
              </w:rPr>
              <w:t>5.2017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55,3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 xml:space="preserve">Челябинская область 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 </w:t>
            </w:r>
            <w:r>
              <w:rPr>
                <w:sz w:val="18"/>
                <w:szCs w:val="18"/>
                <w:u w:val="none"/>
              </w:rPr>
              <w:t>г.Касли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74:09:1106</w:t>
            </w:r>
            <w:r>
              <w:rPr>
                <w:rFonts w:cs="Times New Roman"/>
                <w:sz w:val="18"/>
                <w:szCs w:val="18"/>
                <w:u w:val="none"/>
              </w:rPr>
              <w:t>00</w:t>
            </w:r>
            <w:r>
              <w:rPr>
                <w:sz w:val="18"/>
                <w:szCs w:val="18"/>
                <w:u w:val="none"/>
              </w:rPr>
              <w:t>6:13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одноквартирный, одноэтажный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Ru74510107-347-2017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Ru74510107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36-2017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26</w:t>
            </w:r>
            <w:r>
              <w:rPr>
                <w:rFonts w:cs="Times New Roman"/>
                <w:sz w:val="18"/>
                <w:szCs w:val="18"/>
                <w:u w:val="none"/>
              </w:rPr>
              <w:t>.0</w:t>
            </w:r>
            <w:r>
              <w:rPr>
                <w:sz w:val="18"/>
                <w:szCs w:val="18"/>
                <w:u w:val="none"/>
                <w:lang w:val="en-US"/>
              </w:rPr>
              <w:t>5</w:t>
            </w:r>
            <w:r>
              <w:rPr>
                <w:sz w:val="18"/>
                <w:szCs w:val="18"/>
                <w:u w:val="none"/>
              </w:rPr>
              <w:t>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91,5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Челябинская область 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капитальн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ый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пристро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г.Касли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57" w:right="57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74:09:1106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38:1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капитальн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ый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пристро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 одноквартирному, индивидуальному жилому дому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-13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Ru74510107-201-2017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-139" w:right="-332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Ru74510107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37-2017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26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ж.д.-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51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</w:t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кап.пр-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26,9</w:t>
            </w:r>
          </w:p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 xml:space="preserve">Свердловская область 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  <w:u w:val="none"/>
              </w:rPr>
              <w:t>.</w:t>
            </w:r>
            <w:r>
              <w:rPr>
                <w:sz w:val="18"/>
                <w:szCs w:val="18"/>
                <w:u w:val="none"/>
              </w:rPr>
              <w:t xml:space="preserve"> Воздвиженка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</w:t>
            </w:r>
            <w:r>
              <w:rPr>
                <w:rFonts w:cs="Times New Roman"/>
                <w:sz w:val="18"/>
                <w:szCs w:val="18"/>
                <w:u w:val="none"/>
              </w:rPr>
              <w:t>0</w:t>
            </w:r>
            <w:r>
              <w:rPr>
                <w:sz w:val="18"/>
                <w:szCs w:val="18"/>
                <w:u w:val="none"/>
              </w:rPr>
              <w:t>5</w:t>
            </w:r>
            <w:r>
              <w:rPr>
                <w:rFonts w:cs="Times New Roman"/>
                <w:sz w:val="18"/>
                <w:szCs w:val="18"/>
                <w:u w:val="none"/>
              </w:rPr>
              <w:t>0</w:t>
            </w:r>
            <w:r>
              <w:rPr>
                <w:sz w:val="18"/>
                <w:szCs w:val="18"/>
                <w:u w:val="none"/>
              </w:rPr>
              <w:t>1003:122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двухэтажный, одноквартирный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02/2009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</w:t>
            </w:r>
            <w:r>
              <w:rPr>
                <w:rFonts w:cs="Times New Roman"/>
                <w:sz w:val="18"/>
                <w:szCs w:val="18"/>
                <w:u w:val="none"/>
              </w:rPr>
              <w:t>0</w:t>
            </w:r>
            <w:r>
              <w:rPr>
                <w:sz w:val="18"/>
                <w:szCs w:val="18"/>
                <w:u w:val="none"/>
              </w:rPr>
              <w:t>5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38-2017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26</w:t>
            </w:r>
            <w:r>
              <w:rPr>
                <w:rFonts w:cs="Times New Roman"/>
                <w:sz w:val="18"/>
                <w:szCs w:val="18"/>
                <w:u w:val="none"/>
              </w:rPr>
              <w:t>.0</w:t>
            </w:r>
            <w:r>
              <w:rPr>
                <w:sz w:val="18"/>
                <w:szCs w:val="18"/>
                <w:u w:val="none"/>
                <w:lang w:val="en-US"/>
              </w:rPr>
              <w:t>5</w:t>
            </w:r>
            <w:r>
              <w:rPr>
                <w:sz w:val="18"/>
                <w:szCs w:val="18"/>
                <w:u w:val="none"/>
              </w:rPr>
              <w:t>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69,8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с</w:t>
            </w:r>
            <w:r>
              <w:rPr>
                <w:rFonts w:cs="Times New Roman"/>
                <w:sz w:val="18"/>
                <w:szCs w:val="18"/>
                <w:u w:val="none"/>
              </w:rPr>
              <w:t>.</w:t>
            </w:r>
            <w:r>
              <w:rPr>
                <w:sz w:val="18"/>
                <w:szCs w:val="18"/>
                <w:u w:val="none"/>
              </w:rPr>
              <w:t>Воскресенское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</w:t>
            </w:r>
            <w:r>
              <w:rPr>
                <w:rFonts w:cs="Times New Roman"/>
                <w:sz w:val="18"/>
                <w:szCs w:val="18"/>
                <w:u w:val="none"/>
              </w:rPr>
              <w:t>0</w:t>
            </w:r>
            <w:r>
              <w:rPr>
                <w:sz w:val="18"/>
                <w:szCs w:val="18"/>
                <w:u w:val="none"/>
              </w:rPr>
              <w:t>9</w:t>
            </w:r>
            <w:r>
              <w:rPr>
                <w:rFonts w:cs="Times New Roman"/>
                <w:sz w:val="18"/>
                <w:szCs w:val="18"/>
                <w:u w:val="none"/>
              </w:rPr>
              <w:t>0</w:t>
            </w:r>
            <w:r>
              <w:rPr>
                <w:sz w:val="18"/>
                <w:szCs w:val="18"/>
                <w:u w:val="none"/>
              </w:rPr>
              <w:t>3002:195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трехэтажный, одноквартирный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Ru74510310-517-2016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  <w:lang w:val="en-US"/>
              </w:rPr>
              <w:t>Ru</w:t>
            </w:r>
            <w:r>
              <w:rPr>
                <w:sz w:val="18"/>
                <w:szCs w:val="18"/>
                <w:u w:val="none"/>
              </w:rPr>
              <w:t>74510310</w:t>
            </w:r>
            <w:r>
              <w:rPr>
                <w:rFonts w:cs="Times New Roman"/>
                <w:sz w:val="18"/>
                <w:szCs w:val="18"/>
                <w:u w:val="none"/>
                <w:lang w:val="en-US"/>
              </w:rPr>
              <w:t>-</w:t>
            </w:r>
            <w:r>
              <w:rPr>
                <w:sz w:val="18"/>
                <w:szCs w:val="18"/>
                <w:u w:val="none"/>
              </w:rPr>
              <w:t>39</w:t>
            </w:r>
            <w:r>
              <w:rPr>
                <w:sz w:val="18"/>
                <w:szCs w:val="18"/>
                <w:u w:val="none"/>
                <w:lang w:val="en-US"/>
              </w:rPr>
              <w:t>-201</w:t>
            </w:r>
            <w:r>
              <w:rPr>
                <w:sz w:val="18"/>
                <w:szCs w:val="18"/>
                <w:u w:val="none"/>
              </w:rPr>
              <w:t>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01</w:t>
            </w:r>
            <w:r>
              <w:rPr>
                <w:rFonts w:cs="Times New Roman"/>
                <w:sz w:val="18"/>
                <w:szCs w:val="18"/>
                <w:u w:val="none"/>
              </w:rPr>
              <w:t>.0</w:t>
            </w:r>
            <w:r>
              <w:rPr>
                <w:sz w:val="18"/>
                <w:szCs w:val="18"/>
                <w:u w:val="none"/>
              </w:rPr>
              <w:t>6.2017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169,2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апитальный пристрой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г.Касли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57" w:right="57" w:hanging="0"/>
              <w:jc w:val="left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74:09:1106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48:23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капитальн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ый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пристро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 одноквартирному, индивидуальному жилому дому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-130" w:right="0" w:hanging="0"/>
              <w:jc w:val="left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Ru74510107-97-2014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-139" w:right="-332" w:hanging="0"/>
              <w:jc w:val="left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Ru74510107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40-2017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6.2017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62,2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к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апитальный пристрой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г.Касли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57" w:right="57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74:09:1106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28:6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ab/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капитальн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ый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пристро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 одноквартирному, индивидуальному жилому дому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-13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Ru74510107-12-2014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-139" w:right="-332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Ru74510107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41-2017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06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6.2017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д-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47,2</w:t>
            </w:r>
          </w:p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кап.пр-13,4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 xml:space="preserve">Челябинская область 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 </w:t>
            </w:r>
            <w:r>
              <w:rPr>
                <w:sz w:val="18"/>
                <w:szCs w:val="18"/>
                <w:u w:val="none"/>
              </w:rPr>
              <w:t>г.Касли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74:09:11</w:t>
            </w:r>
            <w:r>
              <w:rPr>
                <w:rFonts w:cs="Times New Roman"/>
                <w:sz w:val="18"/>
                <w:szCs w:val="18"/>
                <w:u w:val="none"/>
              </w:rPr>
              <w:t>0</w:t>
            </w:r>
            <w:r>
              <w:rPr>
                <w:sz w:val="18"/>
                <w:szCs w:val="18"/>
                <w:u w:val="none"/>
              </w:rPr>
              <w:t>1</w:t>
            </w:r>
            <w:r>
              <w:rPr>
                <w:rFonts w:cs="Times New Roman"/>
                <w:sz w:val="18"/>
                <w:szCs w:val="18"/>
                <w:u w:val="none"/>
              </w:rPr>
              <w:t>0</w:t>
            </w:r>
            <w:r>
              <w:rPr>
                <w:sz w:val="18"/>
                <w:szCs w:val="18"/>
                <w:u w:val="none"/>
              </w:rPr>
              <w:t>07: 3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одноквартирный, одноэтажный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 74-009-1121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00073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06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Ru74510107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42-2017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06</w:t>
            </w:r>
            <w:r>
              <w:rPr>
                <w:rFonts w:cs="Times New Roman"/>
                <w:sz w:val="18"/>
                <w:szCs w:val="18"/>
                <w:u w:val="none"/>
              </w:rPr>
              <w:t>.0</w:t>
            </w:r>
            <w:r>
              <w:rPr>
                <w:sz w:val="18"/>
                <w:szCs w:val="18"/>
                <w:u w:val="none"/>
              </w:rPr>
              <w:t>6.2017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73,8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  <w:u w:val="none"/>
              </w:rPr>
              <w:t>.</w:t>
            </w:r>
            <w:r>
              <w:rPr>
                <w:sz w:val="18"/>
                <w:szCs w:val="18"/>
                <w:u w:val="none"/>
              </w:rPr>
              <w:t xml:space="preserve"> Воздвиженка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74:09:0501002: 65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одноквартирный, одноэтажный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 74510305-448-2017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Ru74510305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43-2017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22</w:t>
            </w:r>
            <w:r>
              <w:rPr>
                <w:rFonts w:cs="Times New Roman"/>
                <w:sz w:val="18"/>
                <w:szCs w:val="18"/>
                <w:u w:val="none"/>
              </w:rPr>
              <w:t>.0</w:t>
            </w:r>
            <w:r>
              <w:rPr>
                <w:sz w:val="18"/>
                <w:szCs w:val="18"/>
                <w:u w:val="none"/>
              </w:rPr>
              <w:t>6.2017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48,7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с</w:t>
            </w:r>
            <w:r>
              <w:rPr>
                <w:rFonts w:cs="Times New Roman"/>
                <w:sz w:val="18"/>
                <w:szCs w:val="18"/>
                <w:u w:val="none"/>
              </w:rPr>
              <w:t>.</w:t>
            </w:r>
            <w:r>
              <w:rPr>
                <w:sz w:val="18"/>
                <w:szCs w:val="18"/>
                <w:u w:val="none"/>
              </w:rPr>
              <w:t xml:space="preserve"> Тюбук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</w:t>
            </w:r>
            <w:r>
              <w:rPr>
                <w:rFonts w:cs="Times New Roman"/>
                <w:sz w:val="18"/>
                <w:szCs w:val="18"/>
                <w:u w:val="none"/>
              </w:rPr>
              <w:t>0</w:t>
            </w:r>
            <w:r>
              <w:rPr>
                <w:sz w:val="18"/>
                <w:szCs w:val="18"/>
                <w:u w:val="none"/>
              </w:rPr>
              <w:t>901003: 138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одноквартирный, одноэтажный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 74510310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539-2017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Ru74510310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44-2017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28</w:t>
            </w:r>
            <w:r>
              <w:rPr>
                <w:rFonts w:cs="Times New Roman"/>
                <w:sz w:val="18"/>
                <w:szCs w:val="18"/>
                <w:u w:val="none"/>
              </w:rPr>
              <w:t>.0</w:t>
            </w:r>
            <w:r>
              <w:rPr>
                <w:sz w:val="18"/>
                <w:szCs w:val="18"/>
                <w:u w:val="none"/>
              </w:rPr>
              <w:t>6.2017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69,8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с</w:t>
            </w:r>
            <w:r>
              <w:rPr>
                <w:rFonts w:cs="Times New Roman"/>
                <w:sz w:val="18"/>
                <w:szCs w:val="18"/>
                <w:u w:val="none"/>
              </w:rPr>
              <w:t>.</w:t>
            </w:r>
            <w:r>
              <w:rPr>
                <w:sz w:val="18"/>
                <w:szCs w:val="18"/>
                <w:u w:val="none"/>
              </w:rPr>
              <w:t xml:space="preserve"> Тюбук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</w:t>
            </w:r>
            <w:r>
              <w:rPr>
                <w:rFonts w:cs="Times New Roman"/>
                <w:sz w:val="18"/>
                <w:szCs w:val="18"/>
                <w:u w:val="none"/>
              </w:rPr>
              <w:t>0</w:t>
            </w:r>
            <w:r>
              <w:rPr>
                <w:sz w:val="18"/>
                <w:szCs w:val="18"/>
                <w:u w:val="none"/>
              </w:rPr>
              <w:t>901002: 644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одноквартирный, одноэтажный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 74510310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302-2017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Ru74510310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45-2017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28</w:t>
            </w:r>
            <w:r>
              <w:rPr>
                <w:rFonts w:cs="Times New Roman"/>
                <w:sz w:val="18"/>
                <w:szCs w:val="18"/>
                <w:u w:val="none"/>
              </w:rPr>
              <w:t>.0</w:t>
            </w:r>
            <w:r>
              <w:rPr>
                <w:sz w:val="18"/>
                <w:szCs w:val="18"/>
                <w:u w:val="none"/>
              </w:rPr>
              <w:t>6.2017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79,9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к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апитальный пристрой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г.Касли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57" w:right="57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74:09:1107047: 12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капитальн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ый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пристро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 одноквартирному, индивидуальному жилому дому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 74510107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318-2017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Ru74510107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46-20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17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11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ж.д-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71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</w:t>
            </w:r>
          </w:p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кап.пр-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14,8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 xml:space="preserve"> </w:t>
            </w:r>
            <w:r>
              <w:rPr>
                <w:sz w:val="18"/>
                <w:szCs w:val="18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 </w:t>
            </w:r>
            <w:r>
              <w:rPr>
                <w:sz w:val="18"/>
                <w:szCs w:val="18"/>
                <w:u w:val="none"/>
              </w:rPr>
              <w:t>г.Касли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74:09:1107049: 13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двухэтажный, одноквартирный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 74510107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114-2017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Ru74510107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47-2017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14</w:t>
            </w:r>
            <w:r>
              <w:rPr>
                <w:rFonts w:cs="Times New Roman"/>
                <w:sz w:val="18"/>
                <w:szCs w:val="18"/>
                <w:u w:val="none"/>
              </w:rPr>
              <w:t>.0</w:t>
            </w:r>
            <w:r>
              <w:rPr>
                <w:sz w:val="18"/>
                <w:szCs w:val="18"/>
                <w:u w:val="none"/>
              </w:rPr>
              <w:t>7.2017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156,5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к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апитальный пристрой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г.Касли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57" w:right="57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74:09:1107047: 12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капитальн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ый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пристро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 одноквартирному, индивидуальному жилому дому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-311" w:right="-312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 74510107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318-2017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Ru74510107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49-2017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24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д-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71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</w:t>
            </w:r>
          </w:p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кап.пр-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14,8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>Челябинская област</w:t>
            </w:r>
            <w:r>
              <w:rPr>
                <w:sz w:val="18"/>
                <w:szCs w:val="18"/>
                <w:u w:val="none"/>
              </w:rPr>
              <w:t>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д</w:t>
            </w:r>
            <w:r>
              <w:rPr>
                <w:rFonts w:cs="Times New Roman"/>
                <w:sz w:val="18"/>
                <w:szCs w:val="18"/>
                <w:u w:val="none"/>
              </w:rPr>
              <w:t>.</w:t>
            </w:r>
            <w:r>
              <w:rPr>
                <w:sz w:val="18"/>
                <w:szCs w:val="18"/>
                <w:u w:val="none"/>
              </w:rPr>
              <w:t>Аллак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74:09:0902004: 16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одноквартирный, одноэтажный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 74510310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412-2017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Ru74510310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50-2017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28</w:t>
            </w:r>
            <w:r>
              <w:rPr>
                <w:rFonts w:cs="Times New Roman"/>
                <w:sz w:val="18"/>
                <w:szCs w:val="18"/>
                <w:u w:val="none"/>
              </w:rPr>
              <w:t>.0</w:t>
            </w:r>
            <w:r>
              <w:rPr>
                <w:sz w:val="18"/>
                <w:szCs w:val="18"/>
                <w:u w:val="none"/>
              </w:rPr>
              <w:t>7.2017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94,5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к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апитальный пристрой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г.Касли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74:09:1103047:5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капитальн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ый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пристро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 одноквартирному, индивидуальному жилому дому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Ru74510107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115-2016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Ru74510107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51-2017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8.2017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ж.д-</w:t>
            </w:r>
            <w:r>
              <w:rPr>
                <w:rFonts w:ascii="Times New Roman" w:hAnsi="Times New Roman"/>
                <w:sz w:val="20"/>
                <w:szCs w:val="20"/>
              </w:rPr>
              <w:t>30,7</w:t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кап.пр-</w:t>
            </w:r>
            <w:r>
              <w:rPr>
                <w:rFonts w:ascii="Times New Roman" w:hAnsi="Times New Roman"/>
                <w:sz w:val="20"/>
                <w:szCs w:val="20"/>
              </w:rPr>
              <w:t>24,2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>Челябинская област</w:t>
            </w:r>
            <w:r>
              <w:rPr>
                <w:sz w:val="18"/>
                <w:szCs w:val="18"/>
                <w:u w:val="none"/>
              </w:rPr>
              <w:t>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с</w:t>
            </w:r>
            <w:r>
              <w:rPr>
                <w:rFonts w:cs="Times New Roman"/>
                <w:sz w:val="18"/>
                <w:szCs w:val="18"/>
                <w:u w:val="none"/>
              </w:rPr>
              <w:t>.</w:t>
            </w:r>
            <w:r>
              <w:rPr>
                <w:sz w:val="18"/>
                <w:szCs w:val="18"/>
                <w:u w:val="none"/>
              </w:rPr>
              <w:t xml:space="preserve"> Тюбук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</w:t>
            </w:r>
            <w:r>
              <w:rPr>
                <w:rFonts w:cs="Times New Roman"/>
                <w:sz w:val="18"/>
                <w:szCs w:val="18"/>
                <w:u w:val="none"/>
              </w:rPr>
              <w:t>0</w:t>
            </w:r>
            <w:r>
              <w:rPr>
                <w:sz w:val="18"/>
                <w:szCs w:val="18"/>
                <w:u w:val="none"/>
              </w:rPr>
              <w:t>901002: 802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двухэтажный, одноквартирный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 74510310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344-2017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Ru74510310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52-2017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13</w:t>
            </w:r>
            <w:r>
              <w:rPr>
                <w:rFonts w:cs="Times New Roman"/>
                <w:sz w:val="18"/>
                <w:szCs w:val="18"/>
                <w:u w:val="none"/>
              </w:rPr>
              <w:t>.0</w:t>
            </w:r>
            <w:r>
              <w:rPr>
                <w:sz w:val="18"/>
                <w:szCs w:val="18"/>
                <w:u w:val="none"/>
              </w:rPr>
              <w:t>8.2017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24,4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>
          <w:trHeight w:val="217" w:hRule="atLeast"/>
        </w:trPr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/>
            </w:pPr>
            <w:r>
              <w:rPr>
                <w:sz w:val="18"/>
                <w:szCs w:val="18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ИЖС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с</w:t>
            </w:r>
            <w:r>
              <w:rPr>
                <w:rFonts w:cs="Times New Roman"/>
                <w:sz w:val="18"/>
                <w:szCs w:val="18"/>
                <w:u w:val="none"/>
              </w:rPr>
              <w:t>.</w:t>
            </w:r>
            <w:r>
              <w:rPr>
                <w:sz w:val="18"/>
                <w:szCs w:val="18"/>
                <w:u w:val="none"/>
              </w:rPr>
              <w:t>Воскресенское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74:09:</w:t>
            </w:r>
            <w:r>
              <w:rPr>
                <w:rFonts w:cs="Times New Roman"/>
                <w:sz w:val="18"/>
                <w:szCs w:val="18"/>
                <w:u w:val="none"/>
              </w:rPr>
              <w:t>0</w:t>
            </w:r>
            <w:r>
              <w:rPr>
                <w:sz w:val="18"/>
                <w:szCs w:val="18"/>
                <w:u w:val="none"/>
              </w:rPr>
              <w:t>9</w:t>
            </w:r>
            <w:r>
              <w:rPr>
                <w:rFonts w:cs="Times New Roman"/>
                <w:sz w:val="18"/>
                <w:szCs w:val="18"/>
                <w:u w:val="none"/>
              </w:rPr>
              <w:t>0</w:t>
            </w:r>
            <w:r>
              <w:rPr>
                <w:sz w:val="18"/>
                <w:szCs w:val="18"/>
                <w:u w:val="none"/>
              </w:rPr>
              <w:t>3001: 116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одноквартирный, одноэтажный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311</w:t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Ru74510310</w:t>
            </w:r>
            <w:r>
              <w:rPr>
                <w:rFonts w:cs="Times New Roman"/>
                <w:sz w:val="18"/>
                <w:szCs w:val="18"/>
                <w:u w:val="none"/>
              </w:rPr>
              <w:t>-</w:t>
            </w:r>
            <w:r>
              <w:rPr>
                <w:sz w:val="18"/>
                <w:szCs w:val="18"/>
                <w:u w:val="none"/>
              </w:rPr>
              <w:t>53-2017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13</w:t>
            </w:r>
            <w:r>
              <w:rPr>
                <w:rFonts w:cs="Times New Roman"/>
                <w:sz w:val="18"/>
                <w:szCs w:val="18"/>
                <w:u w:val="none"/>
              </w:rPr>
              <w:t>.0</w:t>
            </w:r>
            <w:r>
              <w:rPr>
                <w:sz w:val="18"/>
                <w:szCs w:val="18"/>
                <w:u w:val="none"/>
              </w:rPr>
              <w:t>8.2017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132,8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к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апитальный пристрой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с.Огневское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74:09:0801004:101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одноэтажный, капитальный пристрой к квартире в блокированном жилом доме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Ru74510107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163-2016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Ru74-510309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54-2017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13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8.2017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ж.д-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147,8</w:t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кв 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64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</w:t>
            </w:r>
          </w:p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кап.пр-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17,5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к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апитальный пристрой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г.Касли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74:09:1106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23:9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одноэтажный, капитальный пристрой к одноквартирному ,индивидуальному жилому дому 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Ru74510107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129-2017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Ru74510107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55-2017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28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8.2017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д-</w:t>
            </w:r>
            <w:r>
              <w:rPr>
                <w:rFonts w:ascii="Times New Roman" w:hAnsi="Times New Roman"/>
                <w:sz w:val="20"/>
                <w:szCs w:val="20"/>
              </w:rPr>
              <w:t>52,7</w:t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кап.пр-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30,7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>к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апитальный пристрой</w:t>
            </w:r>
          </w:p>
        </w:tc>
        <w:tc>
          <w:tcPr>
            <w:tcW w:w="148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с.Воскресенское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74:09: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903002:347</w:t>
            </w:r>
          </w:p>
        </w:tc>
        <w:tc>
          <w:tcPr>
            <w:tcW w:w="1236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одноэтажный, капитальный пристрой к квартире в блокированном жилом доме </w:t>
            </w:r>
          </w:p>
        </w:tc>
        <w:tc>
          <w:tcPr>
            <w:tcW w:w="1429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Ru74090903002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195-2015</w:t>
            </w:r>
          </w:p>
        </w:tc>
        <w:tc>
          <w:tcPr>
            <w:tcW w:w="1518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Ru74-510310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56-2017</w:t>
            </w:r>
          </w:p>
        </w:tc>
        <w:tc>
          <w:tcPr>
            <w:tcW w:w="1023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27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9.2017</w:t>
            </w:r>
          </w:p>
        </w:tc>
        <w:tc>
          <w:tcPr>
            <w:tcW w:w="144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д-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136,0</w:t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кв.-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74,6</w:t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left"/>
              <w:textAlignment w:val="auto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кап.пр.-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25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7</w:t>
            </w:r>
          </w:p>
        </w:tc>
        <w:tc>
          <w:tcPr>
            <w:tcW w:w="7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left" w:pos="5670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Физ.лицо</w:t>
            </w:r>
          </w:p>
        </w:tc>
        <w:tc>
          <w:tcPr>
            <w:tcW w:w="4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Челябинская область</w:t>
            </w:r>
          </w:p>
        </w:tc>
        <w:tc>
          <w:tcPr>
            <w:tcW w:w="1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ИЖС,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u w:val="none"/>
              </w:rPr>
              <w:t xml:space="preserve">жилой </w:t>
            </w:r>
            <w:r>
              <w:rPr>
                <w:rFonts w:ascii="Times New Roman" w:hAnsi="Times New Roman"/>
                <w:sz w:val="18"/>
                <w:szCs w:val="18"/>
                <w:u w:val="none"/>
              </w:rPr>
              <w:t xml:space="preserve">дом </w:t>
            </w:r>
            <w:r>
              <w:rPr>
                <w:rFonts w:ascii="Times New Roman" w:hAnsi="Times New Roman"/>
                <w:sz w:val="18"/>
                <w:szCs w:val="18"/>
                <w:u w:val="none"/>
              </w:rPr>
              <w:t>взамен существующего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pBdr>
                <w:top w:val="single" w:sz="4" w:space="1" w:color="000001"/>
              </w:pBdr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outlineLvl w:val="0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г. Касли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tabs>
                <w:tab w:val="right" w:pos="9923" w:leader="none"/>
              </w:tabs>
              <w:suppressAutoHyphens w:val="true"/>
              <w:bidi w:val="0"/>
              <w:spacing w:before="0" w:after="0"/>
              <w:ind w:left="57" w:right="57" w:hanging="0"/>
              <w:jc w:val="left"/>
              <w:textAlignment w:val="auto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74:09:11</w:t>
            </w:r>
            <w:r>
              <w:rPr>
                <w:rFonts w:cs="Times New Roman"/>
                <w:sz w:val="20"/>
                <w:szCs w:val="20"/>
                <w:u w:val="none"/>
              </w:rPr>
              <w:t>0</w:t>
            </w:r>
            <w:r>
              <w:rPr>
                <w:sz w:val="20"/>
                <w:szCs w:val="20"/>
                <w:u w:val="none"/>
              </w:rPr>
              <w:t>1</w:t>
            </w:r>
            <w:r>
              <w:rPr>
                <w:rFonts w:cs="Times New Roman"/>
                <w:sz w:val="20"/>
                <w:szCs w:val="20"/>
                <w:u w:val="none"/>
              </w:rPr>
              <w:t>0</w:t>
            </w:r>
            <w:r>
              <w:rPr>
                <w:sz w:val="20"/>
                <w:szCs w:val="20"/>
                <w:u w:val="none"/>
              </w:rPr>
              <w:t>28:12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о</w:t>
            </w:r>
            <w:r>
              <w:rPr>
                <w:sz w:val="20"/>
                <w:szCs w:val="20"/>
                <w:u w:val="none"/>
              </w:rPr>
              <w:t>дноквартирн</w:t>
            </w:r>
            <w:r>
              <w:rPr>
                <w:sz w:val="20"/>
                <w:szCs w:val="20"/>
                <w:u w:val="none"/>
              </w:rPr>
              <w:t>ый, трехэтажный</w:t>
            </w:r>
          </w:p>
        </w:tc>
        <w:tc>
          <w:tcPr>
            <w:tcW w:w="1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-311" w:right="-312" w:hanging="0"/>
              <w:jc w:val="left"/>
              <w:textAlignment w:val="auto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Ru74510107</w:t>
            </w:r>
            <w:r>
              <w:rPr>
                <w:rFonts w:cs="Times New Roman"/>
                <w:sz w:val="20"/>
                <w:szCs w:val="20"/>
                <w:u w:val="none"/>
              </w:rPr>
              <w:t>-</w:t>
            </w:r>
            <w:r>
              <w:rPr>
                <w:sz w:val="20"/>
                <w:szCs w:val="20"/>
                <w:u w:val="none"/>
              </w:rPr>
              <w:t>29</w:t>
            </w:r>
          </w:p>
          <w:p>
            <w:pPr>
              <w:pStyle w:val="Normal"/>
              <w:widowControl/>
              <w:suppressAutoHyphens w:val="true"/>
              <w:bidi w:val="0"/>
              <w:spacing w:before="0" w:after="0"/>
              <w:ind w:left="-311" w:right="-312" w:hanging="0"/>
              <w:jc w:val="left"/>
              <w:textAlignment w:val="auto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</w:p>
        </w:tc>
        <w:tc>
          <w:tcPr>
            <w:tcW w:w="1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-139" w:right="-332" w:hanging="0"/>
              <w:jc w:val="left"/>
              <w:textAlignment w:val="auto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Ru74510107</w:t>
            </w:r>
            <w:r>
              <w:rPr>
                <w:rFonts w:cs="Times New Roman"/>
                <w:sz w:val="20"/>
                <w:szCs w:val="20"/>
                <w:u w:val="none"/>
              </w:rPr>
              <w:t>-</w:t>
            </w:r>
            <w:r>
              <w:rPr>
                <w:sz w:val="20"/>
                <w:szCs w:val="20"/>
                <w:u w:val="none"/>
              </w:rPr>
              <w:t>59-2017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left="0" w:right="0" w:hanging="0"/>
              <w:jc w:val="left"/>
              <w:textAlignment w:val="auto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20.08.2017</w:t>
            </w:r>
          </w:p>
        </w:tc>
        <w:tc>
          <w:tcPr>
            <w:tcW w:w="1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186,6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bidi w:val="0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sz w:val="18"/>
                <w:szCs w:val="18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Title"/>
    <w:basedOn w:val="Normal"/>
    <w:qFormat/>
    <w:pPr>
      <w:widowControl/>
      <w:suppressAutoHyphens w:val="true"/>
      <w:spacing w:before="240" w:after="60"/>
      <w:ind w:left="0" w:right="0" w:hanging="0"/>
      <w:jc w:val="center"/>
      <w:textAlignment w:val="auto"/>
      <w:outlineLvl w:val="0"/>
    </w:pPr>
    <w:rPr>
      <w:rFonts w:ascii="Cambria" w:hAnsi="Cambria" w:eastAsia="Times New Roman" w:cs="Cambria"/>
      <w:b/>
      <w:bCs/>
      <w:sz w:val="32"/>
      <w:szCs w:val="32"/>
      <w:lang w:val="ru-RU" w:eastAsia="ru-RU" w:bidi="ar-SA"/>
    </w:rPr>
  </w:style>
  <w:style w:type="paragraph" w:styleId="Style21">
    <w:name w:val="Заголовок таблицы"/>
    <w:basedOn w:val="Style19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260</TotalTime>
  <Application>LibreOffice/5.2.6.2$Windows_x86 LibreOffice_project/a3100ed2409ebf1c212f5048fbe377c281438fdc</Application>
  <Pages>7</Pages>
  <Words>911</Words>
  <Characters>8238</Characters>
  <CharactersWithSpaces>8665</CharactersWithSpaces>
  <Paragraphs>555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2017-10-12T14:54:38Z</dcterms:created>
  <dc:creator/>
  <dc:description/>
  <dc:language>ru-RU</dc:language>
  <cp:lastModifiedBy/>
  <dcterms:modified xsi:type="dcterms:W3CDTF">2018-01-10T12:22:54Z</dcterms:modified>
  <cp:revision>10</cp:revision>
  <dc:subject/>
  <dc:title/>
</cp:coreProperties>
</file>