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8CE" w:rsidRPr="007618CE" w:rsidRDefault="007618CE" w:rsidP="007618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8CE">
        <w:rPr>
          <w:rFonts w:ascii="Times New Roman" w:hAnsi="Times New Roman" w:cs="Times New Roman"/>
          <w:b/>
          <w:sz w:val="36"/>
          <w:szCs w:val="36"/>
        </w:rPr>
        <w:t>График</w:t>
      </w:r>
    </w:p>
    <w:p w:rsidR="007618CE" w:rsidRPr="007618CE" w:rsidRDefault="007618CE" w:rsidP="007618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18CE">
        <w:rPr>
          <w:rFonts w:ascii="Times New Roman" w:hAnsi="Times New Roman" w:cs="Times New Roman"/>
          <w:b/>
          <w:sz w:val="36"/>
          <w:szCs w:val="36"/>
        </w:rPr>
        <w:t>работы пунктов приема заявлений избирателей о включении в список избирателей по месту нахождения по выборам депутатов Государственной Думы Федерального Собрания Россий</w:t>
      </w:r>
      <w:r w:rsidRPr="007618CE">
        <w:rPr>
          <w:rFonts w:ascii="Times New Roman" w:hAnsi="Times New Roman" w:cs="Times New Roman"/>
          <w:b/>
          <w:sz w:val="36"/>
          <w:szCs w:val="36"/>
        </w:rPr>
        <w:t>ской Федерации восьмого созыва</w:t>
      </w:r>
    </w:p>
    <w:p w:rsidR="007618CE" w:rsidRDefault="007618CE" w:rsidP="007618C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18CE" w:rsidRPr="007618CE" w:rsidRDefault="007618CE" w:rsidP="007618C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18CE" w:rsidRPr="007618CE" w:rsidRDefault="007618CE" w:rsidP="007618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7618CE">
        <w:rPr>
          <w:rFonts w:ascii="Times New Roman" w:hAnsi="Times New Roman" w:cs="Times New Roman"/>
          <w:sz w:val="32"/>
          <w:szCs w:val="32"/>
        </w:rPr>
        <w:t xml:space="preserve">График приема </w:t>
      </w:r>
      <w:r w:rsidRPr="007618CE">
        <w:rPr>
          <w:rFonts w:ascii="Times New Roman" w:hAnsi="Times New Roman" w:cs="Times New Roman"/>
          <w:b/>
          <w:sz w:val="32"/>
          <w:szCs w:val="32"/>
        </w:rPr>
        <w:t>территориальной избирательной комиссии</w:t>
      </w:r>
      <w:r w:rsidRPr="007618CE">
        <w:rPr>
          <w:rFonts w:ascii="Times New Roman" w:hAnsi="Times New Roman" w:cs="Times New Roman"/>
          <w:sz w:val="32"/>
          <w:szCs w:val="32"/>
        </w:rPr>
        <w:t xml:space="preserve"> города </w:t>
      </w:r>
      <w:r w:rsidRPr="007618CE">
        <w:rPr>
          <w:rFonts w:ascii="Times New Roman" w:hAnsi="Times New Roman" w:cs="Times New Roman"/>
          <w:sz w:val="32"/>
          <w:szCs w:val="32"/>
        </w:rPr>
        <w:t>Касли и Каслинского района</w:t>
      </w:r>
      <w:r w:rsidRPr="007618CE">
        <w:rPr>
          <w:rFonts w:ascii="Times New Roman" w:hAnsi="Times New Roman" w:cs="Times New Roman"/>
          <w:sz w:val="32"/>
          <w:szCs w:val="32"/>
        </w:rPr>
        <w:t xml:space="preserve"> заявлений избирателей о включении в список избирателей по месту нахождения </w:t>
      </w:r>
    </w:p>
    <w:p w:rsidR="007618CE" w:rsidRPr="007618CE" w:rsidRDefault="007618CE" w:rsidP="007618CE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7618CE">
        <w:rPr>
          <w:rFonts w:ascii="Times New Roman" w:hAnsi="Times New Roman" w:cs="Times New Roman"/>
          <w:b/>
          <w:sz w:val="36"/>
          <w:szCs w:val="36"/>
        </w:rPr>
        <w:t xml:space="preserve">со 2 августа 2021 года по 13 сентября 2021 года: </w:t>
      </w:r>
    </w:p>
    <w:p w:rsidR="007618CE" w:rsidRP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  <w:r w:rsidRPr="007618CE">
        <w:rPr>
          <w:rFonts w:ascii="Times New Roman" w:hAnsi="Times New Roman" w:cs="Times New Roman"/>
          <w:sz w:val="32"/>
          <w:szCs w:val="32"/>
        </w:rPr>
        <w:t xml:space="preserve">- в рабочие дни – с 16.00 часов до 20.00 часов; </w:t>
      </w:r>
    </w:p>
    <w:p w:rsidR="007618CE" w:rsidRP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  <w:r w:rsidRPr="007618CE">
        <w:rPr>
          <w:rFonts w:ascii="Times New Roman" w:hAnsi="Times New Roman" w:cs="Times New Roman"/>
          <w:sz w:val="32"/>
          <w:szCs w:val="32"/>
        </w:rPr>
        <w:t>- в выходные и праздничные дни – с 10.00 часов до 14.00 часов.</w:t>
      </w:r>
    </w:p>
    <w:p w:rsidR="007618CE" w:rsidRP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Default="007618CE" w:rsidP="007618C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7618CE">
        <w:rPr>
          <w:rFonts w:ascii="Times New Roman" w:hAnsi="Times New Roman" w:cs="Times New Roman"/>
          <w:sz w:val="32"/>
          <w:szCs w:val="32"/>
        </w:rPr>
        <w:t xml:space="preserve">График приема </w:t>
      </w:r>
      <w:r w:rsidRPr="007618CE">
        <w:rPr>
          <w:rFonts w:ascii="Times New Roman" w:hAnsi="Times New Roman" w:cs="Times New Roman"/>
          <w:b/>
          <w:sz w:val="32"/>
          <w:szCs w:val="32"/>
        </w:rPr>
        <w:t>участковыми избирательными комиссиями</w:t>
      </w:r>
      <w:r w:rsidRPr="007618C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города Касли и Каслинс</w:t>
      </w:r>
      <w:r w:rsidRPr="007618CE">
        <w:rPr>
          <w:rFonts w:ascii="Times New Roman" w:hAnsi="Times New Roman" w:cs="Times New Roman"/>
          <w:sz w:val="32"/>
          <w:szCs w:val="32"/>
        </w:rPr>
        <w:t>кого района</w:t>
      </w:r>
      <w:r w:rsidRPr="007618CE">
        <w:rPr>
          <w:rFonts w:ascii="Times New Roman" w:hAnsi="Times New Roman" w:cs="Times New Roman"/>
          <w:sz w:val="32"/>
          <w:szCs w:val="32"/>
        </w:rPr>
        <w:t xml:space="preserve"> заявлений избирателей о включении в список избирателей по месту нахождения </w:t>
      </w:r>
    </w:p>
    <w:p w:rsidR="007618CE" w:rsidRPr="007618CE" w:rsidRDefault="007618CE" w:rsidP="007618CE">
      <w:pPr>
        <w:pStyle w:val="a3"/>
        <w:rPr>
          <w:rFonts w:ascii="Times New Roman" w:hAnsi="Times New Roman" w:cs="Times New Roman"/>
          <w:b/>
          <w:sz w:val="36"/>
          <w:szCs w:val="36"/>
        </w:rPr>
      </w:pPr>
      <w:r w:rsidRPr="007618CE">
        <w:rPr>
          <w:rFonts w:ascii="Times New Roman" w:hAnsi="Times New Roman" w:cs="Times New Roman"/>
          <w:b/>
          <w:sz w:val="36"/>
          <w:szCs w:val="36"/>
        </w:rPr>
        <w:t xml:space="preserve">с 8 по 13 сентября 2021 года: </w:t>
      </w:r>
    </w:p>
    <w:p w:rsidR="007618CE" w:rsidRP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  <w:r w:rsidRPr="007618CE">
        <w:rPr>
          <w:rFonts w:ascii="Times New Roman" w:hAnsi="Times New Roman" w:cs="Times New Roman"/>
          <w:sz w:val="32"/>
          <w:szCs w:val="32"/>
        </w:rPr>
        <w:t xml:space="preserve">- в рабочие дни – с 16.00 часов до 20.00 часов; </w:t>
      </w:r>
    </w:p>
    <w:p w:rsidR="00406A24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  <w:r w:rsidRPr="007618CE">
        <w:rPr>
          <w:rFonts w:ascii="Times New Roman" w:hAnsi="Times New Roman" w:cs="Times New Roman"/>
          <w:sz w:val="32"/>
          <w:szCs w:val="32"/>
        </w:rPr>
        <w:t>- в выходные и праздничные дни – с 10.00 часов до 14.00 часов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Default="007618CE" w:rsidP="007618C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618CE" w:rsidRPr="007618CE" w:rsidRDefault="007618CE" w:rsidP="007618CE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7618CE" w:rsidRPr="007618CE" w:rsidRDefault="007618CE" w:rsidP="007618CE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618CE">
        <w:rPr>
          <w:rFonts w:ascii="Times New Roman" w:hAnsi="Times New Roman" w:cs="Times New Roman"/>
          <w:sz w:val="24"/>
          <w:szCs w:val="24"/>
        </w:rPr>
        <w:t>Территориальная избирательная комиссия г. Касли и Каслинского района.</w:t>
      </w:r>
    </w:p>
    <w:sectPr w:rsidR="007618CE" w:rsidRPr="00761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DF5EB5"/>
    <w:multiLevelType w:val="hybridMultilevel"/>
    <w:tmpl w:val="15B07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8CE"/>
    <w:rsid w:val="00406A24"/>
    <w:rsid w:val="0076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338B6-047D-40BF-8F55-7B088A29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8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1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1</cp:revision>
  <cp:lastPrinted>2021-07-31T09:01:00Z</cp:lastPrinted>
  <dcterms:created xsi:type="dcterms:W3CDTF">2021-07-31T08:54:00Z</dcterms:created>
  <dcterms:modified xsi:type="dcterms:W3CDTF">2021-07-31T09:02:00Z</dcterms:modified>
</cp:coreProperties>
</file>